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890CF6" w14:textId="77777777" w:rsidR="008F40F5" w:rsidRPr="008F40F5" w:rsidRDefault="008F40F5" w:rsidP="008F40F5">
      <w:pPr>
        <w:spacing w:after="0" w:line="360" w:lineRule="auto"/>
        <w:jc w:val="center"/>
        <w:rPr>
          <w:bCs/>
          <w:sz w:val="24"/>
          <w:szCs w:val="24"/>
          <w:lang w:val="ru-RU"/>
        </w:rPr>
      </w:pPr>
      <w:r w:rsidRPr="008F40F5">
        <w:rPr>
          <w:bCs/>
          <w:sz w:val="24"/>
          <w:szCs w:val="24"/>
          <w:lang w:val="ru-RU"/>
        </w:rPr>
        <w:t>ГОСУДАРСТВЕННОЕ БЮДЖЕТНОЕ ОБРАЗОВАТЕЛЬНОЕ УЧРЕЖДЕНИЕ</w:t>
      </w:r>
      <w:r w:rsidRPr="008F40F5">
        <w:rPr>
          <w:bCs/>
          <w:sz w:val="24"/>
          <w:szCs w:val="24"/>
          <w:lang w:val="ru-RU"/>
        </w:rPr>
        <w:br/>
        <w:t>ДОПОЛНИТЕЛЬНОГО ПРОФЕССИОНАЛЬНОГО ОБРАЗОВАНИЯ</w:t>
      </w:r>
      <w:r w:rsidRPr="008F40F5">
        <w:rPr>
          <w:bCs/>
          <w:sz w:val="24"/>
          <w:szCs w:val="24"/>
          <w:lang w:val="ru-RU"/>
        </w:rPr>
        <w:br/>
        <w:t>«ИНСТИТУТ ПОВЫШЕНИЯ КВАЛИФИКАЦИИ РАБОТНИКОВ ОБРАЗОВАНИЯ</w:t>
      </w:r>
      <w:r w:rsidRPr="008F40F5">
        <w:rPr>
          <w:bCs/>
          <w:sz w:val="24"/>
          <w:szCs w:val="24"/>
          <w:lang w:val="ru-RU"/>
        </w:rPr>
        <w:br/>
        <w:t>РЕСПУБЛИКИ ИНГУШЕТИЯ»</w:t>
      </w:r>
      <w:r w:rsidRPr="008F40F5">
        <w:rPr>
          <w:bCs/>
          <w:sz w:val="24"/>
          <w:szCs w:val="24"/>
          <w:lang w:val="ru-RU"/>
        </w:rPr>
        <w:br/>
      </w:r>
    </w:p>
    <w:p w14:paraId="7AC3068A" w14:textId="77777777" w:rsidR="008F40F5" w:rsidRPr="002F5DC3" w:rsidRDefault="008F40F5" w:rsidP="008F40F5">
      <w:pPr>
        <w:rPr>
          <w:lang w:val="ru-RU"/>
        </w:rPr>
      </w:pPr>
    </w:p>
    <w:p w14:paraId="26DEDFC9" w14:textId="77777777" w:rsidR="008F40F5" w:rsidRPr="002F5DC3" w:rsidRDefault="008F40F5" w:rsidP="008F40F5">
      <w:pPr>
        <w:rPr>
          <w:lang w:val="ru-RU"/>
        </w:rPr>
      </w:pPr>
    </w:p>
    <w:p w14:paraId="4F3BDB0A" w14:textId="77777777" w:rsidR="008F40F5" w:rsidRPr="002F5DC3" w:rsidRDefault="008F40F5" w:rsidP="008F40F5">
      <w:pPr>
        <w:rPr>
          <w:lang w:val="ru-RU"/>
        </w:rPr>
      </w:pPr>
    </w:p>
    <w:p w14:paraId="464EF13D" w14:textId="77777777" w:rsidR="008F40F5" w:rsidRPr="002F5DC3" w:rsidRDefault="008F40F5" w:rsidP="008F40F5">
      <w:pPr>
        <w:rPr>
          <w:lang w:val="ru-RU"/>
        </w:rPr>
      </w:pPr>
    </w:p>
    <w:p w14:paraId="5D898C7F" w14:textId="77777777" w:rsidR="008F40F5" w:rsidRPr="002F5DC3" w:rsidRDefault="008F40F5" w:rsidP="008F40F5">
      <w:pPr>
        <w:rPr>
          <w:lang w:val="ru-RU"/>
        </w:rPr>
      </w:pPr>
    </w:p>
    <w:p w14:paraId="00DFCE17" w14:textId="77777777" w:rsidR="008F40F5" w:rsidRPr="002F5DC3" w:rsidRDefault="008F40F5" w:rsidP="008F40F5">
      <w:pPr>
        <w:rPr>
          <w:lang w:val="ru-RU"/>
        </w:rPr>
      </w:pPr>
    </w:p>
    <w:p w14:paraId="24F1F5B0" w14:textId="77777777" w:rsidR="008F40F5" w:rsidRPr="007936CC" w:rsidRDefault="008F40F5" w:rsidP="008F40F5">
      <w:pPr>
        <w:spacing w:before="200"/>
        <w:jc w:val="center"/>
        <w:rPr>
          <w:b/>
          <w:bCs/>
          <w:sz w:val="24"/>
          <w:szCs w:val="24"/>
          <w:lang w:val="ru-RU"/>
        </w:rPr>
      </w:pPr>
      <w:r w:rsidRPr="007936CC">
        <w:rPr>
          <w:b/>
          <w:bCs/>
          <w:sz w:val="24"/>
          <w:szCs w:val="24"/>
          <w:lang w:val="ru-RU"/>
        </w:rPr>
        <w:t xml:space="preserve">ИНФОРМАЦИОННО-МЕТОДИЧЕСКИЙ ОТЧЕТ </w:t>
      </w:r>
    </w:p>
    <w:p w14:paraId="0C38C0A1" w14:textId="77777777" w:rsidR="008F40F5" w:rsidRDefault="008F40F5" w:rsidP="008F40F5">
      <w:pPr>
        <w:spacing w:after="0" w:line="360" w:lineRule="auto"/>
        <w:jc w:val="center"/>
        <w:rPr>
          <w:b/>
          <w:bCs/>
          <w:sz w:val="28"/>
          <w:szCs w:val="28"/>
          <w:lang w:val="ru-RU"/>
        </w:rPr>
      </w:pPr>
      <w:r w:rsidRPr="009561D5">
        <w:rPr>
          <w:b/>
          <w:bCs/>
          <w:sz w:val="28"/>
          <w:szCs w:val="28"/>
          <w:lang w:val="ru-RU"/>
        </w:rPr>
        <w:t>по результатам проведения всероссийских проверочных работ в</w:t>
      </w:r>
    </w:p>
    <w:p w14:paraId="716B36A7" w14:textId="47E3AAD2" w:rsidR="008F40F5" w:rsidRPr="009561D5" w:rsidRDefault="008F40F5" w:rsidP="008F40F5">
      <w:pPr>
        <w:spacing w:after="0" w:line="360" w:lineRule="auto"/>
        <w:jc w:val="center"/>
        <w:rPr>
          <w:b/>
          <w:bCs/>
          <w:sz w:val="28"/>
          <w:szCs w:val="28"/>
          <w:lang w:val="ru-RU"/>
        </w:rPr>
      </w:pPr>
      <w:r>
        <w:rPr>
          <w:b/>
          <w:bCs/>
          <w:sz w:val="28"/>
          <w:szCs w:val="28"/>
          <w:lang w:val="ru-RU"/>
        </w:rPr>
        <w:t>5, 6, 7, 8, 10</w:t>
      </w:r>
      <w:r w:rsidRPr="009561D5">
        <w:rPr>
          <w:b/>
          <w:bCs/>
          <w:sz w:val="28"/>
          <w:szCs w:val="28"/>
          <w:lang w:val="ru-RU"/>
        </w:rPr>
        <w:t>-х классах по учебн</w:t>
      </w:r>
      <w:r>
        <w:rPr>
          <w:b/>
          <w:bCs/>
          <w:sz w:val="28"/>
          <w:szCs w:val="28"/>
          <w:lang w:val="ru-RU"/>
        </w:rPr>
        <w:t>ому</w:t>
      </w:r>
      <w:r w:rsidRPr="009561D5">
        <w:rPr>
          <w:b/>
          <w:bCs/>
          <w:sz w:val="28"/>
          <w:szCs w:val="28"/>
          <w:lang w:val="ru-RU"/>
        </w:rPr>
        <w:t xml:space="preserve"> предмет</w:t>
      </w:r>
      <w:r>
        <w:rPr>
          <w:b/>
          <w:bCs/>
          <w:sz w:val="28"/>
          <w:szCs w:val="28"/>
          <w:lang w:val="ru-RU"/>
        </w:rPr>
        <w:t>у</w:t>
      </w:r>
      <w:r w:rsidRPr="009561D5">
        <w:rPr>
          <w:b/>
          <w:bCs/>
          <w:sz w:val="28"/>
          <w:szCs w:val="28"/>
          <w:lang w:val="ru-RU"/>
        </w:rPr>
        <w:t xml:space="preserve"> «Русский язык»</w:t>
      </w:r>
      <w:r>
        <w:rPr>
          <w:b/>
          <w:bCs/>
          <w:sz w:val="28"/>
          <w:szCs w:val="28"/>
          <w:lang w:val="ru-RU"/>
        </w:rPr>
        <w:t xml:space="preserve"> </w:t>
      </w:r>
      <w:r w:rsidRPr="009561D5">
        <w:rPr>
          <w:b/>
          <w:bCs/>
          <w:sz w:val="28"/>
          <w:szCs w:val="28"/>
          <w:lang w:val="ru-RU"/>
        </w:rPr>
        <w:t>в 2026 году</w:t>
      </w:r>
    </w:p>
    <w:p w14:paraId="391CA894" w14:textId="77777777" w:rsidR="008F40F5" w:rsidRPr="002F5DC3" w:rsidRDefault="008F40F5" w:rsidP="008F40F5">
      <w:pPr>
        <w:rPr>
          <w:lang w:val="ru-RU"/>
        </w:rPr>
      </w:pPr>
    </w:p>
    <w:p w14:paraId="1B7C1A66" w14:textId="77777777" w:rsidR="008F40F5" w:rsidRPr="002F5DC3" w:rsidRDefault="008F40F5" w:rsidP="008F40F5">
      <w:pPr>
        <w:rPr>
          <w:lang w:val="ru-RU"/>
        </w:rPr>
      </w:pPr>
    </w:p>
    <w:p w14:paraId="030D6C5D" w14:textId="77777777" w:rsidR="008F40F5" w:rsidRPr="002F5DC3" w:rsidRDefault="008F40F5" w:rsidP="008F40F5">
      <w:pPr>
        <w:rPr>
          <w:lang w:val="ru-RU"/>
        </w:rPr>
      </w:pPr>
    </w:p>
    <w:p w14:paraId="3502CCD4" w14:textId="77777777" w:rsidR="008F40F5" w:rsidRPr="002F5DC3" w:rsidRDefault="008F40F5" w:rsidP="008F40F5">
      <w:pPr>
        <w:rPr>
          <w:lang w:val="ru-RU"/>
        </w:rPr>
      </w:pPr>
    </w:p>
    <w:p w14:paraId="4778BED4" w14:textId="77777777" w:rsidR="008F40F5" w:rsidRPr="002F5DC3" w:rsidRDefault="008F40F5" w:rsidP="008F40F5">
      <w:pPr>
        <w:rPr>
          <w:lang w:val="ru-RU"/>
        </w:rPr>
      </w:pPr>
    </w:p>
    <w:p w14:paraId="7E3DA560" w14:textId="77777777" w:rsidR="008F40F5" w:rsidRPr="002F5DC3" w:rsidRDefault="008F40F5" w:rsidP="008F40F5">
      <w:pPr>
        <w:rPr>
          <w:lang w:val="ru-RU"/>
        </w:rPr>
      </w:pPr>
    </w:p>
    <w:p w14:paraId="1DFE5654" w14:textId="77777777" w:rsidR="008F40F5" w:rsidRDefault="008F40F5" w:rsidP="008F40F5">
      <w:pPr>
        <w:rPr>
          <w:lang w:val="ru-RU"/>
        </w:rPr>
      </w:pPr>
    </w:p>
    <w:p w14:paraId="41429122" w14:textId="77777777" w:rsidR="008F40F5" w:rsidRDefault="008F40F5" w:rsidP="008F40F5">
      <w:pPr>
        <w:rPr>
          <w:lang w:val="ru-RU"/>
        </w:rPr>
      </w:pPr>
    </w:p>
    <w:p w14:paraId="31C69D2B" w14:textId="77777777" w:rsidR="008F40F5" w:rsidRDefault="008F40F5" w:rsidP="008F40F5">
      <w:pPr>
        <w:rPr>
          <w:lang w:val="ru-RU"/>
        </w:rPr>
      </w:pPr>
    </w:p>
    <w:p w14:paraId="2B884FF7" w14:textId="77777777" w:rsidR="008F40F5" w:rsidRDefault="008F40F5" w:rsidP="008F40F5">
      <w:pPr>
        <w:rPr>
          <w:lang w:val="ru-RU"/>
        </w:rPr>
      </w:pPr>
    </w:p>
    <w:p w14:paraId="27708C4D" w14:textId="77777777" w:rsidR="008F40F5" w:rsidRDefault="008F40F5" w:rsidP="008F40F5">
      <w:pPr>
        <w:rPr>
          <w:lang w:val="ru-RU"/>
        </w:rPr>
      </w:pPr>
    </w:p>
    <w:p w14:paraId="23C32A16" w14:textId="77777777" w:rsidR="008F40F5" w:rsidRDefault="008F40F5" w:rsidP="008F40F5">
      <w:pPr>
        <w:rPr>
          <w:lang w:val="ru-RU"/>
        </w:rPr>
      </w:pPr>
    </w:p>
    <w:p w14:paraId="113245BE" w14:textId="77777777" w:rsidR="008F40F5" w:rsidRDefault="008F40F5" w:rsidP="008F40F5">
      <w:pPr>
        <w:rPr>
          <w:lang w:val="ru-RU"/>
        </w:rPr>
      </w:pPr>
    </w:p>
    <w:p w14:paraId="50AA42E5" w14:textId="77777777" w:rsidR="008F40F5" w:rsidRDefault="008F40F5" w:rsidP="008F40F5">
      <w:pPr>
        <w:rPr>
          <w:lang w:val="ru-RU"/>
        </w:rPr>
      </w:pPr>
    </w:p>
    <w:p w14:paraId="2ED51FDD" w14:textId="77777777" w:rsidR="008F40F5" w:rsidRDefault="008F40F5" w:rsidP="008F40F5">
      <w:pPr>
        <w:rPr>
          <w:lang w:val="ru-RU"/>
        </w:rPr>
      </w:pPr>
    </w:p>
    <w:p w14:paraId="41341E80" w14:textId="77777777" w:rsidR="008F40F5" w:rsidRDefault="008F40F5" w:rsidP="008F40F5">
      <w:pPr>
        <w:rPr>
          <w:lang w:val="ru-RU"/>
        </w:rPr>
      </w:pPr>
    </w:p>
    <w:p w14:paraId="0782FDB4" w14:textId="77777777" w:rsidR="008F40F5" w:rsidRDefault="008F40F5" w:rsidP="008F40F5">
      <w:pPr>
        <w:rPr>
          <w:lang w:val="ru-RU"/>
        </w:rPr>
      </w:pPr>
    </w:p>
    <w:p w14:paraId="474B96C4" w14:textId="77777777" w:rsidR="008F40F5" w:rsidRDefault="008F40F5" w:rsidP="008F40F5">
      <w:pPr>
        <w:rPr>
          <w:lang w:val="ru-RU"/>
        </w:rPr>
      </w:pPr>
    </w:p>
    <w:p w14:paraId="39E3B5C5" w14:textId="77777777" w:rsidR="008F40F5" w:rsidRDefault="008F40F5" w:rsidP="008F40F5">
      <w:pPr>
        <w:rPr>
          <w:lang w:val="ru-RU"/>
        </w:rPr>
      </w:pPr>
    </w:p>
    <w:p w14:paraId="6FC114DD" w14:textId="77777777" w:rsidR="008F40F5" w:rsidRDefault="008F40F5" w:rsidP="008F40F5">
      <w:pPr>
        <w:rPr>
          <w:lang w:val="ru-RU"/>
        </w:rPr>
      </w:pPr>
    </w:p>
    <w:p w14:paraId="5D4A5B5E" w14:textId="77777777" w:rsidR="008F40F5" w:rsidRPr="006E5DEC" w:rsidRDefault="008F40F5" w:rsidP="008F40F5">
      <w:pPr>
        <w:jc w:val="center"/>
        <w:rPr>
          <w:sz w:val="22"/>
          <w:lang w:val="ru-RU"/>
        </w:rPr>
      </w:pPr>
      <w:r w:rsidRPr="006E5DEC">
        <w:rPr>
          <w:b/>
          <w:sz w:val="22"/>
          <w:lang w:val="ru-RU"/>
        </w:rPr>
        <w:t>г. Назрань, 2026</w:t>
      </w:r>
    </w:p>
    <w:p w14:paraId="08A0135F" w14:textId="77777777" w:rsidR="008F40F5" w:rsidRPr="00E9636B" w:rsidRDefault="008F40F5" w:rsidP="008F40F5">
      <w:pPr>
        <w:jc w:val="center"/>
        <w:rPr>
          <w:rFonts w:cs="Times New Roman"/>
          <w:b/>
          <w:bCs/>
          <w:sz w:val="24"/>
          <w:szCs w:val="24"/>
          <w:lang w:val="ru-RU"/>
        </w:rPr>
      </w:pPr>
      <w:r w:rsidRPr="002F5DC3">
        <w:rPr>
          <w:lang w:val="ru-RU"/>
        </w:rPr>
        <w:br w:type="page"/>
      </w:r>
      <w:r w:rsidRPr="00E9636B">
        <w:rPr>
          <w:rFonts w:cs="Times New Roman"/>
          <w:b/>
          <w:bCs/>
          <w:spacing w:val="-2"/>
          <w:sz w:val="24"/>
          <w:szCs w:val="24"/>
          <w:lang w:val="ru-RU"/>
        </w:rPr>
        <w:lastRenderedPageBreak/>
        <w:t>Введение.</w:t>
      </w:r>
    </w:p>
    <w:p w14:paraId="0013DE69" w14:textId="77777777" w:rsidR="008F40F5" w:rsidRPr="002F5DC3" w:rsidRDefault="008F40F5" w:rsidP="00E854AC">
      <w:pPr>
        <w:pStyle w:val="af3"/>
        <w:spacing w:after="0"/>
        <w:ind w:left="-284" w:right="287"/>
        <w:jc w:val="both"/>
        <w:rPr>
          <w:rFonts w:cs="Times New Roman"/>
          <w:sz w:val="24"/>
          <w:szCs w:val="24"/>
          <w:lang w:val="ru-RU"/>
        </w:rPr>
      </w:pPr>
      <w:r>
        <w:rPr>
          <w:rFonts w:cs="Times New Roman"/>
          <w:sz w:val="24"/>
          <w:szCs w:val="24"/>
          <w:lang w:val="ru-RU"/>
        </w:rPr>
        <w:t xml:space="preserve">        </w:t>
      </w:r>
      <w:r w:rsidRPr="002F5DC3">
        <w:rPr>
          <w:rFonts w:cs="Times New Roman"/>
          <w:sz w:val="24"/>
          <w:szCs w:val="24"/>
          <w:lang w:val="ru-RU"/>
        </w:rPr>
        <w:t>Всероссийские проверочные работы (далее – ВПР) – федеральная процедура оценки</w:t>
      </w:r>
      <w:r w:rsidRPr="002F5DC3">
        <w:rPr>
          <w:rFonts w:cs="Times New Roman"/>
          <w:spacing w:val="-15"/>
          <w:sz w:val="24"/>
          <w:szCs w:val="24"/>
          <w:lang w:val="ru-RU"/>
        </w:rPr>
        <w:t xml:space="preserve"> </w:t>
      </w:r>
      <w:r w:rsidRPr="002F5DC3">
        <w:rPr>
          <w:rFonts w:cs="Times New Roman"/>
          <w:sz w:val="24"/>
          <w:szCs w:val="24"/>
          <w:lang w:val="ru-RU"/>
        </w:rPr>
        <w:t>качества</w:t>
      </w:r>
      <w:r w:rsidRPr="002F5DC3">
        <w:rPr>
          <w:rFonts w:cs="Times New Roman"/>
          <w:spacing w:val="-15"/>
          <w:sz w:val="24"/>
          <w:szCs w:val="24"/>
          <w:lang w:val="ru-RU"/>
        </w:rPr>
        <w:t xml:space="preserve"> </w:t>
      </w:r>
      <w:r w:rsidRPr="002F5DC3">
        <w:rPr>
          <w:rFonts w:cs="Times New Roman"/>
          <w:sz w:val="24"/>
          <w:szCs w:val="24"/>
          <w:lang w:val="ru-RU"/>
        </w:rPr>
        <w:t>образования,</w:t>
      </w:r>
      <w:r w:rsidRPr="002F5DC3">
        <w:rPr>
          <w:rFonts w:cs="Times New Roman"/>
          <w:spacing w:val="-15"/>
          <w:sz w:val="24"/>
          <w:szCs w:val="24"/>
          <w:lang w:val="ru-RU"/>
        </w:rPr>
        <w:t xml:space="preserve"> </w:t>
      </w:r>
      <w:r w:rsidRPr="002F5DC3">
        <w:rPr>
          <w:rFonts w:cs="Times New Roman"/>
          <w:sz w:val="24"/>
          <w:szCs w:val="24"/>
          <w:lang w:val="ru-RU"/>
        </w:rPr>
        <w:t>разработанная</w:t>
      </w:r>
      <w:r w:rsidRPr="002F5DC3">
        <w:rPr>
          <w:rFonts w:cs="Times New Roman"/>
          <w:spacing w:val="-15"/>
          <w:sz w:val="24"/>
          <w:szCs w:val="24"/>
          <w:lang w:val="ru-RU"/>
        </w:rPr>
        <w:t xml:space="preserve"> </w:t>
      </w:r>
      <w:r w:rsidRPr="002F5DC3">
        <w:rPr>
          <w:rFonts w:cs="Times New Roman"/>
          <w:sz w:val="24"/>
          <w:szCs w:val="24"/>
          <w:lang w:val="ru-RU"/>
        </w:rPr>
        <w:t>для</w:t>
      </w:r>
      <w:r w:rsidRPr="002F5DC3">
        <w:rPr>
          <w:rFonts w:cs="Times New Roman"/>
          <w:spacing w:val="-15"/>
          <w:sz w:val="24"/>
          <w:szCs w:val="24"/>
          <w:lang w:val="ru-RU"/>
        </w:rPr>
        <w:t xml:space="preserve"> </w:t>
      </w:r>
      <w:r w:rsidRPr="002F5DC3">
        <w:rPr>
          <w:rFonts w:cs="Times New Roman"/>
          <w:sz w:val="24"/>
          <w:szCs w:val="24"/>
          <w:lang w:val="ru-RU"/>
        </w:rPr>
        <w:t>получения</w:t>
      </w:r>
      <w:r w:rsidRPr="002F5DC3">
        <w:rPr>
          <w:rFonts w:cs="Times New Roman"/>
          <w:spacing w:val="-15"/>
          <w:sz w:val="24"/>
          <w:szCs w:val="24"/>
          <w:lang w:val="ru-RU"/>
        </w:rPr>
        <w:t xml:space="preserve"> </w:t>
      </w:r>
      <w:r w:rsidRPr="002F5DC3">
        <w:rPr>
          <w:rFonts w:cs="Times New Roman"/>
          <w:sz w:val="24"/>
          <w:szCs w:val="24"/>
          <w:lang w:val="ru-RU"/>
        </w:rPr>
        <w:t>объективной</w:t>
      </w:r>
      <w:r w:rsidRPr="002F5DC3">
        <w:rPr>
          <w:rFonts w:cs="Times New Roman"/>
          <w:spacing w:val="-15"/>
          <w:sz w:val="24"/>
          <w:szCs w:val="24"/>
          <w:lang w:val="ru-RU"/>
        </w:rPr>
        <w:t xml:space="preserve"> </w:t>
      </w:r>
      <w:r w:rsidRPr="002F5DC3">
        <w:rPr>
          <w:rFonts w:cs="Times New Roman"/>
          <w:sz w:val="24"/>
          <w:szCs w:val="24"/>
          <w:lang w:val="ru-RU"/>
        </w:rPr>
        <w:t>информации</w:t>
      </w:r>
      <w:r w:rsidRPr="002F5DC3">
        <w:rPr>
          <w:rFonts w:cs="Times New Roman"/>
          <w:spacing w:val="-15"/>
          <w:sz w:val="24"/>
          <w:szCs w:val="24"/>
          <w:lang w:val="ru-RU"/>
        </w:rPr>
        <w:t xml:space="preserve"> </w:t>
      </w:r>
      <w:r w:rsidRPr="002F5DC3">
        <w:rPr>
          <w:rFonts w:cs="Times New Roman"/>
          <w:sz w:val="24"/>
          <w:szCs w:val="24"/>
          <w:lang w:val="ru-RU"/>
        </w:rPr>
        <w:t>об уровне подготовки обучающихся в соответствии с требованиями федеральных государственных образовательных стандартов (далее – ФГОС) и федеральными основными общеобразовательными программами (далее – ФООП).</w:t>
      </w:r>
    </w:p>
    <w:p w14:paraId="15480CC8" w14:textId="77777777" w:rsidR="008F40F5" w:rsidRPr="002F5DC3" w:rsidRDefault="008F40F5" w:rsidP="00E854AC">
      <w:pPr>
        <w:pStyle w:val="af3"/>
        <w:spacing w:after="0"/>
        <w:ind w:left="-284" w:right="287"/>
        <w:jc w:val="both"/>
        <w:rPr>
          <w:rFonts w:cs="Times New Roman"/>
          <w:sz w:val="24"/>
          <w:szCs w:val="24"/>
          <w:lang w:val="ru-RU"/>
        </w:rPr>
      </w:pPr>
      <w:r>
        <w:rPr>
          <w:rFonts w:cs="Times New Roman"/>
          <w:sz w:val="24"/>
          <w:szCs w:val="24"/>
          <w:lang w:val="ru-RU"/>
        </w:rPr>
        <w:t xml:space="preserve">        </w:t>
      </w:r>
      <w:r w:rsidRPr="002F5DC3">
        <w:rPr>
          <w:rFonts w:cs="Times New Roman"/>
          <w:sz w:val="24"/>
          <w:szCs w:val="24"/>
          <w:lang w:val="ru-RU"/>
        </w:rPr>
        <w:t>Статус ВПР определен Постановлением Правительства Российской Федерации от 30.04.2024 № 556 «Об утверждении перечня мероприятий по оценке качества образования и Правил проведения мероприятий по оценке качества образования».</w:t>
      </w:r>
    </w:p>
    <w:p w14:paraId="081F15B3" w14:textId="77777777" w:rsidR="008F40F5" w:rsidRPr="002F5DC3" w:rsidRDefault="008F40F5" w:rsidP="00E854AC">
      <w:pPr>
        <w:pStyle w:val="af3"/>
        <w:spacing w:after="0"/>
        <w:ind w:left="-284" w:right="287"/>
        <w:jc w:val="both"/>
        <w:rPr>
          <w:rFonts w:cs="Times New Roman"/>
          <w:sz w:val="24"/>
          <w:szCs w:val="24"/>
          <w:lang w:val="ru-RU"/>
        </w:rPr>
      </w:pPr>
      <w:r w:rsidRPr="002F5DC3">
        <w:rPr>
          <w:rFonts w:cs="Times New Roman"/>
          <w:sz w:val="24"/>
          <w:szCs w:val="24"/>
          <w:lang w:val="ru-RU"/>
        </w:rPr>
        <w:t>Использование</w:t>
      </w:r>
      <w:r w:rsidRPr="002F5DC3">
        <w:rPr>
          <w:rFonts w:cs="Times New Roman"/>
          <w:spacing w:val="-6"/>
          <w:sz w:val="24"/>
          <w:szCs w:val="24"/>
          <w:lang w:val="ru-RU"/>
        </w:rPr>
        <w:t xml:space="preserve"> </w:t>
      </w:r>
      <w:r w:rsidRPr="002F5DC3">
        <w:rPr>
          <w:rFonts w:cs="Times New Roman"/>
          <w:sz w:val="24"/>
          <w:szCs w:val="24"/>
          <w:lang w:val="ru-RU"/>
        </w:rPr>
        <w:t>результатов</w:t>
      </w:r>
      <w:r w:rsidRPr="002F5DC3">
        <w:rPr>
          <w:rFonts w:cs="Times New Roman"/>
          <w:spacing w:val="-6"/>
          <w:sz w:val="24"/>
          <w:szCs w:val="24"/>
          <w:lang w:val="ru-RU"/>
        </w:rPr>
        <w:t xml:space="preserve"> </w:t>
      </w:r>
      <w:r w:rsidRPr="002F5DC3">
        <w:rPr>
          <w:rFonts w:cs="Times New Roman"/>
          <w:sz w:val="24"/>
          <w:szCs w:val="24"/>
          <w:lang w:val="ru-RU"/>
        </w:rPr>
        <w:t>ВПР</w:t>
      </w:r>
      <w:r w:rsidRPr="002F5DC3">
        <w:rPr>
          <w:rFonts w:cs="Times New Roman"/>
          <w:spacing w:val="-6"/>
          <w:sz w:val="24"/>
          <w:szCs w:val="24"/>
          <w:lang w:val="ru-RU"/>
        </w:rPr>
        <w:t xml:space="preserve"> </w:t>
      </w:r>
      <w:r w:rsidRPr="002F5DC3">
        <w:rPr>
          <w:rFonts w:cs="Times New Roman"/>
          <w:sz w:val="24"/>
          <w:szCs w:val="24"/>
          <w:lang w:val="ru-RU"/>
        </w:rPr>
        <w:t>направлено</w:t>
      </w:r>
      <w:r w:rsidRPr="002F5DC3">
        <w:rPr>
          <w:rFonts w:cs="Times New Roman"/>
          <w:spacing w:val="-5"/>
          <w:sz w:val="24"/>
          <w:szCs w:val="24"/>
          <w:lang w:val="ru-RU"/>
        </w:rPr>
        <w:t xml:space="preserve"> на:</w:t>
      </w:r>
    </w:p>
    <w:p w14:paraId="2B902846" w14:textId="77777777" w:rsidR="008F40F5" w:rsidRPr="002F5DC3" w:rsidRDefault="008F40F5" w:rsidP="00E854AC">
      <w:pPr>
        <w:pStyle w:val="a9"/>
        <w:widowControl w:val="0"/>
        <w:numPr>
          <w:ilvl w:val="0"/>
          <w:numId w:val="10"/>
        </w:numPr>
        <w:tabs>
          <w:tab w:val="left" w:pos="1135"/>
        </w:tabs>
        <w:autoSpaceDE w:val="0"/>
        <w:autoSpaceDN w:val="0"/>
        <w:spacing w:after="0"/>
        <w:ind w:left="-284" w:right="287" w:hanging="284"/>
        <w:contextualSpacing w:val="0"/>
        <w:jc w:val="both"/>
        <w:rPr>
          <w:rFonts w:cs="Times New Roman"/>
          <w:sz w:val="24"/>
          <w:szCs w:val="24"/>
          <w:lang w:val="ru-RU"/>
        </w:rPr>
      </w:pPr>
      <w:r w:rsidRPr="002F5DC3">
        <w:rPr>
          <w:rFonts w:cs="Times New Roman"/>
          <w:sz w:val="24"/>
          <w:szCs w:val="24"/>
          <w:lang w:val="ru-RU"/>
        </w:rPr>
        <w:t>выявление</w:t>
      </w:r>
      <w:r w:rsidRPr="002F5DC3">
        <w:rPr>
          <w:rFonts w:cs="Times New Roman"/>
          <w:spacing w:val="-4"/>
          <w:sz w:val="24"/>
          <w:szCs w:val="24"/>
          <w:lang w:val="ru-RU"/>
        </w:rPr>
        <w:t xml:space="preserve"> </w:t>
      </w:r>
      <w:r w:rsidRPr="002F5DC3">
        <w:rPr>
          <w:rFonts w:cs="Times New Roman"/>
          <w:sz w:val="24"/>
          <w:szCs w:val="24"/>
          <w:lang w:val="ru-RU"/>
        </w:rPr>
        <w:t>образовательных</w:t>
      </w:r>
      <w:r w:rsidRPr="002F5DC3">
        <w:rPr>
          <w:rFonts w:cs="Times New Roman"/>
          <w:spacing w:val="-4"/>
          <w:sz w:val="24"/>
          <w:szCs w:val="24"/>
          <w:lang w:val="ru-RU"/>
        </w:rPr>
        <w:t xml:space="preserve"> </w:t>
      </w:r>
      <w:r w:rsidRPr="002F5DC3">
        <w:rPr>
          <w:rFonts w:cs="Times New Roman"/>
          <w:sz w:val="24"/>
          <w:szCs w:val="24"/>
          <w:lang w:val="ru-RU"/>
        </w:rPr>
        <w:t>дефицитов</w:t>
      </w:r>
      <w:r w:rsidRPr="002F5DC3">
        <w:rPr>
          <w:rFonts w:cs="Times New Roman"/>
          <w:spacing w:val="-5"/>
          <w:sz w:val="24"/>
          <w:szCs w:val="24"/>
          <w:lang w:val="ru-RU"/>
        </w:rPr>
        <w:t xml:space="preserve"> </w:t>
      </w:r>
      <w:r w:rsidRPr="002F5DC3">
        <w:rPr>
          <w:rFonts w:cs="Times New Roman"/>
          <w:sz w:val="24"/>
          <w:szCs w:val="24"/>
          <w:lang w:val="ru-RU"/>
        </w:rPr>
        <w:t>и</w:t>
      </w:r>
      <w:r w:rsidRPr="002F5DC3">
        <w:rPr>
          <w:rFonts w:cs="Times New Roman"/>
          <w:spacing w:val="-3"/>
          <w:sz w:val="24"/>
          <w:szCs w:val="24"/>
          <w:lang w:val="ru-RU"/>
        </w:rPr>
        <w:t xml:space="preserve"> </w:t>
      </w:r>
      <w:r w:rsidRPr="002F5DC3">
        <w:rPr>
          <w:rFonts w:cs="Times New Roman"/>
          <w:sz w:val="24"/>
          <w:szCs w:val="24"/>
          <w:lang w:val="ru-RU"/>
        </w:rPr>
        <w:t>проблемных</w:t>
      </w:r>
      <w:r w:rsidRPr="002F5DC3">
        <w:rPr>
          <w:rFonts w:cs="Times New Roman"/>
          <w:spacing w:val="-3"/>
          <w:sz w:val="24"/>
          <w:szCs w:val="24"/>
          <w:lang w:val="ru-RU"/>
        </w:rPr>
        <w:t xml:space="preserve"> </w:t>
      </w:r>
      <w:r w:rsidRPr="002F5DC3">
        <w:rPr>
          <w:rFonts w:cs="Times New Roman"/>
          <w:spacing w:val="-4"/>
          <w:sz w:val="24"/>
          <w:szCs w:val="24"/>
          <w:lang w:val="ru-RU"/>
        </w:rPr>
        <w:t>зон;</w:t>
      </w:r>
    </w:p>
    <w:p w14:paraId="5465C835" w14:textId="77777777" w:rsidR="008F40F5" w:rsidRPr="002F5DC3" w:rsidRDefault="008F40F5" w:rsidP="00E854AC">
      <w:pPr>
        <w:pStyle w:val="a9"/>
        <w:widowControl w:val="0"/>
        <w:numPr>
          <w:ilvl w:val="0"/>
          <w:numId w:val="10"/>
        </w:numPr>
        <w:tabs>
          <w:tab w:val="left" w:pos="1135"/>
        </w:tabs>
        <w:autoSpaceDE w:val="0"/>
        <w:autoSpaceDN w:val="0"/>
        <w:spacing w:after="0"/>
        <w:ind w:left="-284" w:right="287" w:hanging="284"/>
        <w:contextualSpacing w:val="0"/>
        <w:jc w:val="both"/>
        <w:rPr>
          <w:rFonts w:cs="Times New Roman"/>
          <w:sz w:val="24"/>
          <w:szCs w:val="24"/>
          <w:lang w:val="ru-RU"/>
        </w:rPr>
      </w:pPr>
      <w:r w:rsidRPr="002F5DC3">
        <w:rPr>
          <w:rFonts w:cs="Times New Roman"/>
          <w:sz w:val="24"/>
          <w:szCs w:val="24"/>
          <w:lang w:val="ru-RU"/>
        </w:rPr>
        <w:t>анализ</w:t>
      </w:r>
      <w:r w:rsidRPr="002F5DC3">
        <w:rPr>
          <w:rFonts w:cs="Times New Roman"/>
          <w:spacing w:val="-8"/>
          <w:sz w:val="24"/>
          <w:szCs w:val="24"/>
          <w:lang w:val="ru-RU"/>
        </w:rPr>
        <w:t xml:space="preserve"> </w:t>
      </w:r>
      <w:r w:rsidRPr="002F5DC3">
        <w:rPr>
          <w:rFonts w:cs="Times New Roman"/>
          <w:sz w:val="24"/>
          <w:szCs w:val="24"/>
          <w:lang w:val="ru-RU"/>
        </w:rPr>
        <w:t>эффективности</w:t>
      </w:r>
      <w:r w:rsidRPr="002F5DC3">
        <w:rPr>
          <w:rFonts w:cs="Times New Roman"/>
          <w:spacing w:val="-7"/>
          <w:sz w:val="24"/>
          <w:szCs w:val="24"/>
          <w:lang w:val="ru-RU"/>
        </w:rPr>
        <w:t xml:space="preserve"> </w:t>
      </w:r>
      <w:r w:rsidRPr="002F5DC3">
        <w:rPr>
          <w:rFonts w:cs="Times New Roman"/>
          <w:sz w:val="24"/>
          <w:szCs w:val="24"/>
          <w:lang w:val="ru-RU"/>
        </w:rPr>
        <w:t>реализации</w:t>
      </w:r>
      <w:r w:rsidRPr="002F5DC3">
        <w:rPr>
          <w:rFonts w:cs="Times New Roman"/>
          <w:spacing w:val="-5"/>
          <w:sz w:val="24"/>
          <w:szCs w:val="24"/>
          <w:lang w:val="ru-RU"/>
        </w:rPr>
        <w:t xml:space="preserve"> </w:t>
      </w:r>
      <w:r w:rsidRPr="002F5DC3">
        <w:rPr>
          <w:rFonts w:cs="Times New Roman"/>
          <w:sz w:val="24"/>
          <w:szCs w:val="24"/>
          <w:lang w:val="ru-RU"/>
        </w:rPr>
        <w:t>образовательных</w:t>
      </w:r>
      <w:r w:rsidRPr="002F5DC3">
        <w:rPr>
          <w:rFonts w:cs="Times New Roman"/>
          <w:spacing w:val="-5"/>
          <w:sz w:val="24"/>
          <w:szCs w:val="24"/>
          <w:lang w:val="ru-RU"/>
        </w:rPr>
        <w:t xml:space="preserve"> </w:t>
      </w:r>
      <w:r w:rsidRPr="002F5DC3">
        <w:rPr>
          <w:rFonts w:cs="Times New Roman"/>
          <w:spacing w:val="-2"/>
          <w:sz w:val="24"/>
          <w:szCs w:val="24"/>
          <w:lang w:val="ru-RU"/>
        </w:rPr>
        <w:t>программ;</w:t>
      </w:r>
    </w:p>
    <w:p w14:paraId="5FBE8B85" w14:textId="77777777" w:rsidR="008F40F5" w:rsidRPr="002F5DC3" w:rsidRDefault="008F40F5" w:rsidP="00E854AC">
      <w:pPr>
        <w:pStyle w:val="a9"/>
        <w:widowControl w:val="0"/>
        <w:numPr>
          <w:ilvl w:val="0"/>
          <w:numId w:val="10"/>
        </w:numPr>
        <w:tabs>
          <w:tab w:val="left" w:pos="1135"/>
        </w:tabs>
        <w:autoSpaceDE w:val="0"/>
        <w:autoSpaceDN w:val="0"/>
        <w:spacing w:after="0"/>
        <w:ind w:left="-284" w:right="287" w:hanging="284"/>
        <w:contextualSpacing w:val="0"/>
        <w:jc w:val="both"/>
        <w:rPr>
          <w:rFonts w:cs="Times New Roman"/>
          <w:sz w:val="24"/>
          <w:szCs w:val="24"/>
          <w:lang w:val="ru-RU"/>
        </w:rPr>
      </w:pPr>
      <w:r w:rsidRPr="002F5DC3">
        <w:rPr>
          <w:rFonts w:cs="Times New Roman"/>
          <w:sz w:val="24"/>
          <w:szCs w:val="24"/>
          <w:lang w:val="ru-RU"/>
        </w:rPr>
        <w:t>принятие управленческих решений, ориентированных на устойчивое повышение качества общего образования.</w:t>
      </w:r>
    </w:p>
    <w:p w14:paraId="2BFB473B" w14:textId="77777777" w:rsidR="008F40F5" w:rsidRPr="00701AA1" w:rsidRDefault="008F40F5" w:rsidP="00701AA1">
      <w:pPr>
        <w:pStyle w:val="1"/>
        <w:spacing w:before="0" w:after="0"/>
        <w:ind w:left="-284" w:right="287"/>
        <w:jc w:val="center"/>
        <w:rPr>
          <w:rFonts w:ascii="Times New Roman" w:hAnsi="Times New Roman" w:cs="Times New Roman"/>
          <w:color w:val="auto"/>
          <w:sz w:val="24"/>
          <w:szCs w:val="24"/>
          <w:lang w:val="ru-RU"/>
        </w:rPr>
      </w:pPr>
      <w:r w:rsidRPr="00701AA1">
        <w:rPr>
          <w:rFonts w:ascii="Times New Roman" w:hAnsi="Times New Roman" w:cs="Times New Roman"/>
          <w:color w:val="auto"/>
          <w:sz w:val="24"/>
          <w:szCs w:val="24"/>
          <w:lang w:val="ru-RU"/>
        </w:rPr>
        <w:t>Источники</w:t>
      </w:r>
      <w:r w:rsidRPr="00701AA1">
        <w:rPr>
          <w:rFonts w:ascii="Times New Roman" w:hAnsi="Times New Roman" w:cs="Times New Roman"/>
          <w:color w:val="auto"/>
          <w:spacing w:val="-6"/>
          <w:sz w:val="24"/>
          <w:szCs w:val="24"/>
          <w:lang w:val="ru-RU"/>
        </w:rPr>
        <w:t xml:space="preserve"> </w:t>
      </w:r>
      <w:r w:rsidRPr="00701AA1">
        <w:rPr>
          <w:rFonts w:ascii="Times New Roman" w:hAnsi="Times New Roman" w:cs="Times New Roman"/>
          <w:color w:val="auto"/>
          <w:sz w:val="24"/>
          <w:szCs w:val="24"/>
          <w:lang w:val="ru-RU"/>
        </w:rPr>
        <w:t>получения</w:t>
      </w:r>
      <w:r w:rsidRPr="00701AA1">
        <w:rPr>
          <w:rFonts w:ascii="Times New Roman" w:hAnsi="Times New Roman" w:cs="Times New Roman"/>
          <w:color w:val="auto"/>
          <w:spacing w:val="-5"/>
          <w:sz w:val="24"/>
          <w:szCs w:val="24"/>
          <w:lang w:val="ru-RU"/>
        </w:rPr>
        <w:t xml:space="preserve"> </w:t>
      </w:r>
      <w:r w:rsidRPr="00701AA1">
        <w:rPr>
          <w:rFonts w:ascii="Times New Roman" w:hAnsi="Times New Roman" w:cs="Times New Roman"/>
          <w:color w:val="auto"/>
          <w:sz w:val="24"/>
          <w:szCs w:val="24"/>
          <w:lang w:val="ru-RU"/>
        </w:rPr>
        <w:t>результатов</w:t>
      </w:r>
      <w:r w:rsidRPr="00701AA1">
        <w:rPr>
          <w:rFonts w:ascii="Times New Roman" w:hAnsi="Times New Roman" w:cs="Times New Roman"/>
          <w:color w:val="auto"/>
          <w:spacing w:val="-3"/>
          <w:sz w:val="24"/>
          <w:szCs w:val="24"/>
          <w:lang w:val="ru-RU"/>
        </w:rPr>
        <w:t xml:space="preserve"> </w:t>
      </w:r>
      <w:r w:rsidRPr="00701AA1">
        <w:rPr>
          <w:rFonts w:ascii="Times New Roman" w:hAnsi="Times New Roman" w:cs="Times New Roman"/>
          <w:color w:val="auto"/>
          <w:spacing w:val="-4"/>
          <w:sz w:val="24"/>
          <w:szCs w:val="24"/>
          <w:lang w:val="ru-RU"/>
        </w:rPr>
        <w:t>ВПР:</w:t>
      </w:r>
    </w:p>
    <w:p w14:paraId="61E87B12" w14:textId="77777777" w:rsidR="008F40F5" w:rsidRPr="002F5DC3" w:rsidRDefault="008F40F5" w:rsidP="00E854AC">
      <w:pPr>
        <w:pStyle w:val="af3"/>
        <w:spacing w:after="0"/>
        <w:ind w:left="-284" w:right="287"/>
        <w:jc w:val="both"/>
        <w:rPr>
          <w:rFonts w:cs="Times New Roman"/>
          <w:sz w:val="24"/>
          <w:szCs w:val="24"/>
          <w:lang w:val="ru-RU"/>
        </w:rPr>
      </w:pPr>
      <w:r w:rsidRPr="002F5DC3">
        <w:rPr>
          <w:rFonts w:cs="Times New Roman"/>
          <w:sz w:val="24"/>
          <w:szCs w:val="24"/>
          <w:lang w:val="ru-RU"/>
        </w:rPr>
        <w:t>Результаты ВПР формируются и хранятся в государственной информационной системе</w:t>
      </w:r>
      <w:r w:rsidRPr="002F5DC3">
        <w:rPr>
          <w:rFonts w:cs="Times New Roman"/>
          <w:spacing w:val="-6"/>
          <w:sz w:val="24"/>
          <w:szCs w:val="24"/>
          <w:lang w:val="ru-RU"/>
        </w:rPr>
        <w:t xml:space="preserve"> </w:t>
      </w:r>
      <w:r w:rsidRPr="002F5DC3">
        <w:rPr>
          <w:rFonts w:cs="Times New Roman"/>
          <w:sz w:val="24"/>
          <w:szCs w:val="24"/>
          <w:lang w:val="ru-RU"/>
        </w:rPr>
        <w:t>«Федеральная</w:t>
      </w:r>
      <w:r w:rsidRPr="002F5DC3">
        <w:rPr>
          <w:rFonts w:cs="Times New Roman"/>
          <w:spacing w:val="-3"/>
          <w:sz w:val="24"/>
          <w:szCs w:val="24"/>
          <w:lang w:val="ru-RU"/>
        </w:rPr>
        <w:t xml:space="preserve"> </w:t>
      </w:r>
      <w:r w:rsidRPr="002F5DC3">
        <w:rPr>
          <w:rFonts w:cs="Times New Roman"/>
          <w:sz w:val="24"/>
          <w:szCs w:val="24"/>
          <w:lang w:val="ru-RU"/>
        </w:rPr>
        <w:t>информационная</w:t>
      </w:r>
      <w:r w:rsidRPr="002F5DC3">
        <w:rPr>
          <w:rFonts w:cs="Times New Roman"/>
          <w:spacing w:val="-5"/>
          <w:sz w:val="24"/>
          <w:szCs w:val="24"/>
          <w:lang w:val="ru-RU"/>
        </w:rPr>
        <w:t xml:space="preserve"> </w:t>
      </w:r>
      <w:r w:rsidRPr="002F5DC3">
        <w:rPr>
          <w:rFonts w:cs="Times New Roman"/>
          <w:sz w:val="24"/>
          <w:szCs w:val="24"/>
          <w:lang w:val="ru-RU"/>
        </w:rPr>
        <w:t>система</w:t>
      </w:r>
      <w:r w:rsidRPr="002F5DC3">
        <w:rPr>
          <w:rFonts w:cs="Times New Roman"/>
          <w:spacing w:val="-6"/>
          <w:sz w:val="24"/>
          <w:szCs w:val="24"/>
          <w:lang w:val="ru-RU"/>
        </w:rPr>
        <w:t xml:space="preserve"> </w:t>
      </w:r>
      <w:r w:rsidRPr="002F5DC3">
        <w:rPr>
          <w:rFonts w:cs="Times New Roman"/>
          <w:sz w:val="24"/>
          <w:szCs w:val="24"/>
          <w:lang w:val="ru-RU"/>
        </w:rPr>
        <w:t>оценки</w:t>
      </w:r>
      <w:r w:rsidRPr="002F5DC3">
        <w:rPr>
          <w:rFonts w:cs="Times New Roman"/>
          <w:spacing w:val="-5"/>
          <w:sz w:val="24"/>
          <w:szCs w:val="24"/>
          <w:lang w:val="ru-RU"/>
        </w:rPr>
        <w:t xml:space="preserve"> </w:t>
      </w:r>
      <w:r w:rsidRPr="002F5DC3">
        <w:rPr>
          <w:rFonts w:cs="Times New Roman"/>
          <w:sz w:val="24"/>
          <w:szCs w:val="24"/>
          <w:lang w:val="ru-RU"/>
        </w:rPr>
        <w:t>качества</w:t>
      </w:r>
      <w:r w:rsidRPr="002F5DC3">
        <w:rPr>
          <w:rFonts w:cs="Times New Roman"/>
          <w:spacing w:val="-6"/>
          <w:sz w:val="24"/>
          <w:szCs w:val="24"/>
          <w:lang w:val="ru-RU"/>
        </w:rPr>
        <w:t xml:space="preserve"> </w:t>
      </w:r>
      <w:r w:rsidRPr="002F5DC3">
        <w:rPr>
          <w:rFonts w:cs="Times New Roman"/>
          <w:sz w:val="24"/>
          <w:szCs w:val="24"/>
          <w:lang w:val="ru-RU"/>
        </w:rPr>
        <w:t>образования»</w:t>
      </w:r>
      <w:r w:rsidRPr="002F5DC3">
        <w:rPr>
          <w:rFonts w:cs="Times New Roman"/>
          <w:spacing w:val="-5"/>
          <w:sz w:val="24"/>
          <w:szCs w:val="24"/>
          <w:lang w:val="ru-RU"/>
        </w:rPr>
        <w:t xml:space="preserve"> </w:t>
      </w:r>
      <w:r w:rsidRPr="002F5DC3">
        <w:rPr>
          <w:rFonts w:cs="Times New Roman"/>
          <w:sz w:val="24"/>
          <w:szCs w:val="24"/>
          <w:lang w:val="ru-RU"/>
        </w:rPr>
        <w:t>(далее</w:t>
      </w:r>
      <w:r w:rsidRPr="002F5DC3">
        <w:rPr>
          <w:rFonts w:cs="Times New Roman"/>
          <w:spacing w:val="-2"/>
          <w:sz w:val="24"/>
          <w:szCs w:val="24"/>
          <w:lang w:val="ru-RU"/>
        </w:rPr>
        <w:t xml:space="preserve"> </w:t>
      </w:r>
      <w:r w:rsidRPr="002F5DC3">
        <w:rPr>
          <w:rFonts w:cs="Times New Roman"/>
          <w:sz w:val="24"/>
          <w:szCs w:val="24"/>
          <w:lang w:val="ru-RU"/>
        </w:rPr>
        <w:t>– ГИС ФИС ОКО).</w:t>
      </w:r>
    </w:p>
    <w:p w14:paraId="2EC65D2C" w14:textId="77777777" w:rsidR="008F40F5" w:rsidRPr="00701AA1" w:rsidRDefault="008F40F5" w:rsidP="00701AA1">
      <w:pPr>
        <w:pStyle w:val="1"/>
        <w:spacing w:before="0" w:after="0"/>
        <w:ind w:left="-284" w:right="287"/>
        <w:jc w:val="center"/>
        <w:rPr>
          <w:rFonts w:ascii="Times New Roman" w:hAnsi="Times New Roman" w:cs="Times New Roman"/>
          <w:color w:val="auto"/>
          <w:sz w:val="24"/>
          <w:szCs w:val="24"/>
          <w:lang w:val="ru-RU"/>
        </w:rPr>
      </w:pPr>
      <w:r w:rsidRPr="00701AA1">
        <w:rPr>
          <w:rFonts w:ascii="Times New Roman" w:hAnsi="Times New Roman" w:cs="Times New Roman"/>
          <w:color w:val="auto"/>
          <w:sz w:val="24"/>
          <w:szCs w:val="24"/>
          <w:lang w:val="ru-RU"/>
        </w:rPr>
        <w:t>Подходы</w:t>
      </w:r>
      <w:r w:rsidRPr="00701AA1">
        <w:rPr>
          <w:rFonts w:ascii="Times New Roman" w:hAnsi="Times New Roman" w:cs="Times New Roman"/>
          <w:color w:val="auto"/>
          <w:spacing w:val="-3"/>
          <w:sz w:val="24"/>
          <w:szCs w:val="24"/>
          <w:lang w:val="ru-RU"/>
        </w:rPr>
        <w:t xml:space="preserve"> </w:t>
      </w:r>
      <w:r w:rsidRPr="00701AA1">
        <w:rPr>
          <w:rFonts w:ascii="Times New Roman" w:hAnsi="Times New Roman" w:cs="Times New Roman"/>
          <w:color w:val="auto"/>
          <w:sz w:val="24"/>
          <w:szCs w:val="24"/>
          <w:lang w:val="ru-RU"/>
        </w:rPr>
        <w:t>к</w:t>
      </w:r>
      <w:r w:rsidRPr="00701AA1">
        <w:rPr>
          <w:rFonts w:ascii="Times New Roman" w:hAnsi="Times New Roman" w:cs="Times New Roman"/>
          <w:color w:val="auto"/>
          <w:spacing w:val="-3"/>
          <w:sz w:val="24"/>
          <w:szCs w:val="24"/>
          <w:lang w:val="ru-RU"/>
        </w:rPr>
        <w:t xml:space="preserve"> </w:t>
      </w:r>
      <w:r w:rsidRPr="00701AA1">
        <w:rPr>
          <w:rFonts w:ascii="Times New Roman" w:hAnsi="Times New Roman" w:cs="Times New Roman"/>
          <w:color w:val="auto"/>
          <w:sz w:val="24"/>
          <w:szCs w:val="24"/>
          <w:lang w:val="ru-RU"/>
        </w:rPr>
        <w:t>анализу</w:t>
      </w:r>
      <w:r w:rsidRPr="00701AA1">
        <w:rPr>
          <w:rFonts w:ascii="Times New Roman" w:hAnsi="Times New Roman" w:cs="Times New Roman"/>
          <w:color w:val="auto"/>
          <w:spacing w:val="-2"/>
          <w:sz w:val="24"/>
          <w:szCs w:val="24"/>
          <w:lang w:val="ru-RU"/>
        </w:rPr>
        <w:t xml:space="preserve"> </w:t>
      </w:r>
      <w:r w:rsidRPr="00701AA1">
        <w:rPr>
          <w:rFonts w:ascii="Times New Roman" w:hAnsi="Times New Roman" w:cs="Times New Roman"/>
          <w:color w:val="auto"/>
          <w:sz w:val="24"/>
          <w:szCs w:val="24"/>
          <w:lang w:val="ru-RU"/>
        </w:rPr>
        <w:t>и</w:t>
      </w:r>
      <w:r w:rsidRPr="00701AA1">
        <w:rPr>
          <w:rFonts w:ascii="Times New Roman" w:hAnsi="Times New Roman" w:cs="Times New Roman"/>
          <w:color w:val="auto"/>
          <w:spacing w:val="-4"/>
          <w:sz w:val="24"/>
          <w:szCs w:val="24"/>
          <w:lang w:val="ru-RU"/>
        </w:rPr>
        <w:t xml:space="preserve"> </w:t>
      </w:r>
      <w:r w:rsidRPr="00701AA1">
        <w:rPr>
          <w:rFonts w:ascii="Times New Roman" w:hAnsi="Times New Roman" w:cs="Times New Roman"/>
          <w:color w:val="auto"/>
          <w:sz w:val="24"/>
          <w:szCs w:val="24"/>
          <w:lang w:val="ru-RU"/>
        </w:rPr>
        <w:t>интерпретации</w:t>
      </w:r>
      <w:r w:rsidRPr="00701AA1">
        <w:rPr>
          <w:rFonts w:ascii="Times New Roman" w:hAnsi="Times New Roman" w:cs="Times New Roman"/>
          <w:color w:val="auto"/>
          <w:spacing w:val="-2"/>
          <w:sz w:val="24"/>
          <w:szCs w:val="24"/>
          <w:lang w:val="ru-RU"/>
        </w:rPr>
        <w:t xml:space="preserve"> </w:t>
      </w:r>
      <w:r w:rsidRPr="00701AA1">
        <w:rPr>
          <w:rFonts w:ascii="Times New Roman" w:hAnsi="Times New Roman" w:cs="Times New Roman"/>
          <w:color w:val="auto"/>
          <w:sz w:val="24"/>
          <w:szCs w:val="24"/>
          <w:lang w:val="ru-RU"/>
        </w:rPr>
        <w:t>результатов</w:t>
      </w:r>
      <w:r w:rsidRPr="00701AA1">
        <w:rPr>
          <w:rFonts w:ascii="Times New Roman" w:hAnsi="Times New Roman" w:cs="Times New Roman"/>
          <w:color w:val="auto"/>
          <w:spacing w:val="-2"/>
          <w:sz w:val="24"/>
          <w:szCs w:val="24"/>
          <w:lang w:val="ru-RU"/>
        </w:rPr>
        <w:t xml:space="preserve"> </w:t>
      </w:r>
      <w:r w:rsidRPr="00701AA1">
        <w:rPr>
          <w:rFonts w:ascii="Times New Roman" w:hAnsi="Times New Roman" w:cs="Times New Roman"/>
          <w:color w:val="auto"/>
          <w:spacing w:val="-4"/>
          <w:sz w:val="24"/>
          <w:szCs w:val="24"/>
          <w:lang w:val="ru-RU"/>
        </w:rPr>
        <w:t>ВПР.</w:t>
      </w:r>
    </w:p>
    <w:p w14:paraId="0AF12F96" w14:textId="6911A3CF" w:rsidR="008F40F5" w:rsidRPr="002F5DC3" w:rsidRDefault="008F40F5" w:rsidP="00E854AC">
      <w:pPr>
        <w:pStyle w:val="af3"/>
        <w:spacing w:after="0"/>
        <w:ind w:left="-284" w:right="287"/>
        <w:jc w:val="both"/>
        <w:rPr>
          <w:rFonts w:cs="Times New Roman"/>
          <w:sz w:val="24"/>
          <w:szCs w:val="24"/>
          <w:lang w:val="ru-RU"/>
        </w:rPr>
      </w:pPr>
      <w:r>
        <w:rPr>
          <w:rFonts w:cs="Times New Roman"/>
          <w:sz w:val="24"/>
          <w:szCs w:val="24"/>
          <w:lang w:val="ru-RU"/>
        </w:rPr>
        <w:t xml:space="preserve">      </w:t>
      </w:r>
      <w:r w:rsidRPr="002F5DC3">
        <w:rPr>
          <w:rFonts w:cs="Times New Roman"/>
          <w:sz w:val="24"/>
          <w:szCs w:val="24"/>
          <w:lang w:val="ru-RU"/>
        </w:rPr>
        <w:t>Цель подготовки информационно-методического отчета по результатам ВПР – выявление устойчивых образовательных дефицитов, проблемных зон в освоении основных</w:t>
      </w:r>
      <w:r w:rsidRPr="002F5DC3">
        <w:rPr>
          <w:rFonts w:cs="Times New Roman"/>
          <w:spacing w:val="-15"/>
          <w:sz w:val="24"/>
          <w:szCs w:val="24"/>
          <w:lang w:val="ru-RU"/>
        </w:rPr>
        <w:t xml:space="preserve"> </w:t>
      </w:r>
      <w:r w:rsidRPr="002F5DC3">
        <w:rPr>
          <w:rFonts w:cs="Times New Roman"/>
          <w:sz w:val="24"/>
          <w:szCs w:val="24"/>
          <w:lang w:val="ru-RU"/>
        </w:rPr>
        <w:t>образовательных</w:t>
      </w:r>
      <w:r w:rsidRPr="002F5DC3">
        <w:rPr>
          <w:rFonts w:cs="Times New Roman"/>
          <w:spacing w:val="-15"/>
          <w:sz w:val="24"/>
          <w:szCs w:val="24"/>
          <w:lang w:val="ru-RU"/>
        </w:rPr>
        <w:t xml:space="preserve"> </w:t>
      </w:r>
      <w:r w:rsidRPr="002F5DC3">
        <w:rPr>
          <w:rFonts w:cs="Times New Roman"/>
          <w:i/>
          <w:sz w:val="24"/>
          <w:szCs w:val="24"/>
          <w:lang w:val="ru-RU"/>
        </w:rPr>
        <w:t>программ</w:t>
      </w:r>
      <w:r w:rsidRPr="002F5DC3">
        <w:rPr>
          <w:rFonts w:cs="Times New Roman"/>
          <w:i/>
          <w:spacing w:val="-15"/>
          <w:sz w:val="24"/>
          <w:szCs w:val="24"/>
          <w:lang w:val="ru-RU"/>
        </w:rPr>
        <w:t xml:space="preserve"> </w:t>
      </w:r>
      <w:r w:rsidR="004960D7">
        <w:rPr>
          <w:rFonts w:cs="Times New Roman"/>
          <w:i/>
          <w:sz w:val="24"/>
          <w:szCs w:val="24"/>
          <w:lang w:val="ru-RU"/>
        </w:rPr>
        <w:t>основного и среднего</w:t>
      </w:r>
      <w:r w:rsidRPr="002F5DC3">
        <w:rPr>
          <w:rFonts w:cs="Times New Roman"/>
          <w:i/>
          <w:spacing w:val="-15"/>
          <w:sz w:val="24"/>
          <w:szCs w:val="24"/>
          <w:lang w:val="ru-RU"/>
        </w:rPr>
        <w:t xml:space="preserve"> </w:t>
      </w:r>
      <w:r w:rsidRPr="002F5DC3">
        <w:rPr>
          <w:rFonts w:cs="Times New Roman"/>
          <w:i/>
          <w:sz w:val="24"/>
          <w:szCs w:val="24"/>
          <w:lang w:val="ru-RU"/>
        </w:rPr>
        <w:t>общего</w:t>
      </w:r>
      <w:r w:rsidRPr="002F5DC3">
        <w:rPr>
          <w:rFonts w:cs="Times New Roman"/>
          <w:i/>
          <w:spacing w:val="-15"/>
          <w:sz w:val="24"/>
          <w:szCs w:val="24"/>
          <w:lang w:val="ru-RU"/>
        </w:rPr>
        <w:t xml:space="preserve"> </w:t>
      </w:r>
      <w:r w:rsidRPr="002F5DC3">
        <w:rPr>
          <w:rFonts w:cs="Times New Roman"/>
          <w:i/>
          <w:sz w:val="24"/>
          <w:szCs w:val="24"/>
          <w:lang w:val="ru-RU"/>
        </w:rPr>
        <w:t>образования</w:t>
      </w:r>
      <w:r w:rsidRPr="002F5DC3">
        <w:rPr>
          <w:rFonts w:cs="Times New Roman"/>
          <w:sz w:val="24"/>
          <w:szCs w:val="24"/>
          <w:lang w:val="ru-RU"/>
        </w:rPr>
        <w:t>,</w:t>
      </w:r>
      <w:r w:rsidRPr="002F5DC3">
        <w:rPr>
          <w:rFonts w:cs="Times New Roman"/>
          <w:spacing w:val="-15"/>
          <w:sz w:val="24"/>
          <w:szCs w:val="24"/>
          <w:lang w:val="ru-RU"/>
        </w:rPr>
        <w:t xml:space="preserve"> </w:t>
      </w:r>
      <w:r w:rsidRPr="002F5DC3">
        <w:rPr>
          <w:rFonts w:cs="Times New Roman"/>
          <w:sz w:val="24"/>
          <w:szCs w:val="24"/>
          <w:lang w:val="ru-RU"/>
        </w:rPr>
        <w:t>а</w:t>
      </w:r>
      <w:r w:rsidRPr="002F5DC3">
        <w:rPr>
          <w:rFonts w:cs="Times New Roman"/>
          <w:spacing w:val="-15"/>
          <w:sz w:val="24"/>
          <w:szCs w:val="24"/>
          <w:lang w:val="ru-RU"/>
        </w:rPr>
        <w:t xml:space="preserve"> </w:t>
      </w:r>
      <w:r w:rsidRPr="002F5DC3">
        <w:rPr>
          <w:rFonts w:cs="Times New Roman"/>
          <w:sz w:val="24"/>
          <w:szCs w:val="24"/>
          <w:lang w:val="ru-RU"/>
        </w:rPr>
        <w:t>также</w:t>
      </w:r>
      <w:r w:rsidRPr="002F5DC3">
        <w:rPr>
          <w:rFonts w:cs="Times New Roman"/>
          <w:spacing w:val="-15"/>
          <w:sz w:val="24"/>
          <w:szCs w:val="24"/>
          <w:lang w:val="ru-RU"/>
        </w:rPr>
        <w:t xml:space="preserve"> </w:t>
      </w:r>
      <w:r w:rsidRPr="002F5DC3">
        <w:rPr>
          <w:rFonts w:cs="Times New Roman"/>
          <w:sz w:val="24"/>
          <w:szCs w:val="24"/>
          <w:lang w:val="ru-RU"/>
        </w:rPr>
        <w:t>факторов, оказывающих влияние на качество образовательных результатов на уровне образовательных организаций, муниципальных образований, региона.</w:t>
      </w:r>
    </w:p>
    <w:p w14:paraId="61BB55B9" w14:textId="77777777" w:rsidR="008F40F5" w:rsidRPr="002F5DC3" w:rsidRDefault="008F40F5" w:rsidP="00E854AC">
      <w:pPr>
        <w:spacing w:after="0"/>
        <w:ind w:left="-284" w:right="287"/>
        <w:jc w:val="both"/>
        <w:rPr>
          <w:rFonts w:cs="Times New Roman"/>
          <w:sz w:val="24"/>
          <w:szCs w:val="24"/>
          <w:lang w:val="ru-RU"/>
        </w:rPr>
      </w:pPr>
      <w:r>
        <w:rPr>
          <w:rFonts w:cs="Times New Roman"/>
          <w:sz w:val="24"/>
          <w:szCs w:val="24"/>
          <w:lang w:val="ru-RU"/>
        </w:rPr>
        <w:t xml:space="preserve">      </w:t>
      </w:r>
      <w:r w:rsidRPr="002F5DC3">
        <w:rPr>
          <w:rFonts w:cs="Times New Roman"/>
          <w:sz w:val="24"/>
          <w:szCs w:val="24"/>
          <w:lang w:val="ru-RU"/>
        </w:rPr>
        <w:t xml:space="preserve">Результаты ВПР </w:t>
      </w:r>
      <w:r w:rsidRPr="002F5DC3">
        <w:rPr>
          <w:rFonts w:cs="Times New Roman"/>
          <w:i/>
          <w:sz w:val="24"/>
          <w:szCs w:val="24"/>
          <w:lang w:val="ru-RU"/>
        </w:rPr>
        <w:t xml:space="preserve">на уровне региона </w:t>
      </w:r>
      <w:r w:rsidRPr="002F5DC3">
        <w:rPr>
          <w:rFonts w:cs="Times New Roman"/>
          <w:sz w:val="24"/>
          <w:szCs w:val="24"/>
          <w:lang w:val="ru-RU"/>
        </w:rPr>
        <w:t>используются для принятия стратегических управленческих решений, включая:</w:t>
      </w:r>
    </w:p>
    <w:p w14:paraId="6AD477F1" w14:textId="77777777" w:rsidR="008F40F5" w:rsidRPr="002F5DC3" w:rsidRDefault="008F40F5" w:rsidP="00E854AC">
      <w:pPr>
        <w:pStyle w:val="a9"/>
        <w:widowControl w:val="0"/>
        <w:numPr>
          <w:ilvl w:val="0"/>
          <w:numId w:val="11"/>
        </w:numPr>
        <w:tabs>
          <w:tab w:val="left" w:pos="1135"/>
        </w:tabs>
        <w:autoSpaceDE w:val="0"/>
        <w:autoSpaceDN w:val="0"/>
        <w:spacing w:after="0"/>
        <w:ind w:left="-284" w:right="287"/>
        <w:contextualSpacing w:val="0"/>
        <w:jc w:val="both"/>
        <w:rPr>
          <w:rFonts w:cs="Times New Roman"/>
          <w:sz w:val="24"/>
          <w:szCs w:val="24"/>
          <w:lang w:val="ru-RU"/>
        </w:rPr>
      </w:pPr>
      <w:r w:rsidRPr="002F5DC3">
        <w:rPr>
          <w:rFonts w:cs="Times New Roman"/>
          <w:sz w:val="24"/>
          <w:szCs w:val="24"/>
          <w:lang w:val="ru-RU"/>
        </w:rPr>
        <w:t>анализ оценки состояния и динамики качества общего образования на уровне региона и муниципальных образований;</w:t>
      </w:r>
    </w:p>
    <w:p w14:paraId="740A3B4E" w14:textId="77777777" w:rsidR="008F40F5" w:rsidRPr="002F5DC3" w:rsidRDefault="008F40F5" w:rsidP="00E854AC">
      <w:pPr>
        <w:pStyle w:val="a9"/>
        <w:widowControl w:val="0"/>
        <w:numPr>
          <w:ilvl w:val="0"/>
          <w:numId w:val="11"/>
        </w:numPr>
        <w:tabs>
          <w:tab w:val="left" w:pos="1135"/>
        </w:tabs>
        <w:autoSpaceDE w:val="0"/>
        <w:autoSpaceDN w:val="0"/>
        <w:spacing w:after="0"/>
        <w:ind w:left="-284" w:right="287"/>
        <w:contextualSpacing w:val="0"/>
        <w:jc w:val="both"/>
        <w:rPr>
          <w:rFonts w:cs="Times New Roman"/>
          <w:sz w:val="24"/>
          <w:szCs w:val="24"/>
          <w:lang w:val="ru-RU"/>
        </w:rPr>
      </w:pPr>
      <w:r w:rsidRPr="002F5DC3">
        <w:rPr>
          <w:rFonts w:cs="Times New Roman"/>
          <w:sz w:val="24"/>
          <w:szCs w:val="24"/>
          <w:lang w:val="ru-RU"/>
        </w:rPr>
        <w:t>выявление</w:t>
      </w:r>
      <w:r w:rsidRPr="002F5DC3">
        <w:rPr>
          <w:rFonts w:cs="Times New Roman"/>
          <w:spacing w:val="-5"/>
          <w:sz w:val="24"/>
          <w:szCs w:val="24"/>
          <w:lang w:val="ru-RU"/>
        </w:rPr>
        <w:t xml:space="preserve"> </w:t>
      </w:r>
      <w:r w:rsidRPr="002F5DC3">
        <w:rPr>
          <w:rFonts w:cs="Times New Roman"/>
          <w:sz w:val="24"/>
          <w:szCs w:val="24"/>
          <w:lang w:val="ru-RU"/>
        </w:rPr>
        <w:t>системных</w:t>
      </w:r>
      <w:r w:rsidRPr="002F5DC3">
        <w:rPr>
          <w:rFonts w:cs="Times New Roman"/>
          <w:spacing w:val="-2"/>
          <w:sz w:val="24"/>
          <w:szCs w:val="24"/>
          <w:lang w:val="ru-RU"/>
        </w:rPr>
        <w:t xml:space="preserve"> </w:t>
      </w:r>
      <w:r w:rsidRPr="002F5DC3">
        <w:rPr>
          <w:rFonts w:cs="Times New Roman"/>
          <w:sz w:val="24"/>
          <w:szCs w:val="24"/>
          <w:lang w:val="ru-RU"/>
        </w:rPr>
        <w:t>факторов,</w:t>
      </w:r>
      <w:r w:rsidRPr="002F5DC3">
        <w:rPr>
          <w:rFonts w:cs="Times New Roman"/>
          <w:spacing w:val="-2"/>
          <w:sz w:val="24"/>
          <w:szCs w:val="24"/>
          <w:lang w:val="ru-RU"/>
        </w:rPr>
        <w:t xml:space="preserve"> </w:t>
      </w:r>
      <w:r w:rsidRPr="002F5DC3">
        <w:rPr>
          <w:rFonts w:cs="Times New Roman"/>
          <w:sz w:val="24"/>
          <w:szCs w:val="24"/>
          <w:lang w:val="ru-RU"/>
        </w:rPr>
        <w:t>влияющих</w:t>
      </w:r>
      <w:r w:rsidRPr="002F5DC3">
        <w:rPr>
          <w:rFonts w:cs="Times New Roman"/>
          <w:spacing w:val="-4"/>
          <w:sz w:val="24"/>
          <w:szCs w:val="24"/>
          <w:lang w:val="ru-RU"/>
        </w:rPr>
        <w:t xml:space="preserve"> </w:t>
      </w:r>
      <w:r w:rsidRPr="002F5DC3">
        <w:rPr>
          <w:rFonts w:cs="Times New Roman"/>
          <w:sz w:val="24"/>
          <w:szCs w:val="24"/>
          <w:lang w:val="ru-RU"/>
        </w:rPr>
        <w:t>на</w:t>
      </w:r>
      <w:r w:rsidRPr="002F5DC3">
        <w:rPr>
          <w:rFonts w:cs="Times New Roman"/>
          <w:spacing w:val="-3"/>
          <w:sz w:val="24"/>
          <w:szCs w:val="24"/>
          <w:lang w:val="ru-RU"/>
        </w:rPr>
        <w:t xml:space="preserve"> </w:t>
      </w:r>
      <w:r w:rsidRPr="002F5DC3">
        <w:rPr>
          <w:rFonts w:cs="Times New Roman"/>
          <w:sz w:val="24"/>
          <w:szCs w:val="24"/>
          <w:lang w:val="ru-RU"/>
        </w:rPr>
        <w:t>качество</w:t>
      </w:r>
      <w:r w:rsidRPr="002F5DC3">
        <w:rPr>
          <w:rFonts w:cs="Times New Roman"/>
          <w:spacing w:val="-2"/>
          <w:sz w:val="24"/>
          <w:szCs w:val="24"/>
          <w:lang w:val="ru-RU"/>
        </w:rPr>
        <w:t xml:space="preserve"> </w:t>
      </w:r>
      <w:r w:rsidRPr="002F5DC3">
        <w:rPr>
          <w:rFonts w:cs="Times New Roman"/>
          <w:sz w:val="24"/>
          <w:szCs w:val="24"/>
          <w:lang w:val="ru-RU"/>
        </w:rPr>
        <w:t>образования</w:t>
      </w:r>
      <w:r w:rsidRPr="002F5DC3">
        <w:rPr>
          <w:rFonts w:cs="Times New Roman"/>
          <w:spacing w:val="-3"/>
          <w:sz w:val="24"/>
          <w:szCs w:val="24"/>
          <w:lang w:val="ru-RU"/>
        </w:rPr>
        <w:t xml:space="preserve"> </w:t>
      </w:r>
      <w:r w:rsidRPr="002F5DC3">
        <w:rPr>
          <w:rFonts w:cs="Times New Roman"/>
          <w:sz w:val="24"/>
          <w:szCs w:val="24"/>
          <w:lang w:val="ru-RU"/>
        </w:rPr>
        <w:t>в</w:t>
      </w:r>
      <w:r w:rsidRPr="002F5DC3">
        <w:rPr>
          <w:rFonts w:cs="Times New Roman"/>
          <w:spacing w:val="-2"/>
          <w:sz w:val="24"/>
          <w:szCs w:val="24"/>
          <w:lang w:val="ru-RU"/>
        </w:rPr>
        <w:t xml:space="preserve"> регионе;</w:t>
      </w:r>
    </w:p>
    <w:p w14:paraId="479208C3" w14:textId="77777777" w:rsidR="008F40F5" w:rsidRPr="002F5DC3" w:rsidRDefault="008F40F5" w:rsidP="00E854AC">
      <w:pPr>
        <w:pStyle w:val="a9"/>
        <w:widowControl w:val="0"/>
        <w:numPr>
          <w:ilvl w:val="0"/>
          <w:numId w:val="11"/>
        </w:numPr>
        <w:tabs>
          <w:tab w:val="left" w:pos="1135"/>
        </w:tabs>
        <w:autoSpaceDE w:val="0"/>
        <w:autoSpaceDN w:val="0"/>
        <w:spacing w:after="0"/>
        <w:ind w:left="-284" w:right="287"/>
        <w:contextualSpacing w:val="0"/>
        <w:jc w:val="both"/>
        <w:rPr>
          <w:rFonts w:cs="Times New Roman"/>
          <w:sz w:val="24"/>
          <w:szCs w:val="24"/>
          <w:lang w:val="ru-RU"/>
        </w:rPr>
      </w:pPr>
      <w:r w:rsidRPr="002F5DC3">
        <w:rPr>
          <w:rFonts w:cs="Times New Roman"/>
          <w:sz w:val="24"/>
          <w:szCs w:val="24"/>
          <w:lang w:val="ru-RU"/>
        </w:rPr>
        <w:t>оценку</w:t>
      </w:r>
      <w:r w:rsidRPr="002F5DC3">
        <w:rPr>
          <w:rFonts w:cs="Times New Roman"/>
          <w:spacing w:val="80"/>
          <w:sz w:val="24"/>
          <w:szCs w:val="24"/>
          <w:lang w:val="ru-RU"/>
        </w:rPr>
        <w:t xml:space="preserve"> </w:t>
      </w:r>
      <w:r w:rsidRPr="002F5DC3">
        <w:rPr>
          <w:rFonts w:cs="Times New Roman"/>
          <w:sz w:val="24"/>
          <w:szCs w:val="24"/>
          <w:lang w:val="ru-RU"/>
        </w:rPr>
        <w:t>эффективности</w:t>
      </w:r>
      <w:r w:rsidRPr="002F5DC3">
        <w:rPr>
          <w:rFonts w:cs="Times New Roman"/>
          <w:spacing w:val="80"/>
          <w:sz w:val="24"/>
          <w:szCs w:val="24"/>
          <w:lang w:val="ru-RU"/>
        </w:rPr>
        <w:t xml:space="preserve"> </w:t>
      </w:r>
      <w:r w:rsidRPr="002F5DC3">
        <w:rPr>
          <w:rFonts w:cs="Times New Roman"/>
          <w:sz w:val="24"/>
          <w:szCs w:val="24"/>
          <w:lang w:val="ru-RU"/>
        </w:rPr>
        <w:t>региональных</w:t>
      </w:r>
      <w:r w:rsidRPr="002F5DC3">
        <w:rPr>
          <w:rFonts w:cs="Times New Roman"/>
          <w:spacing w:val="80"/>
          <w:sz w:val="24"/>
          <w:szCs w:val="24"/>
          <w:lang w:val="ru-RU"/>
        </w:rPr>
        <w:t xml:space="preserve"> </w:t>
      </w:r>
      <w:r w:rsidRPr="002F5DC3">
        <w:rPr>
          <w:rFonts w:cs="Times New Roman"/>
          <w:sz w:val="24"/>
          <w:szCs w:val="24"/>
          <w:lang w:val="ru-RU"/>
        </w:rPr>
        <w:t>программ</w:t>
      </w:r>
      <w:r w:rsidRPr="002F5DC3">
        <w:rPr>
          <w:rFonts w:cs="Times New Roman"/>
          <w:spacing w:val="80"/>
          <w:sz w:val="24"/>
          <w:szCs w:val="24"/>
          <w:lang w:val="ru-RU"/>
        </w:rPr>
        <w:t xml:space="preserve"> </w:t>
      </w:r>
      <w:r w:rsidRPr="002F5DC3">
        <w:rPr>
          <w:rFonts w:cs="Times New Roman"/>
          <w:sz w:val="24"/>
          <w:szCs w:val="24"/>
          <w:lang w:val="ru-RU"/>
        </w:rPr>
        <w:t>и</w:t>
      </w:r>
      <w:r w:rsidRPr="002F5DC3">
        <w:rPr>
          <w:rFonts w:cs="Times New Roman"/>
          <w:spacing w:val="80"/>
          <w:sz w:val="24"/>
          <w:szCs w:val="24"/>
          <w:lang w:val="ru-RU"/>
        </w:rPr>
        <w:t xml:space="preserve"> </w:t>
      </w:r>
      <w:r w:rsidRPr="002F5DC3">
        <w:rPr>
          <w:rFonts w:cs="Times New Roman"/>
          <w:sz w:val="24"/>
          <w:szCs w:val="24"/>
          <w:lang w:val="ru-RU"/>
        </w:rPr>
        <w:t>мероприятий</w:t>
      </w:r>
      <w:r w:rsidRPr="002F5DC3">
        <w:rPr>
          <w:rFonts w:cs="Times New Roman"/>
          <w:spacing w:val="80"/>
          <w:sz w:val="24"/>
          <w:szCs w:val="24"/>
          <w:lang w:val="ru-RU"/>
        </w:rPr>
        <w:t xml:space="preserve"> </w:t>
      </w:r>
      <w:r w:rsidRPr="002F5DC3">
        <w:rPr>
          <w:rFonts w:cs="Times New Roman"/>
          <w:sz w:val="24"/>
          <w:szCs w:val="24"/>
          <w:lang w:val="ru-RU"/>
        </w:rPr>
        <w:t>в</w:t>
      </w:r>
      <w:r w:rsidRPr="002F5DC3">
        <w:rPr>
          <w:rFonts w:cs="Times New Roman"/>
          <w:spacing w:val="80"/>
          <w:sz w:val="24"/>
          <w:szCs w:val="24"/>
          <w:lang w:val="ru-RU"/>
        </w:rPr>
        <w:t xml:space="preserve"> </w:t>
      </w:r>
      <w:r w:rsidRPr="002F5DC3">
        <w:rPr>
          <w:rFonts w:cs="Times New Roman"/>
          <w:sz w:val="24"/>
          <w:szCs w:val="24"/>
          <w:lang w:val="ru-RU"/>
        </w:rPr>
        <w:t>сфере</w:t>
      </w:r>
      <w:r w:rsidRPr="002F5DC3">
        <w:rPr>
          <w:rFonts w:cs="Times New Roman"/>
          <w:spacing w:val="80"/>
          <w:sz w:val="24"/>
          <w:szCs w:val="24"/>
          <w:lang w:val="ru-RU"/>
        </w:rPr>
        <w:t xml:space="preserve"> </w:t>
      </w:r>
      <w:r w:rsidRPr="002F5DC3">
        <w:rPr>
          <w:rFonts w:cs="Times New Roman"/>
          <w:spacing w:val="-2"/>
          <w:sz w:val="24"/>
          <w:szCs w:val="24"/>
          <w:lang w:val="ru-RU"/>
        </w:rPr>
        <w:t>образования;</w:t>
      </w:r>
    </w:p>
    <w:p w14:paraId="4866EA32" w14:textId="77777777" w:rsidR="008F40F5" w:rsidRPr="002F5DC3" w:rsidRDefault="008F40F5" w:rsidP="00E854AC">
      <w:pPr>
        <w:pStyle w:val="a9"/>
        <w:widowControl w:val="0"/>
        <w:numPr>
          <w:ilvl w:val="0"/>
          <w:numId w:val="11"/>
        </w:numPr>
        <w:tabs>
          <w:tab w:val="left" w:pos="1135"/>
        </w:tabs>
        <w:autoSpaceDE w:val="0"/>
        <w:autoSpaceDN w:val="0"/>
        <w:spacing w:after="0"/>
        <w:ind w:left="-284" w:right="287"/>
        <w:contextualSpacing w:val="0"/>
        <w:jc w:val="both"/>
        <w:rPr>
          <w:rFonts w:cs="Times New Roman"/>
          <w:sz w:val="24"/>
          <w:szCs w:val="24"/>
          <w:lang w:val="ru-RU"/>
        </w:rPr>
      </w:pPr>
      <w:r w:rsidRPr="002F5DC3">
        <w:rPr>
          <w:rFonts w:cs="Times New Roman"/>
          <w:sz w:val="24"/>
          <w:szCs w:val="24"/>
          <w:lang w:val="ru-RU"/>
        </w:rPr>
        <w:t>определение</w:t>
      </w:r>
      <w:r w:rsidRPr="002F5DC3">
        <w:rPr>
          <w:rFonts w:cs="Times New Roman"/>
          <w:spacing w:val="80"/>
          <w:sz w:val="24"/>
          <w:szCs w:val="24"/>
          <w:lang w:val="ru-RU"/>
        </w:rPr>
        <w:t xml:space="preserve"> </w:t>
      </w:r>
      <w:r w:rsidRPr="002F5DC3">
        <w:rPr>
          <w:rFonts w:cs="Times New Roman"/>
          <w:sz w:val="24"/>
          <w:szCs w:val="24"/>
          <w:lang w:val="ru-RU"/>
        </w:rPr>
        <w:t>приоритетных</w:t>
      </w:r>
      <w:r w:rsidRPr="002F5DC3">
        <w:rPr>
          <w:rFonts w:cs="Times New Roman"/>
          <w:spacing w:val="80"/>
          <w:sz w:val="24"/>
          <w:szCs w:val="24"/>
          <w:lang w:val="ru-RU"/>
        </w:rPr>
        <w:t xml:space="preserve"> </w:t>
      </w:r>
      <w:r w:rsidRPr="002F5DC3">
        <w:rPr>
          <w:rFonts w:cs="Times New Roman"/>
          <w:sz w:val="24"/>
          <w:szCs w:val="24"/>
          <w:lang w:val="ru-RU"/>
        </w:rPr>
        <w:t>направлений</w:t>
      </w:r>
      <w:r w:rsidRPr="002F5DC3">
        <w:rPr>
          <w:rFonts w:cs="Times New Roman"/>
          <w:spacing w:val="80"/>
          <w:sz w:val="24"/>
          <w:szCs w:val="24"/>
          <w:lang w:val="ru-RU"/>
        </w:rPr>
        <w:t xml:space="preserve"> </w:t>
      </w:r>
      <w:r w:rsidRPr="002F5DC3">
        <w:rPr>
          <w:rFonts w:cs="Times New Roman"/>
          <w:sz w:val="24"/>
          <w:szCs w:val="24"/>
          <w:lang w:val="ru-RU"/>
        </w:rPr>
        <w:t>региональной</w:t>
      </w:r>
      <w:r w:rsidRPr="002F5DC3">
        <w:rPr>
          <w:rFonts w:cs="Times New Roman"/>
          <w:spacing w:val="80"/>
          <w:sz w:val="24"/>
          <w:szCs w:val="24"/>
          <w:lang w:val="ru-RU"/>
        </w:rPr>
        <w:t xml:space="preserve"> </w:t>
      </w:r>
      <w:r w:rsidRPr="002F5DC3">
        <w:rPr>
          <w:rFonts w:cs="Times New Roman"/>
          <w:sz w:val="24"/>
          <w:szCs w:val="24"/>
          <w:lang w:val="ru-RU"/>
        </w:rPr>
        <w:t>образовательной</w:t>
      </w:r>
      <w:r w:rsidRPr="002F5DC3">
        <w:rPr>
          <w:rFonts w:cs="Times New Roman"/>
          <w:spacing w:val="80"/>
          <w:sz w:val="24"/>
          <w:szCs w:val="24"/>
          <w:lang w:val="ru-RU"/>
        </w:rPr>
        <w:t xml:space="preserve"> </w:t>
      </w:r>
      <w:r w:rsidRPr="002F5DC3">
        <w:rPr>
          <w:rFonts w:cs="Times New Roman"/>
          <w:sz w:val="24"/>
          <w:szCs w:val="24"/>
          <w:lang w:val="ru-RU"/>
        </w:rPr>
        <w:t>и методической политики.</w:t>
      </w:r>
    </w:p>
    <w:p w14:paraId="2F335356" w14:textId="77777777" w:rsidR="008F40F5" w:rsidRPr="002F5DC3" w:rsidRDefault="008F40F5" w:rsidP="00E854AC">
      <w:pPr>
        <w:pStyle w:val="a9"/>
        <w:widowControl w:val="0"/>
        <w:numPr>
          <w:ilvl w:val="0"/>
          <w:numId w:val="11"/>
        </w:numPr>
        <w:autoSpaceDE w:val="0"/>
        <w:autoSpaceDN w:val="0"/>
        <w:spacing w:after="0"/>
        <w:ind w:left="-284" w:right="287"/>
        <w:contextualSpacing w:val="0"/>
        <w:jc w:val="both"/>
        <w:rPr>
          <w:rFonts w:cs="Times New Roman"/>
          <w:sz w:val="24"/>
          <w:szCs w:val="24"/>
          <w:lang w:val="ru-RU"/>
        </w:rPr>
      </w:pPr>
      <w:r w:rsidRPr="002F5DC3">
        <w:rPr>
          <w:rFonts w:cs="Times New Roman"/>
          <w:sz w:val="24"/>
          <w:szCs w:val="24"/>
          <w:lang w:val="ru-RU"/>
        </w:rPr>
        <w:t>Результаты</w:t>
      </w:r>
      <w:r w:rsidRPr="002F5DC3">
        <w:rPr>
          <w:rFonts w:cs="Times New Roman"/>
          <w:spacing w:val="-4"/>
          <w:sz w:val="24"/>
          <w:szCs w:val="24"/>
          <w:lang w:val="ru-RU"/>
        </w:rPr>
        <w:t xml:space="preserve"> </w:t>
      </w:r>
      <w:r w:rsidRPr="002F5DC3">
        <w:rPr>
          <w:rFonts w:cs="Times New Roman"/>
          <w:sz w:val="24"/>
          <w:szCs w:val="24"/>
          <w:lang w:val="ru-RU"/>
        </w:rPr>
        <w:t>ВПР</w:t>
      </w:r>
      <w:r w:rsidRPr="002F5DC3">
        <w:rPr>
          <w:rFonts w:cs="Times New Roman"/>
          <w:spacing w:val="-4"/>
          <w:sz w:val="24"/>
          <w:szCs w:val="24"/>
          <w:lang w:val="ru-RU"/>
        </w:rPr>
        <w:t xml:space="preserve"> </w:t>
      </w:r>
      <w:r w:rsidRPr="002F5DC3">
        <w:rPr>
          <w:rFonts w:cs="Times New Roman"/>
          <w:i/>
          <w:sz w:val="24"/>
          <w:szCs w:val="24"/>
          <w:lang w:val="ru-RU"/>
        </w:rPr>
        <w:t>на</w:t>
      </w:r>
      <w:r w:rsidRPr="002F5DC3">
        <w:rPr>
          <w:rFonts w:cs="Times New Roman"/>
          <w:i/>
          <w:spacing w:val="-3"/>
          <w:sz w:val="24"/>
          <w:szCs w:val="24"/>
          <w:lang w:val="ru-RU"/>
        </w:rPr>
        <w:t xml:space="preserve"> </w:t>
      </w:r>
      <w:r w:rsidRPr="002F5DC3">
        <w:rPr>
          <w:rFonts w:cs="Times New Roman"/>
          <w:i/>
          <w:sz w:val="24"/>
          <w:szCs w:val="24"/>
          <w:lang w:val="ru-RU"/>
        </w:rPr>
        <w:t>уровне</w:t>
      </w:r>
      <w:r w:rsidRPr="002F5DC3">
        <w:rPr>
          <w:rFonts w:cs="Times New Roman"/>
          <w:i/>
          <w:spacing w:val="-4"/>
          <w:sz w:val="24"/>
          <w:szCs w:val="24"/>
          <w:lang w:val="ru-RU"/>
        </w:rPr>
        <w:t xml:space="preserve"> </w:t>
      </w:r>
      <w:r w:rsidRPr="002F5DC3">
        <w:rPr>
          <w:rFonts w:cs="Times New Roman"/>
          <w:i/>
          <w:sz w:val="24"/>
          <w:szCs w:val="24"/>
          <w:lang w:val="ru-RU"/>
        </w:rPr>
        <w:t>муниципальных</w:t>
      </w:r>
      <w:r w:rsidRPr="002F5DC3">
        <w:rPr>
          <w:rFonts w:cs="Times New Roman"/>
          <w:i/>
          <w:spacing w:val="-4"/>
          <w:sz w:val="24"/>
          <w:szCs w:val="24"/>
          <w:lang w:val="ru-RU"/>
        </w:rPr>
        <w:t xml:space="preserve"> </w:t>
      </w:r>
      <w:r w:rsidRPr="002F5DC3">
        <w:rPr>
          <w:rFonts w:cs="Times New Roman"/>
          <w:i/>
          <w:sz w:val="24"/>
          <w:szCs w:val="24"/>
          <w:lang w:val="ru-RU"/>
        </w:rPr>
        <w:t>образований</w:t>
      </w:r>
      <w:r w:rsidRPr="002F5DC3">
        <w:rPr>
          <w:rFonts w:cs="Times New Roman"/>
          <w:i/>
          <w:spacing w:val="-1"/>
          <w:sz w:val="24"/>
          <w:szCs w:val="24"/>
          <w:lang w:val="ru-RU"/>
        </w:rPr>
        <w:t xml:space="preserve"> </w:t>
      </w:r>
      <w:r w:rsidRPr="002F5DC3">
        <w:rPr>
          <w:rFonts w:cs="Times New Roman"/>
          <w:sz w:val="24"/>
          <w:szCs w:val="24"/>
          <w:lang w:val="ru-RU"/>
        </w:rPr>
        <w:t>используются</w:t>
      </w:r>
      <w:r w:rsidRPr="002F5DC3">
        <w:rPr>
          <w:rFonts w:cs="Times New Roman"/>
          <w:spacing w:val="-6"/>
          <w:sz w:val="24"/>
          <w:szCs w:val="24"/>
          <w:lang w:val="ru-RU"/>
        </w:rPr>
        <w:t xml:space="preserve"> </w:t>
      </w:r>
      <w:r w:rsidRPr="002F5DC3">
        <w:rPr>
          <w:rFonts w:cs="Times New Roman"/>
          <w:spacing w:val="-4"/>
          <w:sz w:val="24"/>
          <w:szCs w:val="24"/>
          <w:lang w:val="ru-RU"/>
        </w:rPr>
        <w:t>для:</w:t>
      </w:r>
    </w:p>
    <w:p w14:paraId="5F10D58B" w14:textId="77777777" w:rsidR="008F40F5" w:rsidRPr="002F5DC3" w:rsidRDefault="008F40F5" w:rsidP="00E854AC">
      <w:pPr>
        <w:pStyle w:val="a9"/>
        <w:widowControl w:val="0"/>
        <w:numPr>
          <w:ilvl w:val="0"/>
          <w:numId w:val="11"/>
        </w:numPr>
        <w:tabs>
          <w:tab w:val="left" w:pos="1135"/>
        </w:tabs>
        <w:autoSpaceDE w:val="0"/>
        <w:autoSpaceDN w:val="0"/>
        <w:spacing w:after="0"/>
        <w:ind w:left="-284" w:right="287"/>
        <w:contextualSpacing w:val="0"/>
        <w:jc w:val="both"/>
        <w:rPr>
          <w:rFonts w:cs="Times New Roman"/>
          <w:sz w:val="24"/>
          <w:szCs w:val="24"/>
          <w:lang w:val="ru-RU"/>
        </w:rPr>
      </w:pPr>
      <w:r w:rsidRPr="002F5DC3">
        <w:rPr>
          <w:rFonts w:cs="Times New Roman"/>
          <w:sz w:val="24"/>
          <w:szCs w:val="24"/>
          <w:lang w:val="ru-RU"/>
        </w:rPr>
        <w:t>оценки состояния и динамики качества общего образования в муниципальных образовательных организациях;</w:t>
      </w:r>
    </w:p>
    <w:p w14:paraId="23DD2464" w14:textId="77777777" w:rsidR="008F40F5" w:rsidRPr="002F5DC3" w:rsidRDefault="008F40F5" w:rsidP="00E854AC">
      <w:pPr>
        <w:pStyle w:val="a9"/>
        <w:widowControl w:val="0"/>
        <w:numPr>
          <w:ilvl w:val="0"/>
          <w:numId w:val="11"/>
        </w:numPr>
        <w:tabs>
          <w:tab w:val="left" w:pos="1135"/>
          <w:tab w:val="left" w:pos="2458"/>
          <w:tab w:val="left" w:pos="3912"/>
          <w:tab w:val="left" w:pos="5421"/>
          <w:tab w:val="left" w:pos="5994"/>
          <w:tab w:val="left" w:pos="6353"/>
          <w:tab w:val="left" w:pos="7605"/>
        </w:tabs>
        <w:autoSpaceDE w:val="0"/>
        <w:autoSpaceDN w:val="0"/>
        <w:spacing w:after="0"/>
        <w:ind w:left="-284" w:right="287"/>
        <w:contextualSpacing w:val="0"/>
        <w:jc w:val="both"/>
        <w:rPr>
          <w:rFonts w:cs="Times New Roman"/>
          <w:sz w:val="24"/>
          <w:szCs w:val="24"/>
          <w:lang w:val="ru-RU"/>
        </w:rPr>
      </w:pPr>
      <w:r w:rsidRPr="002F5DC3">
        <w:rPr>
          <w:rFonts w:cs="Times New Roman"/>
          <w:spacing w:val="-2"/>
          <w:sz w:val="24"/>
          <w:szCs w:val="24"/>
          <w:lang w:val="ru-RU"/>
        </w:rPr>
        <w:t>выявления</w:t>
      </w:r>
      <w:r w:rsidRPr="002F5DC3">
        <w:rPr>
          <w:rFonts w:cs="Times New Roman"/>
          <w:sz w:val="24"/>
          <w:szCs w:val="24"/>
          <w:lang w:val="ru-RU"/>
        </w:rPr>
        <w:tab/>
      </w:r>
      <w:r w:rsidRPr="002F5DC3">
        <w:rPr>
          <w:rFonts w:cs="Times New Roman"/>
          <w:spacing w:val="-2"/>
          <w:sz w:val="24"/>
          <w:szCs w:val="24"/>
          <w:lang w:val="ru-RU"/>
        </w:rPr>
        <w:t>устойчивых</w:t>
      </w:r>
      <w:r w:rsidRPr="002F5DC3">
        <w:rPr>
          <w:rFonts w:cs="Times New Roman"/>
          <w:sz w:val="24"/>
          <w:szCs w:val="24"/>
          <w:lang w:val="ru-RU"/>
        </w:rPr>
        <w:tab/>
      </w:r>
      <w:r w:rsidRPr="002F5DC3">
        <w:rPr>
          <w:rFonts w:cs="Times New Roman"/>
          <w:spacing w:val="-2"/>
          <w:sz w:val="24"/>
          <w:szCs w:val="24"/>
          <w:lang w:val="ru-RU"/>
        </w:rPr>
        <w:t>проблемных</w:t>
      </w:r>
      <w:r w:rsidRPr="002F5DC3">
        <w:rPr>
          <w:rFonts w:cs="Times New Roman"/>
          <w:sz w:val="24"/>
          <w:szCs w:val="24"/>
          <w:lang w:val="ru-RU"/>
        </w:rPr>
        <w:tab/>
      </w:r>
      <w:r w:rsidRPr="002F5DC3">
        <w:rPr>
          <w:rFonts w:cs="Times New Roman"/>
          <w:spacing w:val="-4"/>
          <w:sz w:val="24"/>
          <w:szCs w:val="24"/>
          <w:lang w:val="ru-RU"/>
        </w:rPr>
        <w:t>зон</w:t>
      </w:r>
      <w:r w:rsidRPr="002F5DC3">
        <w:rPr>
          <w:rFonts w:cs="Times New Roman"/>
          <w:sz w:val="24"/>
          <w:szCs w:val="24"/>
          <w:lang w:val="ru-RU"/>
        </w:rPr>
        <w:t xml:space="preserve"> </w:t>
      </w:r>
      <w:r w:rsidRPr="002F5DC3">
        <w:rPr>
          <w:rFonts w:cs="Times New Roman"/>
          <w:spacing w:val="-10"/>
          <w:sz w:val="24"/>
          <w:szCs w:val="24"/>
          <w:lang w:val="ru-RU"/>
        </w:rPr>
        <w:t>и</w:t>
      </w:r>
      <w:r w:rsidRPr="002F5DC3">
        <w:rPr>
          <w:rFonts w:cs="Times New Roman"/>
          <w:sz w:val="24"/>
          <w:szCs w:val="24"/>
          <w:lang w:val="ru-RU"/>
        </w:rPr>
        <w:t xml:space="preserve"> </w:t>
      </w:r>
      <w:r w:rsidRPr="002F5DC3">
        <w:rPr>
          <w:rFonts w:cs="Times New Roman"/>
          <w:spacing w:val="-2"/>
          <w:sz w:val="24"/>
          <w:szCs w:val="24"/>
          <w:lang w:val="ru-RU"/>
        </w:rPr>
        <w:t>типичных</w:t>
      </w:r>
      <w:r w:rsidRPr="002F5DC3">
        <w:rPr>
          <w:rFonts w:cs="Times New Roman"/>
          <w:sz w:val="24"/>
          <w:szCs w:val="24"/>
          <w:lang w:val="ru-RU"/>
        </w:rPr>
        <w:t xml:space="preserve"> </w:t>
      </w:r>
      <w:r w:rsidRPr="002F5DC3">
        <w:rPr>
          <w:rFonts w:cs="Times New Roman"/>
          <w:spacing w:val="-2"/>
          <w:sz w:val="24"/>
          <w:szCs w:val="24"/>
          <w:lang w:val="ru-RU"/>
        </w:rPr>
        <w:t>образовательных д</w:t>
      </w:r>
      <w:r w:rsidRPr="002F5DC3">
        <w:rPr>
          <w:rFonts w:cs="Times New Roman"/>
          <w:sz w:val="24"/>
          <w:szCs w:val="24"/>
          <w:lang w:val="ru-RU"/>
        </w:rPr>
        <w:t>ефицитов в разрезе учебных предметов и уровней обучения;</w:t>
      </w:r>
    </w:p>
    <w:p w14:paraId="75C9E392" w14:textId="77777777" w:rsidR="008F40F5" w:rsidRPr="002F5DC3" w:rsidRDefault="008F40F5" w:rsidP="00E854AC">
      <w:pPr>
        <w:pStyle w:val="a9"/>
        <w:widowControl w:val="0"/>
        <w:numPr>
          <w:ilvl w:val="0"/>
          <w:numId w:val="11"/>
        </w:numPr>
        <w:tabs>
          <w:tab w:val="left" w:pos="1135"/>
          <w:tab w:val="left" w:pos="2693"/>
          <w:tab w:val="left" w:pos="4706"/>
          <w:tab w:val="left" w:pos="6313"/>
          <w:tab w:val="left" w:pos="8045"/>
          <w:tab w:val="left" w:pos="8416"/>
        </w:tabs>
        <w:autoSpaceDE w:val="0"/>
        <w:autoSpaceDN w:val="0"/>
        <w:spacing w:after="0"/>
        <w:ind w:left="-284" w:right="287"/>
        <w:contextualSpacing w:val="0"/>
        <w:jc w:val="both"/>
        <w:rPr>
          <w:rFonts w:cs="Times New Roman"/>
          <w:sz w:val="24"/>
          <w:szCs w:val="24"/>
          <w:lang w:val="ru-RU"/>
        </w:rPr>
      </w:pPr>
      <w:r w:rsidRPr="002F5DC3">
        <w:rPr>
          <w:rFonts w:cs="Times New Roman"/>
          <w:spacing w:val="-2"/>
          <w:sz w:val="24"/>
          <w:szCs w:val="24"/>
          <w:lang w:val="ru-RU"/>
        </w:rPr>
        <w:t>определения</w:t>
      </w:r>
      <w:r w:rsidRPr="002F5DC3">
        <w:rPr>
          <w:rFonts w:cs="Times New Roman"/>
          <w:sz w:val="24"/>
          <w:szCs w:val="24"/>
          <w:lang w:val="ru-RU"/>
        </w:rPr>
        <w:t xml:space="preserve"> </w:t>
      </w:r>
      <w:r w:rsidRPr="002F5DC3">
        <w:rPr>
          <w:rFonts w:cs="Times New Roman"/>
          <w:spacing w:val="-2"/>
          <w:sz w:val="24"/>
          <w:szCs w:val="24"/>
          <w:lang w:val="ru-RU"/>
        </w:rPr>
        <w:t>образовательных</w:t>
      </w:r>
      <w:r w:rsidRPr="002F5DC3">
        <w:rPr>
          <w:rFonts w:cs="Times New Roman"/>
          <w:sz w:val="24"/>
          <w:szCs w:val="24"/>
          <w:lang w:val="ru-RU"/>
        </w:rPr>
        <w:t xml:space="preserve"> </w:t>
      </w:r>
      <w:r w:rsidRPr="002F5DC3">
        <w:rPr>
          <w:rFonts w:cs="Times New Roman"/>
          <w:spacing w:val="-2"/>
          <w:sz w:val="24"/>
          <w:szCs w:val="24"/>
          <w:lang w:val="ru-RU"/>
        </w:rPr>
        <w:t>организаций,</w:t>
      </w:r>
      <w:r w:rsidRPr="002F5DC3">
        <w:rPr>
          <w:rFonts w:cs="Times New Roman"/>
          <w:sz w:val="24"/>
          <w:szCs w:val="24"/>
          <w:lang w:val="ru-RU"/>
        </w:rPr>
        <w:t xml:space="preserve"> </w:t>
      </w:r>
      <w:r w:rsidRPr="002F5DC3">
        <w:rPr>
          <w:rFonts w:cs="Times New Roman"/>
          <w:spacing w:val="-2"/>
          <w:sz w:val="24"/>
          <w:szCs w:val="24"/>
          <w:lang w:val="ru-RU"/>
        </w:rPr>
        <w:t>нуждающихся</w:t>
      </w:r>
      <w:r w:rsidRPr="002F5DC3">
        <w:rPr>
          <w:rFonts w:cs="Times New Roman"/>
          <w:sz w:val="24"/>
          <w:szCs w:val="24"/>
          <w:lang w:val="ru-RU"/>
        </w:rPr>
        <w:t xml:space="preserve"> </w:t>
      </w:r>
      <w:r w:rsidRPr="002F5DC3">
        <w:rPr>
          <w:rFonts w:cs="Times New Roman"/>
          <w:spacing w:val="-10"/>
          <w:sz w:val="24"/>
          <w:szCs w:val="24"/>
          <w:lang w:val="ru-RU"/>
        </w:rPr>
        <w:t>в</w:t>
      </w:r>
      <w:r w:rsidRPr="002F5DC3">
        <w:rPr>
          <w:rFonts w:cs="Times New Roman"/>
          <w:sz w:val="24"/>
          <w:szCs w:val="24"/>
          <w:lang w:val="ru-RU"/>
        </w:rPr>
        <w:t xml:space="preserve"> </w:t>
      </w:r>
      <w:r w:rsidRPr="002F5DC3">
        <w:rPr>
          <w:rFonts w:cs="Times New Roman"/>
          <w:spacing w:val="-2"/>
          <w:sz w:val="24"/>
          <w:szCs w:val="24"/>
          <w:lang w:val="ru-RU"/>
        </w:rPr>
        <w:t xml:space="preserve">адресной </w:t>
      </w:r>
      <w:r w:rsidRPr="002F5DC3">
        <w:rPr>
          <w:rFonts w:cs="Times New Roman"/>
          <w:sz w:val="24"/>
          <w:szCs w:val="24"/>
          <w:lang w:val="ru-RU"/>
        </w:rPr>
        <w:t>методической и управленческой поддержке;</w:t>
      </w:r>
    </w:p>
    <w:p w14:paraId="5D2C50AC" w14:textId="77777777" w:rsidR="008F40F5" w:rsidRPr="002F5DC3" w:rsidRDefault="008F40F5" w:rsidP="00E854AC">
      <w:pPr>
        <w:pStyle w:val="a9"/>
        <w:widowControl w:val="0"/>
        <w:numPr>
          <w:ilvl w:val="0"/>
          <w:numId w:val="11"/>
        </w:numPr>
        <w:tabs>
          <w:tab w:val="left" w:pos="1135"/>
        </w:tabs>
        <w:autoSpaceDE w:val="0"/>
        <w:autoSpaceDN w:val="0"/>
        <w:spacing w:after="0"/>
        <w:ind w:left="-284" w:right="287"/>
        <w:contextualSpacing w:val="0"/>
        <w:jc w:val="both"/>
        <w:rPr>
          <w:rFonts w:cs="Times New Roman"/>
          <w:sz w:val="24"/>
          <w:szCs w:val="24"/>
          <w:lang w:val="ru-RU"/>
        </w:rPr>
      </w:pPr>
      <w:r w:rsidRPr="002F5DC3">
        <w:rPr>
          <w:rFonts w:cs="Times New Roman"/>
          <w:sz w:val="24"/>
          <w:szCs w:val="24"/>
          <w:lang w:val="ru-RU"/>
        </w:rPr>
        <w:t>планирования</w:t>
      </w:r>
      <w:r w:rsidRPr="002F5DC3">
        <w:rPr>
          <w:rFonts w:cs="Times New Roman"/>
          <w:spacing w:val="35"/>
          <w:sz w:val="24"/>
          <w:szCs w:val="24"/>
          <w:lang w:val="ru-RU"/>
        </w:rPr>
        <w:t xml:space="preserve"> </w:t>
      </w:r>
      <w:r w:rsidRPr="002F5DC3">
        <w:rPr>
          <w:rFonts w:cs="Times New Roman"/>
          <w:sz w:val="24"/>
          <w:szCs w:val="24"/>
          <w:lang w:val="ru-RU"/>
        </w:rPr>
        <w:t>и</w:t>
      </w:r>
      <w:r w:rsidRPr="002F5DC3">
        <w:rPr>
          <w:rFonts w:cs="Times New Roman"/>
          <w:spacing w:val="36"/>
          <w:sz w:val="24"/>
          <w:szCs w:val="24"/>
          <w:lang w:val="ru-RU"/>
        </w:rPr>
        <w:t xml:space="preserve"> </w:t>
      </w:r>
      <w:r w:rsidRPr="002F5DC3">
        <w:rPr>
          <w:rFonts w:cs="Times New Roman"/>
          <w:sz w:val="24"/>
          <w:szCs w:val="24"/>
          <w:lang w:val="ru-RU"/>
        </w:rPr>
        <w:t>корректировки</w:t>
      </w:r>
      <w:r w:rsidRPr="002F5DC3">
        <w:rPr>
          <w:rFonts w:cs="Times New Roman"/>
          <w:spacing w:val="38"/>
          <w:sz w:val="24"/>
          <w:szCs w:val="24"/>
          <w:lang w:val="ru-RU"/>
        </w:rPr>
        <w:t xml:space="preserve"> </w:t>
      </w:r>
      <w:r w:rsidRPr="002F5DC3">
        <w:rPr>
          <w:rFonts w:cs="Times New Roman"/>
          <w:sz w:val="24"/>
          <w:szCs w:val="24"/>
          <w:lang w:val="ru-RU"/>
        </w:rPr>
        <w:t>муниципальных</w:t>
      </w:r>
      <w:r w:rsidRPr="002F5DC3">
        <w:rPr>
          <w:rFonts w:cs="Times New Roman"/>
          <w:spacing w:val="37"/>
          <w:sz w:val="24"/>
          <w:szCs w:val="24"/>
          <w:lang w:val="ru-RU"/>
        </w:rPr>
        <w:t xml:space="preserve"> </w:t>
      </w:r>
      <w:r w:rsidRPr="002F5DC3">
        <w:rPr>
          <w:rFonts w:cs="Times New Roman"/>
          <w:sz w:val="24"/>
          <w:szCs w:val="24"/>
          <w:lang w:val="ru-RU"/>
        </w:rPr>
        <w:t>мероприятий</w:t>
      </w:r>
      <w:r w:rsidRPr="002F5DC3">
        <w:rPr>
          <w:rFonts w:cs="Times New Roman"/>
          <w:spacing w:val="38"/>
          <w:sz w:val="24"/>
          <w:szCs w:val="24"/>
          <w:lang w:val="ru-RU"/>
        </w:rPr>
        <w:t xml:space="preserve"> </w:t>
      </w:r>
      <w:r w:rsidRPr="002F5DC3">
        <w:rPr>
          <w:rFonts w:cs="Times New Roman"/>
          <w:sz w:val="24"/>
          <w:szCs w:val="24"/>
          <w:lang w:val="ru-RU"/>
        </w:rPr>
        <w:t>по</w:t>
      </w:r>
      <w:r w:rsidRPr="002F5DC3">
        <w:rPr>
          <w:rFonts w:cs="Times New Roman"/>
          <w:spacing w:val="35"/>
          <w:sz w:val="24"/>
          <w:szCs w:val="24"/>
          <w:lang w:val="ru-RU"/>
        </w:rPr>
        <w:t xml:space="preserve"> </w:t>
      </w:r>
      <w:r w:rsidRPr="002F5DC3">
        <w:rPr>
          <w:rFonts w:cs="Times New Roman"/>
          <w:sz w:val="24"/>
          <w:szCs w:val="24"/>
          <w:lang w:val="ru-RU"/>
        </w:rPr>
        <w:t>повышению качества образования.</w:t>
      </w:r>
    </w:p>
    <w:p w14:paraId="081FC169" w14:textId="6E12AD76" w:rsidR="008F40F5" w:rsidRPr="002F5DC3" w:rsidRDefault="008F40F5" w:rsidP="00E854AC">
      <w:pPr>
        <w:spacing w:after="0"/>
        <w:ind w:left="-284" w:right="287"/>
        <w:jc w:val="both"/>
        <w:rPr>
          <w:rFonts w:cs="Times New Roman"/>
          <w:sz w:val="24"/>
          <w:szCs w:val="24"/>
          <w:lang w:val="ru-RU"/>
        </w:rPr>
      </w:pPr>
      <w:r w:rsidRPr="002F5DC3">
        <w:rPr>
          <w:rFonts w:cs="Times New Roman"/>
          <w:b/>
          <w:sz w:val="24"/>
          <w:szCs w:val="24"/>
          <w:lang w:val="ru-RU"/>
        </w:rPr>
        <w:t>Цель</w:t>
      </w:r>
      <w:r w:rsidRPr="002F5DC3">
        <w:rPr>
          <w:rFonts w:cs="Times New Roman"/>
          <w:b/>
          <w:spacing w:val="38"/>
          <w:sz w:val="24"/>
          <w:szCs w:val="24"/>
          <w:lang w:val="ru-RU"/>
        </w:rPr>
        <w:t xml:space="preserve"> </w:t>
      </w:r>
      <w:r w:rsidRPr="002F5DC3">
        <w:rPr>
          <w:rFonts w:cs="Times New Roman"/>
          <w:b/>
          <w:sz w:val="24"/>
          <w:szCs w:val="24"/>
          <w:lang w:val="ru-RU"/>
        </w:rPr>
        <w:t>проведения</w:t>
      </w:r>
      <w:r w:rsidRPr="002F5DC3">
        <w:rPr>
          <w:rFonts w:cs="Times New Roman"/>
          <w:b/>
          <w:spacing w:val="41"/>
          <w:sz w:val="24"/>
          <w:szCs w:val="24"/>
          <w:lang w:val="ru-RU"/>
        </w:rPr>
        <w:t xml:space="preserve"> </w:t>
      </w:r>
      <w:r w:rsidRPr="002F5DC3">
        <w:rPr>
          <w:rFonts w:cs="Times New Roman"/>
          <w:b/>
          <w:sz w:val="24"/>
          <w:szCs w:val="24"/>
          <w:lang w:val="ru-RU"/>
        </w:rPr>
        <w:t>ВПР</w:t>
      </w:r>
      <w:r w:rsidRPr="002F5DC3">
        <w:rPr>
          <w:rFonts w:cs="Times New Roman"/>
          <w:b/>
          <w:spacing w:val="39"/>
          <w:sz w:val="24"/>
          <w:szCs w:val="24"/>
          <w:lang w:val="ru-RU"/>
        </w:rPr>
        <w:t xml:space="preserve"> </w:t>
      </w:r>
      <w:r w:rsidR="00EA3BF7">
        <w:rPr>
          <w:rFonts w:cs="Times New Roman"/>
          <w:b/>
          <w:sz w:val="24"/>
          <w:szCs w:val="24"/>
          <w:lang w:val="ru-RU"/>
        </w:rPr>
        <w:t xml:space="preserve">в 5, 6, 7, 8, 10 классах </w:t>
      </w:r>
      <w:r w:rsidRPr="002F5DC3">
        <w:rPr>
          <w:rFonts w:cs="Times New Roman"/>
          <w:sz w:val="24"/>
          <w:szCs w:val="24"/>
          <w:lang w:val="ru-RU"/>
        </w:rPr>
        <w:t>по</w:t>
      </w:r>
      <w:r w:rsidRPr="002F5DC3">
        <w:rPr>
          <w:rFonts w:cs="Times New Roman"/>
          <w:spacing w:val="39"/>
          <w:sz w:val="24"/>
          <w:szCs w:val="24"/>
          <w:lang w:val="ru-RU"/>
        </w:rPr>
        <w:t xml:space="preserve"> </w:t>
      </w:r>
      <w:r w:rsidRPr="002F5DC3">
        <w:rPr>
          <w:rFonts w:cs="Times New Roman"/>
          <w:sz w:val="24"/>
          <w:szCs w:val="24"/>
          <w:lang w:val="ru-RU"/>
        </w:rPr>
        <w:t>учебн</w:t>
      </w:r>
      <w:r w:rsidR="005A5467">
        <w:rPr>
          <w:rFonts w:cs="Times New Roman"/>
          <w:sz w:val="24"/>
          <w:szCs w:val="24"/>
          <w:lang w:val="ru-RU"/>
        </w:rPr>
        <w:t>ому</w:t>
      </w:r>
      <w:r w:rsidRPr="002F5DC3">
        <w:rPr>
          <w:rFonts w:cs="Times New Roman"/>
          <w:spacing w:val="38"/>
          <w:sz w:val="24"/>
          <w:szCs w:val="24"/>
          <w:lang w:val="ru-RU"/>
        </w:rPr>
        <w:t xml:space="preserve"> </w:t>
      </w:r>
      <w:r w:rsidRPr="002F5DC3">
        <w:rPr>
          <w:rFonts w:cs="Times New Roman"/>
          <w:sz w:val="24"/>
          <w:szCs w:val="24"/>
          <w:lang w:val="ru-RU"/>
        </w:rPr>
        <w:t>предмет</w:t>
      </w:r>
      <w:r w:rsidR="005A5467">
        <w:rPr>
          <w:rFonts w:cs="Times New Roman"/>
          <w:sz w:val="24"/>
          <w:szCs w:val="24"/>
          <w:lang w:val="ru-RU"/>
        </w:rPr>
        <w:t>у</w:t>
      </w:r>
      <w:r w:rsidRPr="002F5DC3">
        <w:rPr>
          <w:rFonts w:cs="Times New Roman"/>
          <w:spacing w:val="38"/>
          <w:sz w:val="24"/>
          <w:szCs w:val="24"/>
          <w:lang w:val="ru-RU"/>
        </w:rPr>
        <w:t xml:space="preserve"> </w:t>
      </w:r>
      <w:r w:rsidRPr="002F5DC3">
        <w:rPr>
          <w:rFonts w:cs="Times New Roman"/>
          <w:sz w:val="24"/>
          <w:szCs w:val="24"/>
          <w:lang w:val="ru-RU"/>
        </w:rPr>
        <w:t>«Русский</w:t>
      </w:r>
      <w:r w:rsidRPr="002F5DC3">
        <w:rPr>
          <w:rFonts w:cs="Times New Roman"/>
          <w:spacing w:val="40"/>
          <w:sz w:val="24"/>
          <w:szCs w:val="24"/>
          <w:lang w:val="ru-RU"/>
        </w:rPr>
        <w:t xml:space="preserve"> </w:t>
      </w:r>
      <w:r w:rsidRPr="002F5DC3">
        <w:rPr>
          <w:rFonts w:cs="Times New Roman"/>
          <w:spacing w:val="-2"/>
          <w:sz w:val="24"/>
          <w:szCs w:val="24"/>
          <w:lang w:val="ru-RU"/>
        </w:rPr>
        <w:t>язык</w:t>
      </w:r>
      <w:r w:rsidRPr="002F5DC3">
        <w:rPr>
          <w:rFonts w:cs="Times New Roman"/>
          <w:sz w:val="24"/>
          <w:szCs w:val="24"/>
          <w:lang w:val="ru-RU"/>
        </w:rPr>
        <w:t xml:space="preserve">»: достижение обучающимися планируемых метапредметных и предметных результатов освоения основных образовательных программ на уровне </w:t>
      </w:r>
      <w:r w:rsidR="008C6394">
        <w:rPr>
          <w:rFonts w:cs="Times New Roman"/>
          <w:sz w:val="24"/>
          <w:szCs w:val="24"/>
          <w:lang w:val="ru-RU"/>
        </w:rPr>
        <w:t>основного и среднего</w:t>
      </w:r>
      <w:r w:rsidRPr="002F5DC3">
        <w:rPr>
          <w:rFonts w:cs="Times New Roman"/>
          <w:sz w:val="24"/>
          <w:szCs w:val="24"/>
          <w:lang w:val="ru-RU"/>
        </w:rPr>
        <w:t xml:space="preserve"> общего образования с учетом требований </w:t>
      </w:r>
      <w:r w:rsidR="008C6394">
        <w:rPr>
          <w:rFonts w:cs="Times New Roman"/>
          <w:sz w:val="24"/>
          <w:szCs w:val="24"/>
          <w:lang w:val="ru-RU"/>
        </w:rPr>
        <w:t>ФГОС ООО и ФГОС СОО</w:t>
      </w:r>
    </w:p>
    <w:p w14:paraId="454B9456" w14:textId="77777777" w:rsidR="008F40F5" w:rsidRPr="008C6394" w:rsidRDefault="008F40F5" w:rsidP="008C6394">
      <w:pPr>
        <w:pStyle w:val="1"/>
        <w:spacing w:before="0" w:after="0"/>
        <w:ind w:right="287"/>
        <w:rPr>
          <w:rFonts w:ascii="Times New Roman" w:hAnsi="Times New Roman" w:cs="Times New Roman"/>
          <w:color w:val="auto"/>
          <w:sz w:val="24"/>
          <w:szCs w:val="24"/>
          <w:lang w:val="ru-RU"/>
        </w:rPr>
      </w:pPr>
      <w:r w:rsidRPr="008C6394">
        <w:rPr>
          <w:rFonts w:ascii="Times New Roman" w:hAnsi="Times New Roman" w:cs="Times New Roman"/>
          <w:color w:val="auto"/>
          <w:sz w:val="24"/>
          <w:szCs w:val="24"/>
          <w:lang w:val="ru-RU"/>
        </w:rPr>
        <w:lastRenderedPageBreak/>
        <w:t>Сроки</w:t>
      </w:r>
      <w:r w:rsidRPr="008C6394">
        <w:rPr>
          <w:rFonts w:ascii="Times New Roman" w:hAnsi="Times New Roman" w:cs="Times New Roman"/>
          <w:color w:val="auto"/>
          <w:spacing w:val="-3"/>
          <w:sz w:val="24"/>
          <w:szCs w:val="24"/>
          <w:lang w:val="ru-RU"/>
        </w:rPr>
        <w:t xml:space="preserve"> </w:t>
      </w:r>
      <w:r w:rsidRPr="008C6394">
        <w:rPr>
          <w:rFonts w:ascii="Times New Roman" w:hAnsi="Times New Roman" w:cs="Times New Roman"/>
          <w:color w:val="auto"/>
          <w:sz w:val="24"/>
          <w:szCs w:val="24"/>
          <w:lang w:val="ru-RU"/>
        </w:rPr>
        <w:t>проведения</w:t>
      </w:r>
      <w:r w:rsidRPr="008C6394">
        <w:rPr>
          <w:rFonts w:ascii="Times New Roman" w:hAnsi="Times New Roman" w:cs="Times New Roman"/>
          <w:color w:val="auto"/>
          <w:spacing w:val="-3"/>
          <w:sz w:val="24"/>
          <w:szCs w:val="24"/>
          <w:lang w:val="ru-RU"/>
        </w:rPr>
        <w:t xml:space="preserve"> </w:t>
      </w:r>
      <w:r w:rsidRPr="008C6394">
        <w:rPr>
          <w:rFonts w:ascii="Times New Roman" w:hAnsi="Times New Roman" w:cs="Times New Roman"/>
          <w:color w:val="auto"/>
          <w:spacing w:val="-4"/>
          <w:sz w:val="24"/>
          <w:szCs w:val="24"/>
          <w:lang w:val="ru-RU"/>
        </w:rPr>
        <w:t>ВПР:</w:t>
      </w:r>
    </w:p>
    <w:p w14:paraId="7F86941C" w14:textId="77777777" w:rsidR="008F40F5" w:rsidRPr="008C6394" w:rsidRDefault="008F40F5" w:rsidP="008C6394">
      <w:pPr>
        <w:pStyle w:val="af3"/>
        <w:spacing w:after="0"/>
        <w:ind w:right="287"/>
        <w:rPr>
          <w:rFonts w:cs="Times New Roman"/>
          <w:spacing w:val="-2"/>
          <w:sz w:val="24"/>
          <w:szCs w:val="24"/>
          <w:lang w:val="ru-RU"/>
        </w:rPr>
      </w:pPr>
      <w:r w:rsidRPr="008C6394">
        <w:rPr>
          <w:rFonts w:cs="Times New Roman"/>
          <w:sz w:val="24"/>
          <w:szCs w:val="24"/>
          <w:lang w:val="ru-RU"/>
        </w:rPr>
        <w:t>с</w:t>
      </w:r>
      <w:r w:rsidRPr="008C6394">
        <w:rPr>
          <w:rFonts w:cs="Times New Roman"/>
          <w:spacing w:val="-3"/>
          <w:sz w:val="24"/>
          <w:szCs w:val="24"/>
          <w:lang w:val="ru-RU"/>
        </w:rPr>
        <w:t xml:space="preserve"> </w:t>
      </w:r>
      <w:r w:rsidRPr="008C6394">
        <w:rPr>
          <w:rFonts w:cs="Times New Roman"/>
          <w:sz w:val="24"/>
          <w:szCs w:val="24"/>
          <w:lang w:val="ru-RU"/>
        </w:rPr>
        <w:t xml:space="preserve">20.04.2026 по </w:t>
      </w:r>
      <w:r w:rsidRPr="008C6394">
        <w:rPr>
          <w:rFonts w:cs="Times New Roman"/>
          <w:spacing w:val="-2"/>
          <w:sz w:val="24"/>
          <w:szCs w:val="24"/>
          <w:lang w:val="ru-RU"/>
        </w:rPr>
        <w:t>20.05.2026.</w:t>
      </w:r>
    </w:p>
    <w:p w14:paraId="6D6BA474" w14:textId="77777777" w:rsidR="00E84556" w:rsidRPr="00E84556" w:rsidRDefault="00E84556" w:rsidP="00E84556">
      <w:pPr>
        <w:ind w:firstLine="567"/>
        <w:jc w:val="both"/>
        <w:rPr>
          <w:lang w:val="ru-RU"/>
        </w:rPr>
      </w:pPr>
      <w:r w:rsidRPr="00E84556">
        <w:rPr>
          <w:b/>
          <w:lang w:val="ru-RU"/>
        </w:rPr>
        <w:t xml:space="preserve">В 2026 году ВПР по русскому языку в 5, 6, 7, 8 и 10 классах охватили 34 668 участий обучающихся. </w:t>
      </w:r>
      <w:r w:rsidRPr="00E84556">
        <w:rPr>
          <w:lang w:val="ru-RU"/>
        </w:rPr>
        <w:t>По данным детальных аналитических разделов отчета, количество образовательных организаций по отдельным параллелям составило от 118 до 152. Общая успеваемость во всех классах находится на высоком и достаточно стабильном уровне — от 89,36% до 93,54%, качество знаний — от 40,23% до 51,03%. Средняя отметка варьируется в узком диапазоне 3,42–3,61. В большинстве параллелей средний процент выполнения работы ниже общероссийского значения, при этом разрыв составляет от 0,65 до 3,51 процентного пункта; в 10 классе — 1,28 п. п.</w:t>
      </w:r>
    </w:p>
    <w:p w14:paraId="33AC5223" w14:textId="77777777" w:rsidR="00E84556" w:rsidRPr="00E854AC" w:rsidRDefault="00E84556" w:rsidP="00E854AC">
      <w:pPr>
        <w:pStyle w:val="1"/>
        <w:jc w:val="center"/>
        <w:rPr>
          <w:rFonts w:ascii="Times New Roman" w:hAnsi="Times New Roman" w:cs="Times New Roman"/>
          <w:color w:val="auto"/>
          <w:sz w:val="24"/>
          <w:szCs w:val="24"/>
        </w:rPr>
      </w:pPr>
      <w:r w:rsidRPr="00E854AC">
        <w:rPr>
          <w:rFonts w:ascii="Times New Roman" w:hAnsi="Times New Roman" w:cs="Times New Roman"/>
          <w:color w:val="auto"/>
          <w:sz w:val="24"/>
          <w:szCs w:val="24"/>
        </w:rPr>
        <w:t>1. Основные показатели по классам</w:t>
      </w:r>
    </w:p>
    <w:tbl>
      <w:tblPr>
        <w:tblStyle w:val="aff0"/>
        <w:tblW w:w="0" w:type="auto"/>
        <w:jc w:val="center"/>
        <w:tblLook w:val="04A0" w:firstRow="1" w:lastRow="0" w:firstColumn="1" w:lastColumn="0" w:noHBand="0" w:noVBand="1"/>
      </w:tblPr>
      <w:tblGrid>
        <w:gridCol w:w="779"/>
        <w:gridCol w:w="636"/>
        <w:gridCol w:w="1211"/>
        <w:gridCol w:w="1424"/>
        <w:gridCol w:w="1033"/>
        <w:gridCol w:w="980"/>
        <w:gridCol w:w="1274"/>
        <w:gridCol w:w="898"/>
        <w:gridCol w:w="1110"/>
      </w:tblGrid>
      <w:tr w:rsidR="00E84556" w14:paraId="43136084" w14:textId="77777777" w:rsidTr="00151E20">
        <w:trPr>
          <w:jc w:val="center"/>
        </w:trPr>
        <w:tc>
          <w:tcPr>
            <w:tcW w:w="1694" w:type="dxa"/>
            <w:shd w:val="clear" w:color="auto" w:fill="1F4E78"/>
            <w:vAlign w:val="center"/>
          </w:tcPr>
          <w:p w14:paraId="74D7C99A" w14:textId="77777777" w:rsidR="00E84556" w:rsidRPr="00E854AC" w:rsidRDefault="00E84556" w:rsidP="00151E20">
            <w:pPr>
              <w:jc w:val="center"/>
              <w:rPr>
                <w:sz w:val="18"/>
                <w:szCs w:val="18"/>
              </w:rPr>
            </w:pPr>
            <w:r w:rsidRPr="00E854AC">
              <w:rPr>
                <w:b/>
                <w:color w:val="FFFFFF"/>
                <w:sz w:val="18"/>
                <w:szCs w:val="18"/>
              </w:rPr>
              <w:t>Класс</w:t>
            </w:r>
          </w:p>
        </w:tc>
        <w:tc>
          <w:tcPr>
            <w:tcW w:w="1694" w:type="dxa"/>
            <w:shd w:val="clear" w:color="auto" w:fill="1F4E78"/>
            <w:vAlign w:val="center"/>
          </w:tcPr>
          <w:p w14:paraId="155DFE54" w14:textId="77777777" w:rsidR="00E84556" w:rsidRPr="00E854AC" w:rsidRDefault="00E84556" w:rsidP="00151E20">
            <w:pPr>
              <w:jc w:val="center"/>
              <w:rPr>
                <w:sz w:val="18"/>
                <w:szCs w:val="18"/>
              </w:rPr>
            </w:pPr>
            <w:r w:rsidRPr="00E854AC">
              <w:rPr>
                <w:b/>
                <w:color w:val="FFFFFF"/>
                <w:sz w:val="18"/>
                <w:szCs w:val="18"/>
              </w:rPr>
              <w:t>ОО, ед.</w:t>
            </w:r>
          </w:p>
        </w:tc>
        <w:tc>
          <w:tcPr>
            <w:tcW w:w="1694" w:type="dxa"/>
            <w:shd w:val="clear" w:color="auto" w:fill="1F4E78"/>
            <w:vAlign w:val="center"/>
          </w:tcPr>
          <w:p w14:paraId="51F286D9" w14:textId="77777777" w:rsidR="00E84556" w:rsidRPr="00E854AC" w:rsidRDefault="00E84556" w:rsidP="00151E20">
            <w:pPr>
              <w:jc w:val="center"/>
              <w:rPr>
                <w:sz w:val="18"/>
                <w:szCs w:val="18"/>
              </w:rPr>
            </w:pPr>
            <w:r w:rsidRPr="00E854AC">
              <w:rPr>
                <w:b/>
                <w:color w:val="FFFFFF"/>
                <w:sz w:val="18"/>
                <w:szCs w:val="18"/>
              </w:rPr>
              <w:t>Участники, чел.</w:t>
            </w:r>
          </w:p>
        </w:tc>
        <w:tc>
          <w:tcPr>
            <w:tcW w:w="1694" w:type="dxa"/>
            <w:shd w:val="clear" w:color="auto" w:fill="1F4E78"/>
            <w:vAlign w:val="center"/>
          </w:tcPr>
          <w:p w14:paraId="602C24B9" w14:textId="77777777" w:rsidR="00E84556" w:rsidRPr="00E854AC" w:rsidRDefault="00E84556" w:rsidP="00151E20">
            <w:pPr>
              <w:jc w:val="center"/>
              <w:rPr>
                <w:sz w:val="18"/>
                <w:szCs w:val="18"/>
              </w:rPr>
            </w:pPr>
            <w:r w:rsidRPr="00E854AC">
              <w:rPr>
                <w:b/>
                <w:color w:val="FFFFFF"/>
                <w:sz w:val="18"/>
                <w:szCs w:val="18"/>
              </w:rPr>
              <w:t>Успеваемость, %</w:t>
            </w:r>
          </w:p>
        </w:tc>
        <w:tc>
          <w:tcPr>
            <w:tcW w:w="1694" w:type="dxa"/>
            <w:shd w:val="clear" w:color="auto" w:fill="1F4E78"/>
            <w:vAlign w:val="center"/>
          </w:tcPr>
          <w:p w14:paraId="1889AAA5" w14:textId="77777777" w:rsidR="00E84556" w:rsidRPr="00E854AC" w:rsidRDefault="00E84556" w:rsidP="00151E20">
            <w:pPr>
              <w:jc w:val="center"/>
              <w:rPr>
                <w:sz w:val="18"/>
                <w:szCs w:val="18"/>
              </w:rPr>
            </w:pPr>
            <w:r w:rsidRPr="00E854AC">
              <w:rPr>
                <w:b/>
                <w:color w:val="FFFFFF"/>
                <w:sz w:val="18"/>
                <w:szCs w:val="18"/>
              </w:rPr>
              <w:t>Качество знаний, %</w:t>
            </w:r>
          </w:p>
        </w:tc>
        <w:tc>
          <w:tcPr>
            <w:tcW w:w="1694" w:type="dxa"/>
            <w:shd w:val="clear" w:color="auto" w:fill="1F4E78"/>
            <w:vAlign w:val="center"/>
          </w:tcPr>
          <w:p w14:paraId="746442D2" w14:textId="77777777" w:rsidR="00E84556" w:rsidRPr="00E854AC" w:rsidRDefault="00E84556" w:rsidP="00151E20">
            <w:pPr>
              <w:jc w:val="center"/>
              <w:rPr>
                <w:sz w:val="18"/>
                <w:szCs w:val="18"/>
              </w:rPr>
            </w:pPr>
            <w:r w:rsidRPr="00E854AC">
              <w:rPr>
                <w:b/>
                <w:color w:val="FFFFFF"/>
                <w:sz w:val="18"/>
                <w:szCs w:val="18"/>
              </w:rPr>
              <w:t>Средняя отметка</w:t>
            </w:r>
          </w:p>
        </w:tc>
        <w:tc>
          <w:tcPr>
            <w:tcW w:w="1694" w:type="dxa"/>
            <w:shd w:val="clear" w:color="auto" w:fill="1F4E78"/>
            <w:vAlign w:val="center"/>
          </w:tcPr>
          <w:p w14:paraId="45646C0C" w14:textId="77777777" w:rsidR="00E84556" w:rsidRPr="00E854AC" w:rsidRDefault="00E84556" w:rsidP="00151E20">
            <w:pPr>
              <w:jc w:val="center"/>
              <w:rPr>
                <w:sz w:val="18"/>
                <w:szCs w:val="18"/>
              </w:rPr>
            </w:pPr>
            <w:r w:rsidRPr="00E854AC">
              <w:rPr>
                <w:b/>
                <w:color w:val="FFFFFF"/>
                <w:sz w:val="18"/>
                <w:szCs w:val="18"/>
              </w:rPr>
              <w:t>Средний % выполнения</w:t>
            </w:r>
          </w:p>
        </w:tc>
        <w:tc>
          <w:tcPr>
            <w:tcW w:w="1694" w:type="dxa"/>
            <w:shd w:val="clear" w:color="auto" w:fill="1F4E78"/>
            <w:vAlign w:val="center"/>
          </w:tcPr>
          <w:p w14:paraId="3891E8A5" w14:textId="77777777" w:rsidR="00E84556" w:rsidRPr="00E854AC" w:rsidRDefault="00E84556" w:rsidP="00151E20">
            <w:pPr>
              <w:jc w:val="center"/>
              <w:rPr>
                <w:sz w:val="18"/>
                <w:szCs w:val="18"/>
                <w:lang w:val="ru-RU"/>
              </w:rPr>
            </w:pPr>
            <w:r w:rsidRPr="00E854AC">
              <w:rPr>
                <w:b/>
                <w:color w:val="FFFFFF"/>
                <w:sz w:val="18"/>
                <w:szCs w:val="18"/>
                <w:lang w:val="ru-RU"/>
              </w:rPr>
              <w:t>Разрыв с РФ, п. п.</w:t>
            </w:r>
          </w:p>
        </w:tc>
        <w:tc>
          <w:tcPr>
            <w:tcW w:w="1694" w:type="dxa"/>
            <w:shd w:val="clear" w:color="auto" w:fill="1F4E78"/>
            <w:vAlign w:val="center"/>
          </w:tcPr>
          <w:p w14:paraId="5096C514" w14:textId="77777777" w:rsidR="00E84556" w:rsidRPr="00E854AC" w:rsidRDefault="00E84556" w:rsidP="00151E20">
            <w:pPr>
              <w:jc w:val="center"/>
              <w:rPr>
                <w:sz w:val="18"/>
                <w:szCs w:val="18"/>
              </w:rPr>
            </w:pPr>
            <w:r w:rsidRPr="00E854AC">
              <w:rPr>
                <w:b/>
                <w:color w:val="FFFFFF"/>
                <w:sz w:val="18"/>
                <w:szCs w:val="18"/>
              </w:rPr>
              <w:t>Динамика к 2025</w:t>
            </w:r>
          </w:p>
        </w:tc>
      </w:tr>
      <w:tr w:rsidR="00E84556" w14:paraId="03F94068" w14:textId="77777777" w:rsidTr="00151E20">
        <w:trPr>
          <w:jc w:val="center"/>
        </w:trPr>
        <w:tc>
          <w:tcPr>
            <w:tcW w:w="1694" w:type="dxa"/>
            <w:vAlign w:val="center"/>
          </w:tcPr>
          <w:p w14:paraId="596A7008" w14:textId="77777777" w:rsidR="00E84556" w:rsidRPr="00E854AC" w:rsidRDefault="00E84556" w:rsidP="00151E20">
            <w:pPr>
              <w:jc w:val="center"/>
              <w:rPr>
                <w:sz w:val="18"/>
                <w:szCs w:val="18"/>
              </w:rPr>
            </w:pPr>
            <w:r w:rsidRPr="00E854AC">
              <w:rPr>
                <w:sz w:val="18"/>
                <w:szCs w:val="18"/>
              </w:rPr>
              <w:t>5</w:t>
            </w:r>
          </w:p>
        </w:tc>
        <w:tc>
          <w:tcPr>
            <w:tcW w:w="1694" w:type="dxa"/>
            <w:vAlign w:val="center"/>
          </w:tcPr>
          <w:p w14:paraId="6358D911" w14:textId="77777777" w:rsidR="00E84556" w:rsidRPr="00E854AC" w:rsidRDefault="00E84556" w:rsidP="00151E20">
            <w:pPr>
              <w:jc w:val="center"/>
              <w:rPr>
                <w:sz w:val="18"/>
                <w:szCs w:val="18"/>
              </w:rPr>
            </w:pPr>
            <w:r w:rsidRPr="00E854AC">
              <w:rPr>
                <w:sz w:val="18"/>
                <w:szCs w:val="18"/>
              </w:rPr>
              <w:t>152</w:t>
            </w:r>
          </w:p>
        </w:tc>
        <w:tc>
          <w:tcPr>
            <w:tcW w:w="1694" w:type="dxa"/>
            <w:vAlign w:val="center"/>
          </w:tcPr>
          <w:p w14:paraId="628C4C2C" w14:textId="77777777" w:rsidR="00E84556" w:rsidRPr="00E854AC" w:rsidRDefault="00E84556" w:rsidP="00151E20">
            <w:pPr>
              <w:jc w:val="center"/>
              <w:rPr>
                <w:sz w:val="18"/>
                <w:szCs w:val="18"/>
              </w:rPr>
            </w:pPr>
            <w:r w:rsidRPr="00E854AC">
              <w:rPr>
                <w:sz w:val="18"/>
                <w:szCs w:val="18"/>
              </w:rPr>
              <w:t>8 353</w:t>
            </w:r>
          </w:p>
        </w:tc>
        <w:tc>
          <w:tcPr>
            <w:tcW w:w="1694" w:type="dxa"/>
            <w:vAlign w:val="center"/>
          </w:tcPr>
          <w:p w14:paraId="3B531C83" w14:textId="77777777" w:rsidR="00E84556" w:rsidRPr="00E854AC" w:rsidRDefault="00E84556" w:rsidP="00151E20">
            <w:pPr>
              <w:jc w:val="center"/>
              <w:rPr>
                <w:sz w:val="18"/>
                <w:szCs w:val="18"/>
              </w:rPr>
            </w:pPr>
            <w:r w:rsidRPr="00E854AC">
              <w:rPr>
                <w:sz w:val="18"/>
                <w:szCs w:val="18"/>
              </w:rPr>
              <w:t>89.36</w:t>
            </w:r>
          </w:p>
        </w:tc>
        <w:tc>
          <w:tcPr>
            <w:tcW w:w="1694" w:type="dxa"/>
            <w:vAlign w:val="center"/>
          </w:tcPr>
          <w:p w14:paraId="7E798FF9" w14:textId="77777777" w:rsidR="00E84556" w:rsidRPr="00E854AC" w:rsidRDefault="00E84556" w:rsidP="00151E20">
            <w:pPr>
              <w:jc w:val="center"/>
              <w:rPr>
                <w:sz w:val="18"/>
                <w:szCs w:val="18"/>
              </w:rPr>
            </w:pPr>
            <w:r w:rsidRPr="00E854AC">
              <w:rPr>
                <w:sz w:val="18"/>
                <w:szCs w:val="18"/>
              </w:rPr>
              <w:t>43.18</w:t>
            </w:r>
          </w:p>
        </w:tc>
        <w:tc>
          <w:tcPr>
            <w:tcW w:w="1694" w:type="dxa"/>
            <w:vAlign w:val="center"/>
          </w:tcPr>
          <w:p w14:paraId="1895411D" w14:textId="77777777" w:rsidR="00E84556" w:rsidRPr="00E854AC" w:rsidRDefault="00E84556" w:rsidP="00151E20">
            <w:pPr>
              <w:jc w:val="center"/>
              <w:rPr>
                <w:sz w:val="18"/>
                <w:szCs w:val="18"/>
              </w:rPr>
            </w:pPr>
            <w:r w:rsidRPr="00E854AC">
              <w:rPr>
                <w:sz w:val="18"/>
                <w:szCs w:val="18"/>
              </w:rPr>
              <w:t>3.46</w:t>
            </w:r>
          </w:p>
        </w:tc>
        <w:tc>
          <w:tcPr>
            <w:tcW w:w="1694" w:type="dxa"/>
            <w:vAlign w:val="center"/>
          </w:tcPr>
          <w:p w14:paraId="30EFC08A" w14:textId="77777777" w:rsidR="00E84556" w:rsidRPr="00E854AC" w:rsidRDefault="00E84556" w:rsidP="00151E20">
            <w:pPr>
              <w:jc w:val="center"/>
              <w:rPr>
                <w:sz w:val="18"/>
                <w:szCs w:val="18"/>
              </w:rPr>
            </w:pPr>
            <w:r w:rsidRPr="00E854AC">
              <w:rPr>
                <w:sz w:val="18"/>
                <w:szCs w:val="18"/>
              </w:rPr>
              <w:t>62.01</w:t>
            </w:r>
          </w:p>
        </w:tc>
        <w:tc>
          <w:tcPr>
            <w:tcW w:w="1694" w:type="dxa"/>
            <w:vAlign w:val="center"/>
          </w:tcPr>
          <w:p w14:paraId="78BA4126" w14:textId="77777777" w:rsidR="00E84556" w:rsidRPr="00E854AC" w:rsidRDefault="00E84556" w:rsidP="00151E20">
            <w:pPr>
              <w:jc w:val="center"/>
              <w:rPr>
                <w:sz w:val="18"/>
                <w:szCs w:val="18"/>
              </w:rPr>
            </w:pPr>
            <w:r w:rsidRPr="00E854AC">
              <w:rPr>
                <w:sz w:val="18"/>
                <w:szCs w:val="18"/>
              </w:rPr>
              <w:t>-1.92</w:t>
            </w:r>
          </w:p>
        </w:tc>
        <w:tc>
          <w:tcPr>
            <w:tcW w:w="1694" w:type="dxa"/>
            <w:vAlign w:val="center"/>
          </w:tcPr>
          <w:p w14:paraId="1C6258E6" w14:textId="77777777" w:rsidR="00E84556" w:rsidRPr="00E854AC" w:rsidRDefault="00E84556" w:rsidP="00151E20">
            <w:pPr>
              <w:jc w:val="center"/>
              <w:rPr>
                <w:sz w:val="18"/>
                <w:szCs w:val="18"/>
              </w:rPr>
            </w:pPr>
            <w:r w:rsidRPr="00E854AC">
              <w:rPr>
                <w:sz w:val="18"/>
                <w:szCs w:val="18"/>
              </w:rPr>
              <w:t>усп. -0,05; кач. -0,27</w:t>
            </w:r>
          </w:p>
        </w:tc>
      </w:tr>
      <w:tr w:rsidR="00E84556" w14:paraId="05738B87" w14:textId="77777777" w:rsidTr="00151E20">
        <w:trPr>
          <w:jc w:val="center"/>
        </w:trPr>
        <w:tc>
          <w:tcPr>
            <w:tcW w:w="1694" w:type="dxa"/>
            <w:vAlign w:val="center"/>
          </w:tcPr>
          <w:p w14:paraId="0C2888E3" w14:textId="77777777" w:rsidR="00E84556" w:rsidRPr="00E854AC" w:rsidRDefault="00E84556" w:rsidP="00151E20">
            <w:pPr>
              <w:jc w:val="center"/>
              <w:rPr>
                <w:sz w:val="18"/>
                <w:szCs w:val="18"/>
              </w:rPr>
            </w:pPr>
            <w:r w:rsidRPr="00E854AC">
              <w:rPr>
                <w:sz w:val="18"/>
                <w:szCs w:val="18"/>
              </w:rPr>
              <w:t>6</w:t>
            </w:r>
          </w:p>
        </w:tc>
        <w:tc>
          <w:tcPr>
            <w:tcW w:w="1694" w:type="dxa"/>
            <w:vAlign w:val="center"/>
          </w:tcPr>
          <w:p w14:paraId="0A181B4C" w14:textId="77777777" w:rsidR="00E84556" w:rsidRPr="00E854AC" w:rsidRDefault="00E84556" w:rsidP="00151E20">
            <w:pPr>
              <w:jc w:val="center"/>
              <w:rPr>
                <w:sz w:val="18"/>
                <w:szCs w:val="18"/>
              </w:rPr>
            </w:pPr>
            <w:r w:rsidRPr="00E854AC">
              <w:rPr>
                <w:sz w:val="18"/>
                <w:szCs w:val="18"/>
              </w:rPr>
              <w:t>152</w:t>
            </w:r>
          </w:p>
        </w:tc>
        <w:tc>
          <w:tcPr>
            <w:tcW w:w="1694" w:type="dxa"/>
            <w:vAlign w:val="center"/>
          </w:tcPr>
          <w:p w14:paraId="59DBFA3D" w14:textId="77777777" w:rsidR="00E84556" w:rsidRPr="00E854AC" w:rsidRDefault="00E84556" w:rsidP="00151E20">
            <w:pPr>
              <w:jc w:val="center"/>
              <w:rPr>
                <w:sz w:val="18"/>
                <w:szCs w:val="18"/>
              </w:rPr>
            </w:pPr>
            <w:r w:rsidRPr="00E854AC">
              <w:rPr>
                <w:sz w:val="18"/>
                <w:szCs w:val="18"/>
              </w:rPr>
              <w:t>7 981</w:t>
            </w:r>
          </w:p>
        </w:tc>
        <w:tc>
          <w:tcPr>
            <w:tcW w:w="1694" w:type="dxa"/>
            <w:vAlign w:val="center"/>
          </w:tcPr>
          <w:p w14:paraId="671BE8E0" w14:textId="77777777" w:rsidR="00E84556" w:rsidRPr="00E854AC" w:rsidRDefault="00E84556" w:rsidP="00151E20">
            <w:pPr>
              <w:jc w:val="center"/>
              <w:rPr>
                <w:sz w:val="18"/>
                <w:szCs w:val="18"/>
              </w:rPr>
            </w:pPr>
            <w:r w:rsidRPr="00E854AC">
              <w:rPr>
                <w:sz w:val="18"/>
                <w:szCs w:val="18"/>
              </w:rPr>
              <w:t>90.11</w:t>
            </w:r>
          </w:p>
        </w:tc>
        <w:tc>
          <w:tcPr>
            <w:tcW w:w="1694" w:type="dxa"/>
            <w:vAlign w:val="center"/>
          </w:tcPr>
          <w:p w14:paraId="34C1B6BD" w14:textId="77777777" w:rsidR="00E84556" w:rsidRPr="00E854AC" w:rsidRDefault="00E84556" w:rsidP="00151E20">
            <w:pPr>
              <w:jc w:val="center"/>
              <w:rPr>
                <w:sz w:val="18"/>
                <w:szCs w:val="18"/>
              </w:rPr>
            </w:pPr>
            <w:r w:rsidRPr="00E854AC">
              <w:rPr>
                <w:sz w:val="18"/>
                <w:szCs w:val="18"/>
              </w:rPr>
              <w:t>44.04</w:t>
            </w:r>
          </w:p>
        </w:tc>
        <w:tc>
          <w:tcPr>
            <w:tcW w:w="1694" w:type="dxa"/>
            <w:vAlign w:val="center"/>
          </w:tcPr>
          <w:p w14:paraId="068C3094" w14:textId="77777777" w:rsidR="00E84556" w:rsidRPr="00E854AC" w:rsidRDefault="00E84556" w:rsidP="00151E20">
            <w:pPr>
              <w:jc w:val="center"/>
              <w:rPr>
                <w:sz w:val="18"/>
                <w:szCs w:val="18"/>
              </w:rPr>
            </w:pPr>
            <w:r w:rsidRPr="00E854AC">
              <w:rPr>
                <w:sz w:val="18"/>
                <w:szCs w:val="18"/>
              </w:rPr>
              <w:t>3.48</w:t>
            </w:r>
          </w:p>
        </w:tc>
        <w:tc>
          <w:tcPr>
            <w:tcW w:w="1694" w:type="dxa"/>
            <w:vAlign w:val="center"/>
          </w:tcPr>
          <w:p w14:paraId="4B304EEB" w14:textId="77777777" w:rsidR="00E84556" w:rsidRPr="00E854AC" w:rsidRDefault="00E84556" w:rsidP="00151E20">
            <w:pPr>
              <w:jc w:val="center"/>
              <w:rPr>
                <w:sz w:val="18"/>
                <w:szCs w:val="18"/>
              </w:rPr>
            </w:pPr>
            <w:r w:rsidRPr="00E854AC">
              <w:rPr>
                <w:sz w:val="18"/>
                <w:szCs w:val="18"/>
              </w:rPr>
              <w:t>64.21</w:t>
            </w:r>
          </w:p>
        </w:tc>
        <w:tc>
          <w:tcPr>
            <w:tcW w:w="1694" w:type="dxa"/>
            <w:vAlign w:val="center"/>
          </w:tcPr>
          <w:p w14:paraId="17506D35" w14:textId="77777777" w:rsidR="00E84556" w:rsidRPr="00E854AC" w:rsidRDefault="00E84556" w:rsidP="00151E20">
            <w:pPr>
              <w:jc w:val="center"/>
              <w:rPr>
                <w:sz w:val="18"/>
                <w:szCs w:val="18"/>
              </w:rPr>
            </w:pPr>
            <w:r w:rsidRPr="00E854AC">
              <w:rPr>
                <w:sz w:val="18"/>
                <w:szCs w:val="18"/>
              </w:rPr>
              <w:t>-3.51</w:t>
            </w:r>
          </w:p>
        </w:tc>
        <w:tc>
          <w:tcPr>
            <w:tcW w:w="1694" w:type="dxa"/>
            <w:vAlign w:val="center"/>
          </w:tcPr>
          <w:p w14:paraId="037A49F2" w14:textId="77777777" w:rsidR="00E84556" w:rsidRPr="00E854AC" w:rsidRDefault="00E84556" w:rsidP="00151E20">
            <w:pPr>
              <w:jc w:val="center"/>
              <w:rPr>
                <w:sz w:val="18"/>
                <w:szCs w:val="18"/>
              </w:rPr>
            </w:pPr>
            <w:r w:rsidRPr="00E854AC">
              <w:rPr>
                <w:sz w:val="18"/>
                <w:szCs w:val="18"/>
              </w:rPr>
              <w:t>усп. +0,53; кач. +1,63</w:t>
            </w:r>
          </w:p>
        </w:tc>
      </w:tr>
      <w:tr w:rsidR="00E84556" w14:paraId="34A523E4" w14:textId="77777777" w:rsidTr="00151E20">
        <w:trPr>
          <w:jc w:val="center"/>
        </w:trPr>
        <w:tc>
          <w:tcPr>
            <w:tcW w:w="1694" w:type="dxa"/>
            <w:vAlign w:val="center"/>
          </w:tcPr>
          <w:p w14:paraId="3CBC7FE0" w14:textId="77777777" w:rsidR="00E84556" w:rsidRPr="00E854AC" w:rsidRDefault="00E84556" w:rsidP="00151E20">
            <w:pPr>
              <w:jc w:val="center"/>
              <w:rPr>
                <w:sz w:val="18"/>
                <w:szCs w:val="18"/>
              </w:rPr>
            </w:pPr>
            <w:r w:rsidRPr="00E854AC">
              <w:rPr>
                <w:sz w:val="18"/>
                <w:szCs w:val="18"/>
              </w:rPr>
              <w:t>7</w:t>
            </w:r>
          </w:p>
        </w:tc>
        <w:tc>
          <w:tcPr>
            <w:tcW w:w="1694" w:type="dxa"/>
            <w:vAlign w:val="center"/>
          </w:tcPr>
          <w:p w14:paraId="2682994E" w14:textId="77777777" w:rsidR="00E84556" w:rsidRPr="00E854AC" w:rsidRDefault="00E84556" w:rsidP="00151E20">
            <w:pPr>
              <w:jc w:val="center"/>
              <w:rPr>
                <w:sz w:val="18"/>
                <w:szCs w:val="18"/>
              </w:rPr>
            </w:pPr>
            <w:r w:rsidRPr="00E854AC">
              <w:rPr>
                <w:sz w:val="18"/>
                <w:szCs w:val="18"/>
              </w:rPr>
              <w:t>152</w:t>
            </w:r>
          </w:p>
        </w:tc>
        <w:tc>
          <w:tcPr>
            <w:tcW w:w="1694" w:type="dxa"/>
            <w:vAlign w:val="center"/>
          </w:tcPr>
          <w:p w14:paraId="7B401282" w14:textId="77777777" w:rsidR="00E84556" w:rsidRPr="00E854AC" w:rsidRDefault="00E84556" w:rsidP="00151E20">
            <w:pPr>
              <w:jc w:val="center"/>
              <w:rPr>
                <w:sz w:val="18"/>
                <w:szCs w:val="18"/>
              </w:rPr>
            </w:pPr>
            <w:r w:rsidRPr="00E854AC">
              <w:rPr>
                <w:sz w:val="18"/>
                <w:szCs w:val="18"/>
              </w:rPr>
              <w:t>8 309</w:t>
            </w:r>
          </w:p>
        </w:tc>
        <w:tc>
          <w:tcPr>
            <w:tcW w:w="1694" w:type="dxa"/>
            <w:vAlign w:val="center"/>
          </w:tcPr>
          <w:p w14:paraId="641308E0" w14:textId="77777777" w:rsidR="00E84556" w:rsidRPr="00E854AC" w:rsidRDefault="00E84556" w:rsidP="00151E20">
            <w:pPr>
              <w:jc w:val="center"/>
              <w:rPr>
                <w:sz w:val="18"/>
                <w:szCs w:val="18"/>
              </w:rPr>
            </w:pPr>
            <w:r w:rsidRPr="00E854AC">
              <w:rPr>
                <w:sz w:val="18"/>
                <w:szCs w:val="18"/>
              </w:rPr>
              <w:t>90.12</w:t>
            </w:r>
          </w:p>
        </w:tc>
        <w:tc>
          <w:tcPr>
            <w:tcW w:w="1694" w:type="dxa"/>
            <w:vAlign w:val="center"/>
          </w:tcPr>
          <w:p w14:paraId="494858C2" w14:textId="77777777" w:rsidR="00E84556" w:rsidRPr="00E854AC" w:rsidRDefault="00E84556" w:rsidP="00151E20">
            <w:pPr>
              <w:jc w:val="center"/>
              <w:rPr>
                <w:sz w:val="18"/>
                <w:szCs w:val="18"/>
              </w:rPr>
            </w:pPr>
            <w:r w:rsidRPr="00E854AC">
              <w:rPr>
                <w:sz w:val="18"/>
                <w:szCs w:val="18"/>
              </w:rPr>
              <w:t>41.96</w:t>
            </w:r>
          </w:p>
        </w:tc>
        <w:tc>
          <w:tcPr>
            <w:tcW w:w="1694" w:type="dxa"/>
            <w:vAlign w:val="center"/>
          </w:tcPr>
          <w:p w14:paraId="7781ED14" w14:textId="77777777" w:rsidR="00E84556" w:rsidRPr="00E854AC" w:rsidRDefault="00E84556" w:rsidP="00151E20">
            <w:pPr>
              <w:jc w:val="center"/>
              <w:rPr>
                <w:sz w:val="18"/>
                <w:szCs w:val="18"/>
              </w:rPr>
            </w:pPr>
            <w:r w:rsidRPr="00E854AC">
              <w:rPr>
                <w:sz w:val="18"/>
                <w:szCs w:val="18"/>
              </w:rPr>
              <w:t>3.45</w:t>
            </w:r>
          </w:p>
        </w:tc>
        <w:tc>
          <w:tcPr>
            <w:tcW w:w="1694" w:type="dxa"/>
            <w:vAlign w:val="center"/>
          </w:tcPr>
          <w:p w14:paraId="4E7119F7" w14:textId="77777777" w:rsidR="00E84556" w:rsidRPr="00E854AC" w:rsidRDefault="00E84556" w:rsidP="00151E20">
            <w:pPr>
              <w:jc w:val="center"/>
              <w:rPr>
                <w:sz w:val="18"/>
                <w:szCs w:val="18"/>
              </w:rPr>
            </w:pPr>
            <w:r w:rsidRPr="00E854AC">
              <w:rPr>
                <w:sz w:val="18"/>
                <w:szCs w:val="18"/>
              </w:rPr>
              <w:t>58.44</w:t>
            </w:r>
          </w:p>
        </w:tc>
        <w:tc>
          <w:tcPr>
            <w:tcW w:w="1694" w:type="dxa"/>
            <w:vAlign w:val="center"/>
          </w:tcPr>
          <w:p w14:paraId="63FE02C1" w14:textId="77777777" w:rsidR="00E84556" w:rsidRPr="00E854AC" w:rsidRDefault="00E84556" w:rsidP="00151E20">
            <w:pPr>
              <w:jc w:val="center"/>
              <w:rPr>
                <w:sz w:val="18"/>
                <w:szCs w:val="18"/>
              </w:rPr>
            </w:pPr>
            <w:r w:rsidRPr="00E854AC">
              <w:rPr>
                <w:sz w:val="18"/>
                <w:szCs w:val="18"/>
              </w:rPr>
              <w:t>-2.09</w:t>
            </w:r>
          </w:p>
        </w:tc>
        <w:tc>
          <w:tcPr>
            <w:tcW w:w="1694" w:type="dxa"/>
            <w:vAlign w:val="center"/>
          </w:tcPr>
          <w:p w14:paraId="22BC80C7" w14:textId="77777777" w:rsidR="00E84556" w:rsidRPr="00E854AC" w:rsidRDefault="00E84556" w:rsidP="00151E20">
            <w:pPr>
              <w:jc w:val="center"/>
              <w:rPr>
                <w:sz w:val="18"/>
                <w:szCs w:val="18"/>
              </w:rPr>
            </w:pPr>
            <w:r w:rsidRPr="00E854AC">
              <w:rPr>
                <w:sz w:val="18"/>
                <w:szCs w:val="18"/>
              </w:rPr>
              <w:t>усп. +0,29; кач. -0,54</w:t>
            </w:r>
          </w:p>
        </w:tc>
      </w:tr>
      <w:tr w:rsidR="00E84556" w14:paraId="39B9D696" w14:textId="77777777" w:rsidTr="00151E20">
        <w:trPr>
          <w:jc w:val="center"/>
        </w:trPr>
        <w:tc>
          <w:tcPr>
            <w:tcW w:w="1694" w:type="dxa"/>
            <w:vAlign w:val="center"/>
          </w:tcPr>
          <w:p w14:paraId="3E5EB440" w14:textId="77777777" w:rsidR="00E84556" w:rsidRPr="00E854AC" w:rsidRDefault="00E84556" w:rsidP="00151E20">
            <w:pPr>
              <w:jc w:val="center"/>
              <w:rPr>
                <w:sz w:val="18"/>
                <w:szCs w:val="18"/>
              </w:rPr>
            </w:pPr>
            <w:r w:rsidRPr="00E854AC">
              <w:rPr>
                <w:sz w:val="18"/>
                <w:szCs w:val="18"/>
              </w:rPr>
              <w:t>8</w:t>
            </w:r>
          </w:p>
        </w:tc>
        <w:tc>
          <w:tcPr>
            <w:tcW w:w="1694" w:type="dxa"/>
            <w:vAlign w:val="center"/>
          </w:tcPr>
          <w:p w14:paraId="5235CD98" w14:textId="77777777" w:rsidR="00E84556" w:rsidRPr="00E854AC" w:rsidRDefault="00E84556" w:rsidP="00151E20">
            <w:pPr>
              <w:jc w:val="center"/>
              <w:rPr>
                <w:sz w:val="18"/>
                <w:szCs w:val="18"/>
              </w:rPr>
            </w:pPr>
            <w:r w:rsidRPr="00E854AC">
              <w:rPr>
                <w:sz w:val="18"/>
                <w:szCs w:val="18"/>
              </w:rPr>
              <w:t>151</w:t>
            </w:r>
          </w:p>
        </w:tc>
        <w:tc>
          <w:tcPr>
            <w:tcW w:w="1694" w:type="dxa"/>
            <w:vAlign w:val="center"/>
          </w:tcPr>
          <w:p w14:paraId="751D31F5" w14:textId="77777777" w:rsidR="00E84556" w:rsidRPr="00E854AC" w:rsidRDefault="00E84556" w:rsidP="00151E20">
            <w:pPr>
              <w:jc w:val="center"/>
              <w:rPr>
                <w:sz w:val="18"/>
                <w:szCs w:val="18"/>
              </w:rPr>
            </w:pPr>
            <w:r w:rsidRPr="00E854AC">
              <w:rPr>
                <w:sz w:val="18"/>
                <w:szCs w:val="18"/>
              </w:rPr>
              <w:t>7 844</w:t>
            </w:r>
          </w:p>
        </w:tc>
        <w:tc>
          <w:tcPr>
            <w:tcW w:w="1694" w:type="dxa"/>
            <w:vAlign w:val="center"/>
          </w:tcPr>
          <w:p w14:paraId="7C1279DD" w14:textId="77777777" w:rsidR="00E84556" w:rsidRPr="00E854AC" w:rsidRDefault="00E84556" w:rsidP="00151E20">
            <w:pPr>
              <w:jc w:val="center"/>
              <w:rPr>
                <w:sz w:val="18"/>
                <w:szCs w:val="18"/>
              </w:rPr>
            </w:pPr>
            <w:r w:rsidRPr="00E854AC">
              <w:rPr>
                <w:sz w:val="18"/>
                <w:szCs w:val="18"/>
              </w:rPr>
              <w:t>90.63</w:t>
            </w:r>
          </w:p>
        </w:tc>
        <w:tc>
          <w:tcPr>
            <w:tcW w:w="1694" w:type="dxa"/>
            <w:vAlign w:val="center"/>
          </w:tcPr>
          <w:p w14:paraId="6BDA08D8" w14:textId="77777777" w:rsidR="00E84556" w:rsidRPr="00E854AC" w:rsidRDefault="00E84556" w:rsidP="00151E20">
            <w:pPr>
              <w:jc w:val="center"/>
              <w:rPr>
                <w:sz w:val="18"/>
                <w:szCs w:val="18"/>
              </w:rPr>
            </w:pPr>
            <w:r w:rsidRPr="00E854AC">
              <w:rPr>
                <w:sz w:val="18"/>
                <w:szCs w:val="18"/>
              </w:rPr>
              <w:t>40.23</w:t>
            </w:r>
          </w:p>
        </w:tc>
        <w:tc>
          <w:tcPr>
            <w:tcW w:w="1694" w:type="dxa"/>
            <w:vAlign w:val="center"/>
          </w:tcPr>
          <w:p w14:paraId="26924686" w14:textId="77777777" w:rsidR="00E84556" w:rsidRPr="00E854AC" w:rsidRDefault="00E84556" w:rsidP="00151E20">
            <w:pPr>
              <w:jc w:val="center"/>
              <w:rPr>
                <w:sz w:val="18"/>
                <w:szCs w:val="18"/>
              </w:rPr>
            </w:pPr>
            <w:r w:rsidRPr="00E854AC">
              <w:rPr>
                <w:sz w:val="18"/>
                <w:szCs w:val="18"/>
              </w:rPr>
              <w:t>3.42</w:t>
            </w:r>
          </w:p>
        </w:tc>
        <w:tc>
          <w:tcPr>
            <w:tcW w:w="1694" w:type="dxa"/>
            <w:vAlign w:val="center"/>
          </w:tcPr>
          <w:p w14:paraId="54A8467D" w14:textId="77777777" w:rsidR="00E84556" w:rsidRPr="00E854AC" w:rsidRDefault="00E84556" w:rsidP="00151E20">
            <w:pPr>
              <w:jc w:val="center"/>
              <w:rPr>
                <w:sz w:val="18"/>
                <w:szCs w:val="18"/>
              </w:rPr>
            </w:pPr>
            <w:r w:rsidRPr="00E854AC">
              <w:rPr>
                <w:sz w:val="18"/>
                <w:szCs w:val="18"/>
              </w:rPr>
              <w:t>61.61</w:t>
            </w:r>
          </w:p>
        </w:tc>
        <w:tc>
          <w:tcPr>
            <w:tcW w:w="1694" w:type="dxa"/>
            <w:vAlign w:val="center"/>
          </w:tcPr>
          <w:p w14:paraId="56A51202" w14:textId="77777777" w:rsidR="00E84556" w:rsidRPr="00E854AC" w:rsidRDefault="00E84556" w:rsidP="00151E20">
            <w:pPr>
              <w:jc w:val="center"/>
              <w:rPr>
                <w:sz w:val="18"/>
                <w:szCs w:val="18"/>
              </w:rPr>
            </w:pPr>
            <w:r w:rsidRPr="00E854AC">
              <w:rPr>
                <w:sz w:val="18"/>
                <w:szCs w:val="18"/>
              </w:rPr>
              <w:t>-0.65</w:t>
            </w:r>
          </w:p>
        </w:tc>
        <w:tc>
          <w:tcPr>
            <w:tcW w:w="1694" w:type="dxa"/>
            <w:vAlign w:val="center"/>
          </w:tcPr>
          <w:p w14:paraId="15B0C673" w14:textId="77777777" w:rsidR="00E84556" w:rsidRPr="00E854AC" w:rsidRDefault="00E84556" w:rsidP="00151E20">
            <w:pPr>
              <w:jc w:val="center"/>
              <w:rPr>
                <w:sz w:val="18"/>
                <w:szCs w:val="18"/>
              </w:rPr>
            </w:pPr>
            <w:r w:rsidRPr="00E854AC">
              <w:rPr>
                <w:sz w:val="18"/>
                <w:szCs w:val="18"/>
              </w:rPr>
              <w:t>усп. +1,63; кач. -0,45</w:t>
            </w:r>
          </w:p>
        </w:tc>
      </w:tr>
      <w:tr w:rsidR="00E84556" w14:paraId="3C6E51C3" w14:textId="77777777" w:rsidTr="00151E20">
        <w:trPr>
          <w:jc w:val="center"/>
        </w:trPr>
        <w:tc>
          <w:tcPr>
            <w:tcW w:w="1694" w:type="dxa"/>
            <w:vAlign w:val="center"/>
          </w:tcPr>
          <w:p w14:paraId="296A03CC" w14:textId="77777777" w:rsidR="00E84556" w:rsidRPr="00E854AC" w:rsidRDefault="00E84556" w:rsidP="00151E20">
            <w:pPr>
              <w:jc w:val="center"/>
              <w:rPr>
                <w:sz w:val="18"/>
                <w:szCs w:val="18"/>
              </w:rPr>
            </w:pPr>
            <w:r w:rsidRPr="00E854AC">
              <w:rPr>
                <w:sz w:val="18"/>
                <w:szCs w:val="18"/>
              </w:rPr>
              <w:t>10</w:t>
            </w:r>
          </w:p>
        </w:tc>
        <w:tc>
          <w:tcPr>
            <w:tcW w:w="1694" w:type="dxa"/>
            <w:vAlign w:val="center"/>
          </w:tcPr>
          <w:p w14:paraId="632071A3" w14:textId="77777777" w:rsidR="00E84556" w:rsidRPr="00E854AC" w:rsidRDefault="00E84556" w:rsidP="00151E20">
            <w:pPr>
              <w:jc w:val="center"/>
              <w:rPr>
                <w:sz w:val="18"/>
                <w:szCs w:val="18"/>
              </w:rPr>
            </w:pPr>
            <w:r w:rsidRPr="00E854AC">
              <w:rPr>
                <w:sz w:val="18"/>
                <w:szCs w:val="18"/>
              </w:rPr>
              <w:t>118</w:t>
            </w:r>
          </w:p>
        </w:tc>
        <w:tc>
          <w:tcPr>
            <w:tcW w:w="1694" w:type="dxa"/>
            <w:vAlign w:val="center"/>
          </w:tcPr>
          <w:p w14:paraId="6EB473D2" w14:textId="77777777" w:rsidR="00E84556" w:rsidRPr="00E854AC" w:rsidRDefault="00E84556" w:rsidP="00151E20">
            <w:pPr>
              <w:jc w:val="center"/>
              <w:rPr>
                <w:sz w:val="18"/>
                <w:szCs w:val="18"/>
              </w:rPr>
            </w:pPr>
            <w:r w:rsidRPr="00E854AC">
              <w:rPr>
                <w:sz w:val="18"/>
                <w:szCs w:val="18"/>
              </w:rPr>
              <w:t>2 181</w:t>
            </w:r>
          </w:p>
        </w:tc>
        <w:tc>
          <w:tcPr>
            <w:tcW w:w="1694" w:type="dxa"/>
            <w:vAlign w:val="center"/>
          </w:tcPr>
          <w:p w14:paraId="1BCC37ED" w14:textId="77777777" w:rsidR="00E84556" w:rsidRPr="00E854AC" w:rsidRDefault="00E84556" w:rsidP="00151E20">
            <w:pPr>
              <w:jc w:val="center"/>
              <w:rPr>
                <w:sz w:val="18"/>
                <w:szCs w:val="18"/>
              </w:rPr>
            </w:pPr>
            <w:r w:rsidRPr="00E854AC">
              <w:rPr>
                <w:sz w:val="18"/>
                <w:szCs w:val="18"/>
              </w:rPr>
              <w:t>93.54</w:t>
            </w:r>
          </w:p>
        </w:tc>
        <w:tc>
          <w:tcPr>
            <w:tcW w:w="1694" w:type="dxa"/>
            <w:vAlign w:val="center"/>
          </w:tcPr>
          <w:p w14:paraId="048A43A9" w14:textId="77777777" w:rsidR="00E84556" w:rsidRPr="00E854AC" w:rsidRDefault="00E84556" w:rsidP="00151E20">
            <w:pPr>
              <w:jc w:val="center"/>
              <w:rPr>
                <w:sz w:val="18"/>
                <w:szCs w:val="18"/>
              </w:rPr>
            </w:pPr>
            <w:r w:rsidRPr="00E854AC">
              <w:rPr>
                <w:sz w:val="18"/>
                <w:szCs w:val="18"/>
              </w:rPr>
              <w:t>51.03</w:t>
            </w:r>
          </w:p>
        </w:tc>
        <w:tc>
          <w:tcPr>
            <w:tcW w:w="1694" w:type="dxa"/>
            <w:vAlign w:val="center"/>
          </w:tcPr>
          <w:p w14:paraId="47526596" w14:textId="77777777" w:rsidR="00E84556" w:rsidRPr="00E854AC" w:rsidRDefault="00E84556" w:rsidP="00151E20">
            <w:pPr>
              <w:jc w:val="center"/>
              <w:rPr>
                <w:sz w:val="18"/>
                <w:szCs w:val="18"/>
              </w:rPr>
            </w:pPr>
            <w:r w:rsidRPr="00E854AC">
              <w:rPr>
                <w:sz w:val="18"/>
                <w:szCs w:val="18"/>
              </w:rPr>
              <w:t>3.61</w:t>
            </w:r>
          </w:p>
        </w:tc>
        <w:tc>
          <w:tcPr>
            <w:tcW w:w="1694" w:type="dxa"/>
            <w:vAlign w:val="center"/>
          </w:tcPr>
          <w:p w14:paraId="3F10185D" w14:textId="77777777" w:rsidR="00E84556" w:rsidRPr="00E854AC" w:rsidRDefault="00E84556" w:rsidP="00151E20">
            <w:pPr>
              <w:jc w:val="center"/>
              <w:rPr>
                <w:sz w:val="18"/>
                <w:szCs w:val="18"/>
              </w:rPr>
            </w:pPr>
            <w:r w:rsidRPr="00E854AC">
              <w:rPr>
                <w:sz w:val="18"/>
                <w:szCs w:val="18"/>
              </w:rPr>
              <w:t>65.62</w:t>
            </w:r>
          </w:p>
        </w:tc>
        <w:tc>
          <w:tcPr>
            <w:tcW w:w="1694" w:type="dxa"/>
            <w:vAlign w:val="center"/>
          </w:tcPr>
          <w:p w14:paraId="67837EB3" w14:textId="77777777" w:rsidR="00E84556" w:rsidRPr="00E854AC" w:rsidRDefault="00E84556" w:rsidP="00151E20">
            <w:pPr>
              <w:jc w:val="center"/>
              <w:rPr>
                <w:sz w:val="18"/>
                <w:szCs w:val="18"/>
              </w:rPr>
            </w:pPr>
            <w:r w:rsidRPr="00E854AC">
              <w:rPr>
                <w:sz w:val="18"/>
                <w:szCs w:val="18"/>
              </w:rPr>
              <w:t>-1.28</w:t>
            </w:r>
          </w:p>
        </w:tc>
        <w:tc>
          <w:tcPr>
            <w:tcW w:w="1694" w:type="dxa"/>
            <w:vAlign w:val="center"/>
          </w:tcPr>
          <w:p w14:paraId="3AA08DD7" w14:textId="77777777" w:rsidR="00E84556" w:rsidRPr="00E854AC" w:rsidRDefault="00E84556" w:rsidP="00151E20">
            <w:pPr>
              <w:jc w:val="center"/>
              <w:rPr>
                <w:sz w:val="18"/>
                <w:szCs w:val="18"/>
              </w:rPr>
            </w:pPr>
            <w:r w:rsidRPr="00E854AC">
              <w:rPr>
                <w:sz w:val="18"/>
                <w:szCs w:val="18"/>
              </w:rPr>
              <w:t>усп. +0,99; кач. -0,58</w:t>
            </w:r>
          </w:p>
        </w:tc>
      </w:tr>
    </w:tbl>
    <w:p w14:paraId="6F438BD1" w14:textId="77777777" w:rsidR="00E84556" w:rsidRPr="00E84556" w:rsidRDefault="00E84556" w:rsidP="00E84556">
      <w:pPr>
        <w:jc w:val="center"/>
        <w:rPr>
          <w:lang w:val="ru-RU"/>
        </w:rPr>
      </w:pPr>
      <w:r w:rsidRPr="00E84556">
        <w:rPr>
          <w:i/>
          <w:sz w:val="18"/>
          <w:lang w:val="ru-RU"/>
        </w:rPr>
        <w:t>Таблица 1. Сводные показатели ВПР-2026 по русскому языку</w:t>
      </w:r>
    </w:p>
    <w:p w14:paraId="0D57B2EF" w14:textId="77777777" w:rsidR="00E84556" w:rsidRDefault="00E84556" w:rsidP="00E854AC">
      <w:pPr>
        <w:ind w:left="-142"/>
        <w:jc w:val="center"/>
      </w:pPr>
      <w:r>
        <w:rPr>
          <w:noProof/>
        </w:rPr>
        <w:drawing>
          <wp:inline distT="0" distB="0" distL="0" distR="0" wp14:anchorId="6575FF03" wp14:editId="4C59496E">
            <wp:extent cx="6137275" cy="3291568"/>
            <wp:effectExtent l="0" t="0" r="0" b="4445"/>
            <wp:docPr id="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rticipants.png"/>
                    <pic:cNvPicPr/>
                  </pic:nvPicPr>
                  <pic:blipFill>
                    <a:blip r:embed="rId7"/>
                    <a:stretch>
                      <a:fillRect/>
                    </a:stretch>
                  </pic:blipFill>
                  <pic:spPr>
                    <a:xfrm>
                      <a:off x="0" y="0"/>
                      <a:ext cx="6153250" cy="3300136"/>
                    </a:xfrm>
                    <a:prstGeom prst="rect">
                      <a:avLst/>
                    </a:prstGeom>
                  </pic:spPr>
                </pic:pic>
              </a:graphicData>
            </a:graphic>
          </wp:inline>
        </w:drawing>
      </w:r>
    </w:p>
    <w:p w14:paraId="787844C6" w14:textId="77777777" w:rsidR="00E84556" w:rsidRDefault="00E84556" w:rsidP="00E84556">
      <w:pPr>
        <w:jc w:val="center"/>
      </w:pPr>
      <w:r>
        <w:rPr>
          <w:i/>
          <w:sz w:val="18"/>
        </w:rPr>
        <w:t>Рисунок 1. Численность участников по параллелям</w:t>
      </w:r>
    </w:p>
    <w:p w14:paraId="38F36AD9" w14:textId="77777777" w:rsidR="00E84556" w:rsidRDefault="00E84556" w:rsidP="00BA5520">
      <w:pPr>
        <w:ind w:left="-284"/>
        <w:jc w:val="center"/>
      </w:pPr>
      <w:r>
        <w:rPr>
          <w:noProof/>
        </w:rPr>
        <w:lastRenderedPageBreak/>
        <w:drawing>
          <wp:inline distT="0" distB="0" distL="0" distR="0" wp14:anchorId="7517B6E0" wp14:editId="6DBCC62A">
            <wp:extent cx="6403340" cy="3314570"/>
            <wp:effectExtent l="0" t="0" r="0" b="635"/>
            <wp:docPr id="3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uccess_quality.png"/>
                    <pic:cNvPicPr/>
                  </pic:nvPicPr>
                  <pic:blipFill>
                    <a:blip r:embed="rId8"/>
                    <a:stretch>
                      <a:fillRect/>
                    </a:stretch>
                  </pic:blipFill>
                  <pic:spPr>
                    <a:xfrm>
                      <a:off x="0" y="0"/>
                      <a:ext cx="6415762" cy="3321000"/>
                    </a:xfrm>
                    <a:prstGeom prst="rect">
                      <a:avLst/>
                    </a:prstGeom>
                  </pic:spPr>
                </pic:pic>
              </a:graphicData>
            </a:graphic>
          </wp:inline>
        </w:drawing>
      </w:r>
    </w:p>
    <w:p w14:paraId="6D56D7AD" w14:textId="77777777" w:rsidR="00E84556" w:rsidRPr="00E84556" w:rsidRDefault="00E84556" w:rsidP="00E84556">
      <w:pPr>
        <w:jc w:val="center"/>
        <w:rPr>
          <w:lang w:val="ru-RU"/>
        </w:rPr>
      </w:pPr>
      <w:r w:rsidRPr="00E84556">
        <w:rPr>
          <w:i/>
          <w:sz w:val="18"/>
          <w:lang w:val="ru-RU"/>
        </w:rPr>
        <w:t>Рисунок 2. Успеваемость и качество знаний</w:t>
      </w:r>
    </w:p>
    <w:p w14:paraId="1E3C4D32" w14:textId="6F273E58" w:rsidR="00E84556" w:rsidRPr="00BA5520" w:rsidRDefault="00E84556" w:rsidP="00BA5520">
      <w:pPr>
        <w:jc w:val="center"/>
        <w:rPr>
          <w:b/>
          <w:bCs/>
          <w:sz w:val="24"/>
          <w:szCs w:val="24"/>
          <w:lang w:val="ru-RU"/>
        </w:rPr>
      </w:pPr>
      <w:r w:rsidRPr="00BA5520">
        <w:rPr>
          <w:b/>
          <w:bCs/>
          <w:sz w:val="24"/>
          <w:szCs w:val="24"/>
          <w:lang w:val="ru-RU"/>
        </w:rPr>
        <w:t>2. Сопоставление отметок ВПР и текущих отметок</w:t>
      </w:r>
    </w:p>
    <w:p w14:paraId="0A6A265F" w14:textId="105B2969" w:rsidR="00E84556" w:rsidRPr="00BA5520" w:rsidRDefault="00E84556" w:rsidP="00BA5520">
      <w:pPr>
        <w:jc w:val="both"/>
        <w:rPr>
          <w:sz w:val="24"/>
          <w:szCs w:val="24"/>
          <w:lang w:val="ru-RU"/>
        </w:rPr>
      </w:pPr>
      <w:r w:rsidRPr="00BA5520">
        <w:rPr>
          <w:b/>
          <w:sz w:val="24"/>
          <w:szCs w:val="24"/>
          <w:lang w:val="ru-RU"/>
        </w:rPr>
        <w:t xml:space="preserve">Для характеристики согласованности внешнего и текущего оценивания использованы три категории: </w:t>
      </w:r>
      <w:r w:rsidRPr="00BA5520">
        <w:rPr>
          <w:sz w:val="24"/>
          <w:szCs w:val="24"/>
          <w:lang w:val="ru-RU"/>
        </w:rPr>
        <w:t xml:space="preserve">результат ВПР ниже текущей отметки; результат подтверждает текущую отметку; результат ВПР выше текущей отметки. </w:t>
      </w:r>
    </w:p>
    <w:tbl>
      <w:tblPr>
        <w:tblStyle w:val="aff0"/>
        <w:tblW w:w="9776" w:type="dxa"/>
        <w:jc w:val="center"/>
        <w:tblLayout w:type="fixed"/>
        <w:tblLook w:val="04A0" w:firstRow="1" w:lastRow="0" w:firstColumn="1" w:lastColumn="0" w:noHBand="0" w:noVBand="1"/>
      </w:tblPr>
      <w:tblGrid>
        <w:gridCol w:w="846"/>
        <w:gridCol w:w="763"/>
        <w:gridCol w:w="938"/>
        <w:gridCol w:w="709"/>
        <w:gridCol w:w="850"/>
        <w:gridCol w:w="805"/>
        <w:gridCol w:w="651"/>
        <w:gridCol w:w="812"/>
        <w:gridCol w:w="851"/>
        <w:gridCol w:w="850"/>
        <w:gridCol w:w="1701"/>
      </w:tblGrid>
      <w:tr w:rsidR="00011AAD" w14:paraId="4024445A" w14:textId="77777777" w:rsidTr="00715431">
        <w:trPr>
          <w:cantSplit/>
          <w:trHeight w:val="1749"/>
          <w:jc w:val="center"/>
        </w:trPr>
        <w:tc>
          <w:tcPr>
            <w:tcW w:w="846" w:type="dxa"/>
            <w:shd w:val="clear" w:color="auto" w:fill="auto"/>
            <w:textDirection w:val="btLr"/>
          </w:tcPr>
          <w:p w14:paraId="254ECEA0" w14:textId="77777777" w:rsidR="00E84556" w:rsidRPr="00715431" w:rsidRDefault="00E84556" w:rsidP="00715431">
            <w:pPr>
              <w:ind w:left="113" w:right="113"/>
              <w:jc w:val="center"/>
              <w:rPr>
                <w:sz w:val="18"/>
                <w:szCs w:val="18"/>
              </w:rPr>
            </w:pPr>
            <w:r w:rsidRPr="00715431">
              <w:rPr>
                <w:b/>
                <w:sz w:val="18"/>
                <w:szCs w:val="18"/>
              </w:rPr>
              <w:t>Класс</w:t>
            </w:r>
          </w:p>
        </w:tc>
        <w:tc>
          <w:tcPr>
            <w:tcW w:w="763" w:type="dxa"/>
            <w:shd w:val="clear" w:color="auto" w:fill="auto"/>
            <w:textDirection w:val="btLr"/>
          </w:tcPr>
          <w:p w14:paraId="5B5987DF" w14:textId="77777777" w:rsidR="00E84556" w:rsidRPr="00715431" w:rsidRDefault="00E84556" w:rsidP="00715431">
            <w:pPr>
              <w:ind w:left="113" w:right="113"/>
              <w:jc w:val="center"/>
              <w:rPr>
                <w:sz w:val="18"/>
                <w:szCs w:val="18"/>
              </w:rPr>
            </w:pPr>
            <w:r w:rsidRPr="00715431">
              <w:rPr>
                <w:b/>
                <w:sz w:val="18"/>
                <w:szCs w:val="18"/>
              </w:rPr>
              <w:t>Сопоставимо, чел.</w:t>
            </w:r>
          </w:p>
        </w:tc>
        <w:tc>
          <w:tcPr>
            <w:tcW w:w="938" w:type="dxa"/>
            <w:shd w:val="clear" w:color="auto" w:fill="auto"/>
            <w:textDirection w:val="btLr"/>
          </w:tcPr>
          <w:p w14:paraId="14BE5540" w14:textId="77777777" w:rsidR="00E84556" w:rsidRPr="00715431" w:rsidRDefault="00E84556" w:rsidP="00715431">
            <w:pPr>
              <w:ind w:left="113" w:right="113"/>
              <w:jc w:val="center"/>
              <w:rPr>
                <w:sz w:val="18"/>
                <w:szCs w:val="18"/>
              </w:rPr>
            </w:pPr>
            <w:r w:rsidRPr="00715431">
              <w:rPr>
                <w:b/>
                <w:sz w:val="18"/>
                <w:szCs w:val="18"/>
              </w:rPr>
              <w:t>ВПР ниже: чел.</w:t>
            </w:r>
          </w:p>
        </w:tc>
        <w:tc>
          <w:tcPr>
            <w:tcW w:w="709" w:type="dxa"/>
            <w:shd w:val="clear" w:color="auto" w:fill="auto"/>
            <w:textDirection w:val="btLr"/>
          </w:tcPr>
          <w:p w14:paraId="64D9268E" w14:textId="77777777" w:rsidR="00E84556" w:rsidRPr="00715431" w:rsidRDefault="00E84556" w:rsidP="00715431">
            <w:pPr>
              <w:ind w:left="113" w:right="113"/>
              <w:jc w:val="center"/>
              <w:rPr>
                <w:sz w:val="18"/>
                <w:szCs w:val="18"/>
              </w:rPr>
            </w:pPr>
            <w:r w:rsidRPr="00715431">
              <w:rPr>
                <w:b/>
                <w:sz w:val="18"/>
                <w:szCs w:val="18"/>
              </w:rPr>
              <w:t>ВПР ниже, %</w:t>
            </w:r>
          </w:p>
        </w:tc>
        <w:tc>
          <w:tcPr>
            <w:tcW w:w="850" w:type="dxa"/>
            <w:shd w:val="clear" w:color="auto" w:fill="auto"/>
            <w:textDirection w:val="btLr"/>
          </w:tcPr>
          <w:p w14:paraId="79A8F92A" w14:textId="77777777" w:rsidR="00E84556" w:rsidRPr="00715431" w:rsidRDefault="00E84556" w:rsidP="00715431">
            <w:pPr>
              <w:ind w:left="113" w:right="113"/>
              <w:jc w:val="center"/>
              <w:rPr>
                <w:sz w:val="18"/>
                <w:szCs w:val="18"/>
              </w:rPr>
            </w:pPr>
            <w:r w:rsidRPr="00715431">
              <w:rPr>
                <w:b/>
                <w:sz w:val="18"/>
                <w:szCs w:val="18"/>
              </w:rPr>
              <w:t>Подтвердили: чел.</w:t>
            </w:r>
          </w:p>
        </w:tc>
        <w:tc>
          <w:tcPr>
            <w:tcW w:w="805" w:type="dxa"/>
            <w:shd w:val="clear" w:color="auto" w:fill="auto"/>
            <w:textDirection w:val="btLr"/>
          </w:tcPr>
          <w:p w14:paraId="626BA975" w14:textId="77777777" w:rsidR="00E84556" w:rsidRPr="00715431" w:rsidRDefault="00E84556" w:rsidP="00715431">
            <w:pPr>
              <w:ind w:left="113" w:right="113"/>
              <w:jc w:val="center"/>
              <w:rPr>
                <w:sz w:val="18"/>
                <w:szCs w:val="18"/>
              </w:rPr>
            </w:pPr>
            <w:r w:rsidRPr="00715431">
              <w:rPr>
                <w:b/>
                <w:sz w:val="18"/>
                <w:szCs w:val="18"/>
              </w:rPr>
              <w:t>Подтвердили, %</w:t>
            </w:r>
          </w:p>
        </w:tc>
        <w:tc>
          <w:tcPr>
            <w:tcW w:w="651" w:type="dxa"/>
            <w:shd w:val="clear" w:color="auto" w:fill="auto"/>
            <w:textDirection w:val="btLr"/>
          </w:tcPr>
          <w:p w14:paraId="5750C83E" w14:textId="77777777" w:rsidR="00E84556" w:rsidRPr="00715431" w:rsidRDefault="00E84556" w:rsidP="00715431">
            <w:pPr>
              <w:ind w:left="113" w:right="113"/>
              <w:jc w:val="center"/>
              <w:rPr>
                <w:sz w:val="18"/>
                <w:szCs w:val="18"/>
              </w:rPr>
            </w:pPr>
            <w:r w:rsidRPr="00715431">
              <w:rPr>
                <w:b/>
                <w:sz w:val="18"/>
                <w:szCs w:val="18"/>
              </w:rPr>
              <w:t>ВПР выше: чел.</w:t>
            </w:r>
          </w:p>
        </w:tc>
        <w:tc>
          <w:tcPr>
            <w:tcW w:w="812" w:type="dxa"/>
            <w:shd w:val="clear" w:color="auto" w:fill="auto"/>
            <w:textDirection w:val="btLr"/>
          </w:tcPr>
          <w:p w14:paraId="511ECB17" w14:textId="77777777" w:rsidR="00E84556" w:rsidRPr="00715431" w:rsidRDefault="00E84556" w:rsidP="00715431">
            <w:pPr>
              <w:ind w:left="113" w:right="113"/>
              <w:jc w:val="center"/>
              <w:rPr>
                <w:sz w:val="18"/>
                <w:szCs w:val="18"/>
              </w:rPr>
            </w:pPr>
            <w:r w:rsidRPr="00715431">
              <w:rPr>
                <w:b/>
                <w:sz w:val="18"/>
                <w:szCs w:val="18"/>
              </w:rPr>
              <w:t>ВПР выше, %</w:t>
            </w:r>
          </w:p>
        </w:tc>
        <w:tc>
          <w:tcPr>
            <w:tcW w:w="851" w:type="dxa"/>
            <w:shd w:val="clear" w:color="auto" w:fill="auto"/>
            <w:textDirection w:val="btLr"/>
          </w:tcPr>
          <w:p w14:paraId="2561FFA8" w14:textId="77777777" w:rsidR="00E84556" w:rsidRPr="00715431" w:rsidRDefault="00E84556" w:rsidP="00715431">
            <w:pPr>
              <w:ind w:left="113" w:right="113"/>
              <w:jc w:val="center"/>
              <w:rPr>
                <w:sz w:val="18"/>
                <w:szCs w:val="18"/>
              </w:rPr>
            </w:pPr>
            <w:r w:rsidRPr="00715431">
              <w:rPr>
                <w:b/>
                <w:sz w:val="18"/>
                <w:szCs w:val="18"/>
              </w:rPr>
              <w:t>Расхождение, %</w:t>
            </w:r>
          </w:p>
        </w:tc>
        <w:tc>
          <w:tcPr>
            <w:tcW w:w="850" w:type="dxa"/>
            <w:shd w:val="clear" w:color="auto" w:fill="auto"/>
            <w:textDirection w:val="btLr"/>
          </w:tcPr>
          <w:p w14:paraId="3B99A2C1" w14:textId="77777777" w:rsidR="00E84556" w:rsidRPr="00715431" w:rsidRDefault="00E84556" w:rsidP="00715431">
            <w:pPr>
              <w:ind w:left="113" w:right="113"/>
              <w:jc w:val="center"/>
              <w:rPr>
                <w:sz w:val="18"/>
                <w:szCs w:val="18"/>
              </w:rPr>
            </w:pPr>
            <w:r w:rsidRPr="00715431">
              <w:rPr>
                <w:b/>
                <w:sz w:val="18"/>
                <w:szCs w:val="18"/>
              </w:rPr>
              <w:t>Без сопоставления, чел.</w:t>
            </w:r>
          </w:p>
        </w:tc>
        <w:tc>
          <w:tcPr>
            <w:tcW w:w="1701" w:type="dxa"/>
            <w:shd w:val="clear" w:color="auto" w:fill="auto"/>
            <w:textDirection w:val="btLr"/>
          </w:tcPr>
          <w:p w14:paraId="10058DF9" w14:textId="77777777" w:rsidR="00E84556" w:rsidRPr="00715431" w:rsidRDefault="00E84556" w:rsidP="00715431">
            <w:pPr>
              <w:ind w:left="113" w:right="113"/>
              <w:jc w:val="center"/>
              <w:rPr>
                <w:sz w:val="18"/>
                <w:szCs w:val="18"/>
              </w:rPr>
            </w:pPr>
            <w:r w:rsidRPr="00715431">
              <w:rPr>
                <w:b/>
                <w:sz w:val="18"/>
                <w:szCs w:val="18"/>
              </w:rPr>
              <w:t>Комментарий</w:t>
            </w:r>
          </w:p>
        </w:tc>
      </w:tr>
      <w:tr w:rsidR="00011AAD" w:rsidRPr="005A5467" w14:paraId="7777F8B6" w14:textId="77777777" w:rsidTr="00715431">
        <w:trPr>
          <w:jc w:val="center"/>
        </w:trPr>
        <w:tc>
          <w:tcPr>
            <w:tcW w:w="846" w:type="dxa"/>
            <w:vAlign w:val="center"/>
          </w:tcPr>
          <w:p w14:paraId="4A5F01B1" w14:textId="77777777" w:rsidR="00E84556" w:rsidRPr="00011AAD" w:rsidRDefault="00E84556" w:rsidP="00011AAD">
            <w:pPr>
              <w:jc w:val="center"/>
              <w:rPr>
                <w:sz w:val="20"/>
                <w:szCs w:val="20"/>
              </w:rPr>
            </w:pPr>
            <w:r w:rsidRPr="00011AAD">
              <w:rPr>
                <w:sz w:val="20"/>
                <w:szCs w:val="20"/>
              </w:rPr>
              <w:t>5</w:t>
            </w:r>
          </w:p>
        </w:tc>
        <w:tc>
          <w:tcPr>
            <w:tcW w:w="763" w:type="dxa"/>
            <w:vAlign w:val="center"/>
          </w:tcPr>
          <w:p w14:paraId="39D0CAB4" w14:textId="77777777" w:rsidR="00E84556" w:rsidRPr="00011AAD" w:rsidRDefault="00E84556" w:rsidP="00011AAD">
            <w:pPr>
              <w:jc w:val="center"/>
              <w:rPr>
                <w:sz w:val="20"/>
                <w:szCs w:val="20"/>
              </w:rPr>
            </w:pPr>
            <w:r w:rsidRPr="00011AAD">
              <w:rPr>
                <w:sz w:val="20"/>
                <w:szCs w:val="20"/>
              </w:rPr>
              <w:t>8 163</w:t>
            </w:r>
          </w:p>
        </w:tc>
        <w:tc>
          <w:tcPr>
            <w:tcW w:w="938" w:type="dxa"/>
            <w:vAlign w:val="center"/>
          </w:tcPr>
          <w:p w14:paraId="19FD2858" w14:textId="77777777" w:rsidR="00E84556" w:rsidRPr="00011AAD" w:rsidRDefault="00E84556" w:rsidP="00011AAD">
            <w:pPr>
              <w:jc w:val="center"/>
              <w:rPr>
                <w:sz w:val="20"/>
                <w:szCs w:val="20"/>
              </w:rPr>
            </w:pPr>
            <w:r w:rsidRPr="00011AAD">
              <w:rPr>
                <w:sz w:val="20"/>
                <w:szCs w:val="20"/>
              </w:rPr>
              <w:t>1 718</w:t>
            </w:r>
          </w:p>
        </w:tc>
        <w:tc>
          <w:tcPr>
            <w:tcW w:w="709" w:type="dxa"/>
            <w:vAlign w:val="center"/>
          </w:tcPr>
          <w:p w14:paraId="2001805A" w14:textId="77777777" w:rsidR="00E84556" w:rsidRPr="00011AAD" w:rsidRDefault="00E84556" w:rsidP="00011AAD">
            <w:pPr>
              <w:jc w:val="center"/>
              <w:rPr>
                <w:sz w:val="20"/>
                <w:szCs w:val="20"/>
              </w:rPr>
            </w:pPr>
            <w:r w:rsidRPr="00011AAD">
              <w:rPr>
                <w:sz w:val="20"/>
                <w:szCs w:val="20"/>
              </w:rPr>
              <w:t>21.05</w:t>
            </w:r>
          </w:p>
        </w:tc>
        <w:tc>
          <w:tcPr>
            <w:tcW w:w="850" w:type="dxa"/>
            <w:vAlign w:val="center"/>
          </w:tcPr>
          <w:p w14:paraId="74A5C200" w14:textId="77777777" w:rsidR="00E84556" w:rsidRPr="00011AAD" w:rsidRDefault="00E84556" w:rsidP="00011AAD">
            <w:pPr>
              <w:jc w:val="center"/>
              <w:rPr>
                <w:sz w:val="20"/>
                <w:szCs w:val="20"/>
              </w:rPr>
            </w:pPr>
            <w:r w:rsidRPr="00011AAD">
              <w:rPr>
                <w:sz w:val="20"/>
                <w:szCs w:val="20"/>
              </w:rPr>
              <w:t>6 124</w:t>
            </w:r>
          </w:p>
        </w:tc>
        <w:tc>
          <w:tcPr>
            <w:tcW w:w="805" w:type="dxa"/>
            <w:vAlign w:val="center"/>
          </w:tcPr>
          <w:p w14:paraId="16107AE1" w14:textId="77777777" w:rsidR="00E84556" w:rsidRPr="00011AAD" w:rsidRDefault="00E84556" w:rsidP="00011AAD">
            <w:pPr>
              <w:jc w:val="center"/>
              <w:rPr>
                <w:sz w:val="20"/>
                <w:szCs w:val="20"/>
              </w:rPr>
            </w:pPr>
            <w:r w:rsidRPr="00011AAD">
              <w:rPr>
                <w:sz w:val="20"/>
                <w:szCs w:val="20"/>
              </w:rPr>
              <w:t>75.02</w:t>
            </w:r>
          </w:p>
        </w:tc>
        <w:tc>
          <w:tcPr>
            <w:tcW w:w="651" w:type="dxa"/>
            <w:vAlign w:val="center"/>
          </w:tcPr>
          <w:p w14:paraId="1146CD67" w14:textId="77777777" w:rsidR="00E84556" w:rsidRPr="00011AAD" w:rsidRDefault="00E84556" w:rsidP="00011AAD">
            <w:pPr>
              <w:jc w:val="center"/>
              <w:rPr>
                <w:sz w:val="20"/>
                <w:szCs w:val="20"/>
              </w:rPr>
            </w:pPr>
            <w:r w:rsidRPr="00011AAD">
              <w:rPr>
                <w:sz w:val="20"/>
                <w:szCs w:val="20"/>
              </w:rPr>
              <w:t>321</w:t>
            </w:r>
          </w:p>
        </w:tc>
        <w:tc>
          <w:tcPr>
            <w:tcW w:w="812" w:type="dxa"/>
            <w:vAlign w:val="center"/>
          </w:tcPr>
          <w:p w14:paraId="64429CB7" w14:textId="77777777" w:rsidR="00E84556" w:rsidRPr="00011AAD" w:rsidRDefault="00E84556" w:rsidP="00011AAD">
            <w:pPr>
              <w:jc w:val="center"/>
              <w:rPr>
                <w:sz w:val="20"/>
                <w:szCs w:val="20"/>
              </w:rPr>
            </w:pPr>
            <w:r w:rsidRPr="00011AAD">
              <w:rPr>
                <w:sz w:val="20"/>
                <w:szCs w:val="20"/>
              </w:rPr>
              <w:t>3.93</w:t>
            </w:r>
          </w:p>
        </w:tc>
        <w:tc>
          <w:tcPr>
            <w:tcW w:w="851" w:type="dxa"/>
            <w:vAlign w:val="center"/>
          </w:tcPr>
          <w:p w14:paraId="6A831070" w14:textId="77777777" w:rsidR="00E84556" w:rsidRPr="00011AAD" w:rsidRDefault="00E84556" w:rsidP="00011AAD">
            <w:pPr>
              <w:jc w:val="center"/>
              <w:rPr>
                <w:sz w:val="20"/>
                <w:szCs w:val="20"/>
              </w:rPr>
            </w:pPr>
            <w:r w:rsidRPr="00011AAD">
              <w:rPr>
                <w:sz w:val="20"/>
                <w:szCs w:val="20"/>
              </w:rPr>
              <w:t>24.98</w:t>
            </w:r>
          </w:p>
        </w:tc>
        <w:tc>
          <w:tcPr>
            <w:tcW w:w="850" w:type="dxa"/>
            <w:vAlign w:val="center"/>
          </w:tcPr>
          <w:p w14:paraId="411A9179" w14:textId="77777777" w:rsidR="00E84556" w:rsidRPr="00011AAD" w:rsidRDefault="00E84556" w:rsidP="00011AAD">
            <w:pPr>
              <w:jc w:val="center"/>
              <w:rPr>
                <w:sz w:val="20"/>
                <w:szCs w:val="20"/>
              </w:rPr>
            </w:pPr>
            <w:r w:rsidRPr="00011AAD">
              <w:rPr>
                <w:sz w:val="20"/>
                <w:szCs w:val="20"/>
              </w:rPr>
              <w:t>190</w:t>
            </w:r>
          </w:p>
        </w:tc>
        <w:tc>
          <w:tcPr>
            <w:tcW w:w="1701" w:type="dxa"/>
            <w:vAlign w:val="center"/>
          </w:tcPr>
          <w:p w14:paraId="334BA14E" w14:textId="77777777" w:rsidR="00E84556" w:rsidRPr="00011AAD" w:rsidRDefault="00E84556" w:rsidP="00011AAD">
            <w:pPr>
              <w:jc w:val="center"/>
              <w:rPr>
                <w:sz w:val="20"/>
                <w:szCs w:val="20"/>
                <w:lang w:val="ru-RU"/>
              </w:rPr>
            </w:pPr>
            <w:r w:rsidRPr="00011AAD">
              <w:rPr>
                <w:sz w:val="20"/>
                <w:szCs w:val="20"/>
                <w:lang w:val="ru-RU"/>
              </w:rPr>
              <w:t>количество рассчитано по сводной таблице</w:t>
            </w:r>
          </w:p>
        </w:tc>
      </w:tr>
      <w:tr w:rsidR="00011AAD" w:rsidRPr="005A5467" w14:paraId="6FDB1B59" w14:textId="77777777" w:rsidTr="00715431">
        <w:trPr>
          <w:jc w:val="center"/>
        </w:trPr>
        <w:tc>
          <w:tcPr>
            <w:tcW w:w="846" w:type="dxa"/>
            <w:vAlign w:val="center"/>
          </w:tcPr>
          <w:p w14:paraId="508D53FB" w14:textId="77777777" w:rsidR="00E84556" w:rsidRPr="00011AAD" w:rsidRDefault="00E84556" w:rsidP="00011AAD">
            <w:pPr>
              <w:jc w:val="center"/>
              <w:rPr>
                <w:sz w:val="20"/>
                <w:szCs w:val="20"/>
              </w:rPr>
            </w:pPr>
            <w:r w:rsidRPr="00011AAD">
              <w:rPr>
                <w:sz w:val="20"/>
                <w:szCs w:val="20"/>
              </w:rPr>
              <w:t>6</w:t>
            </w:r>
          </w:p>
        </w:tc>
        <w:tc>
          <w:tcPr>
            <w:tcW w:w="763" w:type="dxa"/>
            <w:vAlign w:val="center"/>
          </w:tcPr>
          <w:p w14:paraId="58DB9362" w14:textId="77777777" w:rsidR="00E84556" w:rsidRPr="00011AAD" w:rsidRDefault="00E84556" w:rsidP="00011AAD">
            <w:pPr>
              <w:jc w:val="center"/>
              <w:rPr>
                <w:sz w:val="20"/>
                <w:szCs w:val="20"/>
              </w:rPr>
            </w:pPr>
            <w:r w:rsidRPr="00011AAD">
              <w:rPr>
                <w:sz w:val="20"/>
                <w:szCs w:val="20"/>
              </w:rPr>
              <w:t>7 827</w:t>
            </w:r>
          </w:p>
        </w:tc>
        <w:tc>
          <w:tcPr>
            <w:tcW w:w="938" w:type="dxa"/>
            <w:vAlign w:val="center"/>
          </w:tcPr>
          <w:p w14:paraId="7AB1F036" w14:textId="77777777" w:rsidR="00E84556" w:rsidRPr="00011AAD" w:rsidRDefault="00E84556" w:rsidP="00011AAD">
            <w:pPr>
              <w:jc w:val="center"/>
              <w:rPr>
                <w:sz w:val="20"/>
                <w:szCs w:val="20"/>
              </w:rPr>
            </w:pPr>
            <w:r w:rsidRPr="00011AAD">
              <w:rPr>
                <w:sz w:val="20"/>
                <w:szCs w:val="20"/>
              </w:rPr>
              <w:t>1 401</w:t>
            </w:r>
          </w:p>
        </w:tc>
        <w:tc>
          <w:tcPr>
            <w:tcW w:w="709" w:type="dxa"/>
            <w:vAlign w:val="center"/>
          </w:tcPr>
          <w:p w14:paraId="1759511D" w14:textId="77777777" w:rsidR="00E84556" w:rsidRPr="00011AAD" w:rsidRDefault="00E84556" w:rsidP="00011AAD">
            <w:pPr>
              <w:jc w:val="center"/>
              <w:rPr>
                <w:sz w:val="20"/>
                <w:szCs w:val="20"/>
              </w:rPr>
            </w:pPr>
            <w:r w:rsidRPr="00011AAD">
              <w:rPr>
                <w:sz w:val="20"/>
                <w:szCs w:val="20"/>
              </w:rPr>
              <w:t>17.90</w:t>
            </w:r>
          </w:p>
        </w:tc>
        <w:tc>
          <w:tcPr>
            <w:tcW w:w="850" w:type="dxa"/>
            <w:vAlign w:val="center"/>
          </w:tcPr>
          <w:p w14:paraId="58898500" w14:textId="77777777" w:rsidR="00E84556" w:rsidRPr="00011AAD" w:rsidRDefault="00E84556" w:rsidP="00011AAD">
            <w:pPr>
              <w:jc w:val="center"/>
              <w:rPr>
                <w:sz w:val="20"/>
                <w:szCs w:val="20"/>
              </w:rPr>
            </w:pPr>
            <w:r w:rsidRPr="00011AAD">
              <w:rPr>
                <w:sz w:val="20"/>
                <w:szCs w:val="20"/>
              </w:rPr>
              <w:t>6 067</w:t>
            </w:r>
          </w:p>
        </w:tc>
        <w:tc>
          <w:tcPr>
            <w:tcW w:w="805" w:type="dxa"/>
            <w:vAlign w:val="center"/>
          </w:tcPr>
          <w:p w14:paraId="2EC02512" w14:textId="77777777" w:rsidR="00E84556" w:rsidRPr="00011AAD" w:rsidRDefault="00E84556" w:rsidP="00011AAD">
            <w:pPr>
              <w:jc w:val="center"/>
              <w:rPr>
                <w:sz w:val="20"/>
                <w:szCs w:val="20"/>
              </w:rPr>
            </w:pPr>
            <w:r w:rsidRPr="00011AAD">
              <w:rPr>
                <w:sz w:val="20"/>
                <w:szCs w:val="20"/>
              </w:rPr>
              <w:t>77.51</w:t>
            </w:r>
          </w:p>
        </w:tc>
        <w:tc>
          <w:tcPr>
            <w:tcW w:w="651" w:type="dxa"/>
            <w:vAlign w:val="center"/>
          </w:tcPr>
          <w:p w14:paraId="1C5AF5BD" w14:textId="77777777" w:rsidR="00E84556" w:rsidRPr="00011AAD" w:rsidRDefault="00E84556" w:rsidP="00011AAD">
            <w:pPr>
              <w:jc w:val="center"/>
              <w:rPr>
                <w:sz w:val="20"/>
                <w:szCs w:val="20"/>
              </w:rPr>
            </w:pPr>
            <w:r w:rsidRPr="00011AAD">
              <w:rPr>
                <w:sz w:val="20"/>
                <w:szCs w:val="20"/>
              </w:rPr>
              <w:t>359</w:t>
            </w:r>
          </w:p>
        </w:tc>
        <w:tc>
          <w:tcPr>
            <w:tcW w:w="812" w:type="dxa"/>
            <w:vAlign w:val="center"/>
          </w:tcPr>
          <w:p w14:paraId="68921119" w14:textId="77777777" w:rsidR="00E84556" w:rsidRPr="00011AAD" w:rsidRDefault="00E84556" w:rsidP="00011AAD">
            <w:pPr>
              <w:jc w:val="center"/>
              <w:rPr>
                <w:sz w:val="20"/>
                <w:szCs w:val="20"/>
              </w:rPr>
            </w:pPr>
            <w:r w:rsidRPr="00011AAD">
              <w:rPr>
                <w:sz w:val="20"/>
                <w:szCs w:val="20"/>
              </w:rPr>
              <w:t>4.59</w:t>
            </w:r>
          </w:p>
        </w:tc>
        <w:tc>
          <w:tcPr>
            <w:tcW w:w="851" w:type="dxa"/>
            <w:vAlign w:val="center"/>
          </w:tcPr>
          <w:p w14:paraId="46A6EA30" w14:textId="77777777" w:rsidR="00E84556" w:rsidRPr="00011AAD" w:rsidRDefault="00E84556" w:rsidP="00011AAD">
            <w:pPr>
              <w:jc w:val="center"/>
              <w:rPr>
                <w:sz w:val="20"/>
                <w:szCs w:val="20"/>
              </w:rPr>
            </w:pPr>
            <w:r w:rsidRPr="00011AAD">
              <w:rPr>
                <w:sz w:val="20"/>
                <w:szCs w:val="20"/>
              </w:rPr>
              <w:t>22.49</w:t>
            </w:r>
          </w:p>
        </w:tc>
        <w:tc>
          <w:tcPr>
            <w:tcW w:w="850" w:type="dxa"/>
            <w:vAlign w:val="center"/>
          </w:tcPr>
          <w:p w14:paraId="0C7301D1" w14:textId="77777777" w:rsidR="00E84556" w:rsidRPr="00011AAD" w:rsidRDefault="00E84556" w:rsidP="00011AAD">
            <w:pPr>
              <w:jc w:val="center"/>
              <w:rPr>
                <w:sz w:val="20"/>
                <w:szCs w:val="20"/>
              </w:rPr>
            </w:pPr>
            <w:r w:rsidRPr="00011AAD">
              <w:rPr>
                <w:sz w:val="20"/>
                <w:szCs w:val="20"/>
              </w:rPr>
              <w:t>154</w:t>
            </w:r>
          </w:p>
        </w:tc>
        <w:tc>
          <w:tcPr>
            <w:tcW w:w="1701" w:type="dxa"/>
            <w:vAlign w:val="center"/>
          </w:tcPr>
          <w:p w14:paraId="33196241" w14:textId="77777777" w:rsidR="00E84556" w:rsidRPr="00011AAD" w:rsidRDefault="00E84556" w:rsidP="00011AAD">
            <w:pPr>
              <w:jc w:val="center"/>
              <w:rPr>
                <w:sz w:val="20"/>
                <w:szCs w:val="20"/>
                <w:lang w:val="ru-RU"/>
              </w:rPr>
            </w:pPr>
            <w:r w:rsidRPr="00011AAD">
              <w:rPr>
                <w:sz w:val="20"/>
                <w:szCs w:val="20"/>
                <w:lang w:val="ru-RU"/>
              </w:rPr>
              <w:t>количество рассчитано по сводной таблице</w:t>
            </w:r>
          </w:p>
        </w:tc>
      </w:tr>
      <w:tr w:rsidR="00011AAD" w:rsidRPr="005A5467" w14:paraId="3D727A96" w14:textId="77777777" w:rsidTr="00715431">
        <w:trPr>
          <w:jc w:val="center"/>
        </w:trPr>
        <w:tc>
          <w:tcPr>
            <w:tcW w:w="846" w:type="dxa"/>
            <w:vAlign w:val="center"/>
          </w:tcPr>
          <w:p w14:paraId="43B506F7" w14:textId="77777777" w:rsidR="00E84556" w:rsidRPr="00011AAD" w:rsidRDefault="00E84556" w:rsidP="00011AAD">
            <w:pPr>
              <w:jc w:val="center"/>
              <w:rPr>
                <w:sz w:val="20"/>
                <w:szCs w:val="20"/>
              </w:rPr>
            </w:pPr>
            <w:r w:rsidRPr="00011AAD">
              <w:rPr>
                <w:sz w:val="20"/>
                <w:szCs w:val="20"/>
              </w:rPr>
              <w:t>7</w:t>
            </w:r>
          </w:p>
        </w:tc>
        <w:tc>
          <w:tcPr>
            <w:tcW w:w="763" w:type="dxa"/>
            <w:vAlign w:val="center"/>
          </w:tcPr>
          <w:p w14:paraId="12D8FF49" w14:textId="77777777" w:rsidR="00E84556" w:rsidRPr="00011AAD" w:rsidRDefault="00E84556" w:rsidP="00011AAD">
            <w:pPr>
              <w:jc w:val="center"/>
              <w:rPr>
                <w:sz w:val="20"/>
                <w:szCs w:val="20"/>
              </w:rPr>
            </w:pPr>
            <w:r w:rsidRPr="00011AAD">
              <w:rPr>
                <w:sz w:val="20"/>
                <w:szCs w:val="20"/>
              </w:rPr>
              <w:t>8 185</w:t>
            </w:r>
          </w:p>
        </w:tc>
        <w:tc>
          <w:tcPr>
            <w:tcW w:w="938" w:type="dxa"/>
            <w:vAlign w:val="center"/>
          </w:tcPr>
          <w:p w14:paraId="29C646EC" w14:textId="77777777" w:rsidR="00E84556" w:rsidRPr="00011AAD" w:rsidRDefault="00E84556" w:rsidP="00011AAD">
            <w:pPr>
              <w:jc w:val="center"/>
              <w:rPr>
                <w:sz w:val="20"/>
                <w:szCs w:val="20"/>
              </w:rPr>
            </w:pPr>
            <w:r w:rsidRPr="00011AAD">
              <w:rPr>
                <w:sz w:val="20"/>
                <w:szCs w:val="20"/>
              </w:rPr>
              <w:t>1 356</w:t>
            </w:r>
          </w:p>
        </w:tc>
        <w:tc>
          <w:tcPr>
            <w:tcW w:w="709" w:type="dxa"/>
            <w:vAlign w:val="center"/>
          </w:tcPr>
          <w:p w14:paraId="369B9670" w14:textId="77777777" w:rsidR="00E84556" w:rsidRPr="00011AAD" w:rsidRDefault="00E84556" w:rsidP="00011AAD">
            <w:pPr>
              <w:jc w:val="center"/>
              <w:rPr>
                <w:sz w:val="20"/>
                <w:szCs w:val="20"/>
              </w:rPr>
            </w:pPr>
            <w:r w:rsidRPr="00011AAD">
              <w:rPr>
                <w:sz w:val="20"/>
                <w:szCs w:val="20"/>
              </w:rPr>
              <w:t>16.57</w:t>
            </w:r>
          </w:p>
        </w:tc>
        <w:tc>
          <w:tcPr>
            <w:tcW w:w="850" w:type="dxa"/>
            <w:vAlign w:val="center"/>
          </w:tcPr>
          <w:p w14:paraId="09E72434" w14:textId="77777777" w:rsidR="00E84556" w:rsidRPr="00011AAD" w:rsidRDefault="00E84556" w:rsidP="00011AAD">
            <w:pPr>
              <w:jc w:val="center"/>
              <w:rPr>
                <w:sz w:val="20"/>
                <w:szCs w:val="20"/>
              </w:rPr>
            </w:pPr>
            <w:r w:rsidRPr="00011AAD">
              <w:rPr>
                <w:sz w:val="20"/>
                <w:szCs w:val="20"/>
              </w:rPr>
              <w:t>6 428</w:t>
            </w:r>
          </w:p>
        </w:tc>
        <w:tc>
          <w:tcPr>
            <w:tcW w:w="805" w:type="dxa"/>
            <w:vAlign w:val="center"/>
          </w:tcPr>
          <w:p w14:paraId="03648662" w14:textId="77777777" w:rsidR="00E84556" w:rsidRPr="00011AAD" w:rsidRDefault="00E84556" w:rsidP="00011AAD">
            <w:pPr>
              <w:jc w:val="center"/>
              <w:rPr>
                <w:sz w:val="20"/>
                <w:szCs w:val="20"/>
              </w:rPr>
            </w:pPr>
            <w:r w:rsidRPr="00011AAD">
              <w:rPr>
                <w:sz w:val="20"/>
                <w:szCs w:val="20"/>
              </w:rPr>
              <w:t>78.53</w:t>
            </w:r>
          </w:p>
        </w:tc>
        <w:tc>
          <w:tcPr>
            <w:tcW w:w="651" w:type="dxa"/>
            <w:vAlign w:val="center"/>
          </w:tcPr>
          <w:p w14:paraId="42840683" w14:textId="77777777" w:rsidR="00E84556" w:rsidRPr="00011AAD" w:rsidRDefault="00E84556" w:rsidP="00011AAD">
            <w:pPr>
              <w:jc w:val="center"/>
              <w:rPr>
                <w:sz w:val="20"/>
                <w:szCs w:val="20"/>
              </w:rPr>
            </w:pPr>
            <w:r w:rsidRPr="00011AAD">
              <w:rPr>
                <w:sz w:val="20"/>
                <w:szCs w:val="20"/>
              </w:rPr>
              <w:t>401</w:t>
            </w:r>
          </w:p>
        </w:tc>
        <w:tc>
          <w:tcPr>
            <w:tcW w:w="812" w:type="dxa"/>
            <w:vAlign w:val="center"/>
          </w:tcPr>
          <w:p w14:paraId="5DFAB02C" w14:textId="77777777" w:rsidR="00E84556" w:rsidRPr="00011AAD" w:rsidRDefault="00E84556" w:rsidP="00011AAD">
            <w:pPr>
              <w:jc w:val="center"/>
              <w:rPr>
                <w:sz w:val="20"/>
                <w:szCs w:val="20"/>
              </w:rPr>
            </w:pPr>
            <w:r w:rsidRPr="00011AAD">
              <w:rPr>
                <w:sz w:val="20"/>
                <w:szCs w:val="20"/>
              </w:rPr>
              <w:t>4.90</w:t>
            </w:r>
          </w:p>
        </w:tc>
        <w:tc>
          <w:tcPr>
            <w:tcW w:w="851" w:type="dxa"/>
            <w:vAlign w:val="center"/>
          </w:tcPr>
          <w:p w14:paraId="754566FE" w14:textId="77777777" w:rsidR="00E84556" w:rsidRPr="00011AAD" w:rsidRDefault="00E84556" w:rsidP="00011AAD">
            <w:pPr>
              <w:jc w:val="center"/>
              <w:rPr>
                <w:sz w:val="20"/>
                <w:szCs w:val="20"/>
              </w:rPr>
            </w:pPr>
            <w:r w:rsidRPr="00011AAD">
              <w:rPr>
                <w:sz w:val="20"/>
                <w:szCs w:val="20"/>
              </w:rPr>
              <w:t>21.47</w:t>
            </w:r>
          </w:p>
        </w:tc>
        <w:tc>
          <w:tcPr>
            <w:tcW w:w="850" w:type="dxa"/>
            <w:vAlign w:val="center"/>
          </w:tcPr>
          <w:p w14:paraId="028D0468" w14:textId="77777777" w:rsidR="00E84556" w:rsidRPr="00011AAD" w:rsidRDefault="00E84556" w:rsidP="00011AAD">
            <w:pPr>
              <w:jc w:val="center"/>
              <w:rPr>
                <w:sz w:val="20"/>
                <w:szCs w:val="20"/>
              </w:rPr>
            </w:pPr>
            <w:r w:rsidRPr="00011AAD">
              <w:rPr>
                <w:sz w:val="20"/>
                <w:szCs w:val="20"/>
              </w:rPr>
              <w:t>124</w:t>
            </w:r>
          </w:p>
        </w:tc>
        <w:tc>
          <w:tcPr>
            <w:tcW w:w="1701" w:type="dxa"/>
            <w:vAlign w:val="center"/>
          </w:tcPr>
          <w:p w14:paraId="76EEAD12" w14:textId="77777777" w:rsidR="00E84556" w:rsidRPr="00011AAD" w:rsidRDefault="00E84556" w:rsidP="00011AAD">
            <w:pPr>
              <w:jc w:val="center"/>
              <w:rPr>
                <w:sz w:val="20"/>
                <w:szCs w:val="20"/>
                <w:lang w:val="ru-RU"/>
              </w:rPr>
            </w:pPr>
            <w:r w:rsidRPr="00011AAD">
              <w:rPr>
                <w:sz w:val="20"/>
                <w:szCs w:val="20"/>
                <w:lang w:val="ru-RU"/>
              </w:rPr>
              <w:t>количество рассчитано по сводной таблице</w:t>
            </w:r>
          </w:p>
        </w:tc>
      </w:tr>
      <w:tr w:rsidR="00011AAD" w:rsidRPr="005A5467" w14:paraId="4353E702" w14:textId="77777777" w:rsidTr="00715431">
        <w:trPr>
          <w:jc w:val="center"/>
        </w:trPr>
        <w:tc>
          <w:tcPr>
            <w:tcW w:w="846" w:type="dxa"/>
            <w:vAlign w:val="center"/>
          </w:tcPr>
          <w:p w14:paraId="6BD59E63" w14:textId="77777777" w:rsidR="00E84556" w:rsidRPr="00011AAD" w:rsidRDefault="00E84556" w:rsidP="00011AAD">
            <w:pPr>
              <w:jc w:val="center"/>
              <w:rPr>
                <w:sz w:val="20"/>
                <w:szCs w:val="20"/>
              </w:rPr>
            </w:pPr>
            <w:r w:rsidRPr="00011AAD">
              <w:rPr>
                <w:sz w:val="20"/>
                <w:szCs w:val="20"/>
              </w:rPr>
              <w:t>8</w:t>
            </w:r>
          </w:p>
        </w:tc>
        <w:tc>
          <w:tcPr>
            <w:tcW w:w="763" w:type="dxa"/>
            <w:vAlign w:val="center"/>
          </w:tcPr>
          <w:p w14:paraId="7D2A2A42" w14:textId="77777777" w:rsidR="00E84556" w:rsidRPr="00011AAD" w:rsidRDefault="00E84556" w:rsidP="00011AAD">
            <w:pPr>
              <w:jc w:val="center"/>
              <w:rPr>
                <w:sz w:val="20"/>
                <w:szCs w:val="20"/>
              </w:rPr>
            </w:pPr>
            <w:r w:rsidRPr="00011AAD">
              <w:rPr>
                <w:sz w:val="20"/>
                <w:szCs w:val="20"/>
              </w:rPr>
              <w:t>7 678</w:t>
            </w:r>
          </w:p>
        </w:tc>
        <w:tc>
          <w:tcPr>
            <w:tcW w:w="938" w:type="dxa"/>
            <w:vAlign w:val="center"/>
          </w:tcPr>
          <w:p w14:paraId="55A40E33" w14:textId="77777777" w:rsidR="00E84556" w:rsidRPr="00011AAD" w:rsidRDefault="00E84556" w:rsidP="00011AAD">
            <w:pPr>
              <w:jc w:val="center"/>
              <w:rPr>
                <w:sz w:val="20"/>
                <w:szCs w:val="20"/>
              </w:rPr>
            </w:pPr>
            <w:r w:rsidRPr="00011AAD">
              <w:rPr>
                <w:sz w:val="20"/>
                <w:szCs w:val="20"/>
              </w:rPr>
              <w:t>1 275</w:t>
            </w:r>
          </w:p>
        </w:tc>
        <w:tc>
          <w:tcPr>
            <w:tcW w:w="709" w:type="dxa"/>
            <w:vAlign w:val="center"/>
          </w:tcPr>
          <w:p w14:paraId="11C1ADD8" w14:textId="77777777" w:rsidR="00E84556" w:rsidRPr="00011AAD" w:rsidRDefault="00E84556" w:rsidP="00011AAD">
            <w:pPr>
              <w:jc w:val="center"/>
              <w:rPr>
                <w:sz w:val="20"/>
                <w:szCs w:val="20"/>
              </w:rPr>
            </w:pPr>
            <w:r w:rsidRPr="00011AAD">
              <w:rPr>
                <w:sz w:val="20"/>
                <w:szCs w:val="20"/>
              </w:rPr>
              <w:t>16.61</w:t>
            </w:r>
          </w:p>
        </w:tc>
        <w:tc>
          <w:tcPr>
            <w:tcW w:w="850" w:type="dxa"/>
            <w:vAlign w:val="center"/>
          </w:tcPr>
          <w:p w14:paraId="4E36FFD9" w14:textId="77777777" w:rsidR="00E84556" w:rsidRPr="00011AAD" w:rsidRDefault="00E84556" w:rsidP="00011AAD">
            <w:pPr>
              <w:jc w:val="center"/>
              <w:rPr>
                <w:sz w:val="20"/>
                <w:szCs w:val="20"/>
              </w:rPr>
            </w:pPr>
            <w:r w:rsidRPr="00011AAD">
              <w:rPr>
                <w:sz w:val="20"/>
                <w:szCs w:val="20"/>
              </w:rPr>
              <w:t>6 097</w:t>
            </w:r>
          </w:p>
        </w:tc>
        <w:tc>
          <w:tcPr>
            <w:tcW w:w="805" w:type="dxa"/>
            <w:vAlign w:val="center"/>
          </w:tcPr>
          <w:p w14:paraId="2F021381" w14:textId="77777777" w:rsidR="00E84556" w:rsidRPr="00011AAD" w:rsidRDefault="00E84556" w:rsidP="00011AAD">
            <w:pPr>
              <w:jc w:val="center"/>
              <w:rPr>
                <w:sz w:val="20"/>
                <w:szCs w:val="20"/>
              </w:rPr>
            </w:pPr>
            <w:r w:rsidRPr="00011AAD">
              <w:rPr>
                <w:sz w:val="20"/>
                <w:szCs w:val="20"/>
              </w:rPr>
              <w:t>79.41</w:t>
            </w:r>
          </w:p>
        </w:tc>
        <w:tc>
          <w:tcPr>
            <w:tcW w:w="651" w:type="dxa"/>
            <w:vAlign w:val="center"/>
          </w:tcPr>
          <w:p w14:paraId="7DB31660" w14:textId="77777777" w:rsidR="00E84556" w:rsidRPr="00011AAD" w:rsidRDefault="00E84556" w:rsidP="00011AAD">
            <w:pPr>
              <w:jc w:val="center"/>
              <w:rPr>
                <w:sz w:val="20"/>
                <w:szCs w:val="20"/>
              </w:rPr>
            </w:pPr>
            <w:r w:rsidRPr="00011AAD">
              <w:rPr>
                <w:sz w:val="20"/>
                <w:szCs w:val="20"/>
              </w:rPr>
              <w:t>306</w:t>
            </w:r>
          </w:p>
        </w:tc>
        <w:tc>
          <w:tcPr>
            <w:tcW w:w="812" w:type="dxa"/>
            <w:vAlign w:val="center"/>
          </w:tcPr>
          <w:p w14:paraId="5A6E4AE6" w14:textId="77777777" w:rsidR="00E84556" w:rsidRPr="00011AAD" w:rsidRDefault="00E84556" w:rsidP="00011AAD">
            <w:pPr>
              <w:jc w:val="center"/>
              <w:rPr>
                <w:sz w:val="20"/>
                <w:szCs w:val="20"/>
              </w:rPr>
            </w:pPr>
            <w:r w:rsidRPr="00011AAD">
              <w:rPr>
                <w:sz w:val="20"/>
                <w:szCs w:val="20"/>
              </w:rPr>
              <w:t>3.99</w:t>
            </w:r>
          </w:p>
        </w:tc>
        <w:tc>
          <w:tcPr>
            <w:tcW w:w="851" w:type="dxa"/>
            <w:vAlign w:val="center"/>
          </w:tcPr>
          <w:p w14:paraId="543C344B" w14:textId="77777777" w:rsidR="00E84556" w:rsidRPr="00011AAD" w:rsidRDefault="00E84556" w:rsidP="00011AAD">
            <w:pPr>
              <w:jc w:val="center"/>
              <w:rPr>
                <w:sz w:val="20"/>
                <w:szCs w:val="20"/>
              </w:rPr>
            </w:pPr>
            <w:r w:rsidRPr="00011AAD">
              <w:rPr>
                <w:sz w:val="20"/>
                <w:szCs w:val="20"/>
              </w:rPr>
              <w:t>20.60</w:t>
            </w:r>
          </w:p>
        </w:tc>
        <w:tc>
          <w:tcPr>
            <w:tcW w:w="850" w:type="dxa"/>
            <w:vAlign w:val="center"/>
          </w:tcPr>
          <w:p w14:paraId="24AEF9D0" w14:textId="77777777" w:rsidR="00E84556" w:rsidRPr="00011AAD" w:rsidRDefault="00E84556" w:rsidP="00011AAD">
            <w:pPr>
              <w:jc w:val="center"/>
              <w:rPr>
                <w:sz w:val="20"/>
                <w:szCs w:val="20"/>
              </w:rPr>
            </w:pPr>
            <w:r w:rsidRPr="00011AAD">
              <w:rPr>
                <w:sz w:val="20"/>
                <w:szCs w:val="20"/>
              </w:rPr>
              <w:t>166</w:t>
            </w:r>
          </w:p>
        </w:tc>
        <w:tc>
          <w:tcPr>
            <w:tcW w:w="1701" w:type="dxa"/>
            <w:vAlign w:val="center"/>
          </w:tcPr>
          <w:p w14:paraId="67B26EDC" w14:textId="77777777" w:rsidR="00E84556" w:rsidRPr="00011AAD" w:rsidRDefault="00E84556" w:rsidP="00011AAD">
            <w:pPr>
              <w:jc w:val="center"/>
              <w:rPr>
                <w:sz w:val="20"/>
                <w:szCs w:val="20"/>
                <w:lang w:val="ru-RU"/>
              </w:rPr>
            </w:pPr>
            <w:r w:rsidRPr="00011AAD">
              <w:rPr>
                <w:sz w:val="20"/>
                <w:szCs w:val="20"/>
                <w:lang w:val="ru-RU"/>
              </w:rPr>
              <w:t>количество рассчитано по сводной таблице</w:t>
            </w:r>
          </w:p>
        </w:tc>
      </w:tr>
      <w:tr w:rsidR="00011AAD" w:rsidRPr="005A5467" w14:paraId="2C933159" w14:textId="77777777" w:rsidTr="00715431">
        <w:trPr>
          <w:jc w:val="center"/>
        </w:trPr>
        <w:tc>
          <w:tcPr>
            <w:tcW w:w="846" w:type="dxa"/>
            <w:vAlign w:val="center"/>
          </w:tcPr>
          <w:p w14:paraId="04D1FF96" w14:textId="77777777" w:rsidR="00E84556" w:rsidRPr="00011AAD" w:rsidRDefault="00E84556" w:rsidP="00011AAD">
            <w:pPr>
              <w:jc w:val="center"/>
              <w:rPr>
                <w:sz w:val="20"/>
                <w:szCs w:val="20"/>
              </w:rPr>
            </w:pPr>
            <w:r w:rsidRPr="00011AAD">
              <w:rPr>
                <w:sz w:val="20"/>
                <w:szCs w:val="20"/>
              </w:rPr>
              <w:t>10</w:t>
            </w:r>
          </w:p>
        </w:tc>
        <w:tc>
          <w:tcPr>
            <w:tcW w:w="763" w:type="dxa"/>
            <w:vAlign w:val="center"/>
          </w:tcPr>
          <w:p w14:paraId="0746D864" w14:textId="77777777" w:rsidR="00E84556" w:rsidRPr="00011AAD" w:rsidRDefault="00E84556" w:rsidP="00011AAD">
            <w:pPr>
              <w:jc w:val="center"/>
              <w:rPr>
                <w:sz w:val="20"/>
                <w:szCs w:val="20"/>
              </w:rPr>
            </w:pPr>
            <w:r w:rsidRPr="00011AAD">
              <w:rPr>
                <w:sz w:val="20"/>
                <w:szCs w:val="20"/>
              </w:rPr>
              <w:t>не указано</w:t>
            </w:r>
          </w:p>
        </w:tc>
        <w:tc>
          <w:tcPr>
            <w:tcW w:w="938" w:type="dxa"/>
            <w:vAlign w:val="center"/>
          </w:tcPr>
          <w:p w14:paraId="43E81EF6" w14:textId="77777777" w:rsidR="00E84556" w:rsidRPr="00011AAD" w:rsidRDefault="00E84556" w:rsidP="00011AAD">
            <w:pPr>
              <w:jc w:val="center"/>
              <w:rPr>
                <w:sz w:val="20"/>
                <w:szCs w:val="20"/>
              </w:rPr>
            </w:pPr>
            <w:r w:rsidRPr="00011AAD">
              <w:rPr>
                <w:sz w:val="20"/>
                <w:szCs w:val="20"/>
              </w:rPr>
              <w:t>не указано</w:t>
            </w:r>
          </w:p>
        </w:tc>
        <w:tc>
          <w:tcPr>
            <w:tcW w:w="709" w:type="dxa"/>
            <w:vAlign w:val="center"/>
          </w:tcPr>
          <w:p w14:paraId="3AF8AAC5" w14:textId="77777777" w:rsidR="00E84556" w:rsidRPr="00011AAD" w:rsidRDefault="00E84556" w:rsidP="00011AAD">
            <w:pPr>
              <w:jc w:val="center"/>
              <w:rPr>
                <w:sz w:val="20"/>
                <w:szCs w:val="20"/>
              </w:rPr>
            </w:pPr>
            <w:r w:rsidRPr="00011AAD">
              <w:rPr>
                <w:sz w:val="20"/>
                <w:szCs w:val="20"/>
              </w:rPr>
              <w:t>20.88</w:t>
            </w:r>
          </w:p>
        </w:tc>
        <w:tc>
          <w:tcPr>
            <w:tcW w:w="850" w:type="dxa"/>
            <w:vAlign w:val="center"/>
          </w:tcPr>
          <w:p w14:paraId="70BC1484" w14:textId="77777777" w:rsidR="00E84556" w:rsidRPr="00011AAD" w:rsidRDefault="00E84556" w:rsidP="00011AAD">
            <w:pPr>
              <w:jc w:val="center"/>
              <w:rPr>
                <w:sz w:val="20"/>
                <w:szCs w:val="20"/>
              </w:rPr>
            </w:pPr>
            <w:r w:rsidRPr="00011AAD">
              <w:rPr>
                <w:sz w:val="20"/>
                <w:szCs w:val="20"/>
              </w:rPr>
              <w:t>не указано</w:t>
            </w:r>
          </w:p>
        </w:tc>
        <w:tc>
          <w:tcPr>
            <w:tcW w:w="805" w:type="dxa"/>
            <w:vAlign w:val="center"/>
          </w:tcPr>
          <w:p w14:paraId="7A6BFAB2" w14:textId="77777777" w:rsidR="00E84556" w:rsidRPr="00011AAD" w:rsidRDefault="00E84556" w:rsidP="00011AAD">
            <w:pPr>
              <w:jc w:val="center"/>
              <w:rPr>
                <w:sz w:val="20"/>
                <w:szCs w:val="20"/>
              </w:rPr>
            </w:pPr>
            <w:r w:rsidRPr="00011AAD">
              <w:rPr>
                <w:sz w:val="20"/>
                <w:szCs w:val="20"/>
              </w:rPr>
              <w:t>73.97</w:t>
            </w:r>
          </w:p>
        </w:tc>
        <w:tc>
          <w:tcPr>
            <w:tcW w:w="651" w:type="dxa"/>
            <w:vAlign w:val="center"/>
          </w:tcPr>
          <w:p w14:paraId="1B7D6A7D" w14:textId="77777777" w:rsidR="00E84556" w:rsidRPr="00011AAD" w:rsidRDefault="00E84556" w:rsidP="00011AAD">
            <w:pPr>
              <w:jc w:val="center"/>
              <w:rPr>
                <w:sz w:val="20"/>
                <w:szCs w:val="20"/>
              </w:rPr>
            </w:pPr>
            <w:r w:rsidRPr="00011AAD">
              <w:rPr>
                <w:sz w:val="20"/>
                <w:szCs w:val="20"/>
              </w:rPr>
              <w:t>не указано</w:t>
            </w:r>
          </w:p>
        </w:tc>
        <w:tc>
          <w:tcPr>
            <w:tcW w:w="812" w:type="dxa"/>
            <w:vAlign w:val="center"/>
          </w:tcPr>
          <w:p w14:paraId="356AFF93" w14:textId="77777777" w:rsidR="00E84556" w:rsidRPr="00011AAD" w:rsidRDefault="00E84556" w:rsidP="00011AAD">
            <w:pPr>
              <w:jc w:val="center"/>
              <w:rPr>
                <w:sz w:val="20"/>
                <w:szCs w:val="20"/>
              </w:rPr>
            </w:pPr>
            <w:r w:rsidRPr="00011AAD">
              <w:rPr>
                <w:sz w:val="20"/>
                <w:szCs w:val="20"/>
              </w:rPr>
              <w:t>5.15</w:t>
            </w:r>
          </w:p>
        </w:tc>
        <w:tc>
          <w:tcPr>
            <w:tcW w:w="851" w:type="dxa"/>
            <w:vAlign w:val="center"/>
          </w:tcPr>
          <w:p w14:paraId="64DB6CC9" w14:textId="77777777" w:rsidR="00E84556" w:rsidRPr="00011AAD" w:rsidRDefault="00E84556" w:rsidP="00011AAD">
            <w:pPr>
              <w:jc w:val="center"/>
              <w:rPr>
                <w:sz w:val="20"/>
                <w:szCs w:val="20"/>
              </w:rPr>
            </w:pPr>
            <w:r w:rsidRPr="00011AAD">
              <w:rPr>
                <w:sz w:val="20"/>
                <w:szCs w:val="20"/>
              </w:rPr>
              <w:t>26.03</w:t>
            </w:r>
          </w:p>
        </w:tc>
        <w:tc>
          <w:tcPr>
            <w:tcW w:w="850" w:type="dxa"/>
            <w:vAlign w:val="center"/>
          </w:tcPr>
          <w:p w14:paraId="50E958AC" w14:textId="77777777" w:rsidR="00E84556" w:rsidRPr="00011AAD" w:rsidRDefault="00E84556" w:rsidP="00011AAD">
            <w:pPr>
              <w:jc w:val="center"/>
              <w:rPr>
                <w:sz w:val="20"/>
                <w:szCs w:val="20"/>
              </w:rPr>
            </w:pPr>
            <w:r w:rsidRPr="00011AAD">
              <w:rPr>
                <w:sz w:val="20"/>
                <w:szCs w:val="20"/>
              </w:rPr>
              <w:t>не определяется</w:t>
            </w:r>
          </w:p>
        </w:tc>
        <w:tc>
          <w:tcPr>
            <w:tcW w:w="1701" w:type="dxa"/>
            <w:vAlign w:val="center"/>
          </w:tcPr>
          <w:p w14:paraId="22FBAFC7" w14:textId="77777777" w:rsidR="00E84556" w:rsidRPr="00011AAD" w:rsidRDefault="00E84556" w:rsidP="00011AAD">
            <w:pPr>
              <w:jc w:val="center"/>
              <w:rPr>
                <w:sz w:val="20"/>
                <w:szCs w:val="20"/>
                <w:lang w:val="ru-RU"/>
              </w:rPr>
            </w:pPr>
            <w:r w:rsidRPr="00011AAD">
              <w:rPr>
                <w:sz w:val="20"/>
                <w:szCs w:val="20"/>
                <w:lang w:val="ru-RU"/>
              </w:rPr>
              <w:t>в источнике приведены только доли</w:t>
            </w:r>
          </w:p>
        </w:tc>
      </w:tr>
    </w:tbl>
    <w:p w14:paraId="25D8E4D2" w14:textId="77777777" w:rsidR="00E84556" w:rsidRPr="00E84556" w:rsidRDefault="00E84556" w:rsidP="00E84556">
      <w:pPr>
        <w:jc w:val="center"/>
        <w:rPr>
          <w:lang w:val="ru-RU"/>
        </w:rPr>
      </w:pPr>
      <w:r w:rsidRPr="00E84556">
        <w:rPr>
          <w:i/>
          <w:sz w:val="18"/>
          <w:lang w:val="ru-RU"/>
        </w:rPr>
        <w:t>Таблица 2. Согласованность результатов ВПР и текущего оценивания</w:t>
      </w:r>
    </w:p>
    <w:p w14:paraId="0CCF1CB1" w14:textId="77777777" w:rsidR="00E84556" w:rsidRDefault="00E84556" w:rsidP="00E84556">
      <w:pPr>
        <w:jc w:val="center"/>
      </w:pPr>
      <w:r>
        <w:rPr>
          <w:noProof/>
        </w:rPr>
        <w:lastRenderedPageBreak/>
        <w:drawing>
          <wp:inline distT="0" distB="0" distL="0" distR="0" wp14:anchorId="1B510366" wp14:editId="1928AB49">
            <wp:extent cx="5638165" cy="3048000"/>
            <wp:effectExtent l="0" t="0" r="635" b="0"/>
            <wp:docPr id="3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mparison.png"/>
                    <pic:cNvPicPr/>
                  </pic:nvPicPr>
                  <pic:blipFill>
                    <a:blip r:embed="rId9"/>
                    <a:stretch>
                      <a:fillRect/>
                    </a:stretch>
                  </pic:blipFill>
                  <pic:spPr>
                    <a:xfrm>
                      <a:off x="0" y="0"/>
                      <a:ext cx="5651545" cy="3055233"/>
                    </a:xfrm>
                    <a:prstGeom prst="rect">
                      <a:avLst/>
                    </a:prstGeom>
                  </pic:spPr>
                </pic:pic>
              </a:graphicData>
            </a:graphic>
          </wp:inline>
        </w:drawing>
      </w:r>
    </w:p>
    <w:p w14:paraId="008C61F6" w14:textId="77777777" w:rsidR="00E84556" w:rsidRPr="00E84556" w:rsidRDefault="00E84556" w:rsidP="00E84556">
      <w:pPr>
        <w:jc w:val="center"/>
        <w:rPr>
          <w:lang w:val="ru-RU"/>
        </w:rPr>
      </w:pPr>
      <w:r w:rsidRPr="00E84556">
        <w:rPr>
          <w:i/>
          <w:sz w:val="18"/>
          <w:lang w:val="ru-RU"/>
        </w:rPr>
        <w:t>Рисунок 3. Структура сопоставления отметок по классам</w:t>
      </w:r>
    </w:p>
    <w:p w14:paraId="45A648B2" w14:textId="77777777" w:rsidR="00E84556" w:rsidRPr="007E0116" w:rsidRDefault="00E84556" w:rsidP="007E0116">
      <w:pPr>
        <w:pStyle w:val="a0"/>
        <w:tabs>
          <w:tab w:val="clear" w:pos="360"/>
        </w:tabs>
        <w:spacing w:after="0"/>
        <w:jc w:val="both"/>
        <w:rPr>
          <w:sz w:val="24"/>
          <w:szCs w:val="24"/>
          <w:lang w:val="ru-RU"/>
        </w:rPr>
      </w:pPr>
      <w:r w:rsidRPr="007E0116">
        <w:rPr>
          <w:sz w:val="24"/>
          <w:szCs w:val="24"/>
          <w:lang w:val="ru-RU"/>
        </w:rPr>
        <w:t>Наиболее высокая доля подтверждения текущей отметки отмечена в 8 классе — 79,41%; далее следуют 7 класс — 78,53% и 6 класс — 77,51%.</w:t>
      </w:r>
    </w:p>
    <w:p w14:paraId="173FC1A6" w14:textId="77777777" w:rsidR="00E84556" w:rsidRPr="007E0116" w:rsidRDefault="00E84556" w:rsidP="007E0116">
      <w:pPr>
        <w:pStyle w:val="a0"/>
        <w:tabs>
          <w:tab w:val="clear" w:pos="360"/>
        </w:tabs>
        <w:spacing w:after="0"/>
        <w:jc w:val="both"/>
        <w:rPr>
          <w:sz w:val="24"/>
          <w:szCs w:val="24"/>
          <w:lang w:val="ru-RU"/>
        </w:rPr>
      </w:pPr>
      <w:r w:rsidRPr="007E0116">
        <w:rPr>
          <w:sz w:val="24"/>
          <w:szCs w:val="24"/>
          <w:lang w:val="ru-RU"/>
        </w:rPr>
        <w:t>Наибольшая доля результатов ВПР ниже текущей отметки наблюдается в 5 классе — 21,05% и в 10 классе — 20,88%.</w:t>
      </w:r>
    </w:p>
    <w:p w14:paraId="03F4CB89" w14:textId="77777777" w:rsidR="00E84556" w:rsidRPr="007E0116" w:rsidRDefault="00E84556" w:rsidP="007E0116">
      <w:pPr>
        <w:pStyle w:val="a0"/>
        <w:tabs>
          <w:tab w:val="clear" w:pos="360"/>
        </w:tabs>
        <w:spacing w:after="0"/>
        <w:jc w:val="both"/>
        <w:rPr>
          <w:sz w:val="24"/>
          <w:szCs w:val="24"/>
          <w:lang w:val="ru-RU"/>
        </w:rPr>
      </w:pPr>
      <w:r w:rsidRPr="007E0116">
        <w:rPr>
          <w:sz w:val="24"/>
          <w:szCs w:val="24"/>
          <w:lang w:val="ru-RU"/>
        </w:rPr>
        <w:t>Условная доля расхождений (ВПР ниже + ВПР выше текущей отметки) составляет: 24,98% в 5 классе; 22,49% в 6 классе; 21,47% в 7 классе; 20,60% в 8 классе; 26,03% в 10 классе.</w:t>
      </w:r>
    </w:p>
    <w:p w14:paraId="6130EC28" w14:textId="77777777" w:rsidR="00E84556" w:rsidRPr="007E0116" w:rsidRDefault="00E84556" w:rsidP="007E0116">
      <w:pPr>
        <w:pStyle w:val="a0"/>
        <w:tabs>
          <w:tab w:val="clear" w:pos="360"/>
        </w:tabs>
        <w:spacing w:after="0"/>
        <w:jc w:val="both"/>
        <w:rPr>
          <w:sz w:val="24"/>
          <w:szCs w:val="24"/>
          <w:lang w:val="ru-RU"/>
        </w:rPr>
      </w:pPr>
      <w:r w:rsidRPr="007E0116">
        <w:rPr>
          <w:sz w:val="24"/>
          <w:szCs w:val="24"/>
          <w:lang w:val="ru-RU"/>
        </w:rPr>
        <w:t>Для 10 класса исходный отчет приводит только процентные доли по категориям сопоставления, поэтому абсолютное число подтвердивших, понизивших и повысивших отметку без дополнительных исходных данных определить корректно нельзя.</w:t>
      </w:r>
    </w:p>
    <w:p w14:paraId="4254C7E5" w14:textId="77777777" w:rsidR="00E84556" w:rsidRPr="00607FDA" w:rsidRDefault="00E84556" w:rsidP="00607FDA">
      <w:pPr>
        <w:pStyle w:val="1"/>
        <w:jc w:val="center"/>
        <w:rPr>
          <w:rFonts w:ascii="Times New Roman" w:hAnsi="Times New Roman" w:cs="Times New Roman"/>
          <w:color w:val="auto"/>
          <w:sz w:val="24"/>
          <w:szCs w:val="24"/>
          <w:lang w:val="ru-RU"/>
        </w:rPr>
      </w:pPr>
      <w:r w:rsidRPr="00607FDA">
        <w:rPr>
          <w:rFonts w:ascii="Times New Roman" w:hAnsi="Times New Roman" w:cs="Times New Roman"/>
          <w:color w:val="auto"/>
          <w:sz w:val="24"/>
          <w:szCs w:val="24"/>
          <w:lang w:val="ru-RU"/>
        </w:rPr>
        <w:t>3. Результативность выполнения работы и основные тенденции</w:t>
      </w:r>
    </w:p>
    <w:tbl>
      <w:tblPr>
        <w:tblStyle w:val="aff0"/>
        <w:tblW w:w="0" w:type="auto"/>
        <w:jc w:val="center"/>
        <w:tblLook w:val="04A0" w:firstRow="1" w:lastRow="0" w:firstColumn="1" w:lastColumn="0" w:noHBand="0" w:noVBand="1"/>
      </w:tblPr>
      <w:tblGrid>
        <w:gridCol w:w="697"/>
        <w:gridCol w:w="1067"/>
        <w:gridCol w:w="928"/>
        <w:gridCol w:w="847"/>
        <w:gridCol w:w="851"/>
        <w:gridCol w:w="1984"/>
        <w:gridCol w:w="2971"/>
      </w:tblGrid>
      <w:tr w:rsidR="00607FDA" w14:paraId="0BF65E86" w14:textId="77777777" w:rsidTr="00607FDA">
        <w:trPr>
          <w:jc w:val="center"/>
        </w:trPr>
        <w:tc>
          <w:tcPr>
            <w:tcW w:w="697" w:type="dxa"/>
            <w:shd w:val="clear" w:color="auto" w:fill="1F4E78"/>
            <w:vAlign w:val="center"/>
          </w:tcPr>
          <w:p w14:paraId="498570B6" w14:textId="77777777" w:rsidR="00E84556" w:rsidRDefault="00E84556" w:rsidP="00151E20">
            <w:pPr>
              <w:jc w:val="center"/>
            </w:pPr>
            <w:r>
              <w:rPr>
                <w:b/>
                <w:color w:val="FFFFFF"/>
                <w:sz w:val="15"/>
              </w:rPr>
              <w:t>Класс</w:t>
            </w:r>
          </w:p>
        </w:tc>
        <w:tc>
          <w:tcPr>
            <w:tcW w:w="1067" w:type="dxa"/>
            <w:shd w:val="clear" w:color="auto" w:fill="1F4E78"/>
            <w:vAlign w:val="center"/>
          </w:tcPr>
          <w:p w14:paraId="1F41CBC3" w14:textId="77777777" w:rsidR="00E84556" w:rsidRDefault="00E84556" w:rsidP="00151E20">
            <w:pPr>
              <w:jc w:val="center"/>
            </w:pPr>
            <w:r>
              <w:rPr>
                <w:b/>
                <w:color w:val="FFFFFF"/>
                <w:sz w:val="15"/>
              </w:rPr>
              <w:t>Средний % выполнения</w:t>
            </w:r>
          </w:p>
        </w:tc>
        <w:tc>
          <w:tcPr>
            <w:tcW w:w="928" w:type="dxa"/>
            <w:shd w:val="clear" w:color="auto" w:fill="1F4E78"/>
            <w:vAlign w:val="center"/>
          </w:tcPr>
          <w:p w14:paraId="3A32C2EB" w14:textId="77777777" w:rsidR="00E84556" w:rsidRDefault="00E84556" w:rsidP="00151E20">
            <w:pPr>
              <w:jc w:val="center"/>
            </w:pPr>
            <w:r>
              <w:rPr>
                <w:b/>
                <w:color w:val="FFFFFF"/>
                <w:sz w:val="15"/>
              </w:rPr>
              <w:t>РФ, % (расчетно)</w:t>
            </w:r>
          </w:p>
        </w:tc>
        <w:tc>
          <w:tcPr>
            <w:tcW w:w="847" w:type="dxa"/>
            <w:shd w:val="clear" w:color="auto" w:fill="1F4E78"/>
            <w:vAlign w:val="center"/>
          </w:tcPr>
          <w:p w14:paraId="486C8B5C" w14:textId="77777777" w:rsidR="00E84556" w:rsidRDefault="00E84556" w:rsidP="00151E20">
            <w:pPr>
              <w:jc w:val="center"/>
            </w:pPr>
            <w:r>
              <w:rPr>
                <w:b/>
                <w:color w:val="FFFFFF"/>
                <w:sz w:val="15"/>
              </w:rPr>
              <w:t>Разрыв, п. п.</w:t>
            </w:r>
          </w:p>
        </w:tc>
        <w:tc>
          <w:tcPr>
            <w:tcW w:w="851" w:type="dxa"/>
            <w:shd w:val="clear" w:color="auto" w:fill="1F4E78"/>
            <w:vAlign w:val="center"/>
          </w:tcPr>
          <w:p w14:paraId="072B2809" w14:textId="77777777" w:rsidR="00E84556" w:rsidRDefault="00E84556" w:rsidP="00151E20">
            <w:pPr>
              <w:jc w:val="center"/>
            </w:pPr>
            <w:r>
              <w:rPr>
                <w:b/>
                <w:color w:val="FFFFFF"/>
                <w:sz w:val="15"/>
              </w:rPr>
              <w:t>Средняя отметка</w:t>
            </w:r>
          </w:p>
        </w:tc>
        <w:tc>
          <w:tcPr>
            <w:tcW w:w="1984" w:type="dxa"/>
            <w:shd w:val="clear" w:color="auto" w:fill="1F4E78"/>
            <w:vAlign w:val="center"/>
          </w:tcPr>
          <w:p w14:paraId="1DAB8C0E" w14:textId="77777777" w:rsidR="00E84556" w:rsidRDefault="00E84556" w:rsidP="00151E20">
            <w:pPr>
              <w:jc w:val="center"/>
            </w:pPr>
            <w:r>
              <w:rPr>
                <w:b/>
                <w:color w:val="FFFFFF"/>
                <w:sz w:val="15"/>
              </w:rPr>
              <w:t>Краткая динамика</w:t>
            </w:r>
          </w:p>
        </w:tc>
        <w:tc>
          <w:tcPr>
            <w:tcW w:w="2971" w:type="dxa"/>
            <w:shd w:val="clear" w:color="auto" w:fill="1F4E78"/>
            <w:vAlign w:val="center"/>
          </w:tcPr>
          <w:p w14:paraId="5928C40F" w14:textId="77777777" w:rsidR="00E84556" w:rsidRDefault="00E84556" w:rsidP="00151E20">
            <w:pPr>
              <w:jc w:val="center"/>
            </w:pPr>
            <w:r>
              <w:rPr>
                <w:b/>
                <w:color w:val="FFFFFF"/>
                <w:sz w:val="15"/>
              </w:rPr>
              <w:t>Ключевая зона внимания</w:t>
            </w:r>
          </w:p>
        </w:tc>
      </w:tr>
      <w:tr w:rsidR="00607FDA" w:rsidRPr="005A5467" w14:paraId="7D584576" w14:textId="77777777" w:rsidTr="00607FDA">
        <w:trPr>
          <w:jc w:val="center"/>
        </w:trPr>
        <w:tc>
          <w:tcPr>
            <w:tcW w:w="697" w:type="dxa"/>
            <w:vAlign w:val="center"/>
          </w:tcPr>
          <w:p w14:paraId="059503D0" w14:textId="77777777" w:rsidR="00E84556" w:rsidRPr="00607FDA" w:rsidRDefault="00E84556" w:rsidP="00151E20">
            <w:pPr>
              <w:jc w:val="center"/>
              <w:rPr>
                <w:sz w:val="18"/>
                <w:szCs w:val="18"/>
              </w:rPr>
            </w:pPr>
            <w:r w:rsidRPr="00607FDA">
              <w:rPr>
                <w:sz w:val="18"/>
                <w:szCs w:val="18"/>
              </w:rPr>
              <w:t>5</w:t>
            </w:r>
          </w:p>
        </w:tc>
        <w:tc>
          <w:tcPr>
            <w:tcW w:w="1067" w:type="dxa"/>
            <w:vAlign w:val="center"/>
          </w:tcPr>
          <w:p w14:paraId="40C000D4" w14:textId="77777777" w:rsidR="00E84556" w:rsidRPr="00607FDA" w:rsidRDefault="00E84556" w:rsidP="00151E20">
            <w:pPr>
              <w:jc w:val="center"/>
              <w:rPr>
                <w:sz w:val="18"/>
                <w:szCs w:val="18"/>
              </w:rPr>
            </w:pPr>
            <w:r w:rsidRPr="00607FDA">
              <w:rPr>
                <w:sz w:val="18"/>
                <w:szCs w:val="18"/>
              </w:rPr>
              <w:t>62.01</w:t>
            </w:r>
          </w:p>
        </w:tc>
        <w:tc>
          <w:tcPr>
            <w:tcW w:w="928" w:type="dxa"/>
            <w:vAlign w:val="center"/>
          </w:tcPr>
          <w:p w14:paraId="20EC9CAF" w14:textId="77777777" w:rsidR="00E84556" w:rsidRPr="00607FDA" w:rsidRDefault="00E84556" w:rsidP="00151E20">
            <w:pPr>
              <w:jc w:val="center"/>
              <w:rPr>
                <w:sz w:val="18"/>
                <w:szCs w:val="18"/>
              </w:rPr>
            </w:pPr>
            <w:r w:rsidRPr="00607FDA">
              <w:rPr>
                <w:sz w:val="18"/>
                <w:szCs w:val="18"/>
              </w:rPr>
              <w:t>63.93</w:t>
            </w:r>
          </w:p>
        </w:tc>
        <w:tc>
          <w:tcPr>
            <w:tcW w:w="847" w:type="dxa"/>
            <w:vAlign w:val="center"/>
          </w:tcPr>
          <w:p w14:paraId="3043ACFB" w14:textId="77777777" w:rsidR="00E84556" w:rsidRPr="00607FDA" w:rsidRDefault="00E84556" w:rsidP="00151E20">
            <w:pPr>
              <w:jc w:val="center"/>
              <w:rPr>
                <w:sz w:val="18"/>
                <w:szCs w:val="18"/>
              </w:rPr>
            </w:pPr>
            <w:r w:rsidRPr="00607FDA">
              <w:rPr>
                <w:sz w:val="18"/>
                <w:szCs w:val="18"/>
              </w:rPr>
              <w:t>-1.92</w:t>
            </w:r>
          </w:p>
        </w:tc>
        <w:tc>
          <w:tcPr>
            <w:tcW w:w="851" w:type="dxa"/>
            <w:vAlign w:val="center"/>
          </w:tcPr>
          <w:p w14:paraId="2F4FF6FF" w14:textId="77777777" w:rsidR="00E84556" w:rsidRPr="00607FDA" w:rsidRDefault="00E84556" w:rsidP="00151E20">
            <w:pPr>
              <w:jc w:val="center"/>
              <w:rPr>
                <w:sz w:val="18"/>
                <w:szCs w:val="18"/>
              </w:rPr>
            </w:pPr>
            <w:r w:rsidRPr="00607FDA">
              <w:rPr>
                <w:sz w:val="18"/>
                <w:szCs w:val="18"/>
              </w:rPr>
              <w:t>3.46</w:t>
            </w:r>
          </w:p>
        </w:tc>
        <w:tc>
          <w:tcPr>
            <w:tcW w:w="1984" w:type="dxa"/>
            <w:vAlign w:val="center"/>
          </w:tcPr>
          <w:p w14:paraId="29C35800" w14:textId="77777777" w:rsidR="00E84556" w:rsidRPr="00607FDA" w:rsidRDefault="00E84556" w:rsidP="00151E20">
            <w:pPr>
              <w:rPr>
                <w:sz w:val="18"/>
                <w:szCs w:val="18"/>
                <w:lang w:val="ru-RU"/>
              </w:rPr>
            </w:pPr>
            <w:r w:rsidRPr="00607FDA">
              <w:rPr>
                <w:sz w:val="18"/>
                <w:szCs w:val="18"/>
                <w:lang w:val="ru-RU"/>
              </w:rPr>
              <w:t>в целом стабильный уровень; качество -0,27 п. п.</w:t>
            </w:r>
          </w:p>
        </w:tc>
        <w:tc>
          <w:tcPr>
            <w:tcW w:w="2971" w:type="dxa"/>
            <w:vAlign w:val="center"/>
          </w:tcPr>
          <w:p w14:paraId="4613B6CA" w14:textId="77777777" w:rsidR="00E84556" w:rsidRPr="00607FDA" w:rsidRDefault="00E84556" w:rsidP="00151E20">
            <w:pPr>
              <w:rPr>
                <w:sz w:val="18"/>
                <w:szCs w:val="18"/>
                <w:lang w:val="ru-RU"/>
              </w:rPr>
            </w:pPr>
            <w:r w:rsidRPr="00607FDA">
              <w:rPr>
                <w:sz w:val="18"/>
                <w:szCs w:val="18"/>
                <w:lang w:val="ru-RU"/>
              </w:rPr>
              <w:t>синтаксический и пунктуационный анализ; письменная грамотность; работа с текстом</w:t>
            </w:r>
          </w:p>
        </w:tc>
      </w:tr>
      <w:tr w:rsidR="00607FDA" w:rsidRPr="005A5467" w14:paraId="5DED1B08" w14:textId="77777777" w:rsidTr="00607FDA">
        <w:trPr>
          <w:jc w:val="center"/>
        </w:trPr>
        <w:tc>
          <w:tcPr>
            <w:tcW w:w="697" w:type="dxa"/>
            <w:vAlign w:val="center"/>
          </w:tcPr>
          <w:p w14:paraId="3E6DB727" w14:textId="77777777" w:rsidR="00E84556" w:rsidRPr="00607FDA" w:rsidRDefault="00E84556" w:rsidP="00151E20">
            <w:pPr>
              <w:jc w:val="center"/>
              <w:rPr>
                <w:sz w:val="18"/>
                <w:szCs w:val="18"/>
              </w:rPr>
            </w:pPr>
            <w:r w:rsidRPr="00607FDA">
              <w:rPr>
                <w:sz w:val="18"/>
                <w:szCs w:val="18"/>
              </w:rPr>
              <w:t>6</w:t>
            </w:r>
          </w:p>
        </w:tc>
        <w:tc>
          <w:tcPr>
            <w:tcW w:w="1067" w:type="dxa"/>
            <w:vAlign w:val="center"/>
          </w:tcPr>
          <w:p w14:paraId="1218339B" w14:textId="77777777" w:rsidR="00E84556" w:rsidRPr="00607FDA" w:rsidRDefault="00E84556" w:rsidP="00151E20">
            <w:pPr>
              <w:jc w:val="center"/>
              <w:rPr>
                <w:sz w:val="18"/>
                <w:szCs w:val="18"/>
              </w:rPr>
            </w:pPr>
            <w:r w:rsidRPr="00607FDA">
              <w:rPr>
                <w:sz w:val="18"/>
                <w:szCs w:val="18"/>
              </w:rPr>
              <w:t>64.21</w:t>
            </w:r>
          </w:p>
        </w:tc>
        <w:tc>
          <w:tcPr>
            <w:tcW w:w="928" w:type="dxa"/>
            <w:vAlign w:val="center"/>
          </w:tcPr>
          <w:p w14:paraId="45806C05" w14:textId="77777777" w:rsidR="00E84556" w:rsidRPr="00607FDA" w:rsidRDefault="00E84556" w:rsidP="00151E20">
            <w:pPr>
              <w:jc w:val="center"/>
              <w:rPr>
                <w:sz w:val="18"/>
                <w:szCs w:val="18"/>
              </w:rPr>
            </w:pPr>
            <w:r w:rsidRPr="00607FDA">
              <w:rPr>
                <w:sz w:val="18"/>
                <w:szCs w:val="18"/>
              </w:rPr>
              <w:t>67.72</w:t>
            </w:r>
          </w:p>
        </w:tc>
        <w:tc>
          <w:tcPr>
            <w:tcW w:w="847" w:type="dxa"/>
            <w:vAlign w:val="center"/>
          </w:tcPr>
          <w:p w14:paraId="6ABCC3D2" w14:textId="77777777" w:rsidR="00E84556" w:rsidRPr="00607FDA" w:rsidRDefault="00E84556" w:rsidP="00151E20">
            <w:pPr>
              <w:jc w:val="center"/>
              <w:rPr>
                <w:sz w:val="18"/>
                <w:szCs w:val="18"/>
              </w:rPr>
            </w:pPr>
            <w:r w:rsidRPr="00607FDA">
              <w:rPr>
                <w:sz w:val="18"/>
                <w:szCs w:val="18"/>
              </w:rPr>
              <w:t>-3.51</w:t>
            </w:r>
          </w:p>
        </w:tc>
        <w:tc>
          <w:tcPr>
            <w:tcW w:w="851" w:type="dxa"/>
            <w:vAlign w:val="center"/>
          </w:tcPr>
          <w:p w14:paraId="66B13E7B" w14:textId="77777777" w:rsidR="00E84556" w:rsidRPr="00607FDA" w:rsidRDefault="00E84556" w:rsidP="00151E20">
            <w:pPr>
              <w:jc w:val="center"/>
              <w:rPr>
                <w:sz w:val="18"/>
                <w:szCs w:val="18"/>
              </w:rPr>
            </w:pPr>
            <w:r w:rsidRPr="00607FDA">
              <w:rPr>
                <w:sz w:val="18"/>
                <w:szCs w:val="18"/>
              </w:rPr>
              <w:t>3.48</w:t>
            </w:r>
          </w:p>
        </w:tc>
        <w:tc>
          <w:tcPr>
            <w:tcW w:w="1984" w:type="dxa"/>
            <w:vAlign w:val="center"/>
          </w:tcPr>
          <w:p w14:paraId="38B6E3CE" w14:textId="77777777" w:rsidR="00E84556" w:rsidRPr="00607FDA" w:rsidRDefault="00E84556" w:rsidP="00151E20">
            <w:pPr>
              <w:rPr>
                <w:sz w:val="18"/>
                <w:szCs w:val="18"/>
                <w:lang w:val="ru-RU"/>
              </w:rPr>
            </w:pPr>
            <w:r w:rsidRPr="00607FDA">
              <w:rPr>
                <w:sz w:val="18"/>
                <w:szCs w:val="18"/>
                <w:lang w:val="ru-RU"/>
              </w:rPr>
              <w:t>улучшение: успеваемость +0,53 п. п., качество +1,63 п. п.</w:t>
            </w:r>
          </w:p>
        </w:tc>
        <w:tc>
          <w:tcPr>
            <w:tcW w:w="2971" w:type="dxa"/>
            <w:vAlign w:val="center"/>
          </w:tcPr>
          <w:p w14:paraId="5B4E179F" w14:textId="77777777" w:rsidR="00E84556" w:rsidRPr="00607FDA" w:rsidRDefault="00E84556" w:rsidP="00151E20">
            <w:pPr>
              <w:rPr>
                <w:sz w:val="18"/>
                <w:szCs w:val="18"/>
                <w:lang w:val="ru-RU"/>
              </w:rPr>
            </w:pPr>
            <w:r w:rsidRPr="00607FDA">
              <w:rPr>
                <w:sz w:val="18"/>
                <w:szCs w:val="18"/>
                <w:lang w:val="ru-RU"/>
              </w:rPr>
              <w:t>контекстная лексика и многозначность; письменная грамотность; смысловое чтение</w:t>
            </w:r>
          </w:p>
        </w:tc>
      </w:tr>
      <w:tr w:rsidR="00607FDA" w:rsidRPr="005A5467" w14:paraId="5B3509D1" w14:textId="77777777" w:rsidTr="00607FDA">
        <w:trPr>
          <w:jc w:val="center"/>
        </w:trPr>
        <w:tc>
          <w:tcPr>
            <w:tcW w:w="697" w:type="dxa"/>
            <w:vAlign w:val="center"/>
          </w:tcPr>
          <w:p w14:paraId="6C32EDCD" w14:textId="77777777" w:rsidR="00E84556" w:rsidRPr="00607FDA" w:rsidRDefault="00E84556" w:rsidP="00151E20">
            <w:pPr>
              <w:jc w:val="center"/>
              <w:rPr>
                <w:sz w:val="18"/>
                <w:szCs w:val="18"/>
              </w:rPr>
            </w:pPr>
            <w:r w:rsidRPr="00607FDA">
              <w:rPr>
                <w:sz w:val="18"/>
                <w:szCs w:val="18"/>
              </w:rPr>
              <w:t>7</w:t>
            </w:r>
          </w:p>
        </w:tc>
        <w:tc>
          <w:tcPr>
            <w:tcW w:w="1067" w:type="dxa"/>
            <w:vAlign w:val="center"/>
          </w:tcPr>
          <w:p w14:paraId="78D9C0E3" w14:textId="77777777" w:rsidR="00E84556" w:rsidRPr="00607FDA" w:rsidRDefault="00E84556" w:rsidP="00151E20">
            <w:pPr>
              <w:jc w:val="center"/>
              <w:rPr>
                <w:sz w:val="18"/>
                <w:szCs w:val="18"/>
              </w:rPr>
            </w:pPr>
            <w:r w:rsidRPr="00607FDA">
              <w:rPr>
                <w:sz w:val="18"/>
                <w:szCs w:val="18"/>
              </w:rPr>
              <w:t>58.44</w:t>
            </w:r>
          </w:p>
        </w:tc>
        <w:tc>
          <w:tcPr>
            <w:tcW w:w="928" w:type="dxa"/>
            <w:vAlign w:val="center"/>
          </w:tcPr>
          <w:p w14:paraId="54C9C890" w14:textId="77777777" w:rsidR="00E84556" w:rsidRPr="00607FDA" w:rsidRDefault="00E84556" w:rsidP="00151E20">
            <w:pPr>
              <w:jc w:val="center"/>
              <w:rPr>
                <w:sz w:val="18"/>
                <w:szCs w:val="18"/>
              </w:rPr>
            </w:pPr>
            <w:r w:rsidRPr="00607FDA">
              <w:rPr>
                <w:sz w:val="18"/>
                <w:szCs w:val="18"/>
              </w:rPr>
              <w:t>60.53</w:t>
            </w:r>
          </w:p>
        </w:tc>
        <w:tc>
          <w:tcPr>
            <w:tcW w:w="847" w:type="dxa"/>
            <w:vAlign w:val="center"/>
          </w:tcPr>
          <w:p w14:paraId="5C201F24" w14:textId="77777777" w:rsidR="00E84556" w:rsidRPr="00607FDA" w:rsidRDefault="00E84556" w:rsidP="00151E20">
            <w:pPr>
              <w:jc w:val="center"/>
              <w:rPr>
                <w:sz w:val="18"/>
                <w:szCs w:val="18"/>
              </w:rPr>
            </w:pPr>
            <w:r w:rsidRPr="00607FDA">
              <w:rPr>
                <w:sz w:val="18"/>
                <w:szCs w:val="18"/>
              </w:rPr>
              <w:t>-2.09</w:t>
            </w:r>
          </w:p>
        </w:tc>
        <w:tc>
          <w:tcPr>
            <w:tcW w:w="851" w:type="dxa"/>
            <w:vAlign w:val="center"/>
          </w:tcPr>
          <w:p w14:paraId="57579852" w14:textId="77777777" w:rsidR="00E84556" w:rsidRPr="00607FDA" w:rsidRDefault="00E84556" w:rsidP="00151E20">
            <w:pPr>
              <w:jc w:val="center"/>
              <w:rPr>
                <w:sz w:val="18"/>
                <w:szCs w:val="18"/>
              </w:rPr>
            </w:pPr>
            <w:r w:rsidRPr="00607FDA">
              <w:rPr>
                <w:sz w:val="18"/>
                <w:szCs w:val="18"/>
              </w:rPr>
              <w:t>3.45</w:t>
            </w:r>
          </w:p>
        </w:tc>
        <w:tc>
          <w:tcPr>
            <w:tcW w:w="1984" w:type="dxa"/>
            <w:vAlign w:val="center"/>
          </w:tcPr>
          <w:p w14:paraId="567B5F60" w14:textId="77777777" w:rsidR="00E84556" w:rsidRPr="00607FDA" w:rsidRDefault="00E84556" w:rsidP="00151E20">
            <w:pPr>
              <w:rPr>
                <w:sz w:val="18"/>
                <w:szCs w:val="18"/>
                <w:lang w:val="ru-RU"/>
              </w:rPr>
            </w:pPr>
            <w:r w:rsidRPr="00607FDA">
              <w:rPr>
                <w:sz w:val="18"/>
                <w:szCs w:val="18"/>
                <w:lang w:val="ru-RU"/>
              </w:rPr>
              <w:t>успеваемость +0,29 п. п., качество -0,54 п. п.</w:t>
            </w:r>
          </w:p>
        </w:tc>
        <w:tc>
          <w:tcPr>
            <w:tcW w:w="2971" w:type="dxa"/>
            <w:vAlign w:val="center"/>
          </w:tcPr>
          <w:p w14:paraId="5606BAB1" w14:textId="77777777" w:rsidR="00E84556" w:rsidRPr="00607FDA" w:rsidRDefault="00E84556" w:rsidP="00151E20">
            <w:pPr>
              <w:rPr>
                <w:sz w:val="18"/>
                <w:szCs w:val="18"/>
                <w:lang w:val="ru-RU"/>
              </w:rPr>
            </w:pPr>
            <w:r w:rsidRPr="00607FDA">
              <w:rPr>
                <w:sz w:val="18"/>
                <w:szCs w:val="18"/>
                <w:lang w:val="ru-RU"/>
              </w:rPr>
              <w:t>пунктуационный анализ; многозначность слова; морфологический анализ</w:t>
            </w:r>
          </w:p>
        </w:tc>
      </w:tr>
      <w:tr w:rsidR="00607FDA" w:rsidRPr="005A5467" w14:paraId="13D5152F" w14:textId="77777777" w:rsidTr="00607FDA">
        <w:trPr>
          <w:jc w:val="center"/>
        </w:trPr>
        <w:tc>
          <w:tcPr>
            <w:tcW w:w="697" w:type="dxa"/>
            <w:vAlign w:val="center"/>
          </w:tcPr>
          <w:p w14:paraId="1CC677E3" w14:textId="77777777" w:rsidR="00E84556" w:rsidRPr="00607FDA" w:rsidRDefault="00E84556" w:rsidP="00151E20">
            <w:pPr>
              <w:jc w:val="center"/>
              <w:rPr>
                <w:sz w:val="18"/>
                <w:szCs w:val="18"/>
              </w:rPr>
            </w:pPr>
            <w:r w:rsidRPr="00607FDA">
              <w:rPr>
                <w:sz w:val="18"/>
                <w:szCs w:val="18"/>
              </w:rPr>
              <w:t>8</w:t>
            </w:r>
          </w:p>
        </w:tc>
        <w:tc>
          <w:tcPr>
            <w:tcW w:w="1067" w:type="dxa"/>
            <w:vAlign w:val="center"/>
          </w:tcPr>
          <w:p w14:paraId="04F1F498" w14:textId="77777777" w:rsidR="00E84556" w:rsidRPr="00607FDA" w:rsidRDefault="00E84556" w:rsidP="00151E20">
            <w:pPr>
              <w:jc w:val="center"/>
              <w:rPr>
                <w:sz w:val="18"/>
                <w:szCs w:val="18"/>
              </w:rPr>
            </w:pPr>
            <w:r w:rsidRPr="00607FDA">
              <w:rPr>
                <w:sz w:val="18"/>
                <w:szCs w:val="18"/>
              </w:rPr>
              <w:t>61.61</w:t>
            </w:r>
          </w:p>
        </w:tc>
        <w:tc>
          <w:tcPr>
            <w:tcW w:w="928" w:type="dxa"/>
            <w:vAlign w:val="center"/>
          </w:tcPr>
          <w:p w14:paraId="51411660" w14:textId="77777777" w:rsidR="00E84556" w:rsidRPr="00607FDA" w:rsidRDefault="00E84556" w:rsidP="00151E20">
            <w:pPr>
              <w:jc w:val="center"/>
              <w:rPr>
                <w:sz w:val="18"/>
                <w:szCs w:val="18"/>
              </w:rPr>
            </w:pPr>
            <w:r w:rsidRPr="00607FDA">
              <w:rPr>
                <w:sz w:val="18"/>
                <w:szCs w:val="18"/>
              </w:rPr>
              <w:t>62.26</w:t>
            </w:r>
          </w:p>
        </w:tc>
        <w:tc>
          <w:tcPr>
            <w:tcW w:w="847" w:type="dxa"/>
            <w:vAlign w:val="center"/>
          </w:tcPr>
          <w:p w14:paraId="490452B1" w14:textId="77777777" w:rsidR="00E84556" w:rsidRPr="00607FDA" w:rsidRDefault="00E84556" w:rsidP="00151E20">
            <w:pPr>
              <w:jc w:val="center"/>
              <w:rPr>
                <w:sz w:val="18"/>
                <w:szCs w:val="18"/>
              </w:rPr>
            </w:pPr>
            <w:r w:rsidRPr="00607FDA">
              <w:rPr>
                <w:sz w:val="18"/>
                <w:szCs w:val="18"/>
              </w:rPr>
              <w:t>-0.65</w:t>
            </w:r>
          </w:p>
        </w:tc>
        <w:tc>
          <w:tcPr>
            <w:tcW w:w="851" w:type="dxa"/>
            <w:vAlign w:val="center"/>
          </w:tcPr>
          <w:p w14:paraId="45E526C5" w14:textId="77777777" w:rsidR="00E84556" w:rsidRPr="00607FDA" w:rsidRDefault="00E84556" w:rsidP="00151E20">
            <w:pPr>
              <w:jc w:val="center"/>
              <w:rPr>
                <w:sz w:val="18"/>
                <w:szCs w:val="18"/>
              </w:rPr>
            </w:pPr>
            <w:r w:rsidRPr="00607FDA">
              <w:rPr>
                <w:sz w:val="18"/>
                <w:szCs w:val="18"/>
              </w:rPr>
              <w:t>3.42</w:t>
            </w:r>
          </w:p>
        </w:tc>
        <w:tc>
          <w:tcPr>
            <w:tcW w:w="1984" w:type="dxa"/>
            <w:vAlign w:val="center"/>
          </w:tcPr>
          <w:p w14:paraId="030D1E93" w14:textId="77777777" w:rsidR="00E84556" w:rsidRPr="00607FDA" w:rsidRDefault="00E84556" w:rsidP="00151E20">
            <w:pPr>
              <w:rPr>
                <w:sz w:val="18"/>
                <w:szCs w:val="18"/>
                <w:lang w:val="ru-RU"/>
              </w:rPr>
            </w:pPr>
            <w:r w:rsidRPr="00607FDA">
              <w:rPr>
                <w:sz w:val="18"/>
                <w:szCs w:val="18"/>
                <w:lang w:val="ru-RU"/>
              </w:rPr>
              <w:t>успеваемость +1,63 п. п., качество -0,45 п. п.</w:t>
            </w:r>
          </w:p>
        </w:tc>
        <w:tc>
          <w:tcPr>
            <w:tcW w:w="2971" w:type="dxa"/>
            <w:vAlign w:val="center"/>
          </w:tcPr>
          <w:p w14:paraId="295A9A10" w14:textId="77777777" w:rsidR="00E84556" w:rsidRPr="00607FDA" w:rsidRDefault="00E84556" w:rsidP="00151E20">
            <w:pPr>
              <w:rPr>
                <w:sz w:val="18"/>
                <w:szCs w:val="18"/>
                <w:lang w:val="ru-RU"/>
              </w:rPr>
            </w:pPr>
            <w:r w:rsidRPr="00607FDA">
              <w:rPr>
                <w:sz w:val="18"/>
                <w:szCs w:val="18"/>
                <w:lang w:val="ru-RU"/>
              </w:rPr>
              <w:t>синтаксический анализ; грамматические нормы; обоснование обособления</w:t>
            </w:r>
          </w:p>
        </w:tc>
      </w:tr>
      <w:tr w:rsidR="00607FDA" w:rsidRPr="005A5467" w14:paraId="259DE1E9" w14:textId="77777777" w:rsidTr="00607FDA">
        <w:trPr>
          <w:jc w:val="center"/>
        </w:trPr>
        <w:tc>
          <w:tcPr>
            <w:tcW w:w="697" w:type="dxa"/>
            <w:vAlign w:val="center"/>
          </w:tcPr>
          <w:p w14:paraId="709A6D7C" w14:textId="77777777" w:rsidR="00E84556" w:rsidRPr="00607FDA" w:rsidRDefault="00E84556" w:rsidP="00151E20">
            <w:pPr>
              <w:jc w:val="center"/>
              <w:rPr>
                <w:sz w:val="18"/>
                <w:szCs w:val="18"/>
              </w:rPr>
            </w:pPr>
            <w:r w:rsidRPr="00607FDA">
              <w:rPr>
                <w:sz w:val="18"/>
                <w:szCs w:val="18"/>
              </w:rPr>
              <w:t>10</w:t>
            </w:r>
          </w:p>
        </w:tc>
        <w:tc>
          <w:tcPr>
            <w:tcW w:w="1067" w:type="dxa"/>
            <w:vAlign w:val="center"/>
          </w:tcPr>
          <w:p w14:paraId="6F671DD6" w14:textId="77777777" w:rsidR="00E84556" w:rsidRPr="00607FDA" w:rsidRDefault="00E84556" w:rsidP="00151E20">
            <w:pPr>
              <w:jc w:val="center"/>
              <w:rPr>
                <w:sz w:val="18"/>
                <w:szCs w:val="18"/>
              </w:rPr>
            </w:pPr>
            <w:r w:rsidRPr="00607FDA">
              <w:rPr>
                <w:sz w:val="18"/>
                <w:szCs w:val="18"/>
              </w:rPr>
              <w:t>65.62</w:t>
            </w:r>
          </w:p>
        </w:tc>
        <w:tc>
          <w:tcPr>
            <w:tcW w:w="928" w:type="dxa"/>
            <w:vAlign w:val="center"/>
          </w:tcPr>
          <w:p w14:paraId="61F09B3E" w14:textId="77777777" w:rsidR="00E84556" w:rsidRPr="00607FDA" w:rsidRDefault="00E84556" w:rsidP="00151E20">
            <w:pPr>
              <w:jc w:val="center"/>
              <w:rPr>
                <w:sz w:val="18"/>
                <w:szCs w:val="18"/>
              </w:rPr>
            </w:pPr>
            <w:r w:rsidRPr="00607FDA">
              <w:rPr>
                <w:sz w:val="18"/>
                <w:szCs w:val="18"/>
              </w:rPr>
              <w:t>66.90</w:t>
            </w:r>
          </w:p>
        </w:tc>
        <w:tc>
          <w:tcPr>
            <w:tcW w:w="847" w:type="dxa"/>
            <w:vAlign w:val="center"/>
          </w:tcPr>
          <w:p w14:paraId="66808724" w14:textId="77777777" w:rsidR="00E84556" w:rsidRPr="00607FDA" w:rsidRDefault="00E84556" w:rsidP="00151E20">
            <w:pPr>
              <w:jc w:val="center"/>
              <w:rPr>
                <w:sz w:val="18"/>
                <w:szCs w:val="18"/>
              </w:rPr>
            </w:pPr>
            <w:r w:rsidRPr="00607FDA">
              <w:rPr>
                <w:sz w:val="18"/>
                <w:szCs w:val="18"/>
              </w:rPr>
              <w:t>-1.28</w:t>
            </w:r>
          </w:p>
        </w:tc>
        <w:tc>
          <w:tcPr>
            <w:tcW w:w="851" w:type="dxa"/>
            <w:vAlign w:val="center"/>
          </w:tcPr>
          <w:p w14:paraId="6BCD6650" w14:textId="77777777" w:rsidR="00E84556" w:rsidRPr="00607FDA" w:rsidRDefault="00E84556" w:rsidP="00151E20">
            <w:pPr>
              <w:jc w:val="center"/>
              <w:rPr>
                <w:sz w:val="18"/>
                <w:szCs w:val="18"/>
              </w:rPr>
            </w:pPr>
            <w:r w:rsidRPr="00607FDA">
              <w:rPr>
                <w:sz w:val="18"/>
                <w:szCs w:val="18"/>
              </w:rPr>
              <w:t>3.61</w:t>
            </w:r>
          </w:p>
        </w:tc>
        <w:tc>
          <w:tcPr>
            <w:tcW w:w="1984" w:type="dxa"/>
            <w:vAlign w:val="center"/>
          </w:tcPr>
          <w:p w14:paraId="41DAFD07" w14:textId="77777777" w:rsidR="00E84556" w:rsidRPr="00607FDA" w:rsidRDefault="00E84556" w:rsidP="00151E20">
            <w:pPr>
              <w:rPr>
                <w:sz w:val="18"/>
                <w:szCs w:val="18"/>
                <w:lang w:val="ru-RU"/>
              </w:rPr>
            </w:pPr>
            <w:r w:rsidRPr="00607FDA">
              <w:rPr>
                <w:sz w:val="18"/>
                <w:szCs w:val="18"/>
                <w:lang w:val="ru-RU"/>
              </w:rPr>
              <w:t>успеваемость +0,99 п. п., качество -0,58 п. п.</w:t>
            </w:r>
          </w:p>
        </w:tc>
        <w:tc>
          <w:tcPr>
            <w:tcW w:w="2971" w:type="dxa"/>
            <w:vAlign w:val="center"/>
          </w:tcPr>
          <w:p w14:paraId="0929DA07" w14:textId="77777777" w:rsidR="00E84556" w:rsidRPr="00607FDA" w:rsidRDefault="00E84556" w:rsidP="00151E20">
            <w:pPr>
              <w:rPr>
                <w:sz w:val="18"/>
                <w:szCs w:val="18"/>
                <w:lang w:val="ru-RU"/>
              </w:rPr>
            </w:pPr>
            <w:r w:rsidRPr="00607FDA">
              <w:rPr>
                <w:sz w:val="18"/>
                <w:szCs w:val="18"/>
                <w:lang w:val="ru-RU"/>
              </w:rPr>
              <w:t>смысловое чтение, авторская позиция, письменное комментирование и редактирование</w:t>
            </w:r>
          </w:p>
        </w:tc>
      </w:tr>
    </w:tbl>
    <w:p w14:paraId="34F0774B" w14:textId="77777777" w:rsidR="00E84556" w:rsidRPr="00E84556" w:rsidRDefault="00E84556" w:rsidP="00E84556">
      <w:pPr>
        <w:jc w:val="center"/>
        <w:rPr>
          <w:lang w:val="ru-RU"/>
        </w:rPr>
      </w:pPr>
      <w:r w:rsidRPr="00E84556">
        <w:rPr>
          <w:i/>
          <w:sz w:val="18"/>
          <w:lang w:val="ru-RU"/>
        </w:rPr>
        <w:t>Таблица 3. Выполнение работы и основные образовательные дефициты</w:t>
      </w:r>
    </w:p>
    <w:p w14:paraId="081D5550" w14:textId="77777777" w:rsidR="00E84556" w:rsidRDefault="00E84556" w:rsidP="00E84556">
      <w:pPr>
        <w:jc w:val="center"/>
      </w:pPr>
      <w:r>
        <w:rPr>
          <w:noProof/>
        </w:rPr>
        <w:lastRenderedPageBreak/>
        <w:drawing>
          <wp:inline distT="0" distB="0" distL="0" distR="0" wp14:anchorId="1EFB46BD" wp14:editId="6183E497">
            <wp:extent cx="5855335" cy="2994440"/>
            <wp:effectExtent l="0" t="0" r="0" b="0"/>
            <wp:docPr id="4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g_exec.png"/>
                    <pic:cNvPicPr/>
                  </pic:nvPicPr>
                  <pic:blipFill>
                    <a:blip r:embed="rId10"/>
                    <a:stretch>
                      <a:fillRect/>
                    </a:stretch>
                  </pic:blipFill>
                  <pic:spPr>
                    <a:xfrm>
                      <a:off x="0" y="0"/>
                      <a:ext cx="5881840" cy="3007995"/>
                    </a:xfrm>
                    <a:prstGeom prst="rect">
                      <a:avLst/>
                    </a:prstGeom>
                  </pic:spPr>
                </pic:pic>
              </a:graphicData>
            </a:graphic>
          </wp:inline>
        </w:drawing>
      </w:r>
    </w:p>
    <w:p w14:paraId="685E821A" w14:textId="77777777" w:rsidR="00E84556" w:rsidRPr="00E84556" w:rsidRDefault="00E84556" w:rsidP="00E84556">
      <w:pPr>
        <w:jc w:val="center"/>
        <w:rPr>
          <w:lang w:val="ru-RU"/>
        </w:rPr>
      </w:pPr>
      <w:r w:rsidRPr="00E84556">
        <w:rPr>
          <w:i/>
          <w:sz w:val="18"/>
          <w:lang w:val="ru-RU"/>
        </w:rPr>
        <w:t>Рисунок 4. Средний процент выполнения работы по параллелям</w:t>
      </w:r>
    </w:p>
    <w:p w14:paraId="0CB20773" w14:textId="2FDBC8F5" w:rsidR="00E84556" w:rsidRPr="00607FDA" w:rsidRDefault="00607FDA" w:rsidP="00607FDA">
      <w:pPr>
        <w:spacing w:after="0"/>
        <w:jc w:val="both"/>
        <w:rPr>
          <w:sz w:val="24"/>
          <w:szCs w:val="24"/>
          <w:lang w:val="ru-RU"/>
        </w:rPr>
      </w:pPr>
      <w:r>
        <w:rPr>
          <w:b/>
          <w:sz w:val="24"/>
          <w:szCs w:val="24"/>
          <w:lang w:val="ru-RU"/>
        </w:rPr>
        <w:t xml:space="preserve">      </w:t>
      </w:r>
      <w:r w:rsidR="00E84556" w:rsidRPr="00607FDA">
        <w:rPr>
          <w:sz w:val="24"/>
          <w:szCs w:val="24"/>
          <w:lang w:val="ru-RU"/>
        </w:rPr>
        <w:t>Взвешенная по численности участников общая успеваемость по пяти параллелям составляет около 90,27%, качество знаний — около 42,91%, средняя отметка — около 3,46. Наиболее высокие итоговые показатели фиксируются в 10 классе, однако качество знаний там существенно ниже общероссийского значения из-за меньшей доли отметок «4». В 6 классе наблюдается наиболее выраженная положительная динамика качества знаний. В 7 и 8 классах рост общей успеваемости сопровождается снижением качества, что указывает на увеличение доли обучающихся, удерживающихся в зоне отметки «3».</w:t>
      </w:r>
    </w:p>
    <w:p w14:paraId="6BF7E262" w14:textId="77777777" w:rsidR="00E84556" w:rsidRPr="00F03AB3" w:rsidRDefault="00E84556">
      <w:pPr>
        <w:pStyle w:val="af3"/>
        <w:jc w:val="center"/>
        <w:rPr>
          <w:b/>
          <w:color w:val="000000" w:themeColor="text1"/>
          <w:lang w:val="ru-RU"/>
        </w:rPr>
      </w:pPr>
    </w:p>
    <w:p w14:paraId="7EDB51DC" w14:textId="3A2F15EF" w:rsidR="000A74BB" w:rsidRPr="009D05DF" w:rsidRDefault="005A64F1" w:rsidP="00F03AB3">
      <w:pPr>
        <w:pStyle w:val="af3"/>
        <w:spacing w:after="0"/>
        <w:jc w:val="center"/>
        <w:rPr>
          <w:color w:val="000000" w:themeColor="text1"/>
          <w:sz w:val="28"/>
          <w:szCs w:val="28"/>
          <w:lang w:val="ru-RU"/>
        </w:rPr>
      </w:pPr>
      <w:r w:rsidRPr="009D05DF">
        <w:rPr>
          <w:b/>
          <w:color w:val="000000" w:themeColor="text1"/>
          <w:sz w:val="28"/>
          <w:szCs w:val="28"/>
          <w:lang w:val="ru-RU"/>
        </w:rPr>
        <w:t>Русский язык (5 классы)</w:t>
      </w:r>
    </w:p>
    <w:p w14:paraId="29B77EC0" w14:textId="6E223F38" w:rsidR="000A74BB" w:rsidRPr="00F03AB3" w:rsidRDefault="00F03AB3" w:rsidP="00116C31">
      <w:pPr>
        <w:pStyle w:val="1"/>
        <w:spacing w:after="0"/>
        <w:jc w:val="both"/>
        <w:rPr>
          <w:color w:val="000000" w:themeColor="text1"/>
          <w:sz w:val="24"/>
          <w:szCs w:val="24"/>
          <w:lang w:val="ru-RU"/>
        </w:rPr>
      </w:pPr>
      <w:r>
        <w:rPr>
          <w:rFonts w:ascii="Times New Roman" w:eastAsia="Times New Roman" w:hAnsi="Times New Roman"/>
          <w:b w:val="0"/>
          <w:color w:val="000000" w:themeColor="text1"/>
          <w:sz w:val="24"/>
          <w:szCs w:val="24"/>
          <w:lang w:val="ru-RU"/>
        </w:rPr>
        <w:t xml:space="preserve">       </w:t>
      </w:r>
      <w:r w:rsidR="005A64F1" w:rsidRPr="00F03AB3">
        <w:rPr>
          <w:rFonts w:ascii="Times New Roman" w:eastAsia="Times New Roman" w:hAnsi="Times New Roman"/>
          <w:b w:val="0"/>
          <w:color w:val="000000" w:themeColor="text1"/>
          <w:sz w:val="24"/>
          <w:szCs w:val="24"/>
          <w:lang w:val="ru-RU"/>
        </w:rPr>
        <w:t>Проверочная работа 2026 года содержала 5 заданий, представленных десятью оцениваемыми позициями (1К1, 1К2, 1К3, 2К1, 2К2, 2К3, 3, 4.1, 4.2, 5). Все позиции отнесены к базовому уровню сложности. Максимальный первичный балл — 24. Работа проверяет соблюдение норм письменной речи, фонетический, морфологический и синтаксический анализ, информационную переработку текста, лексические умения и орфоэпические нормы.</w:t>
      </w:r>
    </w:p>
    <w:p w14:paraId="5E0EB067" w14:textId="14AA30E3" w:rsidR="000A74BB" w:rsidRDefault="009F3F60" w:rsidP="00116C31">
      <w:pPr>
        <w:pStyle w:val="1"/>
        <w:spacing w:before="0" w:after="0"/>
        <w:jc w:val="both"/>
        <w:rPr>
          <w:rFonts w:ascii="Times New Roman" w:eastAsia="Times New Roman" w:hAnsi="Times New Roman"/>
          <w:b w:val="0"/>
          <w:color w:val="000000" w:themeColor="text1"/>
          <w:sz w:val="24"/>
          <w:szCs w:val="24"/>
          <w:lang w:val="ru-RU"/>
        </w:rPr>
      </w:pPr>
      <w:r>
        <w:rPr>
          <w:rFonts w:ascii="Times New Roman" w:eastAsia="Times New Roman" w:hAnsi="Times New Roman"/>
          <w:b w:val="0"/>
          <w:color w:val="000000" w:themeColor="text1"/>
          <w:sz w:val="24"/>
          <w:szCs w:val="24"/>
          <w:lang w:val="ru-RU"/>
        </w:rPr>
        <w:t xml:space="preserve">        </w:t>
      </w:r>
      <w:r w:rsidR="005A64F1" w:rsidRPr="00F03AB3">
        <w:rPr>
          <w:rFonts w:ascii="Times New Roman" w:eastAsia="Times New Roman" w:hAnsi="Times New Roman"/>
          <w:b w:val="0"/>
          <w:color w:val="000000" w:themeColor="text1"/>
          <w:sz w:val="24"/>
          <w:szCs w:val="24"/>
          <w:lang w:val="ru-RU"/>
        </w:rPr>
        <w:t>Задание 1 оценивается по трем критериям: 1К1 — до 4 баллов, 1К2 — до 3 баллов, 1К3 — до 2 баллов. Задание 2 также включает три критерия по 3 балла каждый. Задание 3 оценивается максимум в 2 балла, позиции 4.1 и 4.2 — по 1 баллу, задание 5 — 2 балла. В сумме участник может получить 24 первичных балла.</w:t>
      </w:r>
    </w:p>
    <w:p w14:paraId="07361F45" w14:textId="77777777" w:rsidR="009F3F60" w:rsidRPr="009F3F60" w:rsidRDefault="009F3F60" w:rsidP="00116C31">
      <w:pPr>
        <w:rPr>
          <w:lang w:val="ru-RU"/>
        </w:rPr>
      </w:pPr>
    </w:p>
    <w:p w14:paraId="74924372" w14:textId="77777777" w:rsidR="000A74BB" w:rsidRPr="009F3F60" w:rsidRDefault="005A64F1" w:rsidP="00116C31">
      <w:pPr>
        <w:pStyle w:val="1"/>
        <w:spacing w:before="0" w:after="0"/>
        <w:jc w:val="center"/>
        <w:rPr>
          <w:bCs/>
          <w:color w:val="000000" w:themeColor="text1"/>
          <w:sz w:val="24"/>
          <w:szCs w:val="24"/>
          <w:lang w:val="ru-RU"/>
        </w:rPr>
      </w:pPr>
      <w:r w:rsidRPr="009F3F60">
        <w:rPr>
          <w:rFonts w:ascii="Times New Roman" w:eastAsia="Times New Roman" w:hAnsi="Times New Roman"/>
          <w:bCs/>
          <w:color w:val="000000" w:themeColor="text1"/>
          <w:sz w:val="24"/>
          <w:szCs w:val="24"/>
          <w:lang w:val="ru-RU"/>
        </w:rPr>
        <w:t>Рекомендации по переводу первичных баллов в отметки по пятибалльной шкале.</w:t>
      </w:r>
    </w:p>
    <w:p w14:paraId="2A325910" w14:textId="10CED788" w:rsidR="000A74BB" w:rsidRDefault="009F3F60" w:rsidP="00116C31">
      <w:pPr>
        <w:spacing w:after="0"/>
        <w:jc w:val="both"/>
        <w:rPr>
          <w:color w:val="000000" w:themeColor="text1"/>
          <w:sz w:val="24"/>
          <w:szCs w:val="24"/>
          <w:lang w:val="ru-RU"/>
        </w:rPr>
      </w:pPr>
      <w:r>
        <w:rPr>
          <w:color w:val="000000" w:themeColor="text1"/>
          <w:sz w:val="24"/>
          <w:szCs w:val="24"/>
          <w:lang w:val="ru-RU"/>
        </w:rPr>
        <w:t xml:space="preserve">     </w:t>
      </w:r>
      <w:r w:rsidR="005A64F1" w:rsidRPr="00F03AB3">
        <w:rPr>
          <w:color w:val="000000" w:themeColor="text1"/>
          <w:sz w:val="24"/>
          <w:szCs w:val="24"/>
          <w:lang w:val="ru-RU"/>
        </w:rPr>
        <w:t xml:space="preserve">Для ВПР 2026 года по русскому языку в 5 классе используется шкала: 0–11 баллов — отметка «2», 12–15 — «3», 16–19 — «4», 20–24 — «5». </w:t>
      </w:r>
      <w:r w:rsidR="005A64F1" w:rsidRPr="009F3F60">
        <w:rPr>
          <w:color w:val="000000" w:themeColor="text1"/>
          <w:sz w:val="24"/>
          <w:szCs w:val="24"/>
          <w:lang w:val="ru-RU"/>
        </w:rPr>
        <w:t>Таким образом, минимальный порог положительного результата составляет 12 первичных баллов.</w:t>
      </w:r>
    </w:p>
    <w:p w14:paraId="2D83B756" w14:textId="77777777" w:rsidR="009F3F60" w:rsidRPr="009F3F60" w:rsidRDefault="009F3F60" w:rsidP="00F03AB3">
      <w:pPr>
        <w:spacing w:after="0"/>
        <w:jc w:val="both"/>
        <w:rPr>
          <w:color w:val="000000" w:themeColor="text1"/>
          <w:sz w:val="24"/>
          <w:szCs w:val="24"/>
          <w:lang w:val="ru-RU"/>
        </w:rPr>
      </w:pPr>
    </w:p>
    <w:tbl>
      <w:tblPr>
        <w:tblStyle w:val="aff0"/>
        <w:tblW w:w="0" w:type="auto"/>
        <w:jc w:val="center"/>
        <w:tblLook w:val="04A0" w:firstRow="1" w:lastRow="0" w:firstColumn="1" w:lastColumn="0" w:noHBand="0" w:noVBand="1"/>
      </w:tblPr>
      <w:tblGrid>
        <w:gridCol w:w="4106"/>
        <w:gridCol w:w="1559"/>
        <w:gridCol w:w="1134"/>
        <w:gridCol w:w="1276"/>
        <w:gridCol w:w="1270"/>
      </w:tblGrid>
      <w:tr w:rsidR="000A74BB" w14:paraId="2DBAA12D" w14:textId="77777777" w:rsidTr="009F3F60">
        <w:trPr>
          <w:tblHeader/>
          <w:jc w:val="center"/>
        </w:trPr>
        <w:tc>
          <w:tcPr>
            <w:tcW w:w="4106" w:type="dxa"/>
            <w:shd w:val="clear" w:color="auto" w:fill="17365D"/>
            <w:tcMar>
              <w:top w:w="70" w:type="dxa"/>
              <w:left w:w="70" w:type="dxa"/>
              <w:bottom w:w="70" w:type="dxa"/>
              <w:right w:w="70" w:type="dxa"/>
            </w:tcMar>
            <w:vAlign w:val="center"/>
          </w:tcPr>
          <w:p w14:paraId="688F7CF9" w14:textId="77777777" w:rsidR="000A74BB" w:rsidRDefault="005A64F1">
            <w:pPr>
              <w:spacing w:after="0" w:line="240" w:lineRule="auto"/>
            </w:pPr>
            <w:r>
              <w:rPr>
                <w:b/>
                <w:color w:val="FFFFFF"/>
                <w:sz w:val="20"/>
              </w:rPr>
              <w:t>Отметка по пятибалльной шкале</w:t>
            </w:r>
          </w:p>
        </w:tc>
        <w:tc>
          <w:tcPr>
            <w:tcW w:w="1559" w:type="dxa"/>
            <w:shd w:val="clear" w:color="auto" w:fill="17365D"/>
            <w:tcMar>
              <w:top w:w="70" w:type="dxa"/>
              <w:left w:w="70" w:type="dxa"/>
              <w:bottom w:w="70" w:type="dxa"/>
              <w:right w:w="70" w:type="dxa"/>
            </w:tcMar>
            <w:vAlign w:val="center"/>
          </w:tcPr>
          <w:p w14:paraId="63BA4534" w14:textId="77777777" w:rsidR="000A74BB" w:rsidRDefault="005A64F1" w:rsidP="009F3F60">
            <w:pPr>
              <w:spacing w:after="0" w:line="240" w:lineRule="auto"/>
              <w:jc w:val="center"/>
            </w:pPr>
            <w:r>
              <w:rPr>
                <w:b/>
                <w:color w:val="FFFFFF"/>
                <w:sz w:val="20"/>
              </w:rPr>
              <w:t>«2»</w:t>
            </w:r>
          </w:p>
        </w:tc>
        <w:tc>
          <w:tcPr>
            <w:tcW w:w="1134" w:type="dxa"/>
            <w:shd w:val="clear" w:color="auto" w:fill="17365D"/>
            <w:tcMar>
              <w:top w:w="70" w:type="dxa"/>
              <w:left w:w="70" w:type="dxa"/>
              <w:bottom w:w="70" w:type="dxa"/>
              <w:right w:w="70" w:type="dxa"/>
            </w:tcMar>
            <w:vAlign w:val="center"/>
          </w:tcPr>
          <w:p w14:paraId="7BFDD98B" w14:textId="77777777" w:rsidR="000A74BB" w:rsidRDefault="005A64F1" w:rsidP="009F3F60">
            <w:pPr>
              <w:spacing w:after="0" w:line="240" w:lineRule="auto"/>
              <w:jc w:val="center"/>
            </w:pPr>
            <w:r>
              <w:rPr>
                <w:b/>
                <w:color w:val="FFFFFF"/>
                <w:sz w:val="20"/>
              </w:rPr>
              <w:t>«3»</w:t>
            </w:r>
          </w:p>
        </w:tc>
        <w:tc>
          <w:tcPr>
            <w:tcW w:w="1276" w:type="dxa"/>
            <w:shd w:val="clear" w:color="auto" w:fill="17365D"/>
            <w:tcMar>
              <w:top w:w="70" w:type="dxa"/>
              <w:left w:w="70" w:type="dxa"/>
              <w:bottom w:w="70" w:type="dxa"/>
              <w:right w:w="70" w:type="dxa"/>
            </w:tcMar>
            <w:vAlign w:val="center"/>
          </w:tcPr>
          <w:p w14:paraId="548F9AC9" w14:textId="77777777" w:rsidR="000A74BB" w:rsidRDefault="005A64F1" w:rsidP="009F3F60">
            <w:pPr>
              <w:spacing w:after="0" w:line="240" w:lineRule="auto"/>
              <w:jc w:val="center"/>
            </w:pPr>
            <w:r>
              <w:rPr>
                <w:b/>
                <w:color w:val="FFFFFF"/>
                <w:sz w:val="20"/>
              </w:rPr>
              <w:t>«4»</w:t>
            </w:r>
          </w:p>
        </w:tc>
        <w:tc>
          <w:tcPr>
            <w:tcW w:w="1270" w:type="dxa"/>
            <w:shd w:val="clear" w:color="auto" w:fill="17365D"/>
            <w:tcMar>
              <w:top w:w="70" w:type="dxa"/>
              <w:left w:w="70" w:type="dxa"/>
              <w:bottom w:w="70" w:type="dxa"/>
              <w:right w:w="70" w:type="dxa"/>
            </w:tcMar>
            <w:vAlign w:val="center"/>
          </w:tcPr>
          <w:p w14:paraId="24320370" w14:textId="77777777" w:rsidR="000A74BB" w:rsidRDefault="005A64F1" w:rsidP="009F3F60">
            <w:pPr>
              <w:spacing w:after="0" w:line="240" w:lineRule="auto"/>
              <w:jc w:val="center"/>
            </w:pPr>
            <w:r>
              <w:rPr>
                <w:b/>
                <w:color w:val="FFFFFF"/>
                <w:sz w:val="20"/>
              </w:rPr>
              <w:t>«5»</w:t>
            </w:r>
          </w:p>
        </w:tc>
      </w:tr>
      <w:tr w:rsidR="000A74BB" w14:paraId="0F97E43C" w14:textId="77777777" w:rsidTr="009F3F60">
        <w:trPr>
          <w:jc w:val="center"/>
        </w:trPr>
        <w:tc>
          <w:tcPr>
            <w:tcW w:w="4106" w:type="dxa"/>
            <w:tcMar>
              <w:top w:w="70" w:type="dxa"/>
              <w:left w:w="70" w:type="dxa"/>
              <w:bottom w:w="70" w:type="dxa"/>
              <w:right w:w="70" w:type="dxa"/>
            </w:tcMar>
            <w:vAlign w:val="center"/>
          </w:tcPr>
          <w:p w14:paraId="6BC60BBE" w14:textId="77777777" w:rsidR="000A74BB" w:rsidRDefault="005A64F1">
            <w:pPr>
              <w:spacing w:after="0" w:line="240" w:lineRule="auto"/>
            </w:pPr>
            <w:r>
              <w:rPr>
                <w:sz w:val="20"/>
              </w:rPr>
              <w:t>Первичные баллы</w:t>
            </w:r>
          </w:p>
        </w:tc>
        <w:tc>
          <w:tcPr>
            <w:tcW w:w="1559" w:type="dxa"/>
            <w:tcMar>
              <w:top w:w="70" w:type="dxa"/>
              <w:left w:w="70" w:type="dxa"/>
              <w:bottom w:w="70" w:type="dxa"/>
              <w:right w:w="70" w:type="dxa"/>
            </w:tcMar>
            <w:vAlign w:val="center"/>
          </w:tcPr>
          <w:p w14:paraId="27BD7468" w14:textId="77777777" w:rsidR="000A74BB" w:rsidRDefault="005A64F1" w:rsidP="009F3F60">
            <w:pPr>
              <w:spacing w:after="0" w:line="240" w:lineRule="auto"/>
              <w:jc w:val="center"/>
            </w:pPr>
            <w:r>
              <w:rPr>
                <w:sz w:val="20"/>
              </w:rPr>
              <w:t>0–11</w:t>
            </w:r>
          </w:p>
        </w:tc>
        <w:tc>
          <w:tcPr>
            <w:tcW w:w="1134" w:type="dxa"/>
            <w:tcMar>
              <w:top w:w="70" w:type="dxa"/>
              <w:left w:w="70" w:type="dxa"/>
              <w:bottom w:w="70" w:type="dxa"/>
              <w:right w:w="70" w:type="dxa"/>
            </w:tcMar>
            <w:vAlign w:val="center"/>
          </w:tcPr>
          <w:p w14:paraId="2A278157" w14:textId="77777777" w:rsidR="000A74BB" w:rsidRDefault="005A64F1" w:rsidP="009F3F60">
            <w:pPr>
              <w:spacing w:after="0" w:line="240" w:lineRule="auto"/>
              <w:jc w:val="center"/>
            </w:pPr>
            <w:r>
              <w:rPr>
                <w:sz w:val="20"/>
              </w:rPr>
              <w:t>12–15</w:t>
            </w:r>
          </w:p>
        </w:tc>
        <w:tc>
          <w:tcPr>
            <w:tcW w:w="1276" w:type="dxa"/>
            <w:tcMar>
              <w:top w:w="70" w:type="dxa"/>
              <w:left w:w="70" w:type="dxa"/>
              <w:bottom w:w="70" w:type="dxa"/>
              <w:right w:w="70" w:type="dxa"/>
            </w:tcMar>
            <w:vAlign w:val="center"/>
          </w:tcPr>
          <w:p w14:paraId="4899ABFD" w14:textId="77777777" w:rsidR="000A74BB" w:rsidRDefault="005A64F1" w:rsidP="009F3F60">
            <w:pPr>
              <w:spacing w:after="0" w:line="240" w:lineRule="auto"/>
              <w:jc w:val="center"/>
            </w:pPr>
            <w:r>
              <w:rPr>
                <w:sz w:val="20"/>
              </w:rPr>
              <w:t>16–19</w:t>
            </w:r>
          </w:p>
        </w:tc>
        <w:tc>
          <w:tcPr>
            <w:tcW w:w="1270" w:type="dxa"/>
            <w:tcMar>
              <w:top w:w="70" w:type="dxa"/>
              <w:left w:w="70" w:type="dxa"/>
              <w:bottom w:w="70" w:type="dxa"/>
              <w:right w:w="70" w:type="dxa"/>
            </w:tcMar>
            <w:vAlign w:val="center"/>
          </w:tcPr>
          <w:p w14:paraId="4A67EA64" w14:textId="77777777" w:rsidR="000A74BB" w:rsidRDefault="005A64F1" w:rsidP="009F3F60">
            <w:pPr>
              <w:spacing w:after="0" w:line="240" w:lineRule="auto"/>
              <w:jc w:val="center"/>
            </w:pPr>
            <w:r>
              <w:rPr>
                <w:sz w:val="20"/>
              </w:rPr>
              <w:t>20–24</w:t>
            </w:r>
          </w:p>
        </w:tc>
      </w:tr>
    </w:tbl>
    <w:p w14:paraId="686D0638" w14:textId="77777777" w:rsidR="009F3F60" w:rsidRPr="009F3F60" w:rsidRDefault="009F3F60" w:rsidP="00116C31">
      <w:pPr>
        <w:spacing w:after="0"/>
        <w:jc w:val="both"/>
        <w:rPr>
          <w:sz w:val="24"/>
          <w:szCs w:val="24"/>
          <w:lang w:val="ru-RU"/>
        </w:rPr>
      </w:pPr>
    </w:p>
    <w:p w14:paraId="511B8679" w14:textId="34136DEE" w:rsidR="000A74BB" w:rsidRPr="009F3F60" w:rsidRDefault="005A64F1" w:rsidP="00116C31">
      <w:pPr>
        <w:spacing w:after="0"/>
        <w:jc w:val="both"/>
        <w:rPr>
          <w:sz w:val="24"/>
          <w:szCs w:val="24"/>
          <w:lang w:val="ru-RU"/>
        </w:rPr>
      </w:pPr>
      <w:r w:rsidRPr="009F3F60">
        <w:rPr>
          <w:sz w:val="24"/>
          <w:szCs w:val="24"/>
          <w:lang w:val="ru-RU"/>
        </w:rPr>
        <w:t>В анализе используются следующие расчетные показатели:</w:t>
      </w:r>
    </w:p>
    <w:p w14:paraId="28029E09" w14:textId="77777777" w:rsidR="000A74BB" w:rsidRPr="009F3F60" w:rsidRDefault="005A64F1" w:rsidP="00116C31">
      <w:pPr>
        <w:pStyle w:val="a0"/>
        <w:spacing w:after="0"/>
        <w:jc w:val="both"/>
        <w:rPr>
          <w:sz w:val="24"/>
          <w:szCs w:val="24"/>
          <w:lang w:val="ru-RU"/>
        </w:rPr>
      </w:pPr>
      <w:r w:rsidRPr="009F3F60">
        <w:rPr>
          <w:sz w:val="24"/>
          <w:szCs w:val="24"/>
          <w:lang w:val="ru-RU"/>
        </w:rPr>
        <w:t>доля положительных отметок — сумма долей отметок «3», «4» и «5», или 100 процентов минус доля отметки «2»;</w:t>
      </w:r>
    </w:p>
    <w:p w14:paraId="07757D17" w14:textId="77777777" w:rsidR="000A74BB" w:rsidRPr="009F3F60" w:rsidRDefault="005A64F1" w:rsidP="00116C31">
      <w:pPr>
        <w:pStyle w:val="a0"/>
        <w:spacing w:after="0"/>
        <w:jc w:val="both"/>
        <w:rPr>
          <w:sz w:val="24"/>
          <w:szCs w:val="24"/>
          <w:lang w:val="ru-RU"/>
        </w:rPr>
      </w:pPr>
      <w:r w:rsidRPr="009F3F60">
        <w:rPr>
          <w:sz w:val="24"/>
          <w:szCs w:val="24"/>
          <w:lang w:val="ru-RU"/>
        </w:rPr>
        <w:t>качество знаний — сумма долей отметок «4» и «5»;</w:t>
      </w:r>
    </w:p>
    <w:p w14:paraId="414C8936" w14:textId="77777777" w:rsidR="000A74BB" w:rsidRPr="009F3F60" w:rsidRDefault="005A64F1" w:rsidP="00116C31">
      <w:pPr>
        <w:pStyle w:val="a0"/>
        <w:spacing w:after="0"/>
        <w:jc w:val="both"/>
        <w:rPr>
          <w:sz w:val="24"/>
          <w:szCs w:val="24"/>
          <w:lang w:val="ru-RU"/>
        </w:rPr>
      </w:pPr>
      <w:r w:rsidRPr="009F3F60">
        <w:rPr>
          <w:sz w:val="24"/>
          <w:szCs w:val="24"/>
          <w:lang w:val="ru-RU"/>
        </w:rPr>
        <w:t>средняя отметка — средневзвешенное значение по распределению отметок;</w:t>
      </w:r>
    </w:p>
    <w:p w14:paraId="3038BCC0" w14:textId="77777777" w:rsidR="000A74BB" w:rsidRPr="009F3F60" w:rsidRDefault="005A64F1" w:rsidP="00116C31">
      <w:pPr>
        <w:pStyle w:val="a0"/>
        <w:spacing w:after="0"/>
        <w:jc w:val="both"/>
        <w:rPr>
          <w:sz w:val="24"/>
          <w:szCs w:val="24"/>
          <w:lang w:val="ru-RU"/>
        </w:rPr>
      </w:pPr>
      <w:r w:rsidRPr="009F3F60">
        <w:rPr>
          <w:sz w:val="24"/>
          <w:szCs w:val="24"/>
          <w:lang w:val="ru-RU"/>
        </w:rPr>
        <w:t>средний процент выполнения работы — взвешенное по максимальным баллам среднее значение по десяти оцениваемым позициям;</w:t>
      </w:r>
    </w:p>
    <w:p w14:paraId="0BADED51" w14:textId="77777777" w:rsidR="000A74BB" w:rsidRPr="009F3F60" w:rsidRDefault="005A64F1" w:rsidP="00116C31">
      <w:pPr>
        <w:pStyle w:val="a0"/>
        <w:spacing w:after="0"/>
        <w:jc w:val="both"/>
        <w:rPr>
          <w:sz w:val="24"/>
          <w:szCs w:val="24"/>
          <w:lang w:val="ru-RU"/>
        </w:rPr>
      </w:pPr>
      <w:r w:rsidRPr="009F3F60">
        <w:rPr>
          <w:sz w:val="24"/>
          <w:szCs w:val="24"/>
          <w:lang w:val="ru-RU"/>
        </w:rPr>
        <w:t>динамика — разность показателей 2026 и 2025 годов в процентных пунктах;</w:t>
      </w:r>
    </w:p>
    <w:p w14:paraId="2A75EE8E" w14:textId="77777777" w:rsidR="000A74BB" w:rsidRDefault="005A64F1" w:rsidP="00116C31">
      <w:pPr>
        <w:pStyle w:val="a0"/>
        <w:spacing w:after="0"/>
        <w:jc w:val="both"/>
        <w:rPr>
          <w:sz w:val="24"/>
          <w:szCs w:val="24"/>
          <w:lang w:val="ru-RU"/>
        </w:rPr>
      </w:pPr>
      <w:r w:rsidRPr="009F3F60">
        <w:rPr>
          <w:sz w:val="24"/>
          <w:szCs w:val="24"/>
          <w:lang w:val="ru-RU"/>
        </w:rPr>
        <w:t>разрыв с Российской Федерацией — разность регионального и общероссийского процента выполнения задания.</w:t>
      </w:r>
    </w:p>
    <w:p w14:paraId="40AD29FD" w14:textId="77777777" w:rsidR="009F3F60" w:rsidRPr="009F3F60" w:rsidRDefault="009F3F60" w:rsidP="00116C31">
      <w:pPr>
        <w:pStyle w:val="a0"/>
        <w:spacing w:after="0"/>
        <w:jc w:val="both"/>
        <w:rPr>
          <w:sz w:val="24"/>
          <w:szCs w:val="24"/>
          <w:lang w:val="ru-RU"/>
        </w:rPr>
      </w:pPr>
    </w:p>
    <w:p w14:paraId="094D84EC" w14:textId="77777777" w:rsidR="000A74BB" w:rsidRPr="009F3F60" w:rsidRDefault="005A64F1" w:rsidP="00116C31">
      <w:pPr>
        <w:pStyle w:val="1"/>
        <w:spacing w:before="0" w:after="0"/>
        <w:jc w:val="center"/>
        <w:rPr>
          <w:bCs/>
          <w:color w:val="000000" w:themeColor="text1"/>
          <w:sz w:val="24"/>
          <w:szCs w:val="24"/>
          <w:lang w:val="ru-RU"/>
        </w:rPr>
      </w:pPr>
      <w:r w:rsidRPr="009F3F60">
        <w:rPr>
          <w:rFonts w:ascii="Times New Roman" w:eastAsia="Times New Roman" w:hAnsi="Times New Roman"/>
          <w:bCs/>
          <w:color w:val="000000" w:themeColor="text1"/>
          <w:sz w:val="24"/>
          <w:szCs w:val="24"/>
          <w:lang w:val="ru-RU"/>
        </w:rPr>
        <w:t>Участники ВПР и изменение охвата</w:t>
      </w:r>
    </w:p>
    <w:p w14:paraId="6FCFA1C1" w14:textId="77777777" w:rsidR="009F3F60" w:rsidRDefault="009F3F60" w:rsidP="00116C31">
      <w:pPr>
        <w:spacing w:after="0"/>
        <w:jc w:val="both"/>
        <w:rPr>
          <w:sz w:val="24"/>
          <w:szCs w:val="24"/>
          <w:lang w:val="ru-RU"/>
        </w:rPr>
      </w:pPr>
      <w:r>
        <w:rPr>
          <w:sz w:val="24"/>
          <w:szCs w:val="24"/>
          <w:lang w:val="ru-RU"/>
        </w:rPr>
        <w:t xml:space="preserve">     </w:t>
      </w:r>
      <w:r w:rsidR="005A64F1" w:rsidRPr="009F3F60">
        <w:rPr>
          <w:sz w:val="24"/>
          <w:szCs w:val="24"/>
          <w:lang w:val="ru-RU"/>
        </w:rPr>
        <w:t xml:space="preserve">В 2026 году ВПР по русскому языку в 5 классах Республики Ингушетия выполнили </w:t>
      </w:r>
    </w:p>
    <w:p w14:paraId="7DF10236" w14:textId="2FB28CC8" w:rsidR="000A74BB" w:rsidRDefault="005A64F1" w:rsidP="00116C31">
      <w:pPr>
        <w:spacing w:after="0"/>
        <w:jc w:val="both"/>
        <w:rPr>
          <w:sz w:val="24"/>
          <w:szCs w:val="24"/>
          <w:lang w:val="ru-RU"/>
        </w:rPr>
      </w:pPr>
      <w:r w:rsidRPr="009F3F60">
        <w:rPr>
          <w:sz w:val="24"/>
          <w:szCs w:val="24"/>
          <w:lang w:val="ru-RU"/>
        </w:rPr>
        <w:t>8 353 обучающихся из 152 образовательных организаций. В 2025 году в работе участвовали 8 064 обучающихся из 150 организаций. Число участников увеличилось на 289 человек, или на 3,6 процента. Количество участвовавших организаций увеличилось на 2. После снижения численности участников в 2025 году относительно 2024 года в 2026 году выборка вновь выросла и превысила уровень 2024 года на 78 человек.</w:t>
      </w:r>
    </w:p>
    <w:p w14:paraId="7DF10B91" w14:textId="77777777" w:rsidR="00AD1D4B" w:rsidRPr="009F3F60" w:rsidRDefault="00AD1D4B" w:rsidP="00116C31">
      <w:pPr>
        <w:spacing w:after="0"/>
        <w:jc w:val="both"/>
        <w:rPr>
          <w:sz w:val="24"/>
          <w:szCs w:val="24"/>
          <w:lang w:val="ru-RU"/>
        </w:rPr>
      </w:pPr>
    </w:p>
    <w:tbl>
      <w:tblPr>
        <w:tblStyle w:val="aff0"/>
        <w:tblW w:w="0" w:type="auto"/>
        <w:jc w:val="center"/>
        <w:tblLook w:val="04A0" w:firstRow="1" w:lastRow="0" w:firstColumn="1" w:lastColumn="0" w:noHBand="0" w:noVBand="1"/>
      </w:tblPr>
      <w:tblGrid>
        <w:gridCol w:w="1868"/>
        <w:gridCol w:w="1869"/>
        <w:gridCol w:w="1869"/>
        <w:gridCol w:w="1870"/>
        <w:gridCol w:w="1869"/>
      </w:tblGrid>
      <w:tr w:rsidR="000A74BB" w14:paraId="5BAA1314" w14:textId="77777777">
        <w:trPr>
          <w:tblHeader/>
          <w:jc w:val="center"/>
        </w:trPr>
        <w:tc>
          <w:tcPr>
            <w:tcW w:w="1871" w:type="dxa"/>
            <w:shd w:val="clear" w:color="auto" w:fill="17365D"/>
            <w:tcMar>
              <w:top w:w="70" w:type="dxa"/>
              <w:left w:w="70" w:type="dxa"/>
              <w:bottom w:w="70" w:type="dxa"/>
              <w:right w:w="70" w:type="dxa"/>
            </w:tcMar>
            <w:vAlign w:val="center"/>
          </w:tcPr>
          <w:p w14:paraId="21EEBF77" w14:textId="77777777" w:rsidR="000A74BB" w:rsidRDefault="005A64F1" w:rsidP="000C4044">
            <w:pPr>
              <w:spacing w:after="0" w:line="240" w:lineRule="auto"/>
              <w:jc w:val="center"/>
            </w:pPr>
            <w:r>
              <w:rPr>
                <w:b/>
                <w:color w:val="FFFFFF"/>
                <w:sz w:val="18"/>
              </w:rPr>
              <w:t>Год</w:t>
            </w:r>
          </w:p>
        </w:tc>
        <w:tc>
          <w:tcPr>
            <w:tcW w:w="1871" w:type="dxa"/>
            <w:shd w:val="clear" w:color="auto" w:fill="17365D"/>
            <w:tcMar>
              <w:top w:w="70" w:type="dxa"/>
              <w:left w:w="70" w:type="dxa"/>
              <w:bottom w:w="70" w:type="dxa"/>
              <w:right w:w="70" w:type="dxa"/>
            </w:tcMar>
            <w:vAlign w:val="center"/>
          </w:tcPr>
          <w:p w14:paraId="5F33F6CB" w14:textId="77777777" w:rsidR="000A74BB" w:rsidRDefault="005A64F1" w:rsidP="000C4044">
            <w:pPr>
              <w:spacing w:after="0" w:line="240" w:lineRule="auto"/>
              <w:jc w:val="center"/>
            </w:pPr>
            <w:r>
              <w:rPr>
                <w:b/>
                <w:color w:val="FFFFFF"/>
                <w:sz w:val="18"/>
              </w:rPr>
              <w:t>Количество ОО</w:t>
            </w:r>
          </w:p>
        </w:tc>
        <w:tc>
          <w:tcPr>
            <w:tcW w:w="1871" w:type="dxa"/>
            <w:shd w:val="clear" w:color="auto" w:fill="17365D"/>
            <w:tcMar>
              <w:top w:w="70" w:type="dxa"/>
              <w:left w:w="70" w:type="dxa"/>
              <w:bottom w:w="70" w:type="dxa"/>
              <w:right w:w="70" w:type="dxa"/>
            </w:tcMar>
            <w:vAlign w:val="center"/>
          </w:tcPr>
          <w:p w14:paraId="678FBD49" w14:textId="77777777" w:rsidR="000A74BB" w:rsidRDefault="005A64F1" w:rsidP="000C4044">
            <w:pPr>
              <w:spacing w:after="0" w:line="240" w:lineRule="auto"/>
              <w:jc w:val="center"/>
            </w:pPr>
            <w:r>
              <w:rPr>
                <w:b/>
                <w:color w:val="FFFFFF"/>
                <w:sz w:val="18"/>
              </w:rPr>
              <w:t>Участники</w:t>
            </w:r>
          </w:p>
        </w:tc>
        <w:tc>
          <w:tcPr>
            <w:tcW w:w="1871" w:type="dxa"/>
            <w:shd w:val="clear" w:color="auto" w:fill="17365D"/>
            <w:tcMar>
              <w:top w:w="70" w:type="dxa"/>
              <w:left w:w="70" w:type="dxa"/>
              <w:bottom w:w="70" w:type="dxa"/>
              <w:right w:w="70" w:type="dxa"/>
            </w:tcMar>
            <w:vAlign w:val="center"/>
          </w:tcPr>
          <w:p w14:paraId="105D76CF" w14:textId="77777777" w:rsidR="000A74BB" w:rsidRDefault="005A64F1" w:rsidP="000C4044">
            <w:pPr>
              <w:spacing w:after="0" w:line="240" w:lineRule="auto"/>
              <w:jc w:val="center"/>
            </w:pPr>
            <w:r>
              <w:rPr>
                <w:b/>
                <w:color w:val="FFFFFF"/>
                <w:sz w:val="18"/>
              </w:rPr>
              <w:t>Изменение к предыдущему году</w:t>
            </w:r>
          </w:p>
        </w:tc>
        <w:tc>
          <w:tcPr>
            <w:tcW w:w="1871" w:type="dxa"/>
            <w:shd w:val="clear" w:color="auto" w:fill="17365D"/>
            <w:tcMar>
              <w:top w:w="70" w:type="dxa"/>
              <w:left w:w="70" w:type="dxa"/>
              <w:bottom w:w="70" w:type="dxa"/>
              <w:right w:w="70" w:type="dxa"/>
            </w:tcMar>
            <w:vAlign w:val="center"/>
          </w:tcPr>
          <w:p w14:paraId="6CA39C24" w14:textId="77777777" w:rsidR="000A74BB" w:rsidRDefault="005A64F1" w:rsidP="000C4044">
            <w:pPr>
              <w:spacing w:after="0" w:line="240" w:lineRule="auto"/>
              <w:jc w:val="center"/>
            </w:pPr>
            <w:r>
              <w:rPr>
                <w:b/>
                <w:color w:val="FFFFFF"/>
                <w:sz w:val="18"/>
              </w:rPr>
              <w:t>Участников на одну ОО</w:t>
            </w:r>
          </w:p>
        </w:tc>
      </w:tr>
      <w:tr w:rsidR="000A74BB" w14:paraId="7BF14B1A" w14:textId="77777777">
        <w:trPr>
          <w:jc w:val="center"/>
        </w:trPr>
        <w:tc>
          <w:tcPr>
            <w:tcW w:w="1871" w:type="dxa"/>
            <w:tcMar>
              <w:top w:w="70" w:type="dxa"/>
              <w:left w:w="70" w:type="dxa"/>
              <w:bottom w:w="70" w:type="dxa"/>
              <w:right w:w="70" w:type="dxa"/>
            </w:tcMar>
            <w:vAlign w:val="center"/>
          </w:tcPr>
          <w:p w14:paraId="26AAC5CD" w14:textId="77777777" w:rsidR="000A74BB" w:rsidRDefault="005A64F1" w:rsidP="000C4044">
            <w:pPr>
              <w:spacing w:after="0" w:line="240" w:lineRule="auto"/>
              <w:jc w:val="center"/>
            </w:pPr>
            <w:r>
              <w:rPr>
                <w:sz w:val="18"/>
              </w:rPr>
              <w:t>2024</w:t>
            </w:r>
          </w:p>
        </w:tc>
        <w:tc>
          <w:tcPr>
            <w:tcW w:w="1871" w:type="dxa"/>
            <w:tcMar>
              <w:top w:w="70" w:type="dxa"/>
              <w:left w:w="70" w:type="dxa"/>
              <w:bottom w:w="70" w:type="dxa"/>
              <w:right w:w="70" w:type="dxa"/>
            </w:tcMar>
            <w:vAlign w:val="center"/>
          </w:tcPr>
          <w:p w14:paraId="007313A8" w14:textId="77777777" w:rsidR="000A74BB" w:rsidRDefault="005A64F1" w:rsidP="000C4044">
            <w:pPr>
              <w:spacing w:after="0" w:line="240" w:lineRule="auto"/>
              <w:jc w:val="center"/>
            </w:pPr>
            <w:r>
              <w:rPr>
                <w:sz w:val="18"/>
              </w:rPr>
              <w:t>143</w:t>
            </w:r>
          </w:p>
        </w:tc>
        <w:tc>
          <w:tcPr>
            <w:tcW w:w="1871" w:type="dxa"/>
            <w:tcMar>
              <w:top w:w="70" w:type="dxa"/>
              <w:left w:w="70" w:type="dxa"/>
              <w:bottom w:w="70" w:type="dxa"/>
              <w:right w:w="70" w:type="dxa"/>
            </w:tcMar>
            <w:vAlign w:val="center"/>
          </w:tcPr>
          <w:p w14:paraId="59C5C0C3" w14:textId="77777777" w:rsidR="000A74BB" w:rsidRDefault="005A64F1" w:rsidP="000C4044">
            <w:pPr>
              <w:spacing w:after="0" w:line="240" w:lineRule="auto"/>
              <w:jc w:val="center"/>
            </w:pPr>
            <w:r>
              <w:rPr>
                <w:sz w:val="18"/>
              </w:rPr>
              <w:t>8 275</w:t>
            </w:r>
          </w:p>
        </w:tc>
        <w:tc>
          <w:tcPr>
            <w:tcW w:w="1871" w:type="dxa"/>
            <w:tcMar>
              <w:top w:w="70" w:type="dxa"/>
              <w:left w:w="70" w:type="dxa"/>
              <w:bottom w:w="70" w:type="dxa"/>
              <w:right w:w="70" w:type="dxa"/>
            </w:tcMar>
            <w:vAlign w:val="center"/>
          </w:tcPr>
          <w:p w14:paraId="1280E38B" w14:textId="77777777" w:rsidR="000A74BB" w:rsidRDefault="005A64F1" w:rsidP="000C4044">
            <w:pPr>
              <w:spacing w:after="0" w:line="240" w:lineRule="auto"/>
              <w:jc w:val="center"/>
            </w:pPr>
            <w:r>
              <w:rPr>
                <w:sz w:val="18"/>
              </w:rPr>
              <w:t>—</w:t>
            </w:r>
          </w:p>
        </w:tc>
        <w:tc>
          <w:tcPr>
            <w:tcW w:w="1871" w:type="dxa"/>
            <w:tcMar>
              <w:top w:w="70" w:type="dxa"/>
              <w:left w:w="70" w:type="dxa"/>
              <w:bottom w:w="70" w:type="dxa"/>
              <w:right w:w="70" w:type="dxa"/>
            </w:tcMar>
            <w:vAlign w:val="center"/>
          </w:tcPr>
          <w:p w14:paraId="75A5FD3F" w14:textId="77777777" w:rsidR="000A74BB" w:rsidRDefault="005A64F1" w:rsidP="000C4044">
            <w:pPr>
              <w:spacing w:after="0" w:line="240" w:lineRule="auto"/>
              <w:jc w:val="center"/>
            </w:pPr>
            <w:r>
              <w:rPr>
                <w:sz w:val="18"/>
              </w:rPr>
              <w:t>57,9</w:t>
            </w:r>
          </w:p>
        </w:tc>
      </w:tr>
      <w:tr w:rsidR="000A74BB" w14:paraId="2BAD8FD2" w14:textId="77777777">
        <w:trPr>
          <w:jc w:val="center"/>
        </w:trPr>
        <w:tc>
          <w:tcPr>
            <w:tcW w:w="1871" w:type="dxa"/>
            <w:shd w:val="clear" w:color="auto" w:fill="E9EFF7"/>
            <w:tcMar>
              <w:top w:w="70" w:type="dxa"/>
              <w:left w:w="70" w:type="dxa"/>
              <w:bottom w:w="70" w:type="dxa"/>
              <w:right w:w="70" w:type="dxa"/>
            </w:tcMar>
            <w:vAlign w:val="center"/>
          </w:tcPr>
          <w:p w14:paraId="72DB0FF7" w14:textId="77777777" w:rsidR="000A74BB" w:rsidRDefault="005A64F1" w:rsidP="000C4044">
            <w:pPr>
              <w:spacing w:after="0" w:line="240" w:lineRule="auto"/>
              <w:jc w:val="center"/>
            </w:pPr>
            <w:r>
              <w:rPr>
                <w:sz w:val="18"/>
              </w:rPr>
              <w:t>2025</w:t>
            </w:r>
          </w:p>
        </w:tc>
        <w:tc>
          <w:tcPr>
            <w:tcW w:w="1871" w:type="dxa"/>
            <w:shd w:val="clear" w:color="auto" w:fill="E9EFF7"/>
            <w:tcMar>
              <w:top w:w="70" w:type="dxa"/>
              <w:left w:w="70" w:type="dxa"/>
              <w:bottom w:w="70" w:type="dxa"/>
              <w:right w:w="70" w:type="dxa"/>
            </w:tcMar>
            <w:vAlign w:val="center"/>
          </w:tcPr>
          <w:p w14:paraId="590069BF" w14:textId="77777777" w:rsidR="000A74BB" w:rsidRDefault="005A64F1" w:rsidP="000C4044">
            <w:pPr>
              <w:spacing w:after="0" w:line="240" w:lineRule="auto"/>
              <w:jc w:val="center"/>
            </w:pPr>
            <w:r>
              <w:rPr>
                <w:sz w:val="18"/>
              </w:rPr>
              <w:t>150</w:t>
            </w:r>
          </w:p>
        </w:tc>
        <w:tc>
          <w:tcPr>
            <w:tcW w:w="1871" w:type="dxa"/>
            <w:shd w:val="clear" w:color="auto" w:fill="E9EFF7"/>
            <w:tcMar>
              <w:top w:w="70" w:type="dxa"/>
              <w:left w:w="70" w:type="dxa"/>
              <w:bottom w:w="70" w:type="dxa"/>
              <w:right w:w="70" w:type="dxa"/>
            </w:tcMar>
            <w:vAlign w:val="center"/>
          </w:tcPr>
          <w:p w14:paraId="7FE59754" w14:textId="77777777" w:rsidR="000A74BB" w:rsidRDefault="005A64F1" w:rsidP="000C4044">
            <w:pPr>
              <w:spacing w:after="0" w:line="240" w:lineRule="auto"/>
              <w:jc w:val="center"/>
            </w:pPr>
            <w:r>
              <w:rPr>
                <w:sz w:val="18"/>
              </w:rPr>
              <w:t>8 064</w:t>
            </w:r>
          </w:p>
        </w:tc>
        <w:tc>
          <w:tcPr>
            <w:tcW w:w="1871" w:type="dxa"/>
            <w:shd w:val="clear" w:color="auto" w:fill="E9EFF7"/>
            <w:tcMar>
              <w:top w:w="70" w:type="dxa"/>
              <w:left w:w="70" w:type="dxa"/>
              <w:bottom w:w="70" w:type="dxa"/>
              <w:right w:w="70" w:type="dxa"/>
            </w:tcMar>
            <w:vAlign w:val="center"/>
          </w:tcPr>
          <w:p w14:paraId="25EB74A4" w14:textId="77777777" w:rsidR="000A74BB" w:rsidRDefault="005A64F1" w:rsidP="000C4044">
            <w:pPr>
              <w:spacing w:after="0" w:line="240" w:lineRule="auto"/>
              <w:jc w:val="center"/>
            </w:pPr>
            <w:r>
              <w:rPr>
                <w:sz w:val="18"/>
              </w:rPr>
              <w:t>-211</w:t>
            </w:r>
          </w:p>
        </w:tc>
        <w:tc>
          <w:tcPr>
            <w:tcW w:w="1871" w:type="dxa"/>
            <w:shd w:val="clear" w:color="auto" w:fill="E9EFF7"/>
            <w:tcMar>
              <w:top w:w="70" w:type="dxa"/>
              <w:left w:w="70" w:type="dxa"/>
              <w:bottom w:w="70" w:type="dxa"/>
              <w:right w:w="70" w:type="dxa"/>
            </w:tcMar>
            <w:vAlign w:val="center"/>
          </w:tcPr>
          <w:p w14:paraId="54E68C9F" w14:textId="77777777" w:rsidR="000A74BB" w:rsidRDefault="005A64F1" w:rsidP="000C4044">
            <w:pPr>
              <w:spacing w:after="0" w:line="240" w:lineRule="auto"/>
              <w:jc w:val="center"/>
            </w:pPr>
            <w:r>
              <w:rPr>
                <w:sz w:val="18"/>
              </w:rPr>
              <w:t>53,8</w:t>
            </w:r>
          </w:p>
        </w:tc>
      </w:tr>
      <w:tr w:rsidR="000A74BB" w14:paraId="0C54A4D9" w14:textId="77777777">
        <w:trPr>
          <w:jc w:val="center"/>
        </w:trPr>
        <w:tc>
          <w:tcPr>
            <w:tcW w:w="1871" w:type="dxa"/>
            <w:tcMar>
              <w:top w:w="70" w:type="dxa"/>
              <w:left w:w="70" w:type="dxa"/>
              <w:bottom w:w="70" w:type="dxa"/>
              <w:right w:w="70" w:type="dxa"/>
            </w:tcMar>
            <w:vAlign w:val="center"/>
          </w:tcPr>
          <w:p w14:paraId="3C733FE2" w14:textId="77777777" w:rsidR="000A74BB" w:rsidRDefault="005A64F1" w:rsidP="000C4044">
            <w:pPr>
              <w:spacing w:after="0" w:line="240" w:lineRule="auto"/>
              <w:jc w:val="center"/>
            </w:pPr>
            <w:r>
              <w:rPr>
                <w:sz w:val="18"/>
              </w:rPr>
              <w:t>2026</w:t>
            </w:r>
          </w:p>
        </w:tc>
        <w:tc>
          <w:tcPr>
            <w:tcW w:w="1871" w:type="dxa"/>
            <w:tcMar>
              <w:top w:w="70" w:type="dxa"/>
              <w:left w:w="70" w:type="dxa"/>
              <w:bottom w:w="70" w:type="dxa"/>
              <w:right w:w="70" w:type="dxa"/>
            </w:tcMar>
            <w:vAlign w:val="center"/>
          </w:tcPr>
          <w:p w14:paraId="2C669DB7" w14:textId="77777777" w:rsidR="000A74BB" w:rsidRDefault="005A64F1" w:rsidP="000C4044">
            <w:pPr>
              <w:spacing w:after="0" w:line="240" w:lineRule="auto"/>
              <w:jc w:val="center"/>
            </w:pPr>
            <w:r>
              <w:rPr>
                <w:sz w:val="18"/>
              </w:rPr>
              <w:t>152</w:t>
            </w:r>
          </w:p>
        </w:tc>
        <w:tc>
          <w:tcPr>
            <w:tcW w:w="1871" w:type="dxa"/>
            <w:tcMar>
              <w:top w:w="70" w:type="dxa"/>
              <w:left w:w="70" w:type="dxa"/>
              <w:bottom w:w="70" w:type="dxa"/>
              <w:right w:w="70" w:type="dxa"/>
            </w:tcMar>
            <w:vAlign w:val="center"/>
          </w:tcPr>
          <w:p w14:paraId="77BD3C6F" w14:textId="77777777" w:rsidR="000A74BB" w:rsidRDefault="005A64F1" w:rsidP="000C4044">
            <w:pPr>
              <w:spacing w:after="0" w:line="240" w:lineRule="auto"/>
              <w:jc w:val="center"/>
            </w:pPr>
            <w:r>
              <w:rPr>
                <w:sz w:val="18"/>
              </w:rPr>
              <w:t>8 353</w:t>
            </w:r>
          </w:p>
        </w:tc>
        <w:tc>
          <w:tcPr>
            <w:tcW w:w="1871" w:type="dxa"/>
            <w:tcMar>
              <w:top w:w="70" w:type="dxa"/>
              <w:left w:w="70" w:type="dxa"/>
              <w:bottom w:w="70" w:type="dxa"/>
              <w:right w:w="70" w:type="dxa"/>
            </w:tcMar>
            <w:vAlign w:val="center"/>
          </w:tcPr>
          <w:p w14:paraId="31C46F0D" w14:textId="77777777" w:rsidR="000A74BB" w:rsidRDefault="005A64F1" w:rsidP="000C4044">
            <w:pPr>
              <w:spacing w:after="0" w:line="240" w:lineRule="auto"/>
              <w:jc w:val="center"/>
            </w:pPr>
            <w:r>
              <w:rPr>
                <w:sz w:val="18"/>
              </w:rPr>
              <w:t>+289</w:t>
            </w:r>
          </w:p>
        </w:tc>
        <w:tc>
          <w:tcPr>
            <w:tcW w:w="1871" w:type="dxa"/>
            <w:tcMar>
              <w:top w:w="70" w:type="dxa"/>
              <w:left w:w="70" w:type="dxa"/>
              <w:bottom w:w="70" w:type="dxa"/>
              <w:right w:w="70" w:type="dxa"/>
            </w:tcMar>
            <w:vAlign w:val="center"/>
          </w:tcPr>
          <w:p w14:paraId="57E521F5" w14:textId="77777777" w:rsidR="000A74BB" w:rsidRDefault="005A64F1" w:rsidP="000C4044">
            <w:pPr>
              <w:spacing w:after="0" w:line="240" w:lineRule="auto"/>
              <w:jc w:val="center"/>
            </w:pPr>
            <w:r>
              <w:rPr>
                <w:sz w:val="18"/>
              </w:rPr>
              <w:t>55,0</w:t>
            </w:r>
          </w:p>
        </w:tc>
      </w:tr>
    </w:tbl>
    <w:p w14:paraId="2644E170" w14:textId="77777777" w:rsidR="000A74BB" w:rsidRPr="00251CD6" w:rsidRDefault="005A64F1">
      <w:pPr>
        <w:pStyle w:val="Captioncustom"/>
        <w:jc w:val="center"/>
        <w:rPr>
          <w:lang w:val="ru-RU"/>
        </w:rPr>
      </w:pPr>
      <w:r w:rsidRPr="00251CD6">
        <w:rPr>
          <w:lang w:val="ru-RU"/>
        </w:rPr>
        <w:t>Рисунок 1 – Динамика количества участников ВПР по русскому языку в 5 классах</w:t>
      </w:r>
    </w:p>
    <w:p w14:paraId="3B895FE7" w14:textId="77777777" w:rsidR="000A74BB" w:rsidRDefault="005A64F1">
      <w:pPr>
        <w:jc w:val="center"/>
      </w:pPr>
      <w:r>
        <w:rPr>
          <w:noProof/>
        </w:rPr>
        <w:drawing>
          <wp:inline distT="0" distB="0" distL="0" distR="0" wp14:anchorId="3F609322" wp14:editId="0902804E">
            <wp:extent cx="5579128" cy="3733800"/>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1_participants.png"/>
                    <pic:cNvPicPr/>
                  </pic:nvPicPr>
                  <pic:blipFill>
                    <a:blip r:embed="rId11"/>
                    <a:stretch>
                      <a:fillRect/>
                    </a:stretch>
                  </pic:blipFill>
                  <pic:spPr>
                    <a:xfrm>
                      <a:off x="0" y="0"/>
                      <a:ext cx="5580378" cy="3734637"/>
                    </a:xfrm>
                    <a:prstGeom prst="rect">
                      <a:avLst/>
                    </a:prstGeom>
                  </pic:spPr>
                </pic:pic>
              </a:graphicData>
            </a:graphic>
          </wp:inline>
        </w:drawing>
      </w:r>
    </w:p>
    <w:p w14:paraId="2030EF12" w14:textId="77777777" w:rsidR="000A74BB" w:rsidRPr="000C4044" w:rsidRDefault="005A64F1" w:rsidP="000C4044">
      <w:pPr>
        <w:pStyle w:val="1"/>
        <w:spacing w:before="0" w:after="0"/>
        <w:jc w:val="center"/>
        <w:rPr>
          <w:bCs/>
          <w:color w:val="000000" w:themeColor="text1"/>
          <w:sz w:val="28"/>
          <w:szCs w:val="28"/>
          <w:lang w:val="ru-RU"/>
        </w:rPr>
      </w:pPr>
      <w:r w:rsidRPr="000C4044">
        <w:rPr>
          <w:rFonts w:ascii="Times New Roman" w:eastAsia="Times New Roman" w:hAnsi="Times New Roman"/>
          <w:bCs/>
          <w:color w:val="000000" w:themeColor="text1"/>
          <w:sz w:val="28"/>
          <w:szCs w:val="28"/>
          <w:lang w:val="ru-RU"/>
        </w:rPr>
        <w:lastRenderedPageBreak/>
        <w:t>Распределение отметок и первичных баллов</w:t>
      </w:r>
    </w:p>
    <w:p w14:paraId="10504A54" w14:textId="77777777" w:rsidR="000A74BB" w:rsidRPr="00251CD6" w:rsidRDefault="005A64F1">
      <w:pPr>
        <w:pStyle w:val="Captioncustom"/>
        <w:jc w:val="center"/>
        <w:rPr>
          <w:lang w:val="ru-RU"/>
        </w:rPr>
      </w:pPr>
      <w:r w:rsidRPr="00251CD6">
        <w:rPr>
          <w:lang w:val="ru-RU"/>
        </w:rPr>
        <w:t>Рисунок 2 – Распределение отметок по русскому языку в 2024–2026 годах</w:t>
      </w:r>
    </w:p>
    <w:p w14:paraId="7340223F" w14:textId="77777777" w:rsidR="000A74BB" w:rsidRDefault="005A64F1">
      <w:pPr>
        <w:jc w:val="center"/>
      </w:pPr>
      <w:r>
        <w:rPr>
          <w:noProof/>
        </w:rPr>
        <w:drawing>
          <wp:inline distT="0" distB="0" distL="0" distR="0" wp14:anchorId="53CEC1C7" wp14:editId="13CDB766">
            <wp:extent cx="5579110" cy="2598420"/>
            <wp:effectExtent l="0" t="0" r="254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2_grades.png"/>
                    <pic:cNvPicPr/>
                  </pic:nvPicPr>
                  <pic:blipFill>
                    <a:blip r:embed="rId12"/>
                    <a:stretch>
                      <a:fillRect/>
                    </a:stretch>
                  </pic:blipFill>
                  <pic:spPr>
                    <a:xfrm>
                      <a:off x="0" y="0"/>
                      <a:ext cx="5585157" cy="2601236"/>
                    </a:xfrm>
                    <a:prstGeom prst="rect">
                      <a:avLst/>
                    </a:prstGeom>
                  </pic:spPr>
                </pic:pic>
              </a:graphicData>
            </a:graphic>
          </wp:inline>
        </w:drawing>
      </w:r>
    </w:p>
    <w:tbl>
      <w:tblPr>
        <w:tblStyle w:val="aff0"/>
        <w:tblW w:w="0" w:type="auto"/>
        <w:jc w:val="center"/>
        <w:tblLook w:val="04A0" w:firstRow="1" w:lastRow="0" w:firstColumn="1" w:lastColumn="0" w:noHBand="0" w:noVBand="1"/>
      </w:tblPr>
      <w:tblGrid>
        <w:gridCol w:w="1266"/>
        <w:gridCol w:w="1285"/>
        <w:gridCol w:w="1285"/>
        <w:gridCol w:w="1285"/>
        <w:gridCol w:w="1285"/>
        <w:gridCol w:w="1634"/>
        <w:gridCol w:w="1305"/>
      </w:tblGrid>
      <w:tr w:rsidR="000A74BB" w14:paraId="6839FB81" w14:textId="77777777">
        <w:trPr>
          <w:tblHeader/>
          <w:jc w:val="center"/>
        </w:trPr>
        <w:tc>
          <w:tcPr>
            <w:tcW w:w="1336" w:type="dxa"/>
            <w:shd w:val="clear" w:color="auto" w:fill="17365D"/>
            <w:tcMar>
              <w:top w:w="70" w:type="dxa"/>
              <w:left w:w="70" w:type="dxa"/>
              <w:bottom w:w="70" w:type="dxa"/>
              <w:right w:w="70" w:type="dxa"/>
            </w:tcMar>
            <w:vAlign w:val="center"/>
          </w:tcPr>
          <w:p w14:paraId="7E6ED1C1" w14:textId="77777777" w:rsidR="000A74BB" w:rsidRPr="000C4044" w:rsidRDefault="005A64F1" w:rsidP="000C4044">
            <w:pPr>
              <w:spacing w:after="0" w:line="240" w:lineRule="auto"/>
              <w:jc w:val="center"/>
              <w:rPr>
                <w:sz w:val="20"/>
                <w:szCs w:val="20"/>
              </w:rPr>
            </w:pPr>
            <w:r w:rsidRPr="000C4044">
              <w:rPr>
                <w:b/>
                <w:color w:val="FFFFFF"/>
                <w:sz w:val="20"/>
                <w:szCs w:val="20"/>
              </w:rPr>
              <w:t>Год</w:t>
            </w:r>
          </w:p>
        </w:tc>
        <w:tc>
          <w:tcPr>
            <w:tcW w:w="1336" w:type="dxa"/>
            <w:shd w:val="clear" w:color="auto" w:fill="17365D"/>
            <w:tcMar>
              <w:top w:w="70" w:type="dxa"/>
              <w:left w:w="70" w:type="dxa"/>
              <w:bottom w:w="70" w:type="dxa"/>
              <w:right w:w="70" w:type="dxa"/>
            </w:tcMar>
            <w:vAlign w:val="center"/>
          </w:tcPr>
          <w:p w14:paraId="7C71D784" w14:textId="77777777" w:rsidR="000A74BB" w:rsidRPr="000C4044" w:rsidRDefault="005A64F1" w:rsidP="000C4044">
            <w:pPr>
              <w:spacing w:after="0" w:line="240" w:lineRule="auto"/>
              <w:jc w:val="center"/>
              <w:rPr>
                <w:sz w:val="20"/>
                <w:szCs w:val="20"/>
              </w:rPr>
            </w:pPr>
            <w:r w:rsidRPr="000C4044">
              <w:rPr>
                <w:b/>
                <w:color w:val="FFFFFF"/>
                <w:sz w:val="20"/>
                <w:szCs w:val="20"/>
              </w:rPr>
              <w:t>2</w:t>
            </w:r>
          </w:p>
        </w:tc>
        <w:tc>
          <w:tcPr>
            <w:tcW w:w="1336" w:type="dxa"/>
            <w:shd w:val="clear" w:color="auto" w:fill="17365D"/>
            <w:tcMar>
              <w:top w:w="70" w:type="dxa"/>
              <w:left w:w="70" w:type="dxa"/>
              <w:bottom w:w="70" w:type="dxa"/>
              <w:right w:w="70" w:type="dxa"/>
            </w:tcMar>
            <w:vAlign w:val="center"/>
          </w:tcPr>
          <w:p w14:paraId="3665CD47" w14:textId="77777777" w:rsidR="000A74BB" w:rsidRPr="000C4044" w:rsidRDefault="005A64F1" w:rsidP="000C4044">
            <w:pPr>
              <w:spacing w:after="0" w:line="240" w:lineRule="auto"/>
              <w:jc w:val="center"/>
              <w:rPr>
                <w:sz w:val="20"/>
                <w:szCs w:val="20"/>
              </w:rPr>
            </w:pPr>
            <w:r w:rsidRPr="000C4044">
              <w:rPr>
                <w:b/>
                <w:color w:val="FFFFFF"/>
                <w:sz w:val="20"/>
                <w:szCs w:val="20"/>
              </w:rPr>
              <w:t>3</w:t>
            </w:r>
          </w:p>
        </w:tc>
        <w:tc>
          <w:tcPr>
            <w:tcW w:w="1336" w:type="dxa"/>
            <w:shd w:val="clear" w:color="auto" w:fill="17365D"/>
            <w:tcMar>
              <w:top w:w="70" w:type="dxa"/>
              <w:left w:w="70" w:type="dxa"/>
              <w:bottom w:w="70" w:type="dxa"/>
              <w:right w:w="70" w:type="dxa"/>
            </w:tcMar>
            <w:vAlign w:val="center"/>
          </w:tcPr>
          <w:p w14:paraId="7A80ED0A" w14:textId="77777777" w:rsidR="000A74BB" w:rsidRPr="000C4044" w:rsidRDefault="005A64F1" w:rsidP="000C4044">
            <w:pPr>
              <w:spacing w:after="0" w:line="240" w:lineRule="auto"/>
              <w:jc w:val="center"/>
              <w:rPr>
                <w:sz w:val="20"/>
                <w:szCs w:val="20"/>
              </w:rPr>
            </w:pPr>
            <w:r w:rsidRPr="000C4044">
              <w:rPr>
                <w:b/>
                <w:color w:val="FFFFFF"/>
                <w:sz w:val="20"/>
                <w:szCs w:val="20"/>
              </w:rPr>
              <w:t>4</w:t>
            </w:r>
          </w:p>
        </w:tc>
        <w:tc>
          <w:tcPr>
            <w:tcW w:w="1336" w:type="dxa"/>
            <w:shd w:val="clear" w:color="auto" w:fill="17365D"/>
            <w:tcMar>
              <w:top w:w="70" w:type="dxa"/>
              <w:left w:w="70" w:type="dxa"/>
              <w:bottom w:w="70" w:type="dxa"/>
              <w:right w:w="70" w:type="dxa"/>
            </w:tcMar>
            <w:vAlign w:val="center"/>
          </w:tcPr>
          <w:p w14:paraId="3F128714" w14:textId="77777777" w:rsidR="000A74BB" w:rsidRPr="000C4044" w:rsidRDefault="005A64F1" w:rsidP="000C4044">
            <w:pPr>
              <w:spacing w:after="0" w:line="240" w:lineRule="auto"/>
              <w:jc w:val="center"/>
              <w:rPr>
                <w:sz w:val="20"/>
                <w:szCs w:val="20"/>
              </w:rPr>
            </w:pPr>
            <w:r w:rsidRPr="000C4044">
              <w:rPr>
                <w:b/>
                <w:color w:val="FFFFFF"/>
                <w:sz w:val="20"/>
                <w:szCs w:val="20"/>
              </w:rPr>
              <w:t>5</w:t>
            </w:r>
          </w:p>
        </w:tc>
        <w:tc>
          <w:tcPr>
            <w:tcW w:w="1336" w:type="dxa"/>
            <w:shd w:val="clear" w:color="auto" w:fill="17365D"/>
            <w:tcMar>
              <w:top w:w="70" w:type="dxa"/>
              <w:left w:w="70" w:type="dxa"/>
              <w:bottom w:w="70" w:type="dxa"/>
              <w:right w:w="70" w:type="dxa"/>
            </w:tcMar>
            <w:vAlign w:val="center"/>
          </w:tcPr>
          <w:p w14:paraId="44D4DA37" w14:textId="77777777" w:rsidR="000A74BB" w:rsidRPr="000C4044" w:rsidRDefault="005A64F1" w:rsidP="000C4044">
            <w:pPr>
              <w:spacing w:after="0" w:line="240" w:lineRule="auto"/>
              <w:jc w:val="center"/>
              <w:rPr>
                <w:sz w:val="20"/>
                <w:szCs w:val="20"/>
              </w:rPr>
            </w:pPr>
            <w:r w:rsidRPr="000C4044">
              <w:rPr>
                <w:b/>
                <w:color w:val="FFFFFF"/>
                <w:sz w:val="20"/>
                <w:szCs w:val="20"/>
              </w:rPr>
              <w:t>Положительные отметки</w:t>
            </w:r>
          </w:p>
        </w:tc>
        <w:tc>
          <w:tcPr>
            <w:tcW w:w="1336" w:type="dxa"/>
            <w:shd w:val="clear" w:color="auto" w:fill="17365D"/>
            <w:tcMar>
              <w:top w:w="70" w:type="dxa"/>
              <w:left w:w="70" w:type="dxa"/>
              <w:bottom w:w="70" w:type="dxa"/>
              <w:right w:w="70" w:type="dxa"/>
            </w:tcMar>
            <w:vAlign w:val="center"/>
          </w:tcPr>
          <w:p w14:paraId="34C4428D" w14:textId="77777777" w:rsidR="000A74BB" w:rsidRPr="000C4044" w:rsidRDefault="005A64F1" w:rsidP="000C4044">
            <w:pPr>
              <w:spacing w:after="0" w:line="240" w:lineRule="auto"/>
              <w:jc w:val="center"/>
              <w:rPr>
                <w:sz w:val="20"/>
                <w:szCs w:val="20"/>
              </w:rPr>
            </w:pPr>
            <w:r w:rsidRPr="000C4044">
              <w:rPr>
                <w:b/>
                <w:color w:val="FFFFFF"/>
                <w:sz w:val="20"/>
                <w:szCs w:val="20"/>
              </w:rPr>
              <w:t>Качество знаний</w:t>
            </w:r>
          </w:p>
        </w:tc>
      </w:tr>
      <w:tr w:rsidR="000A74BB" w14:paraId="249B5032" w14:textId="77777777">
        <w:trPr>
          <w:jc w:val="center"/>
        </w:trPr>
        <w:tc>
          <w:tcPr>
            <w:tcW w:w="1336" w:type="dxa"/>
            <w:tcMar>
              <w:top w:w="70" w:type="dxa"/>
              <w:left w:w="70" w:type="dxa"/>
              <w:bottom w:w="70" w:type="dxa"/>
              <w:right w:w="70" w:type="dxa"/>
            </w:tcMar>
            <w:vAlign w:val="center"/>
          </w:tcPr>
          <w:p w14:paraId="13726D5E" w14:textId="77777777" w:rsidR="000A74BB" w:rsidRPr="000C4044" w:rsidRDefault="005A64F1" w:rsidP="000C4044">
            <w:pPr>
              <w:spacing w:after="0" w:line="240" w:lineRule="auto"/>
              <w:jc w:val="center"/>
              <w:rPr>
                <w:sz w:val="20"/>
                <w:szCs w:val="20"/>
              </w:rPr>
            </w:pPr>
            <w:r w:rsidRPr="000C4044">
              <w:rPr>
                <w:sz w:val="20"/>
                <w:szCs w:val="20"/>
              </w:rPr>
              <w:t>2024</w:t>
            </w:r>
          </w:p>
        </w:tc>
        <w:tc>
          <w:tcPr>
            <w:tcW w:w="1336" w:type="dxa"/>
            <w:tcMar>
              <w:top w:w="70" w:type="dxa"/>
              <w:left w:w="70" w:type="dxa"/>
              <w:bottom w:w="70" w:type="dxa"/>
              <w:right w:w="70" w:type="dxa"/>
            </w:tcMar>
            <w:vAlign w:val="center"/>
          </w:tcPr>
          <w:p w14:paraId="27DA5909" w14:textId="77777777" w:rsidR="000A74BB" w:rsidRPr="000C4044" w:rsidRDefault="005A64F1" w:rsidP="000C4044">
            <w:pPr>
              <w:spacing w:after="0" w:line="240" w:lineRule="auto"/>
              <w:jc w:val="center"/>
              <w:rPr>
                <w:sz w:val="20"/>
                <w:szCs w:val="20"/>
              </w:rPr>
            </w:pPr>
            <w:r w:rsidRPr="000C4044">
              <w:rPr>
                <w:sz w:val="20"/>
                <w:szCs w:val="20"/>
              </w:rPr>
              <w:t>10,17%</w:t>
            </w:r>
          </w:p>
        </w:tc>
        <w:tc>
          <w:tcPr>
            <w:tcW w:w="1336" w:type="dxa"/>
            <w:tcMar>
              <w:top w:w="70" w:type="dxa"/>
              <w:left w:w="70" w:type="dxa"/>
              <w:bottom w:w="70" w:type="dxa"/>
              <w:right w:w="70" w:type="dxa"/>
            </w:tcMar>
            <w:vAlign w:val="center"/>
          </w:tcPr>
          <w:p w14:paraId="7E967659" w14:textId="77777777" w:rsidR="000A74BB" w:rsidRPr="000C4044" w:rsidRDefault="005A64F1" w:rsidP="000C4044">
            <w:pPr>
              <w:spacing w:after="0" w:line="240" w:lineRule="auto"/>
              <w:jc w:val="center"/>
              <w:rPr>
                <w:sz w:val="20"/>
                <w:szCs w:val="20"/>
              </w:rPr>
            </w:pPr>
            <w:r w:rsidRPr="000C4044">
              <w:rPr>
                <w:sz w:val="20"/>
                <w:szCs w:val="20"/>
              </w:rPr>
              <w:t>47,16%</w:t>
            </w:r>
          </w:p>
        </w:tc>
        <w:tc>
          <w:tcPr>
            <w:tcW w:w="1336" w:type="dxa"/>
            <w:tcMar>
              <w:top w:w="70" w:type="dxa"/>
              <w:left w:w="70" w:type="dxa"/>
              <w:bottom w:w="70" w:type="dxa"/>
              <w:right w:w="70" w:type="dxa"/>
            </w:tcMar>
            <w:vAlign w:val="center"/>
          </w:tcPr>
          <w:p w14:paraId="6D472A7E" w14:textId="77777777" w:rsidR="000A74BB" w:rsidRPr="000C4044" w:rsidRDefault="005A64F1" w:rsidP="000C4044">
            <w:pPr>
              <w:spacing w:after="0" w:line="240" w:lineRule="auto"/>
              <w:jc w:val="center"/>
              <w:rPr>
                <w:sz w:val="20"/>
                <w:szCs w:val="20"/>
              </w:rPr>
            </w:pPr>
            <w:r w:rsidRPr="000C4044">
              <w:rPr>
                <w:sz w:val="20"/>
                <w:szCs w:val="20"/>
              </w:rPr>
              <w:t>31,87%</w:t>
            </w:r>
          </w:p>
        </w:tc>
        <w:tc>
          <w:tcPr>
            <w:tcW w:w="1336" w:type="dxa"/>
            <w:tcMar>
              <w:top w:w="70" w:type="dxa"/>
              <w:left w:w="70" w:type="dxa"/>
              <w:bottom w:w="70" w:type="dxa"/>
              <w:right w:w="70" w:type="dxa"/>
            </w:tcMar>
            <w:vAlign w:val="center"/>
          </w:tcPr>
          <w:p w14:paraId="5E360ED8" w14:textId="77777777" w:rsidR="000A74BB" w:rsidRPr="000C4044" w:rsidRDefault="005A64F1" w:rsidP="000C4044">
            <w:pPr>
              <w:spacing w:after="0" w:line="240" w:lineRule="auto"/>
              <w:jc w:val="center"/>
              <w:rPr>
                <w:sz w:val="20"/>
                <w:szCs w:val="20"/>
              </w:rPr>
            </w:pPr>
            <w:r w:rsidRPr="000C4044">
              <w:rPr>
                <w:sz w:val="20"/>
                <w:szCs w:val="20"/>
              </w:rPr>
              <w:t>10,80%</w:t>
            </w:r>
          </w:p>
        </w:tc>
        <w:tc>
          <w:tcPr>
            <w:tcW w:w="1336" w:type="dxa"/>
            <w:tcMar>
              <w:top w:w="70" w:type="dxa"/>
              <w:left w:w="70" w:type="dxa"/>
              <w:bottom w:w="70" w:type="dxa"/>
              <w:right w:w="70" w:type="dxa"/>
            </w:tcMar>
            <w:vAlign w:val="center"/>
          </w:tcPr>
          <w:p w14:paraId="5AE46409" w14:textId="77777777" w:rsidR="000A74BB" w:rsidRPr="000C4044" w:rsidRDefault="005A64F1" w:rsidP="000C4044">
            <w:pPr>
              <w:spacing w:after="0" w:line="240" w:lineRule="auto"/>
              <w:jc w:val="center"/>
              <w:rPr>
                <w:sz w:val="20"/>
                <w:szCs w:val="20"/>
              </w:rPr>
            </w:pPr>
            <w:r w:rsidRPr="000C4044">
              <w:rPr>
                <w:sz w:val="20"/>
                <w:szCs w:val="20"/>
              </w:rPr>
              <w:t>89,83%</w:t>
            </w:r>
          </w:p>
        </w:tc>
        <w:tc>
          <w:tcPr>
            <w:tcW w:w="1336" w:type="dxa"/>
            <w:tcMar>
              <w:top w:w="70" w:type="dxa"/>
              <w:left w:w="70" w:type="dxa"/>
              <w:bottom w:w="70" w:type="dxa"/>
              <w:right w:w="70" w:type="dxa"/>
            </w:tcMar>
            <w:vAlign w:val="center"/>
          </w:tcPr>
          <w:p w14:paraId="06DE98DF" w14:textId="77777777" w:rsidR="000A74BB" w:rsidRPr="000C4044" w:rsidRDefault="005A64F1" w:rsidP="000C4044">
            <w:pPr>
              <w:spacing w:after="0" w:line="240" w:lineRule="auto"/>
              <w:jc w:val="center"/>
              <w:rPr>
                <w:sz w:val="20"/>
                <w:szCs w:val="20"/>
              </w:rPr>
            </w:pPr>
            <w:r w:rsidRPr="000C4044">
              <w:rPr>
                <w:sz w:val="20"/>
                <w:szCs w:val="20"/>
              </w:rPr>
              <w:t>42,67%</w:t>
            </w:r>
          </w:p>
        </w:tc>
      </w:tr>
      <w:tr w:rsidR="000A74BB" w14:paraId="03157CEE" w14:textId="77777777">
        <w:trPr>
          <w:jc w:val="center"/>
        </w:trPr>
        <w:tc>
          <w:tcPr>
            <w:tcW w:w="1336" w:type="dxa"/>
            <w:shd w:val="clear" w:color="auto" w:fill="E9EFF7"/>
            <w:tcMar>
              <w:top w:w="70" w:type="dxa"/>
              <w:left w:w="70" w:type="dxa"/>
              <w:bottom w:w="70" w:type="dxa"/>
              <w:right w:w="70" w:type="dxa"/>
            </w:tcMar>
            <w:vAlign w:val="center"/>
          </w:tcPr>
          <w:p w14:paraId="756055F1" w14:textId="77777777" w:rsidR="000A74BB" w:rsidRPr="000C4044" w:rsidRDefault="005A64F1" w:rsidP="000C4044">
            <w:pPr>
              <w:spacing w:after="0" w:line="240" w:lineRule="auto"/>
              <w:jc w:val="center"/>
              <w:rPr>
                <w:sz w:val="20"/>
                <w:szCs w:val="20"/>
              </w:rPr>
            </w:pPr>
            <w:r w:rsidRPr="000C4044">
              <w:rPr>
                <w:sz w:val="20"/>
                <w:szCs w:val="20"/>
              </w:rPr>
              <w:t>2025</w:t>
            </w:r>
          </w:p>
        </w:tc>
        <w:tc>
          <w:tcPr>
            <w:tcW w:w="1336" w:type="dxa"/>
            <w:shd w:val="clear" w:color="auto" w:fill="E9EFF7"/>
            <w:tcMar>
              <w:top w:w="70" w:type="dxa"/>
              <w:left w:w="70" w:type="dxa"/>
              <w:bottom w:w="70" w:type="dxa"/>
              <w:right w:w="70" w:type="dxa"/>
            </w:tcMar>
            <w:vAlign w:val="center"/>
          </w:tcPr>
          <w:p w14:paraId="0BCDFF35" w14:textId="77777777" w:rsidR="000A74BB" w:rsidRPr="000C4044" w:rsidRDefault="005A64F1" w:rsidP="000C4044">
            <w:pPr>
              <w:spacing w:after="0" w:line="240" w:lineRule="auto"/>
              <w:jc w:val="center"/>
              <w:rPr>
                <w:sz w:val="20"/>
                <w:szCs w:val="20"/>
              </w:rPr>
            </w:pPr>
            <w:r w:rsidRPr="000C4044">
              <w:rPr>
                <w:sz w:val="20"/>
                <w:szCs w:val="20"/>
              </w:rPr>
              <w:t>10,59%</w:t>
            </w:r>
          </w:p>
        </w:tc>
        <w:tc>
          <w:tcPr>
            <w:tcW w:w="1336" w:type="dxa"/>
            <w:shd w:val="clear" w:color="auto" w:fill="E9EFF7"/>
            <w:tcMar>
              <w:top w:w="70" w:type="dxa"/>
              <w:left w:w="70" w:type="dxa"/>
              <w:bottom w:w="70" w:type="dxa"/>
              <w:right w:w="70" w:type="dxa"/>
            </w:tcMar>
            <w:vAlign w:val="center"/>
          </w:tcPr>
          <w:p w14:paraId="78C44315" w14:textId="77777777" w:rsidR="000A74BB" w:rsidRPr="000C4044" w:rsidRDefault="005A64F1" w:rsidP="000C4044">
            <w:pPr>
              <w:spacing w:after="0" w:line="240" w:lineRule="auto"/>
              <w:jc w:val="center"/>
              <w:rPr>
                <w:sz w:val="20"/>
                <w:szCs w:val="20"/>
              </w:rPr>
            </w:pPr>
            <w:r w:rsidRPr="000C4044">
              <w:rPr>
                <w:sz w:val="20"/>
                <w:szCs w:val="20"/>
              </w:rPr>
              <w:t>45,96%</w:t>
            </w:r>
          </w:p>
        </w:tc>
        <w:tc>
          <w:tcPr>
            <w:tcW w:w="1336" w:type="dxa"/>
            <w:shd w:val="clear" w:color="auto" w:fill="E9EFF7"/>
            <w:tcMar>
              <w:top w:w="70" w:type="dxa"/>
              <w:left w:w="70" w:type="dxa"/>
              <w:bottom w:w="70" w:type="dxa"/>
              <w:right w:w="70" w:type="dxa"/>
            </w:tcMar>
            <w:vAlign w:val="center"/>
          </w:tcPr>
          <w:p w14:paraId="1C4E6AA0" w14:textId="77777777" w:rsidR="000A74BB" w:rsidRPr="000C4044" w:rsidRDefault="005A64F1" w:rsidP="000C4044">
            <w:pPr>
              <w:spacing w:after="0" w:line="240" w:lineRule="auto"/>
              <w:jc w:val="center"/>
              <w:rPr>
                <w:sz w:val="20"/>
                <w:szCs w:val="20"/>
              </w:rPr>
            </w:pPr>
            <w:r w:rsidRPr="000C4044">
              <w:rPr>
                <w:sz w:val="20"/>
                <w:szCs w:val="20"/>
              </w:rPr>
              <w:t>30,03%</w:t>
            </w:r>
          </w:p>
        </w:tc>
        <w:tc>
          <w:tcPr>
            <w:tcW w:w="1336" w:type="dxa"/>
            <w:shd w:val="clear" w:color="auto" w:fill="E9EFF7"/>
            <w:tcMar>
              <w:top w:w="70" w:type="dxa"/>
              <w:left w:w="70" w:type="dxa"/>
              <w:bottom w:w="70" w:type="dxa"/>
              <w:right w:w="70" w:type="dxa"/>
            </w:tcMar>
            <w:vAlign w:val="center"/>
          </w:tcPr>
          <w:p w14:paraId="075D487B" w14:textId="77777777" w:rsidR="000A74BB" w:rsidRPr="000C4044" w:rsidRDefault="005A64F1" w:rsidP="000C4044">
            <w:pPr>
              <w:spacing w:after="0" w:line="240" w:lineRule="auto"/>
              <w:jc w:val="center"/>
              <w:rPr>
                <w:sz w:val="20"/>
                <w:szCs w:val="20"/>
              </w:rPr>
            </w:pPr>
            <w:r w:rsidRPr="000C4044">
              <w:rPr>
                <w:sz w:val="20"/>
                <w:szCs w:val="20"/>
              </w:rPr>
              <w:t>13,42%</w:t>
            </w:r>
          </w:p>
        </w:tc>
        <w:tc>
          <w:tcPr>
            <w:tcW w:w="1336" w:type="dxa"/>
            <w:shd w:val="clear" w:color="auto" w:fill="E9EFF7"/>
            <w:tcMar>
              <w:top w:w="70" w:type="dxa"/>
              <w:left w:w="70" w:type="dxa"/>
              <w:bottom w:w="70" w:type="dxa"/>
              <w:right w:w="70" w:type="dxa"/>
            </w:tcMar>
            <w:vAlign w:val="center"/>
          </w:tcPr>
          <w:p w14:paraId="20B24DAF" w14:textId="77777777" w:rsidR="000A74BB" w:rsidRPr="000C4044" w:rsidRDefault="005A64F1" w:rsidP="000C4044">
            <w:pPr>
              <w:spacing w:after="0" w:line="240" w:lineRule="auto"/>
              <w:jc w:val="center"/>
              <w:rPr>
                <w:sz w:val="20"/>
                <w:szCs w:val="20"/>
              </w:rPr>
            </w:pPr>
            <w:r w:rsidRPr="000C4044">
              <w:rPr>
                <w:sz w:val="20"/>
                <w:szCs w:val="20"/>
              </w:rPr>
              <w:t>89,41%</w:t>
            </w:r>
          </w:p>
        </w:tc>
        <w:tc>
          <w:tcPr>
            <w:tcW w:w="1336" w:type="dxa"/>
            <w:shd w:val="clear" w:color="auto" w:fill="E9EFF7"/>
            <w:tcMar>
              <w:top w:w="70" w:type="dxa"/>
              <w:left w:w="70" w:type="dxa"/>
              <w:bottom w:w="70" w:type="dxa"/>
              <w:right w:w="70" w:type="dxa"/>
            </w:tcMar>
            <w:vAlign w:val="center"/>
          </w:tcPr>
          <w:p w14:paraId="735AF27C" w14:textId="77777777" w:rsidR="000A74BB" w:rsidRPr="000C4044" w:rsidRDefault="005A64F1" w:rsidP="000C4044">
            <w:pPr>
              <w:spacing w:after="0" w:line="240" w:lineRule="auto"/>
              <w:jc w:val="center"/>
              <w:rPr>
                <w:sz w:val="20"/>
                <w:szCs w:val="20"/>
              </w:rPr>
            </w:pPr>
            <w:r w:rsidRPr="000C4044">
              <w:rPr>
                <w:sz w:val="20"/>
                <w:szCs w:val="20"/>
              </w:rPr>
              <w:t>43,45%</w:t>
            </w:r>
          </w:p>
        </w:tc>
      </w:tr>
      <w:tr w:rsidR="000A74BB" w14:paraId="5E903438" w14:textId="77777777">
        <w:trPr>
          <w:jc w:val="center"/>
        </w:trPr>
        <w:tc>
          <w:tcPr>
            <w:tcW w:w="1336" w:type="dxa"/>
            <w:tcMar>
              <w:top w:w="70" w:type="dxa"/>
              <w:left w:w="70" w:type="dxa"/>
              <w:bottom w:w="70" w:type="dxa"/>
              <w:right w:w="70" w:type="dxa"/>
            </w:tcMar>
            <w:vAlign w:val="center"/>
          </w:tcPr>
          <w:p w14:paraId="6A666FEE" w14:textId="77777777" w:rsidR="000A74BB" w:rsidRPr="000C4044" w:rsidRDefault="005A64F1" w:rsidP="000C4044">
            <w:pPr>
              <w:spacing w:after="0" w:line="240" w:lineRule="auto"/>
              <w:jc w:val="center"/>
              <w:rPr>
                <w:sz w:val="20"/>
                <w:szCs w:val="20"/>
              </w:rPr>
            </w:pPr>
            <w:r w:rsidRPr="000C4044">
              <w:rPr>
                <w:sz w:val="20"/>
                <w:szCs w:val="20"/>
              </w:rPr>
              <w:t>2026</w:t>
            </w:r>
          </w:p>
        </w:tc>
        <w:tc>
          <w:tcPr>
            <w:tcW w:w="1336" w:type="dxa"/>
            <w:tcMar>
              <w:top w:w="70" w:type="dxa"/>
              <w:left w:w="70" w:type="dxa"/>
              <w:bottom w:w="70" w:type="dxa"/>
              <w:right w:w="70" w:type="dxa"/>
            </w:tcMar>
            <w:vAlign w:val="center"/>
          </w:tcPr>
          <w:p w14:paraId="76E0E383" w14:textId="77777777" w:rsidR="000A74BB" w:rsidRPr="000C4044" w:rsidRDefault="005A64F1" w:rsidP="000C4044">
            <w:pPr>
              <w:spacing w:after="0" w:line="240" w:lineRule="auto"/>
              <w:jc w:val="center"/>
              <w:rPr>
                <w:sz w:val="20"/>
                <w:szCs w:val="20"/>
              </w:rPr>
            </w:pPr>
            <w:r w:rsidRPr="000C4044">
              <w:rPr>
                <w:sz w:val="20"/>
                <w:szCs w:val="20"/>
              </w:rPr>
              <w:t>10,64%</w:t>
            </w:r>
          </w:p>
        </w:tc>
        <w:tc>
          <w:tcPr>
            <w:tcW w:w="1336" w:type="dxa"/>
            <w:tcMar>
              <w:top w:w="70" w:type="dxa"/>
              <w:left w:w="70" w:type="dxa"/>
              <w:bottom w:w="70" w:type="dxa"/>
              <w:right w:w="70" w:type="dxa"/>
            </w:tcMar>
            <w:vAlign w:val="center"/>
          </w:tcPr>
          <w:p w14:paraId="2C851892" w14:textId="77777777" w:rsidR="000A74BB" w:rsidRPr="000C4044" w:rsidRDefault="005A64F1" w:rsidP="000C4044">
            <w:pPr>
              <w:spacing w:after="0" w:line="240" w:lineRule="auto"/>
              <w:jc w:val="center"/>
              <w:rPr>
                <w:sz w:val="20"/>
                <w:szCs w:val="20"/>
              </w:rPr>
            </w:pPr>
            <w:r w:rsidRPr="000C4044">
              <w:rPr>
                <w:sz w:val="20"/>
                <w:szCs w:val="20"/>
              </w:rPr>
              <w:t>46,18%</w:t>
            </w:r>
          </w:p>
        </w:tc>
        <w:tc>
          <w:tcPr>
            <w:tcW w:w="1336" w:type="dxa"/>
            <w:tcMar>
              <w:top w:w="70" w:type="dxa"/>
              <w:left w:w="70" w:type="dxa"/>
              <w:bottom w:w="70" w:type="dxa"/>
              <w:right w:w="70" w:type="dxa"/>
            </w:tcMar>
            <w:vAlign w:val="center"/>
          </w:tcPr>
          <w:p w14:paraId="090C55CF" w14:textId="77777777" w:rsidR="000A74BB" w:rsidRPr="000C4044" w:rsidRDefault="005A64F1" w:rsidP="000C4044">
            <w:pPr>
              <w:spacing w:after="0" w:line="240" w:lineRule="auto"/>
              <w:jc w:val="center"/>
              <w:rPr>
                <w:sz w:val="20"/>
                <w:szCs w:val="20"/>
              </w:rPr>
            </w:pPr>
            <w:r w:rsidRPr="000C4044">
              <w:rPr>
                <w:sz w:val="20"/>
                <w:szCs w:val="20"/>
              </w:rPr>
              <w:t>29,82%</w:t>
            </w:r>
          </w:p>
        </w:tc>
        <w:tc>
          <w:tcPr>
            <w:tcW w:w="1336" w:type="dxa"/>
            <w:tcMar>
              <w:top w:w="70" w:type="dxa"/>
              <w:left w:w="70" w:type="dxa"/>
              <w:bottom w:w="70" w:type="dxa"/>
              <w:right w:w="70" w:type="dxa"/>
            </w:tcMar>
            <w:vAlign w:val="center"/>
          </w:tcPr>
          <w:p w14:paraId="3944A597" w14:textId="77777777" w:rsidR="000A74BB" w:rsidRPr="000C4044" w:rsidRDefault="005A64F1" w:rsidP="000C4044">
            <w:pPr>
              <w:spacing w:after="0" w:line="240" w:lineRule="auto"/>
              <w:jc w:val="center"/>
              <w:rPr>
                <w:sz w:val="20"/>
                <w:szCs w:val="20"/>
              </w:rPr>
            </w:pPr>
            <w:r w:rsidRPr="000C4044">
              <w:rPr>
                <w:sz w:val="20"/>
                <w:szCs w:val="20"/>
              </w:rPr>
              <w:t>13,36%</w:t>
            </w:r>
          </w:p>
        </w:tc>
        <w:tc>
          <w:tcPr>
            <w:tcW w:w="1336" w:type="dxa"/>
            <w:tcMar>
              <w:top w:w="70" w:type="dxa"/>
              <w:left w:w="70" w:type="dxa"/>
              <w:bottom w:w="70" w:type="dxa"/>
              <w:right w:w="70" w:type="dxa"/>
            </w:tcMar>
            <w:vAlign w:val="center"/>
          </w:tcPr>
          <w:p w14:paraId="19915EF6" w14:textId="77777777" w:rsidR="000A74BB" w:rsidRPr="000C4044" w:rsidRDefault="005A64F1" w:rsidP="000C4044">
            <w:pPr>
              <w:spacing w:after="0" w:line="240" w:lineRule="auto"/>
              <w:jc w:val="center"/>
              <w:rPr>
                <w:sz w:val="20"/>
                <w:szCs w:val="20"/>
              </w:rPr>
            </w:pPr>
            <w:r w:rsidRPr="000C4044">
              <w:rPr>
                <w:sz w:val="20"/>
                <w:szCs w:val="20"/>
              </w:rPr>
              <w:t>89,36%</w:t>
            </w:r>
          </w:p>
        </w:tc>
        <w:tc>
          <w:tcPr>
            <w:tcW w:w="1336" w:type="dxa"/>
            <w:tcMar>
              <w:top w:w="70" w:type="dxa"/>
              <w:left w:w="70" w:type="dxa"/>
              <w:bottom w:w="70" w:type="dxa"/>
              <w:right w:w="70" w:type="dxa"/>
            </w:tcMar>
            <w:vAlign w:val="center"/>
          </w:tcPr>
          <w:p w14:paraId="78F4B351" w14:textId="77777777" w:rsidR="000A74BB" w:rsidRPr="000C4044" w:rsidRDefault="005A64F1" w:rsidP="000C4044">
            <w:pPr>
              <w:spacing w:after="0" w:line="240" w:lineRule="auto"/>
              <w:jc w:val="center"/>
              <w:rPr>
                <w:sz w:val="20"/>
                <w:szCs w:val="20"/>
              </w:rPr>
            </w:pPr>
            <w:r w:rsidRPr="000C4044">
              <w:rPr>
                <w:sz w:val="20"/>
                <w:szCs w:val="20"/>
              </w:rPr>
              <w:t>43,18%</w:t>
            </w:r>
          </w:p>
        </w:tc>
      </w:tr>
    </w:tbl>
    <w:p w14:paraId="724D63F1" w14:textId="77777777" w:rsidR="000C4044" w:rsidRDefault="000C4044" w:rsidP="000C4044">
      <w:pPr>
        <w:spacing w:after="0"/>
        <w:jc w:val="both"/>
        <w:rPr>
          <w:sz w:val="24"/>
          <w:szCs w:val="24"/>
          <w:lang w:val="ru-RU"/>
        </w:rPr>
      </w:pPr>
      <w:r>
        <w:rPr>
          <w:sz w:val="24"/>
          <w:szCs w:val="24"/>
          <w:lang w:val="ru-RU"/>
        </w:rPr>
        <w:t xml:space="preserve">       </w:t>
      </w:r>
      <w:r w:rsidR="005A64F1" w:rsidRPr="000C4044">
        <w:rPr>
          <w:sz w:val="24"/>
          <w:szCs w:val="24"/>
          <w:lang w:val="ru-RU"/>
        </w:rPr>
        <w:t>В 2026 году отметку «2» получили 10,64% участников, отметку «3» — 46,18%, отметку «4» — 29,82%, отметку «5» — 13,36%. Доля положительных отметок составила 89,36%, что практически совпадает с результатом 2025 года (89,41%): изменение равно -0,05 п. п.</w:t>
      </w:r>
      <w:r>
        <w:rPr>
          <w:sz w:val="24"/>
          <w:szCs w:val="24"/>
          <w:lang w:val="ru-RU"/>
        </w:rPr>
        <w:t xml:space="preserve">       </w:t>
      </w:r>
    </w:p>
    <w:p w14:paraId="5D3023AE" w14:textId="64618C3C" w:rsidR="000A74BB" w:rsidRPr="000C4044" w:rsidRDefault="000C4044" w:rsidP="000C4044">
      <w:pPr>
        <w:spacing w:after="0"/>
        <w:jc w:val="both"/>
        <w:rPr>
          <w:sz w:val="24"/>
          <w:szCs w:val="24"/>
          <w:lang w:val="ru-RU"/>
        </w:rPr>
      </w:pPr>
      <w:r>
        <w:rPr>
          <w:sz w:val="24"/>
          <w:szCs w:val="24"/>
          <w:lang w:val="ru-RU"/>
        </w:rPr>
        <w:t xml:space="preserve">       </w:t>
      </w:r>
      <w:r w:rsidR="005A64F1" w:rsidRPr="000C4044">
        <w:rPr>
          <w:sz w:val="24"/>
          <w:szCs w:val="24"/>
          <w:lang w:val="ru-RU"/>
        </w:rPr>
        <w:t>Качество знаний снизилось с 43,45% до 43,18%, то есть на 0,27 процентного пункта.</w:t>
      </w:r>
    </w:p>
    <w:p w14:paraId="1AD5B42A" w14:textId="77777777" w:rsidR="000A74BB" w:rsidRPr="000C4044" w:rsidRDefault="005A64F1" w:rsidP="000C4044">
      <w:pPr>
        <w:spacing w:after="0"/>
        <w:jc w:val="both"/>
        <w:rPr>
          <w:sz w:val="24"/>
          <w:szCs w:val="24"/>
          <w:lang w:val="ru-RU"/>
        </w:rPr>
      </w:pPr>
      <w:r w:rsidRPr="000C4044">
        <w:rPr>
          <w:sz w:val="24"/>
          <w:szCs w:val="24"/>
          <w:lang w:val="ru-RU"/>
        </w:rPr>
        <w:t>Средняя отметка практически не изменилась: 3,46 в 2025 году и 3,46 в 2026 году. Структура распределения остается устойчивой: основная масса участников получает отметку «3», ее доля выросла на 0,22 п. п.; доля отметки «4» уменьшилась на 0,21 п. п., доля отметки «5» — на 0,06 п. п. Следовательно, общая успеваемость сохранена, но заметного прироста качественных результатов не произошло.</w:t>
      </w:r>
    </w:p>
    <w:tbl>
      <w:tblPr>
        <w:tblStyle w:val="aff0"/>
        <w:tblW w:w="0" w:type="auto"/>
        <w:jc w:val="center"/>
        <w:tblLook w:val="04A0" w:firstRow="1" w:lastRow="0" w:firstColumn="1" w:lastColumn="0" w:noHBand="0" w:noVBand="1"/>
      </w:tblPr>
      <w:tblGrid>
        <w:gridCol w:w="2336"/>
        <w:gridCol w:w="2336"/>
        <w:gridCol w:w="2336"/>
        <w:gridCol w:w="2337"/>
      </w:tblGrid>
      <w:tr w:rsidR="000A74BB" w14:paraId="355691ED" w14:textId="77777777">
        <w:trPr>
          <w:tblHeader/>
          <w:jc w:val="center"/>
        </w:trPr>
        <w:tc>
          <w:tcPr>
            <w:tcW w:w="2339" w:type="dxa"/>
            <w:shd w:val="clear" w:color="auto" w:fill="17365D"/>
            <w:tcMar>
              <w:top w:w="70" w:type="dxa"/>
              <w:left w:w="70" w:type="dxa"/>
              <w:bottom w:w="70" w:type="dxa"/>
              <w:right w:w="70" w:type="dxa"/>
            </w:tcMar>
            <w:vAlign w:val="center"/>
          </w:tcPr>
          <w:p w14:paraId="136D5C98" w14:textId="77777777" w:rsidR="000A74BB" w:rsidRPr="000C4044" w:rsidRDefault="005A64F1" w:rsidP="000C4044">
            <w:pPr>
              <w:spacing w:after="0" w:line="240" w:lineRule="auto"/>
              <w:rPr>
                <w:sz w:val="20"/>
                <w:szCs w:val="20"/>
              </w:rPr>
            </w:pPr>
            <w:r w:rsidRPr="000C4044">
              <w:rPr>
                <w:b/>
                <w:color w:val="FFFFFF"/>
                <w:sz w:val="20"/>
                <w:szCs w:val="20"/>
              </w:rPr>
              <w:t>Показатель</w:t>
            </w:r>
          </w:p>
        </w:tc>
        <w:tc>
          <w:tcPr>
            <w:tcW w:w="2339" w:type="dxa"/>
            <w:shd w:val="clear" w:color="auto" w:fill="17365D"/>
            <w:tcMar>
              <w:top w:w="70" w:type="dxa"/>
              <w:left w:w="70" w:type="dxa"/>
              <w:bottom w:w="70" w:type="dxa"/>
              <w:right w:w="70" w:type="dxa"/>
            </w:tcMar>
            <w:vAlign w:val="center"/>
          </w:tcPr>
          <w:p w14:paraId="6585E292" w14:textId="77777777" w:rsidR="000A74BB" w:rsidRPr="000C4044" w:rsidRDefault="005A64F1" w:rsidP="000C4044">
            <w:pPr>
              <w:spacing w:after="0" w:line="240" w:lineRule="auto"/>
              <w:jc w:val="center"/>
              <w:rPr>
                <w:sz w:val="20"/>
                <w:szCs w:val="20"/>
              </w:rPr>
            </w:pPr>
            <w:r w:rsidRPr="000C4044">
              <w:rPr>
                <w:b/>
                <w:color w:val="FFFFFF"/>
                <w:sz w:val="20"/>
                <w:szCs w:val="20"/>
              </w:rPr>
              <w:t>Результат 2026</w:t>
            </w:r>
          </w:p>
        </w:tc>
        <w:tc>
          <w:tcPr>
            <w:tcW w:w="2339" w:type="dxa"/>
            <w:shd w:val="clear" w:color="auto" w:fill="17365D"/>
            <w:tcMar>
              <w:top w:w="70" w:type="dxa"/>
              <w:left w:w="70" w:type="dxa"/>
              <w:bottom w:w="70" w:type="dxa"/>
              <w:right w:w="70" w:type="dxa"/>
            </w:tcMar>
            <w:vAlign w:val="center"/>
          </w:tcPr>
          <w:p w14:paraId="5C51F373" w14:textId="77777777" w:rsidR="000A74BB" w:rsidRPr="000C4044" w:rsidRDefault="005A64F1" w:rsidP="000C4044">
            <w:pPr>
              <w:spacing w:after="0" w:line="240" w:lineRule="auto"/>
              <w:jc w:val="center"/>
              <w:rPr>
                <w:sz w:val="20"/>
                <w:szCs w:val="20"/>
              </w:rPr>
            </w:pPr>
            <w:r w:rsidRPr="000C4044">
              <w:rPr>
                <w:b/>
                <w:color w:val="FFFFFF"/>
                <w:sz w:val="20"/>
                <w:szCs w:val="20"/>
              </w:rPr>
              <w:t>Динамика или разрыв</w:t>
            </w:r>
          </w:p>
        </w:tc>
        <w:tc>
          <w:tcPr>
            <w:tcW w:w="2339" w:type="dxa"/>
            <w:shd w:val="clear" w:color="auto" w:fill="17365D"/>
            <w:tcMar>
              <w:top w:w="70" w:type="dxa"/>
              <w:left w:w="70" w:type="dxa"/>
              <w:bottom w:w="70" w:type="dxa"/>
              <w:right w:w="70" w:type="dxa"/>
            </w:tcMar>
            <w:vAlign w:val="center"/>
          </w:tcPr>
          <w:p w14:paraId="4EF558A5" w14:textId="77777777" w:rsidR="000A74BB" w:rsidRPr="000C4044" w:rsidRDefault="005A64F1" w:rsidP="000C4044">
            <w:pPr>
              <w:spacing w:after="0" w:line="240" w:lineRule="auto"/>
              <w:rPr>
                <w:sz w:val="20"/>
                <w:szCs w:val="20"/>
              </w:rPr>
            </w:pPr>
            <w:r w:rsidRPr="000C4044">
              <w:rPr>
                <w:b/>
                <w:color w:val="FFFFFF"/>
                <w:sz w:val="20"/>
                <w:szCs w:val="20"/>
              </w:rPr>
              <w:t>Интерпретация</w:t>
            </w:r>
          </w:p>
        </w:tc>
      </w:tr>
      <w:tr w:rsidR="000A74BB" w14:paraId="47D3AB7D" w14:textId="77777777">
        <w:trPr>
          <w:jc w:val="center"/>
        </w:trPr>
        <w:tc>
          <w:tcPr>
            <w:tcW w:w="2339" w:type="dxa"/>
            <w:tcMar>
              <w:top w:w="70" w:type="dxa"/>
              <w:left w:w="70" w:type="dxa"/>
              <w:bottom w:w="70" w:type="dxa"/>
              <w:right w:w="70" w:type="dxa"/>
            </w:tcMar>
            <w:vAlign w:val="center"/>
          </w:tcPr>
          <w:p w14:paraId="5528FEB9" w14:textId="77777777" w:rsidR="000A74BB" w:rsidRPr="000C4044" w:rsidRDefault="005A64F1" w:rsidP="000C4044">
            <w:pPr>
              <w:spacing w:after="0" w:line="240" w:lineRule="auto"/>
              <w:rPr>
                <w:sz w:val="20"/>
                <w:szCs w:val="20"/>
              </w:rPr>
            </w:pPr>
            <w:r w:rsidRPr="000C4044">
              <w:rPr>
                <w:sz w:val="20"/>
                <w:szCs w:val="20"/>
              </w:rPr>
              <w:t>Участники</w:t>
            </w:r>
          </w:p>
        </w:tc>
        <w:tc>
          <w:tcPr>
            <w:tcW w:w="2339" w:type="dxa"/>
            <w:tcMar>
              <w:top w:w="70" w:type="dxa"/>
              <w:left w:w="70" w:type="dxa"/>
              <w:bottom w:w="70" w:type="dxa"/>
              <w:right w:w="70" w:type="dxa"/>
            </w:tcMar>
            <w:vAlign w:val="center"/>
          </w:tcPr>
          <w:p w14:paraId="20C0DFF1" w14:textId="77777777" w:rsidR="000A74BB" w:rsidRPr="000C4044" w:rsidRDefault="005A64F1" w:rsidP="000C4044">
            <w:pPr>
              <w:spacing w:after="0" w:line="240" w:lineRule="auto"/>
              <w:jc w:val="center"/>
              <w:rPr>
                <w:sz w:val="20"/>
                <w:szCs w:val="20"/>
              </w:rPr>
            </w:pPr>
            <w:r w:rsidRPr="000C4044">
              <w:rPr>
                <w:sz w:val="20"/>
                <w:szCs w:val="20"/>
              </w:rPr>
              <w:t>8 353</w:t>
            </w:r>
          </w:p>
        </w:tc>
        <w:tc>
          <w:tcPr>
            <w:tcW w:w="2339" w:type="dxa"/>
            <w:tcMar>
              <w:top w:w="70" w:type="dxa"/>
              <w:left w:w="70" w:type="dxa"/>
              <w:bottom w:w="70" w:type="dxa"/>
              <w:right w:w="70" w:type="dxa"/>
            </w:tcMar>
            <w:vAlign w:val="center"/>
          </w:tcPr>
          <w:p w14:paraId="225BE723" w14:textId="77777777" w:rsidR="000A74BB" w:rsidRPr="000C4044" w:rsidRDefault="005A64F1" w:rsidP="000C4044">
            <w:pPr>
              <w:spacing w:after="0" w:line="240" w:lineRule="auto"/>
              <w:jc w:val="center"/>
              <w:rPr>
                <w:sz w:val="20"/>
                <w:szCs w:val="20"/>
              </w:rPr>
            </w:pPr>
            <w:r w:rsidRPr="000C4044">
              <w:rPr>
                <w:sz w:val="20"/>
                <w:szCs w:val="20"/>
              </w:rPr>
              <w:t>+289 человек</w:t>
            </w:r>
          </w:p>
        </w:tc>
        <w:tc>
          <w:tcPr>
            <w:tcW w:w="2339" w:type="dxa"/>
            <w:tcMar>
              <w:top w:w="70" w:type="dxa"/>
              <w:left w:w="70" w:type="dxa"/>
              <w:bottom w:w="70" w:type="dxa"/>
              <w:right w:w="70" w:type="dxa"/>
            </w:tcMar>
            <w:vAlign w:val="center"/>
          </w:tcPr>
          <w:p w14:paraId="3ABEE13D" w14:textId="77777777" w:rsidR="000A74BB" w:rsidRPr="000C4044" w:rsidRDefault="005A64F1" w:rsidP="000C4044">
            <w:pPr>
              <w:spacing w:after="0" w:line="240" w:lineRule="auto"/>
              <w:rPr>
                <w:sz w:val="20"/>
                <w:szCs w:val="20"/>
              </w:rPr>
            </w:pPr>
            <w:r w:rsidRPr="000C4044">
              <w:rPr>
                <w:sz w:val="20"/>
                <w:szCs w:val="20"/>
              </w:rPr>
              <w:t>Рост выборки</w:t>
            </w:r>
          </w:p>
        </w:tc>
      </w:tr>
      <w:tr w:rsidR="000A74BB" w14:paraId="6903FA5F" w14:textId="77777777">
        <w:trPr>
          <w:jc w:val="center"/>
        </w:trPr>
        <w:tc>
          <w:tcPr>
            <w:tcW w:w="2339" w:type="dxa"/>
            <w:shd w:val="clear" w:color="auto" w:fill="E9EFF7"/>
            <w:tcMar>
              <w:top w:w="70" w:type="dxa"/>
              <w:left w:w="70" w:type="dxa"/>
              <w:bottom w:w="70" w:type="dxa"/>
              <w:right w:w="70" w:type="dxa"/>
            </w:tcMar>
            <w:vAlign w:val="center"/>
          </w:tcPr>
          <w:p w14:paraId="1E66BB72" w14:textId="77777777" w:rsidR="000A74BB" w:rsidRPr="000C4044" w:rsidRDefault="005A64F1" w:rsidP="000C4044">
            <w:pPr>
              <w:spacing w:after="0" w:line="240" w:lineRule="auto"/>
              <w:rPr>
                <w:sz w:val="20"/>
                <w:szCs w:val="20"/>
              </w:rPr>
            </w:pPr>
            <w:r w:rsidRPr="000C4044">
              <w:rPr>
                <w:sz w:val="20"/>
                <w:szCs w:val="20"/>
              </w:rPr>
              <w:t>Доля положительных отметок</w:t>
            </w:r>
          </w:p>
        </w:tc>
        <w:tc>
          <w:tcPr>
            <w:tcW w:w="2339" w:type="dxa"/>
            <w:shd w:val="clear" w:color="auto" w:fill="E9EFF7"/>
            <w:tcMar>
              <w:top w:w="70" w:type="dxa"/>
              <w:left w:w="70" w:type="dxa"/>
              <w:bottom w:w="70" w:type="dxa"/>
              <w:right w:w="70" w:type="dxa"/>
            </w:tcMar>
            <w:vAlign w:val="center"/>
          </w:tcPr>
          <w:p w14:paraId="6631C081" w14:textId="77777777" w:rsidR="000A74BB" w:rsidRPr="000C4044" w:rsidRDefault="005A64F1" w:rsidP="000C4044">
            <w:pPr>
              <w:spacing w:after="0" w:line="240" w:lineRule="auto"/>
              <w:jc w:val="center"/>
              <w:rPr>
                <w:sz w:val="20"/>
                <w:szCs w:val="20"/>
              </w:rPr>
            </w:pPr>
            <w:r w:rsidRPr="000C4044">
              <w:rPr>
                <w:sz w:val="20"/>
                <w:szCs w:val="20"/>
              </w:rPr>
              <w:t>89,36%</w:t>
            </w:r>
          </w:p>
        </w:tc>
        <w:tc>
          <w:tcPr>
            <w:tcW w:w="2339" w:type="dxa"/>
            <w:shd w:val="clear" w:color="auto" w:fill="E9EFF7"/>
            <w:tcMar>
              <w:top w:w="70" w:type="dxa"/>
              <w:left w:w="70" w:type="dxa"/>
              <w:bottom w:w="70" w:type="dxa"/>
              <w:right w:w="70" w:type="dxa"/>
            </w:tcMar>
            <w:vAlign w:val="center"/>
          </w:tcPr>
          <w:p w14:paraId="1DB308A1" w14:textId="77777777" w:rsidR="000A74BB" w:rsidRPr="000C4044" w:rsidRDefault="005A64F1" w:rsidP="000C4044">
            <w:pPr>
              <w:spacing w:after="0" w:line="240" w:lineRule="auto"/>
              <w:jc w:val="center"/>
              <w:rPr>
                <w:sz w:val="20"/>
                <w:szCs w:val="20"/>
              </w:rPr>
            </w:pPr>
            <w:r w:rsidRPr="000C4044">
              <w:rPr>
                <w:sz w:val="20"/>
                <w:szCs w:val="20"/>
              </w:rPr>
              <w:t>-0,05 п. п.</w:t>
            </w:r>
          </w:p>
        </w:tc>
        <w:tc>
          <w:tcPr>
            <w:tcW w:w="2339" w:type="dxa"/>
            <w:shd w:val="clear" w:color="auto" w:fill="E9EFF7"/>
            <w:tcMar>
              <w:top w:w="70" w:type="dxa"/>
              <w:left w:w="70" w:type="dxa"/>
              <w:bottom w:w="70" w:type="dxa"/>
              <w:right w:w="70" w:type="dxa"/>
            </w:tcMar>
            <w:vAlign w:val="center"/>
          </w:tcPr>
          <w:p w14:paraId="785ED450" w14:textId="77777777" w:rsidR="000A74BB" w:rsidRPr="000C4044" w:rsidRDefault="005A64F1" w:rsidP="000C4044">
            <w:pPr>
              <w:spacing w:after="0" w:line="240" w:lineRule="auto"/>
              <w:rPr>
                <w:sz w:val="20"/>
                <w:szCs w:val="20"/>
              </w:rPr>
            </w:pPr>
            <w:r w:rsidRPr="000C4044">
              <w:rPr>
                <w:sz w:val="20"/>
                <w:szCs w:val="20"/>
              </w:rPr>
              <w:t>Практически без изменений</w:t>
            </w:r>
          </w:p>
        </w:tc>
      </w:tr>
      <w:tr w:rsidR="000A74BB" w14:paraId="2917DCF0" w14:textId="77777777">
        <w:trPr>
          <w:jc w:val="center"/>
        </w:trPr>
        <w:tc>
          <w:tcPr>
            <w:tcW w:w="2339" w:type="dxa"/>
            <w:tcMar>
              <w:top w:w="70" w:type="dxa"/>
              <w:left w:w="70" w:type="dxa"/>
              <w:bottom w:w="70" w:type="dxa"/>
              <w:right w:w="70" w:type="dxa"/>
            </w:tcMar>
            <w:vAlign w:val="center"/>
          </w:tcPr>
          <w:p w14:paraId="58A8EB59" w14:textId="77777777" w:rsidR="000A74BB" w:rsidRPr="000C4044" w:rsidRDefault="005A64F1" w:rsidP="000C4044">
            <w:pPr>
              <w:spacing w:after="0" w:line="240" w:lineRule="auto"/>
              <w:rPr>
                <w:sz w:val="20"/>
                <w:szCs w:val="20"/>
              </w:rPr>
            </w:pPr>
            <w:r w:rsidRPr="000C4044">
              <w:rPr>
                <w:sz w:val="20"/>
                <w:szCs w:val="20"/>
              </w:rPr>
              <w:t>Качество знаний</w:t>
            </w:r>
          </w:p>
        </w:tc>
        <w:tc>
          <w:tcPr>
            <w:tcW w:w="2339" w:type="dxa"/>
            <w:tcMar>
              <w:top w:w="70" w:type="dxa"/>
              <w:left w:w="70" w:type="dxa"/>
              <w:bottom w:w="70" w:type="dxa"/>
              <w:right w:w="70" w:type="dxa"/>
            </w:tcMar>
            <w:vAlign w:val="center"/>
          </w:tcPr>
          <w:p w14:paraId="63599131" w14:textId="77777777" w:rsidR="000A74BB" w:rsidRPr="000C4044" w:rsidRDefault="005A64F1" w:rsidP="000C4044">
            <w:pPr>
              <w:spacing w:after="0" w:line="240" w:lineRule="auto"/>
              <w:jc w:val="center"/>
              <w:rPr>
                <w:sz w:val="20"/>
                <w:szCs w:val="20"/>
              </w:rPr>
            </w:pPr>
            <w:r w:rsidRPr="000C4044">
              <w:rPr>
                <w:sz w:val="20"/>
                <w:szCs w:val="20"/>
              </w:rPr>
              <w:t>43,18%</w:t>
            </w:r>
          </w:p>
        </w:tc>
        <w:tc>
          <w:tcPr>
            <w:tcW w:w="2339" w:type="dxa"/>
            <w:tcMar>
              <w:top w:w="70" w:type="dxa"/>
              <w:left w:w="70" w:type="dxa"/>
              <w:bottom w:w="70" w:type="dxa"/>
              <w:right w:w="70" w:type="dxa"/>
            </w:tcMar>
            <w:vAlign w:val="center"/>
          </w:tcPr>
          <w:p w14:paraId="7E23F929" w14:textId="77777777" w:rsidR="000A74BB" w:rsidRPr="000C4044" w:rsidRDefault="005A64F1" w:rsidP="000C4044">
            <w:pPr>
              <w:spacing w:after="0" w:line="240" w:lineRule="auto"/>
              <w:jc w:val="center"/>
              <w:rPr>
                <w:sz w:val="20"/>
                <w:szCs w:val="20"/>
              </w:rPr>
            </w:pPr>
            <w:r w:rsidRPr="000C4044">
              <w:rPr>
                <w:sz w:val="20"/>
                <w:szCs w:val="20"/>
              </w:rPr>
              <w:t>-0,27 п. п.</w:t>
            </w:r>
          </w:p>
        </w:tc>
        <w:tc>
          <w:tcPr>
            <w:tcW w:w="2339" w:type="dxa"/>
            <w:tcMar>
              <w:top w:w="70" w:type="dxa"/>
              <w:left w:w="70" w:type="dxa"/>
              <w:bottom w:w="70" w:type="dxa"/>
              <w:right w:w="70" w:type="dxa"/>
            </w:tcMar>
            <w:vAlign w:val="center"/>
          </w:tcPr>
          <w:p w14:paraId="451A9D78" w14:textId="77777777" w:rsidR="000A74BB" w:rsidRPr="000C4044" w:rsidRDefault="005A64F1" w:rsidP="000C4044">
            <w:pPr>
              <w:spacing w:after="0" w:line="240" w:lineRule="auto"/>
              <w:rPr>
                <w:sz w:val="20"/>
                <w:szCs w:val="20"/>
              </w:rPr>
            </w:pPr>
            <w:r w:rsidRPr="000C4044">
              <w:rPr>
                <w:sz w:val="20"/>
                <w:szCs w:val="20"/>
              </w:rPr>
              <w:t>Незначительное снижение</w:t>
            </w:r>
          </w:p>
        </w:tc>
      </w:tr>
      <w:tr w:rsidR="000A74BB" w14:paraId="26432BA4" w14:textId="77777777">
        <w:trPr>
          <w:jc w:val="center"/>
        </w:trPr>
        <w:tc>
          <w:tcPr>
            <w:tcW w:w="2339" w:type="dxa"/>
            <w:shd w:val="clear" w:color="auto" w:fill="E9EFF7"/>
            <w:tcMar>
              <w:top w:w="70" w:type="dxa"/>
              <w:left w:w="70" w:type="dxa"/>
              <w:bottom w:w="70" w:type="dxa"/>
              <w:right w:w="70" w:type="dxa"/>
            </w:tcMar>
            <w:vAlign w:val="center"/>
          </w:tcPr>
          <w:p w14:paraId="13839C96" w14:textId="77777777" w:rsidR="000A74BB" w:rsidRPr="000C4044" w:rsidRDefault="005A64F1" w:rsidP="000C4044">
            <w:pPr>
              <w:spacing w:after="0" w:line="240" w:lineRule="auto"/>
              <w:rPr>
                <w:sz w:val="20"/>
                <w:szCs w:val="20"/>
              </w:rPr>
            </w:pPr>
            <w:r w:rsidRPr="000C4044">
              <w:rPr>
                <w:sz w:val="20"/>
                <w:szCs w:val="20"/>
              </w:rPr>
              <w:t>Средняя отметка</w:t>
            </w:r>
          </w:p>
        </w:tc>
        <w:tc>
          <w:tcPr>
            <w:tcW w:w="2339" w:type="dxa"/>
            <w:shd w:val="clear" w:color="auto" w:fill="E9EFF7"/>
            <w:tcMar>
              <w:top w:w="70" w:type="dxa"/>
              <w:left w:w="70" w:type="dxa"/>
              <w:bottom w:w="70" w:type="dxa"/>
              <w:right w:w="70" w:type="dxa"/>
            </w:tcMar>
            <w:vAlign w:val="center"/>
          </w:tcPr>
          <w:p w14:paraId="3B1ADF37" w14:textId="77777777" w:rsidR="000A74BB" w:rsidRPr="000C4044" w:rsidRDefault="005A64F1" w:rsidP="000C4044">
            <w:pPr>
              <w:spacing w:after="0" w:line="240" w:lineRule="auto"/>
              <w:jc w:val="center"/>
              <w:rPr>
                <w:sz w:val="20"/>
                <w:szCs w:val="20"/>
              </w:rPr>
            </w:pPr>
            <w:r w:rsidRPr="000C4044">
              <w:rPr>
                <w:sz w:val="20"/>
                <w:szCs w:val="20"/>
              </w:rPr>
              <w:t>3,46</w:t>
            </w:r>
          </w:p>
        </w:tc>
        <w:tc>
          <w:tcPr>
            <w:tcW w:w="2339" w:type="dxa"/>
            <w:shd w:val="clear" w:color="auto" w:fill="E9EFF7"/>
            <w:tcMar>
              <w:top w:w="70" w:type="dxa"/>
              <w:left w:w="70" w:type="dxa"/>
              <w:bottom w:w="70" w:type="dxa"/>
              <w:right w:w="70" w:type="dxa"/>
            </w:tcMar>
            <w:vAlign w:val="center"/>
          </w:tcPr>
          <w:p w14:paraId="10F207B7" w14:textId="77777777" w:rsidR="000A74BB" w:rsidRPr="000C4044" w:rsidRDefault="005A64F1" w:rsidP="000C4044">
            <w:pPr>
              <w:spacing w:after="0" w:line="240" w:lineRule="auto"/>
              <w:jc w:val="center"/>
              <w:rPr>
                <w:sz w:val="20"/>
                <w:szCs w:val="20"/>
              </w:rPr>
            </w:pPr>
            <w:r w:rsidRPr="000C4044">
              <w:rPr>
                <w:sz w:val="20"/>
                <w:szCs w:val="20"/>
              </w:rPr>
              <w:t>-0,00</w:t>
            </w:r>
          </w:p>
        </w:tc>
        <w:tc>
          <w:tcPr>
            <w:tcW w:w="2339" w:type="dxa"/>
            <w:shd w:val="clear" w:color="auto" w:fill="E9EFF7"/>
            <w:tcMar>
              <w:top w:w="70" w:type="dxa"/>
              <w:left w:w="70" w:type="dxa"/>
              <w:bottom w:w="70" w:type="dxa"/>
              <w:right w:w="70" w:type="dxa"/>
            </w:tcMar>
            <w:vAlign w:val="center"/>
          </w:tcPr>
          <w:p w14:paraId="301EBCF1" w14:textId="77777777" w:rsidR="000A74BB" w:rsidRPr="000C4044" w:rsidRDefault="005A64F1" w:rsidP="000C4044">
            <w:pPr>
              <w:spacing w:after="0" w:line="240" w:lineRule="auto"/>
              <w:rPr>
                <w:sz w:val="20"/>
                <w:szCs w:val="20"/>
              </w:rPr>
            </w:pPr>
            <w:r w:rsidRPr="000C4044">
              <w:rPr>
                <w:sz w:val="20"/>
                <w:szCs w:val="20"/>
              </w:rPr>
              <w:t>Стабильный уровень</w:t>
            </w:r>
          </w:p>
        </w:tc>
      </w:tr>
      <w:tr w:rsidR="000A74BB" w14:paraId="3A75EF3E" w14:textId="77777777">
        <w:trPr>
          <w:jc w:val="center"/>
        </w:trPr>
        <w:tc>
          <w:tcPr>
            <w:tcW w:w="2339" w:type="dxa"/>
            <w:tcMar>
              <w:top w:w="70" w:type="dxa"/>
              <w:left w:w="70" w:type="dxa"/>
              <w:bottom w:w="70" w:type="dxa"/>
              <w:right w:w="70" w:type="dxa"/>
            </w:tcMar>
            <w:vAlign w:val="center"/>
          </w:tcPr>
          <w:p w14:paraId="79EDEDFE" w14:textId="77777777" w:rsidR="000A74BB" w:rsidRPr="000C4044" w:rsidRDefault="005A64F1" w:rsidP="000C4044">
            <w:pPr>
              <w:spacing w:after="0" w:line="240" w:lineRule="auto"/>
              <w:rPr>
                <w:sz w:val="20"/>
                <w:szCs w:val="20"/>
              </w:rPr>
            </w:pPr>
            <w:r w:rsidRPr="000C4044">
              <w:rPr>
                <w:sz w:val="20"/>
                <w:szCs w:val="20"/>
              </w:rPr>
              <w:t>Средний первичный балл</w:t>
            </w:r>
          </w:p>
        </w:tc>
        <w:tc>
          <w:tcPr>
            <w:tcW w:w="2339" w:type="dxa"/>
            <w:tcMar>
              <w:top w:w="70" w:type="dxa"/>
              <w:left w:w="70" w:type="dxa"/>
              <w:bottom w:w="70" w:type="dxa"/>
              <w:right w:w="70" w:type="dxa"/>
            </w:tcMar>
            <w:vAlign w:val="center"/>
          </w:tcPr>
          <w:p w14:paraId="37D02B0D" w14:textId="77777777" w:rsidR="000A74BB" w:rsidRPr="000C4044" w:rsidRDefault="005A64F1" w:rsidP="000C4044">
            <w:pPr>
              <w:spacing w:after="0" w:line="240" w:lineRule="auto"/>
              <w:jc w:val="center"/>
              <w:rPr>
                <w:sz w:val="20"/>
                <w:szCs w:val="20"/>
              </w:rPr>
            </w:pPr>
            <w:r w:rsidRPr="000C4044">
              <w:rPr>
                <w:sz w:val="20"/>
                <w:szCs w:val="20"/>
              </w:rPr>
              <w:t>14,88 из 24</w:t>
            </w:r>
          </w:p>
        </w:tc>
        <w:tc>
          <w:tcPr>
            <w:tcW w:w="2339" w:type="dxa"/>
            <w:tcMar>
              <w:top w:w="70" w:type="dxa"/>
              <w:left w:w="70" w:type="dxa"/>
              <w:bottom w:w="70" w:type="dxa"/>
              <w:right w:w="70" w:type="dxa"/>
            </w:tcMar>
            <w:vAlign w:val="center"/>
          </w:tcPr>
          <w:p w14:paraId="48105C47" w14:textId="77777777" w:rsidR="000A74BB" w:rsidRPr="000C4044" w:rsidRDefault="005A64F1" w:rsidP="000C4044">
            <w:pPr>
              <w:spacing w:after="0" w:line="240" w:lineRule="auto"/>
              <w:jc w:val="center"/>
              <w:rPr>
                <w:sz w:val="20"/>
                <w:szCs w:val="20"/>
              </w:rPr>
            </w:pPr>
            <w:r w:rsidRPr="000C4044">
              <w:rPr>
                <w:sz w:val="20"/>
                <w:szCs w:val="20"/>
              </w:rPr>
              <w:t>—</w:t>
            </w:r>
          </w:p>
        </w:tc>
        <w:tc>
          <w:tcPr>
            <w:tcW w:w="2339" w:type="dxa"/>
            <w:tcMar>
              <w:top w:w="70" w:type="dxa"/>
              <w:left w:w="70" w:type="dxa"/>
              <w:bottom w:w="70" w:type="dxa"/>
              <w:right w:w="70" w:type="dxa"/>
            </w:tcMar>
            <w:vAlign w:val="center"/>
          </w:tcPr>
          <w:p w14:paraId="36B0DF5E" w14:textId="77777777" w:rsidR="000A74BB" w:rsidRPr="000C4044" w:rsidRDefault="005A64F1" w:rsidP="000C4044">
            <w:pPr>
              <w:spacing w:after="0" w:line="240" w:lineRule="auto"/>
              <w:rPr>
                <w:sz w:val="20"/>
                <w:szCs w:val="20"/>
              </w:rPr>
            </w:pPr>
            <w:r w:rsidRPr="000C4044">
              <w:rPr>
                <w:sz w:val="20"/>
                <w:szCs w:val="20"/>
              </w:rPr>
              <w:t>Медиана — 15 баллов</w:t>
            </w:r>
          </w:p>
        </w:tc>
      </w:tr>
      <w:tr w:rsidR="000A74BB" w14:paraId="5BFCBAE8" w14:textId="77777777">
        <w:trPr>
          <w:jc w:val="center"/>
        </w:trPr>
        <w:tc>
          <w:tcPr>
            <w:tcW w:w="2339" w:type="dxa"/>
            <w:shd w:val="clear" w:color="auto" w:fill="E9EFF7"/>
            <w:tcMar>
              <w:top w:w="70" w:type="dxa"/>
              <w:left w:w="70" w:type="dxa"/>
              <w:bottom w:w="70" w:type="dxa"/>
              <w:right w:w="70" w:type="dxa"/>
            </w:tcMar>
            <w:vAlign w:val="center"/>
          </w:tcPr>
          <w:p w14:paraId="5967EC0C" w14:textId="77777777" w:rsidR="000A74BB" w:rsidRPr="000C4044" w:rsidRDefault="005A64F1" w:rsidP="000C4044">
            <w:pPr>
              <w:spacing w:after="0" w:line="240" w:lineRule="auto"/>
              <w:rPr>
                <w:sz w:val="20"/>
                <w:szCs w:val="20"/>
              </w:rPr>
            </w:pPr>
            <w:r w:rsidRPr="000C4044">
              <w:rPr>
                <w:sz w:val="20"/>
                <w:szCs w:val="20"/>
              </w:rPr>
              <w:t>Средний процент выполнения работы</w:t>
            </w:r>
          </w:p>
        </w:tc>
        <w:tc>
          <w:tcPr>
            <w:tcW w:w="2339" w:type="dxa"/>
            <w:shd w:val="clear" w:color="auto" w:fill="E9EFF7"/>
            <w:tcMar>
              <w:top w:w="70" w:type="dxa"/>
              <w:left w:w="70" w:type="dxa"/>
              <w:bottom w:w="70" w:type="dxa"/>
              <w:right w:w="70" w:type="dxa"/>
            </w:tcMar>
            <w:vAlign w:val="center"/>
          </w:tcPr>
          <w:p w14:paraId="02D76FFD" w14:textId="77777777" w:rsidR="000A74BB" w:rsidRPr="000C4044" w:rsidRDefault="005A64F1" w:rsidP="000C4044">
            <w:pPr>
              <w:spacing w:after="0" w:line="240" w:lineRule="auto"/>
              <w:jc w:val="center"/>
              <w:rPr>
                <w:sz w:val="20"/>
                <w:szCs w:val="20"/>
              </w:rPr>
            </w:pPr>
            <w:r w:rsidRPr="000C4044">
              <w:rPr>
                <w:sz w:val="20"/>
                <w:szCs w:val="20"/>
              </w:rPr>
              <w:t>62,01%</w:t>
            </w:r>
          </w:p>
        </w:tc>
        <w:tc>
          <w:tcPr>
            <w:tcW w:w="2339" w:type="dxa"/>
            <w:shd w:val="clear" w:color="auto" w:fill="E9EFF7"/>
            <w:tcMar>
              <w:top w:w="70" w:type="dxa"/>
              <w:left w:w="70" w:type="dxa"/>
              <w:bottom w:w="70" w:type="dxa"/>
              <w:right w:w="70" w:type="dxa"/>
            </w:tcMar>
            <w:vAlign w:val="center"/>
          </w:tcPr>
          <w:p w14:paraId="1DEFF868" w14:textId="77777777" w:rsidR="000A74BB" w:rsidRPr="000C4044" w:rsidRDefault="005A64F1" w:rsidP="000C4044">
            <w:pPr>
              <w:spacing w:after="0" w:line="240" w:lineRule="auto"/>
              <w:jc w:val="center"/>
              <w:rPr>
                <w:sz w:val="20"/>
                <w:szCs w:val="20"/>
              </w:rPr>
            </w:pPr>
            <w:r w:rsidRPr="000C4044">
              <w:rPr>
                <w:sz w:val="20"/>
                <w:szCs w:val="20"/>
              </w:rPr>
              <w:t>-0,16 п. п.</w:t>
            </w:r>
          </w:p>
        </w:tc>
        <w:tc>
          <w:tcPr>
            <w:tcW w:w="2339" w:type="dxa"/>
            <w:shd w:val="clear" w:color="auto" w:fill="E9EFF7"/>
            <w:tcMar>
              <w:top w:w="70" w:type="dxa"/>
              <w:left w:w="70" w:type="dxa"/>
              <w:bottom w:w="70" w:type="dxa"/>
              <w:right w:w="70" w:type="dxa"/>
            </w:tcMar>
            <w:vAlign w:val="center"/>
          </w:tcPr>
          <w:p w14:paraId="1A1969CE" w14:textId="77777777" w:rsidR="000A74BB" w:rsidRPr="000C4044" w:rsidRDefault="005A64F1" w:rsidP="000C4044">
            <w:pPr>
              <w:spacing w:after="0" w:line="240" w:lineRule="auto"/>
              <w:rPr>
                <w:sz w:val="20"/>
                <w:szCs w:val="20"/>
              </w:rPr>
            </w:pPr>
            <w:r w:rsidRPr="000C4044">
              <w:rPr>
                <w:sz w:val="20"/>
                <w:szCs w:val="20"/>
              </w:rPr>
              <w:t>Практически без изменений к 2025</w:t>
            </w:r>
          </w:p>
        </w:tc>
      </w:tr>
      <w:tr w:rsidR="000A74BB" w14:paraId="187CF594" w14:textId="77777777">
        <w:trPr>
          <w:jc w:val="center"/>
        </w:trPr>
        <w:tc>
          <w:tcPr>
            <w:tcW w:w="2339" w:type="dxa"/>
            <w:tcMar>
              <w:top w:w="70" w:type="dxa"/>
              <w:left w:w="70" w:type="dxa"/>
              <w:bottom w:w="70" w:type="dxa"/>
              <w:right w:w="70" w:type="dxa"/>
            </w:tcMar>
            <w:vAlign w:val="center"/>
          </w:tcPr>
          <w:p w14:paraId="099B4388" w14:textId="77777777" w:rsidR="000A74BB" w:rsidRPr="000C4044" w:rsidRDefault="005A64F1" w:rsidP="000C4044">
            <w:pPr>
              <w:spacing w:after="0" w:line="240" w:lineRule="auto"/>
              <w:rPr>
                <w:sz w:val="20"/>
                <w:szCs w:val="20"/>
                <w:lang w:val="ru-RU"/>
              </w:rPr>
            </w:pPr>
            <w:r w:rsidRPr="000C4044">
              <w:rPr>
                <w:sz w:val="20"/>
                <w:szCs w:val="20"/>
                <w:lang w:val="ru-RU"/>
              </w:rPr>
              <w:t>Разрыв с РФ по среднему выполнению</w:t>
            </w:r>
          </w:p>
        </w:tc>
        <w:tc>
          <w:tcPr>
            <w:tcW w:w="2339" w:type="dxa"/>
            <w:tcMar>
              <w:top w:w="70" w:type="dxa"/>
              <w:left w:w="70" w:type="dxa"/>
              <w:bottom w:w="70" w:type="dxa"/>
              <w:right w:w="70" w:type="dxa"/>
            </w:tcMar>
            <w:vAlign w:val="center"/>
          </w:tcPr>
          <w:p w14:paraId="247A6571" w14:textId="77777777" w:rsidR="000A74BB" w:rsidRPr="000C4044" w:rsidRDefault="005A64F1" w:rsidP="000C4044">
            <w:pPr>
              <w:spacing w:after="0" w:line="240" w:lineRule="auto"/>
              <w:jc w:val="center"/>
              <w:rPr>
                <w:sz w:val="20"/>
                <w:szCs w:val="20"/>
              </w:rPr>
            </w:pPr>
            <w:r w:rsidRPr="000C4044">
              <w:rPr>
                <w:sz w:val="20"/>
                <w:szCs w:val="20"/>
              </w:rPr>
              <w:t>62,01%</w:t>
            </w:r>
          </w:p>
        </w:tc>
        <w:tc>
          <w:tcPr>
            <w:tcW w:w="2339" w:type="dxa"/>
            <w:tcMar>
              <w:top w:w="70" w:type="dxa"/>
              <w:left w:w="70" w:type="dxa"/>
              <w:bottom w:w="70" w:type="dxa"/>
              <w:right w:w="70" w:type="dxa"/>
            </w:tcMar>
            <w:vAlign w:val="center"/>
          </w:tcPr>
          <w:p w14:paraId="069259E6" w14:textId="77777777" w:rsidR="000A74BB" w:rsidRPr="000C4044" w:rsidRDefault="005A64F1" w:rsidP="000C4044">
            <w:pPr>
              <w:spacing w:after="0" w:line="240" w:lineRule="auto"/>
              <w:jc w:val="center"/>
              <w:rPr>
                <w:sz w:val="20"/>
                <w:szCs w:val="20"/>
              </w:rPr>
            </w:pPr>
            <w:r w:rsidRPr="000C4044">
              <w:rPr>
                <w:sz w:val="20"/>
                <w:szCs w:val="20"/>
              </w:rPr>
              <w:t>-1,92 п. п.</w:t>
            </w:r>
          </w:p>
        </w:tc>
        <w:tc>
          <w:tcPr>
            <w:tcW w:w="2339" w:type="dxa"/>
            <w:tcMar>
              <w:top w:w="70" w:type="dxa"/>
              <w:left w:w="70" w:type="dxa"/>
              <w:bottom w:w="70" w:type="dxa"/>
              <w:right w:w="70" w:type="dxa"/>
            </w:tcMar>
            <w:vAlign w:val="center"/>
          </w:tcPr>
          <w:p w14:paraId="378F88B9" w14:textId="77777777" w:rsidR="000A74BB" w:rsidRPr="000C4044" w:rsidRDefault="005A64F1" w:rsidP="000C4044">
            <w:pPr>
              <w:spacing w:after="0" w:line="240" w:lineRule="auto"/>
              <w:rPr>
                <w:sz w:val="20"/>
                <w:szCs w:val="20"/>
              </w:rPr>
            </w:pPr>
            <w:r w:rsidRPr="000C4044">
              <w:rPr>
                <w:sz w:val="20"/>
                <w:szCs w:val="20"/>
              </w:rPr>
              <w:t>Ниже общероссийского значения</w:t>
            </w:r>
          </w:p>
        </w:tc>
      </w:tr>
    </w:tbl>
    <w:p w14:paraId="5C682E42" w14:textId="77777777" w:rsidR="000C4044" w:rsidRDefault="000C4044">
      <w:pPr>
        <w:rPr>
          <w:lang w:val="ru-RU"/>
        </w:rPr>
      </w:pPr>
    </w:p>
    <w:p w14:paraId="0CE5F67A" w14:textId="31C8246E" w:rsidR="000A74BB" w:rsidRPr="00251CD6" w:rsidRDefault="000C4044" w:rsidP="000C4044">
      <w:pPr>
        <w:spacing w:after="0"/>
        <w:jc w:val="both"/>
        <w:rPr>
          <w:lang w:val="ru-RU"/>
        </w:rPr>
      </w:pPr>
      <w:r>
        <w:rPr>
          <w:lang w:val="ru-RU"/>
        </w:rPr>
        <w:lastRenderedPageBreak/>
        <w:t xml:space="preserve">     </w:t>
      </w:r>
      <w:r w:rsidR="005A64F1" w:rsidRPr="00251CD6">
        <w:rPr>
          <w:lang w:val="ru-RU"/>
        </w:rPr>
        <w:t>Средний первичный балл по индивидуальным результатам составил 14,88 балла из 24, медиана — 15 баллов. Наиболее крупная группа сосредоточена в диапазоне 12–15 баллов, то есть в зоне отметки «3». Это означает, что значительная часть обучающихся находится сравнительно близко к нижней границе отметки «4» и может повысить результат при адресной коррекции одного-двух наиболее проблемных умений.</w:t>
      </w:r>
    </w:p>
    <w:tbl>
      <w:tblPr>
        <w:tblStyle w:val="aff0"/>
        <w:tblW w:w="0" w:type="auto"/>
        <w:jc w:val="center"/>
        <w:tblLook w:val="04A0" w:firstRow="1" w:lastRow="0" w:firstColumn="1" w:lastColumn="0" w:noHBand="0" w:noVBand="1"/>
      </w:tblPr>
      <w:tblGrid>
        <w:gridCol w:w="3115"/>
        <w:gridCol w:w="3115"/>
        <w:gridCol w:w="3115"/>
      </w:tblGrid>
      <w:tr w:rsidR="000A74BB" w14:paraId="5A6EFAE3" w14:textId="77777777">
        <w:trPr>
          <w:tblHeader/>
          <w:jc w:val="center"/>
        </w:trPr>
        <w:tc>
          <w:tcPr>
            <w:tcW w:w="3118" w:type="dxa"/>
            <w:shd w:val="clear" w:color="auto" w:fill="17365D"/>
            <w:tcMar>
              <w:top w:w="70" w:type="dxa"/>
              <w:left w:w="70" w:type="dxa"/>
              <w:bottom w:w="70" w:type="dxa"/>
              <w:right w:w="70" w:type="dxa"/>
            </w:tcMar>
            <w:vAlign w:val="center"/>
          </w:tcPr>
          <w:p w14:paraId="6D2D5346" w14:textId="77777777" w:rsidR="000A74BB" w:rsidRPr="000F70B8" w:rsidRDefault="005A64F1" w:rsidP="000F70B8">
            <w:pPr>
              <w:spacing w:after="0" w:line="240" w:lineRule="auto"/>
              <w:jc w:val="center"/>
              <w:rPr>
                <w:sz w:val="20"/>
                <w:szCs w:val="20"/>
              </w:rPr>
            </w:pPr>
            <w:r w:rsidRPr="000F70B8">
              <w:rPr>
                <w:b/>
                <w:color w:val="FFFFFF"/>
                <w:sz w:val="20"/>
                <w:szCs w:val="20"/>
              </w:rPr>
              <w:t>Интервал первичных баллов</w:t>
            </w:r>
          </w:p>
        </w:tc>
        <w:tc>
          <w:tcPr>
            <w:tcW w:w="3118" w:type="dxa"/>
            <w:shd w:val="clear" w:color="auto" w:fill="17365D"/>
            <w:tcMar>
              <w:top w:w="70" w:type="dxa"/>
              <w:left w:w="70" w:type="dxa"/>
              <w:bottom w:w="70" w:type="dxa"/>
              <w:right w:w="70" w:type="dxa"/>
            </w:tcMar>
            <w:vAlign w:val="center"/>
          </w:tcPr>
          <w:p w14:paraId="7EE0A407" w14:textId="77777777" w:rsidR="000A74BB" w:rsidRPr="000F70B8" w:rsidRDefault="005A64F1" w:rsidP="000F70B8">
            <w:pPr>
              <w:spacing w:after="0" w:line="240" w:lineRule="auto"/>
              <w:jc w:val="center"/>
              <w:rPr>
                <w:sz w:val="20"/>
                <w:szCs w:val="20"/>
              </w:rPr>
            </w:pPr>
            <w:r w:rsidRPr="000F70B8">
              <w:rPr>
                <w:b/>
                <w:color w:val="FFFFFF"/>
                <w:sz w:val="20"/>
                <w:szCs w:val="20"/>
              </w:rPr>
              <w:t>Количество участников</w:t>
            </w:r>
          </w:p>
        </w:tc>
        <w:tc>
          <w:tcPr>
            <w:tcW w:w="3118" w:type="dxa"/>
            <w:shd w:val="clear" w:color="auto" w:fill="17365D"/>
            <w:tcMar>
              <w:top w:w="70" w:type="dxa"/>
              <w:left w:w="70" w:type="dxa"/>
              <w:bottom w:w="70" w:type="dxa"/>
              <w:right w:w="70" w:type="dxa"/>
            </w:tcMar>
            <w:vAlign w:val="center"/>
          </w:tcPr>
          <w:p w14:paraId="0B01ADA3" w14:textId="77777777" w:rsidR="000A74BB" w:rsidRPr="000F70B8" w:rsidRDefault="005A64F1" w:rsidP="000F70B8">
            <w:pPr>
              <w:spacing w:after="0" w:line="240" w:lineRule="auto"/>
              <w:jc w:val="center"/>
              <w:rPr>
                <w:sz w:val="20"/>
                <w:szCs w:val="20"/>
              </w:rPr>
            </w:pPr>
            <w:r w:rsidRPr="000F70B8">
              <w:rPr>
                <w:b/>
                <w:color w:val="FFFFFF"/>
                <w:sz w:val="20"/>
                <w:szCs w:val="20"/>
              </w:rPr>
              <w:t>Доля участников</w:t>
            </w:r>
          </w:p>
        </w:tc>
      </w:tr>
      <w:tr w:rsidR="000A74BB" w14:paraId="2C14B4FA" w14:textId="77777777">
        <w:trPr>
          <w:jc w:val="center"/>
        </w:trPr>
        <w:tc>
          <w:tcPr>
            <w:tcW w:w="3118" w:type="dxa"/>
            <w:tcMar>
              <w:top w:w="70" w:type="dxa"/>
              <w:left w:w="70" w:type="dxa"/>
              <w:bottom w:w="70" w:type="dxa"/>
              <w:right w:w="70" w:type="dxa"/>
            </w:tcMar>
            <w:vAlign w:val="center"/>
          </w:tcPr>
          <w:p w14:paraId="6E9BCAE7" w14:textId="77777777" w:rsidR="000A74BB" w:rsidRPr="000F70B8" w:rsidRDefault="005A64F1" w:rsidP="000F70B8">
            <w:pPr>
              <w:spacing w:after="0" w:line="240" w:lineRule="auto"/>
              <w:jc w:val="center"/>
              <w:rPr>
                <w:sz w:val="20"/>
                <w:szCs w:val="20"/>
              </w:rPr>
            </w:pPr>
            <w:r w:rsidRPr="000F70B8">
              <w:rPr>
                <w:sz w:val="20"/>
                <w:szCs w:val="20"/>
              </w:rPr>
              <w:t>0–5</w:t>
            </w:r>
          </w:p>
        </w:tc>
        <w:tc>
          <w:tcPr>
            <w:tcW w:w="3118" w:type="dxa"/>
            <w:tcMar>
              <w:top w:w="70" w:type="dxa"/>
              <w:left w:w="70" w:type="dxa"/>
              <w:bottom w:w="70" w:type="dxa"/>
              <w:right w:w="70" w:type="dxa"/>
            </w:tcMar>
            <w:vAlign w:val="center"/>
          </w:tcPr>
          <w:p w14:paraId="69C3E418" w14:textId="77777777" w:rsidR="000A74BB" w:rsidRPr="000F70B8" w:rsidRDefault="005A64F1" w:rsidP="000F70B8">
            <w:pPr>
              <w:spacing w:after="0" w:line="240" w:lineRule="auto"/>
              <w:jc w:val="center"/>
              <w:rPr>
                <w:sz w:val="20"/>
                <w:szCs w:val="20"/>
              </w:rPr>
            </w:pPr>
            <w:r w:rsidRPr="000F70B8">
              <w:rPr>
                <w:sz w:val="20"/>
                <w:szCs w:val="20"/>
              </w:rPr>
              <w:t>308</w:t>
            </w:r>
          </w:p>
        </w:tc>
        <w:tc>
          <w:tcPr>
            <w:tcW w:w="3118" w:type="dxa"/>
            <w:tcMar>
              <w:top w:w="70" w:type="dxa"/>
              <w:left w:w="70" w:type="dxa"/>
              <w:bottom w:w="70" w:type="dxa"/>
              <w:right w:w="70" w:type="dxa"/>
            </w:tcMar>
            <w:vAlign w:val="center"/>
          </w:tcPr>
          <w:p w14:paraId="1B126761" w14:textId="77777777" w:rsidR="000A74BB" w:rsidRPr="000F70B8" w:rsidRDefault="005A64F1" w:rsidP="000F70B8">
            <w:pPr>
              <w:spacing w:after="0" w:line="240" w:lineRule="auto"/>
              <w:jc w:val="center"/>
              <w:rPr>
                <w:sz w:val="20"/>
                <w:szCs w:val="20"/>
              </w:rPr>
            </w:pPr>
            <w:r w:rsidRPr="000F70B8">
              <w:rPr>
                <w:sz w:val="20"/>
                <w:szCs w:val="20"/>
              </w:rPr>
              <w:t>3,69%</w:t>
            </w:r>
          </w:p>
        </w:tc>
      </w:tr>
      <w:tr w:rsidR="000A74BB" w14:paraId="7C40C469" w14:textId="77777777">
        <w:trPr>
          <w:jc w:val="center"/>
        </w:trPr>
        <w:tc>
          <w:tcPr>
            <w:tcW w:w="3118" w:type="dxa"/>
            <w:shd w:val="clear" w:color="auto" w:fill="E9EFF7"/>
            <w:tcMar>
              <w:top w:w="70" w:type="dxa"/>
              <w:left w:w="70" w:type="dxa"/>
              <w:bottom w:w="70" w:type="dxa"/>
              <w:right w:w="70" w:type="dxa"/>
            </w:tcMar>
            <w:vAlign w:val="center"/>
          </w:tcPr>
          <w:p w14:paraId="316FB243" w14:textId="77777777" w:rsidR="000A74BB" w:rsidRPr="000F70B8" w:rsidRDefault="005A64F1" w:rsidP="000F70B8">
            <w:pPr>
              <w:spacing w:after="0" w:line="240" w:lineRule="auto"/>
              <w:jc w:val="center"/>
              <w:rPr>
                <w:sz w:val="20"/>
                <w:szCs w:val="20"/>
              </w:rPr>
            </w:pPr>
            <w:r w:rsidRPr="000F70B8">
              <w:rPr>
                <w:sz w:val="20"/>
                <w:szCs w:val="20"/>
              </w:rPr>
              <w:t>6–11</w:t>
            </w:r>
          </w:p>
        </w:tc>
        <w:tc>
          <w:tcPr>
            <w:tcW w:w="3118" w:type="dxa"/>
            <w:shd w:val="clear" w:color="auto" w:fill="E9EFF7"/>
            <w:tcMar>
              <w:top w:w="70" w:type="dxa"/>
              <w:left w:w="70" w:type="dxa"/>
              <w:bottom w:w="70" w:type="dxa"/>
              <w:right w:w="70" w:type="dxa"/>
            </w:tcMar>
            <w:vAlign w:val="center"/>
          </w:tcPr>
          <w:p w14:paraId="25168D35" w14:textId="77777777" w:rsidR="000A74BB" w:rsidRPr="000F70B8" w:rsidRDefault="005A64F1" w:rsidP="000F70B8">
            <w:pPr>
              <w:spacing w:after="0" w:line="240" w:lineRule="auto"/>
              <w:jc w:val="center"/>
              <w:rPr>
                <w:sz w:val="20"/>
                <w:szCs w:val="20"/>
              </w:rPr>
            </w:pPr>
            <w:r w:rsidRPr="000F70B8">
              <w:rPr>
                <w:sz w:val="20"/>
                <w:szCs w:val="20"/>
              </w:rPr>
              <w:t>581</w:t>
            </w:r>
          </w:p>
        </w:tc>
        <w:tc>
          <w:tcPr>
            <w:tcW w:w="3118" w:type="dxa"/>
            <w:shd w:val="clear" w:color="auto" w:fill="E9EFF7"/>
            <w:tcMar>
              <w:top w:w="70" w:type="dxa"/>
              <w:left w:w="70" w:type="dxa"/>
              <w:bottom w:w="70" w:type="dxa"/>
              <w:right w:w="70" w:type="dxa"/>
            </w:tcMar>
            <w:vAlign w:val="center"/>
          </w:tcPr>
          <w:p w14:paraId="6D33EE10" w14:textId="77777777" w:rsidR="000A74BB" w:rsidRPr="000F70B8" w:rsidRDefault="005A64F1" w:rsidP="000F70B8">
            <w:pPr>
              <w:spacing w:after="0" w:line="240" w:lineRule="auto"/>
              <w:jc w:val="center"/>
              <w:rPr>
                <w:sz w:val="20"/>
                <w:szCs w:val="20"/>
              </w:rPr>
            </w:pPr>
            <w:r w:rsidRPr="000F70B8">
              <w:rPr>
                <w:sz w:val="20"/>
                <w:szCs w:val="20"/>
              </w:rPr>
              <w:t>6,96%</w:t>
            </w:r>
          </w:p>
        </w:tc>
      </w:tr>
      <w:tr w:rsidR="000A74BB" w14:paraId="52AAF29F" w14:textId="77777777">
        <w:trPr>
          <w:jc w:val="center"/>
        </w:trPr>
        <w:tc>
          <w:tcPr>
            <w:tcW w:w="3118" w:type="dxa"/>
            <w:tcMar>
              <w:top w:w="70" w:type="dxa"/>
              <w:left w:w="70" w:type="dxa"/>
              <w:bottom w:w="70" w:type="dxa"/>
              <w:right w:w="70" w:type="dxa"/>
            </w:tcMar>
            <w:vAlign w:val="center"/>
          </w:tcPr>
          <w:p w14:paraId="5BBBDFDC" w14:textId="77777777" w:rsidR="000A74BB" w:rsidRPr="000F70B8" w:rsidRDefault="005A64F1" w:rsidP="000F70B8">
            <w:pPr>
              <w:spacing w:after="0" w:line="240" w:lineRule="auto"/>
              <w:jc w:val="center"/>
              <w:rPr>
                <w:sz w:val="20"/>
                <w:szCs w:val="20"/>
              </w:rPr>
            </w:pPr>
            <w:r w:rsidRPr="000F70B8">
              <w:rPr>
                <w:sz w:val="20"/>
                <w:szCs w:val="20"/>
              </w:rPr>
              <w:t>12–15</w:t>
            </w:r>
          </w:p>
        </w:tc>
        <w:tc>
          <w:tcPr>
            <w:tcW w:w="3118" w:type="dxa"/>
            <w:tcMar>
              <w:top w:w="70" w:type="dxa"/>
              <w:left w:w="70" w:type="dxa"/>
              <w:bottom w:w="70" w:type="dxa"/>
              <w:right w:w="70" w:type="dxa"/>
            </w:tcMar>
            <w:vAlign w:val="center"/>
          </w:tcPr>
          <w:p w14:paraId="5187F488" w14:textId="77777777" w:rsidR="000A74BB" w:rsidRPr="000F70B8" w:rsidRDefault="005A64F1" w:rsidP="000F70B8">
            <w:pPr>
              <w:spacing w:after="0" w:line="240" w:lineRule="auto"/>
              <w:jc w:val="center"/>
              <w:rPr>
                <w:sz w:val="20"/>
                <w:szCs w:val="20"/>
              </w:rPr>
            </w:pPr>
            <w:r w:rsidRPr="000F70B8">
              <w:rPr>
                <w:sz w:val="20"/>
                <w:szCs w:val="20"/>
              </w:rPr>
              <w:t>3 857</w:t>
            </w:r>
          </w:p>
        </w:tc>
        <w:tc>
          <w:tcPr>
            <w:tcW w:w="3118" w:type="dxa"/>
            <w:tcMar>
              <w:top w:w="70" w:type="dxa"/>
              <w:left w:w="70" w:type="dxa"/>
              <w:bottom w:w="70" w:type="dxa"/>
              <w:right w:w="70" w:type="dxa"/>
            </w:tcMar>
            <w:vAlign w:val="center"/>
          </w:tcPr>
          <w:p w14:paraId="67BCD7AD" w14:textId="77777777" w:rsidR="000A74BB" w:rsidRPr="000F70B8" w:rsidRDefault="005A64F1" w:rsidP="000F70B8">
            <w:pPr>
              <w:spacing w:after="0" w:line="240" w:lineRule="auto"/>
              <w:jc w:val="center"/>
              <w:rPr>
                <w:sz w:val="20"/>
                <w:szCs w:val="20"/>
              </w:rPr>
            </w:pPr>
            <w:r w:rsidRPr="000F70B8">
              <w:rPr>
                <w:sz w:val="20"/>
                <w:szCs w:val="20"/>
              </w:rPr>
              <w:t>46,18%</w:t>
            </w:r>
          </w:p>
        </w:tc>
      </w:tr>
      <w:tr w:rsidR="000A74BB" w14:paraId="46A297C8" w14:textId="77777777" w:rsidTr="000F70B8">
        <w:trPr>
          <w:trHeight w:val="91"/>
          <w:jc w:val="center"/>
        </w:trPr>
        <w:tc>
          <w:tcPr>
            <w:tcW w:w="3118" w:type="dxa"/>
            <w:shd w:val="clear" w:color="auto" w:fill="E9EFF7"/>
            <w:tcMar>
              <w:top w:w="70" w:type="dxa"/>
              <w:left w:w="70" w:type="dxa"/>
              <w:bottom w:w="70" w:type="dxa"/>
              <w:right w:w="70" w:type="dxa"/>
            </w:tcMar>
            <w:vAlign w:val="center"/>
          </w:tcPr>
          <w:p w14:paraId="032A9163" w14:textId="77777777" w:rsidR="000A74BB" w:rsidRPr="000F70B8" w:rsidRDefault="005A64F1" w:rsidP="000F70B8">
            <w:pPr>
              <w:spacing w:after="0" w:line="240" w:lineRule="auto"/>
              <w:jc w:val="center"/>
              <w:rPr>
                <w:sz w:val="20"/>
                <w:szCs w:val="20"/>
              </w:rPr>
            </w:pPr>
            <w:r w:rsidRPr="000F70B8">
              <w:rPr>
                <w:sz w:val="20"/>
                <w:szCs w:val="20"/>
              </w:rPr>
              <w:t>16–19</w:t>
            </w:r>
          </w:p>
        </w:tc>
        <w:tc>
          <w:tcPr>
            <w:tcW w:w="3118" w:type="dxa"/>
            <w:shd w:val="clear" w:color="auto" w:fill="E9EFF7"/>
            <w:tcMar>
              <w:top w:w="70" w:type="dxa"/>
              <w:left w:w="70" w:type="dxa"/>
              <w:bottom w:w="70" w:type="dxa"/>
              <w:right w:w="70" w:type="dxa"/>
            </w:tcMar>
            <w:vAlign w:val="center"/>
          </w:tcPr>
          <w:p w14:paraId="13182B5B" w14:textId="77777777" w:rsidR="000A74BB" w:rsidRPr="000F70B8" w:rsidRDefault="005A64F1" w:rsidP="000F70B8">
            <w:pPr>
              <w:spacing w:after="0" w:line="240" w:lineRule="auto"/>
              <w:jc w:val="center"/>
              <w:rPr>
                <w:sz w:val="20"/>
                <w:szCs w:val="20"/>
              </w:rPr>
            </w:pPr>
            <w:r w:rsidRPr="000F70B8">
              <w:rPr>
                <w:sz w:val="20"/>
                <w:szCs w:val="20"/>
              </w:rPr>
              <w:t>2 491</w:t>
            </w:r>
          </w:p>
        </w:tc>
        <w:tc>
          <w:tcPr>
            <w:tcW w:w="3118" w:type="dxa"/>
            <w:shd w:val="clear" w:color="auto" w:fill="E9EFF7"/>
            <w:tcMar>
              <w:top w:w="70" w:type="dxa"/>
              <w:left w:w="70" w:type="dxa"/>
              <w:bottom w:w="70" w:type="dxa"/>
              <w:right w:w="70" w:type="dxa"/>
            </w:tcMar>
            <w:vAlign w:val="center"/>
          </w:tcPr>
          <w:p w14:paraId="2143F1DE" w14:textId="77777777" w:rsidR="000A74BB" w:rsidRPr="000F70B8" w:rsidRDefault="005A64F1" w:rsidP="000F70B8">
            <w:pPr>
              <w:spacing w:after="0" w:line="240" w:lineRule="auto"/>
              <w:jc w:val="center"/>
              <w:rPr>
                <w:sz w:val="20"/>
                <w:szCs w:val="20"/>
              </w:rPr>
            </w:pPr>
            <w:r w:rsidRPr="000F70B8">
              <w:rPr>
                <w:sz w:val="20"/>
                <w:szCs w:val="20"/>
              </w:rPr>
              <w:t>29,82%</w:t>
            </w:r>
          </w:p>
        </w:tc>
      </w:tr>
      <w:tr w:rsidR="000A74BB" w14:paraId="550458C7" w14:textId="77777777">
        <w:trPr>
          <w:jc w:val="center"/>
        </w:trPr>
        <w:tc>
          <w:tcPr>
            <w:tcW w:w="3118" w:type="dxa"/>
            <w:tcMar>
              <w:top w:w="70" w:type="dxa"/>
              <w:left w:w="70" w:type="dxa"/>
              <w:bottom w:w="70" w:type="dxa"/>
              <w:right w:w="70" w:type="dxa"/>
            </w:tcMar>
            <w:vAlign w:val="center"/>
          </w:tcPr>
          <w:p w14:paraId="66A5AE18" w14:textId="77777777" w:rsidR="000A74BB" w:rsidRPr="000F70B8" w:rsidRDefault="005A64F1" w:rsidP="000F70B8">
            <w:pPr>
              <w:spacing w:after="0" w:line="240" w:lineRule="auto"/>
              <w:jc w:val="center"/>
              <w:rPr>
                <w:sz w:val="20"/>
                <w:szCs w:val="20"/>
              </w:rPr>
            </w:pPr>
            <w:r w:rsidRPr="000F70B8">
              <w:rPr>
                <w:sz w:val="20"/>
                <w:szCs w:val="20"/>
              </w:rPr>
              <w:t>20–24</w:t>
            </w:r>
          </w:p>
        </w:tc>
        <w:tc>
          <w:tcPr>
            <w:tcW w:w="3118" w:type="dxa"/>
            <w:tcMar>
              <w:top w:w="70" w:type="dxa"/>
              <w:left w:w="70" w:type="dxa"/>
              <w:bottom w:w="70" w:type="dxa"/>
              <w:right w:w="70" w:type="dxa"/>
            </w:tcMar>
            <w:vAlign w:val="center"/>
          </w:tcPr>
          <w:p w14:paraId="7D14B1C5" w14:textId="77777777" w:rsidR="000A74BB" w:rsidRPr="000F70B8" w:rsidRDefault="005A64F1" w:rsidP="000F70B8">
            <w:pPr>
              <w:spacing w:after="0" w:line="240" w:lineRule="auto"/>
              <w:jc w:val="center"/>
              <w:rPr>
                <w:sz w:val="20"/>
                <w:szCs w:val="20"/>
              </w:rPr>
            </w:pPr>
            <w:r w:rsidRPr="000F70B8">
              <w:rPr>
                <w:sz w:val="20"/>
                <w:szCs w:val="20"/>
              </w:rPr>
              <w:t>1 116</w:t>
            </w:r>
          </w:p>
        </w:tc>
        <w:tc>
          <w:tcPr>
            <w:tcW w:w="3118" w:type="dxa"/>
            <w:tcMar>
              <w:top w:w="70" w:type="dxa"/>
              <w:left w:w="70" w:type="dxa"/>
              <w:bottom w:w="70" w:type="dxa"/>
              <w:right w:w="70" w:type="dxa"/>
            </w:tcMar>
            <w:vAlign w:val="center"/>
          </w:tcPr>
          <w:p w14:paraId="1DF4D7B7" w14:textId="77777777" w:rsidR="000A74BB" w:rsidRPr="000F70B8" w:rsidRDefault="005A64F1" w:rsidP="000F70B8">
            <w:pPr>
              <w:spacing w:after="0" w:line="240" w:lineRule="auto"/>
              <w:jc w:val="center"/>
              <w:rPr>
                <w:sz w:val="20"/>
                <w:szCs w:val="20"/>
              </w:rPr>
            </w:pPr>
            <w:r w:rsidRPr="000F70B8">
              <w:rPr>
                <w:sz w:val="20"/>
                <w:szCs w:val="20"/>
              </w:rPr>
              <w:t>13,36%</w:t>
            </w:r>
          </w:p>
        </w:tc>
      </w:tr>
    </w:tbl>
    <w:p w14:paraId="07047B1D" w14:textId="77777777" w:rsidR="000F70B8" w:rsidRDefault="000F70B8" w:rsidP="000F70B8">
      <w:pPr>
        <w:pStyle w:val="1"/>
        <w:spacing w:before="0" w:after="0"/>
        <w:jc w:val="center"/>
        <w:rPr>
          <w:rFonts w:ascii="Times New Roman" w:eastAsia="Times New Roman" w:hAnsi="Times New Roman"/>
          <w:bCs/>
          <w:color w:val="000000" w:themeColor="text1"/>
          <w:sz w:val="28"/>
          <w:szCs w:val="28"/>
          <w:lang w:val="ru-RU"/>
        </w:rPr>
      </w:pPr>
    </w:p>
    <w:p w14:paraId="22CEA735" w14:textId="0B318D40" w:rsidR="000A74BB" w:rsidRDefault="005A64F1" w:rsidP="000F70B8">
      <w:pPr>
        <w:pStyle w:val="1"/>
        <w:spacing w:before="0" w:after="0"/>
        <w:jc w:val="center"/>
        <w:rPr>
          <w:rFonts w:ascii="Times New Roman" w:eastAsia="Times New Roman" w:hAnsi="Times New Roman"/>
          <w:bCs/>
          <w:color w:val="000000" w:themeColor="text1"/>
          <w:sz w:val="28"/>
          <w:szCs w:val="28"/>
          <w:lang w:val="ru-RU"/>
        </w:rPr>
      </w:pPr>
      <w:r w:rsidRPr="000F70B8">
        <w:rPr>
          <w:rFonts w:ascii="Times New Roman" w:eastAsia="Times New Roman" w:hAnsi="Times New Roman"/>
          <w:bCs/>
          <w:color w:val="000000" w:themeColor="text1"/>
          <w:sz w:val="28"/>
          <w:szCs w:val="28"/>
        </w:rPr>
        <w:t>Результаты муниципальных образований</w:t>
      </w:r>
    </w:p>
    <w:p w14:paraId="0DC4BA7D" w14:textId="77777777" w:rsidR="000F70B8" w:rsidRPr="000F70B8" w:rsidRDefault="000F70B8" w:rsidP="000F70B8">
      <w:pPr>
        <w:rPr>
          <w:lang w:val="ru-RU"/>
        </w:rPr>
      </w:pPr>
    </w:p>
    <w:tbl>
      <w:tblPr>
        <w:tblStyle w:val="aff0"/>
        <w:tblW w:w="0" w:type="auto"/>
        <w:jc w:val="center"/>
        <w:tblLook w:val="04A0" w:firstRow="1" w:lastRow="0" w:firstColumn="1" w:lastColumn="0" w:noHBand="0" w:noVBand="1"/>
      </w:tblPr>
      <w:tblGrid>
        <w:gridCol w:w="2292"/>
        <w:gridCol w:w="1148"/>
        <w:gridCol w:w="825"/>
        <w:gridCol w:w="825"/>
        <w:gridCol w:w="838"/>
        <w:gridCol w:w="944"/>
        <w:gridCol w:w="1406"/>
        <w:gridCol w:w="1067"/>
      </w:tblGrid>
      <w:tr w:rsidR="000A74BB" w14:paraId="2CF49940" w14:textId="77777777" w:rsidTr="000F70B8">
        <w:trPr>
          <w:tblHeader/>
          <w:jc w:val="center"/>
        </w:trPr>
        <w:tc>
          <w:tcPr>
            <w:tcW w:w="2547" w:type="dxa"/>
            <w:shd w:val="clear" w:color="auto" w:fill="17365D"/>
            <w:tcMar>
              <w:top w:w="70" w:type="dxa"/>
              <w:left w:w="70" w:type="dxa"/>
              <w:bottom w:w="70" w:type="dxa"/>
              <w:right w:w="70" w:type="dxa"/>
            </w:tcMar>
            <w:vAlign w:val="center"/>
          </w:tcPr>
          <w:p w14:paraId="6CF158B8" w14:textId="77777777" w:rsidR="000A74BB" w:rsidRPr="000F70B8" w:rsidRDefault="005A64F1" w:rsidP="000F70B8">
            <w:pPr>
              <w:spacing w:after="0" w:line="240" w:lineRule="auto"/>
              <w:jc w:val="center"/>
              <w:rPr>
                <w:sz w:val="20"/>
                <w:szCs w:val="20"/>
              </w:rPr>
            </w:pPr>
            <w:r w:rsidRPr="000F70B8">
              <w:rPr>
                <w:b/>
                <w:color w:val="FFFFFF"/>
                <w:sz w:val="20"/>
                <w:szCs w:val="20"/>
              </w:rPr>
              <w:t>Муниципалитет или группа</w:t>
            </w:r>
          </w:p>
        </w:tc>
        <w:tc>
          <w:tcPr>
            <w:tcW w:w="709" w:type="dxa"/>
            <w:shd w:val="clear" w:color="auto" w:fill="17365D"/>
            <w:tcMar>
              <w:top w:w="70" w:type="dxa"/>
              <w:left w:w="70" w:type="dxa"/>
              <w:bottom w:w="70" w:type="dxa"/>
              <w:right w:w="70" w:type="dxa"/>
            </w:tcMar>
            <w:vAlign w:val="center"/>
          </w:tcPr>
          <w:p w14:paraId="01E57B17" w14:textId="77777777" w:rsidR="000A74BB" w:rsidRPr="000F70B8" w:rsidRDefault="005A64F1" w:rsidP="000F70B8">
            <w:pPr>
              <w:spacing w:after="0" w:line="240" w:lineRule="auto"/>
              <w:jc w:val="center"/>
              <w:rPr>
                <w:sz w:val="20"/>
                <w:szCs w:val="20"/>
              </w:rPr>
            </w:pPr>
            <w:r w:rsidRPr="000F70B8">
              <w:rPr>
                <w:b/>
                <w:color w:val="FFFFFF"/>
                <w:sz w:val="20"/>
                <w:szCs w:val="20"/>
              </w:rPr>
              <w:t>Участники</w:t>
            </w:r>
          </w:p>
        </w:tc>
        <w:tc>
          <w:tcPr>
            <w:tcW w:w="850" w:type="dxa"/>
            <w:shd w:val="clear" w:color="auto" w:fill="17365D"/>
            <w:tcMar>
              <w:top w:w="70" w:type="dxa"/>
              <w:left w:w="70" w:type="dxa"/>
              <w:bottom w:w="70" w:type="dxa"/>
              <w:right w:w="70" w:type="dxa"/>
            </w:tcMar>
            <w:vAlign w:val="center"/>
          </w:tcPr>
          <w:p w14:paraId="5BAFD8BA" w14:textId="77777777" w:rsidR="000A74BB" w:rsidRPr="000F70B8" w:rsidRDefault="005A64F1" w:rsidP="000F70B8">
            <w:pPr>
              <w:spacing w:after="0" w:line="240" w:lineRule="auto"/>
              <w:jc w:val="center"/>
              <w:rPr>
                <w:sz w:val="20"/>
                <w:szCs w:val="20"/>
              </w:rPr>
            </w:pPr>
            <w:r w:rsidRPr="000F70B8">
              <w:rPr>
                <w:b/>
                <w:color w:val="FFFFFF"/>
                <w:sz w:val="20"/>
                <w:szCs w:val="20"/>
              </w:rPr>
              <w:t>2</w:t>
            </w:r>
          </w:p>
        </w:tc>
        <w:tc>
          <w:tcPr>
            <w:tcW w:w="851" w:type="dxa"/>
            <w:shd w:val="clear" w:color="auto" w:fill="17365D"/>
            <w:tcMar>
              <w:top w:w="70" w:type="dxa"/>
              <w:left w:w="70" w:type="dxa"/>
              <w:bottom w:w="70" w:type="dxa"/>
              <w:right w:w="70" w:type="dxa"/>
            </w:tcMar>
            <w:vAlign w:val="center"/>
          </w:tcPr>
          <w:p w14:paraId="041A3A55" w14:textId="77777777" w:rsidR="000A74BB" w:rsidRPr="000F70B8" w:rsidRDefault="005A64F1" w:rsidP="000F70B8">
            <w:pPr>
              <w:spacing w:after="0" w:line="240" w:lineRule="auto"/>
              <w:jc w:val="center"/>
              <w:rPr>
                <w:sz w:val="20"/>
                <w:szCs w:val="20"/>
              </w:rPr>
            </w:pPr>
            <w:r w:rsidRPr="000F70B8">
              <w:rPr>
                <w:b/>
                <w:color w:val="FFFFFF"/>
                <w:sz w:val="20"/>
                <w:szCs w:val="20"/>
              </w:rPr>
              <w:t>3</w:t>
            </w:r>
          </w:p>
        </w:tc>
        <w:tc>
          <w:tcPr>
            <w:tcW w:w="868" w:type="dxa"/>
            <w:shd w:val="clear" w:color="auto" w:fill="17365D"/>
            <w:tcMar>
              <w:top w:w="70" w:type="dxa"/>
              <w:left w:w="70" w:type="dxa"/>
              <w:bottom w:w="70" w:type="dxa"/>
              <w:right w:w="70" w:type="dxa"/>
            </w:tcMar>
            <w:vAlign w:val="center"/>
          </w:tcPr>
          <w:p w14:paraId="7D3C826D" w14:textId="77777777" w:rsidR="000A74BB" w:rsidRPr="000F70B8" w:rsidRDefault="005A64F1" w:rsidP="000F70B8">
            <w:pPr>
              <w:spacing w:after="0" w:line="240" w:lineRule="auto"/>
              <w:jc w:val="center"/>
              <w:rPr>
                <w:sz w:val="20"/>
                <w:szCs w:val="20"/>
              </w:rPr>
            </w:pPr>
            <w:r w:rsidRPr="000F70B8">
              <w:rPr>
                <w:b/>
                <w:color w:val="FFFFFF"/>
                <w:sz w:val="20"/>
                <w:szCs w:val="20"/>
              </w:rPr>
              <w:t>4</w:t>
            </w:r>
          </w:p>
        </w:tc>
        <w:tc>
          <w:tcPr>
            <w:tcW w:w="1015" w:type="dxa"/>
            <w:shd w:val="clear" w:color="auto" w:fill="17365D"/>
            <w:tcMar>
              <w:top w:w="70" w:type="dxa"/>
              <w:left w:w="70" w:type="dxa"/>
              <w:bottom w:w="70" w:type="dxa"/>
              <w:right w:w="70" w:type="dxa"/>
            </w:tcMar>
            <w:vAlign w:val="center"/>
          </w:tcPr>
          <w:p w14:paraId="15648E9B" w14:textId="77777777" w:rsidR="000A74BB" w:rsidRPr="000F70B8" w:rsidRDefault="005A64F1" w:rsidP="000F70B8">
            <w:pPr>
              <w:spacing w:after="0" w:line="240" w:lineRule="auto"/>
              <w:jc w:val="center"/>
              <w:rPr>
                <w:sz w:val="20"/>
                <w:szCs w:val="20"/>
              </w:rPr>
            </w:pPr>
            <w:r w:rsidRPr="000F70B8">
              <w:rPr>
                <w:b/>
                <w:color w:val="FFFFFF"/>
                <w:sz w:val="20"/>
                <w:szCs w:val="20"/>
              </w:rPr>
              <w:t>5</w:t>
            </w:r>
          </w:p>
        </w:tc>
        <w:tc>
          <w:tcPr>
            <w:tcW w:w="1406" w:type="dxa"/>
            <w:shd w:val="clear" w:color="auto" w:fill="17365D"/>
            <w:tcMar>
              <w:top w:w="70" w:type="dxa"/>
              <w:left w:w="70" w:type="dxa"/>
              <w:bottom w:w="70" w:type="dxa"/>
              <w:right w:w="70" w:type="dxa"/>
            </w:tcMar>
            <w:vAlign w:val="center"/>
          </w:tcPr>
          <w:p w14:paraId="4DBF7F4A" w14:textId="77777777" w:rsidR="000A74BB" w:rsidRPr="000F70B8" w:rsidRDefault="005A64F1" w:rsidP="000F70B8">
            <w:pPr>
              <w:spacing w:after="0" w:line="240" w:lineRule="auto"/>
              <w:jc w:val="center"/>
              <w:rPr>
                <w:sz w:val="20"/>
                <w:szCs w:val="20"/>
              </w:rPr>
            </w:pPr>
            <w:r w:rsidRPr="000F70B8">
              <w:rPr>
                <w:b/>
                <w:color w:val="FFFFFF"/>
                <w:sz w:val="20"/>
                <w:szCs w:val="20"/>
              </w:rPr>
              <w:t>Успеваемость</w:t>
            </w:r>
          </w:p>
        </w:tc>
        <w:tc>
          <w:tcPr>
            <w:tcW w:w="1099" w:type="dxa"/>
            <w:shd w:val="clear" w:color="auto" w:fill="17365D"/>
            <w:tcMar>
              <w:top w:w="70" w:type="dxa"/>
              <w:left w:w="70" w:type="dxa"/>
              <w:bottom w:w="70" w:type="dxa"/>
              <w:right w:w="70" w:type="dxa"/>
            </w:tcMar>
            <w:vAlign w:val="center"/>
          </w:tcPr>
          <w:p w14:paraId="46830F73" w14:textId="77777777" w:rsidR="000A74BB" w:rsidRPr="000F70B8" w:rsidRDefault="005A64F1" w:rsidP="000F70B8">
            <w:pPr>
              <w:spacing w:after="0" w:line="240" w:lineRule="auto"/>
              <w:jc w:val="center"/>
              <w:rPr>
                <w:sz w:val="20"/>
                <w:szCs w:val="20"/>
              </w:rPr>
            </w:pPr>
            <w:r w:rsidRPr="000F70B8">
              <w:rPr>
                <w:b/>
                <w:color w:val="FFFFFF"/>
                <w:sz w:val="20"/>
                <w:szCs w:val="20"/>
              </w:rPr>
              <w:t>Качество</w:t>
            </w:r>
          </w:p>
        </w:tc>
      </w:tr>
      <w:tr w:rsidR="000A74BB" w14:paraId="6E882B5D" w14:textId="77777777" w:rsidTr="000F70B8">
        <w:trPr>
          <w:jc w:val="center"/>
        </w:trPr>
        <w:tc>
          <w:tcPr>
            <w:tcW w:w="2547" w:type="dxa"/>
            <w:tcMar>
              <w:top w:w="70" w:type="dxa"/>
              <w:left w:w="70" w:type="dxa"/>
              <w:bottom w:w="70" w:type="dxa"/>
              <w:right w:w="70" w:type="dxa"/>
            </w:tcMar>
            <w:vAlign w:val="center"/>
          </w:tcPr>
          <w:p w14:paraId="3EA80A5C" w14:textId="77777777" w:rsidR="000A74BB" w:rsidRPr="000F70B8" w:rsidRDefault="005A64F1" w:rsidP="000F70B8">
            <w:pPr>
              <w:spacing w:after="0" w:line="240" w:lineRule="auto"/>
              <w:jc w:val="both"/>
              <w:rPr>
                <w:sz w:val="20"/>
                <w:szCs w:val="20"/>
              </w:rPr>
            </w:pPr>
            <w:r w:rsidRPr="000F70B8">
              <w:rPr>
                <w:sz w:val="20"/>
                <w:szCs w:val="20"/>
              </w:rPr>
              <w:t>город Карабулак</w:t>
            </w:r>
          </w:p>
        </w:tc>
        <w:tc>
          <w:tcPr>
            <w:tcW w:w="709" w:type="dxa"/>
            <w:tcMar>
              <w:top w:w="70" w:type="dxa"/>
              <w:left w:w="70" w:type="dxa"/>
              <w:bottom w:w="70" w:type="dxa"/>
              <w:right w:w="70" w:type="dxa"/>
            </w:tcMar>
            <w:vAlign w:val="center"/>
          </w:tcPr>
          <w:p w14:paraId="4FA24AA8" w14:textId="77777777" w:rsidR="000A74BB" w:rsidRPr="000F70B8" w:rsidRDefault="005A64F1" w:rsidP="000F70B8">
            <w:pPr>
              <w:spacing w:after="0" w:line="240" w:lineRule="auto"/>
              <w:jc w:val="center"/>
              <w:rPr>
                <w:sz w:val="20"/>
                <w:szCs w:val="20"/>
              </w:rPr>
            </w:pPr>
            <w:r w:rsidRPr="000F70B8">
              <w:rPr>
                <w:sz w:val="20"/>
                <w:szCs w:val="20"/>
              </w:rPr>
              <w:t>617</w:t>
            </w:r>
          </w:p>
        </w:tc>
        <w:tc>
          <w:tcPr>
            <w:tcW w:w="850" w:type="dxa"/>
            <w:tcMar>
              <w:top w:w="70" w:type="dxa"/>
              <w:left w:w="70" w:type="dxa"/>
              <w:bottom w:w="70" w:type="dxa"/>
              <w:right w:w="70" w:type="dxa"/>
            </w:tcMar>
            <w:vAlign w:val="center"/>
          </w:tcPr>
          <w:p w14:paraId="2016E3B4" w14:textId="77777777" w:rsidR="000A74BB" w:rsidRPr="000F70B8" w:rsidRDefault="005A64F1" w:rsidP="000F70B8">
            <w:pPr>
              <w:spacing w:after="0" w:line="240" w:lineRule="auto"/>
              <w:jc w:val="center"/>
              <w:rPr>
                <w:sz w:val="20"/>
                <w:szCs w:val="20"/>
              </w:rPr>
            </w:pPr>
            <w:r w:rsidRPr="000F70B8">
              <w:rPr>
                <w:sz w:val="20"/>
                <w:szCs w:val="20"/>
              </w:rPr>
              <w:t>7,78%</w:t>
            </w:r>
          </w:p>
        </w:tc>
        <w:tc>
          <w:tcPr>
            <w:tcW w:w="851" w:type="dxa"/>
            <w:tcMar>
              <w:top w:w="70" w:type="dxa"/>
              <w:left w:w="70" w:type="dxa"/>
              <w:bottom w:w="70" w:type="dxa"/>
              <w:right w:w="70" w:type="dxa"/>
            </w:tcMar>
            <w:vAlign w:val="center"/>
          </w:tcPr>
          <w:p w14:paraId="292A2D9C" w14:textId="77777777" w:rsidR="000A74BB" w:rsidRPr="000F70B8" w:rsidRDefault="005A64F1" w:rsidP="000F70B8">
            <w:pPr>
              <w:spacing w:after="0" w:line="240" w:lineRule="auto"/>
              <w:jc w:val="center"/>
              <w:rPr>
                <w:sz w:val="20"/>
                <w:szCs w:val="20"/>
              </w:rPr>
            </w:pPr>
            <w:r w:rsidRPr="000F70B8">
              <w:rPr>
                <w:sz w:val="20"/>
                <w:szCs w:val="20"/>
              </w:rPr>
              <w:t>50,57%</w:t>
            </w:r>
          </w:p>
        </w:tc>
        <w:tc>
          <w:tcPr>
            <w:tcW w:w="868" w:type="dxa"/>
            <w:tcMar>
              <w:top w:w="70" w:type="dxa"/>
              <w:left w:w="70" w:type="dxa"/>
              <w:bottom w:w="70" w:type="dxa"/>
              <w:right w:w="70" w:type="dxa"/>
            </w:tcMar>
            <w:vAlign w:val="center"/>
          </w:tcPr>
          <w:p w14:paraId="52247C82" w14:textId="77777777" w:rsidR="000A74BB" w:rsidRPr="000F70B8" w:rsidRDefault="005A64F1" w:rsidP="000F70B8">
            <w:pPr>
              <w:spacing w:after="0" w:line="240" w:lineRule="auto"/>
              <w:jc w:val="center"/>
              <w:rPr>
                <w:sz w:val="20"/>
                <w:szCs w:val="20"/>
              </w:rPr>
            </w:pPr>
            <w:r w:rsidRPr="000F70B8">
              <w:rPr>
                <w:sz w:val="20"/>
                <w:szCs w:val="20"/>
              </w:rPr>
              <w:t>27,07%</w:t>
            </w:r>
          </w:p>
        </w:tc>
        <w:tc>
          <w:tcPr>
            <w:tcW w:w="1015" w:type="dxa"/>
            <w:tcMar>
              <w:top w:w="70" w:type="dxa"/>
              <w:left w:w="70" w:type="dxa"/>
              <w:bottom w:w="70" w:type="dxa"/>
              <w:right w:w="70" w:type="dxa"/>
            </w:tcMar>
            <w:vAlign w:val="center"/>
          </w:tcPr>
          <w:p w14:paraId="5CC961F7" w14:textId="77777777" w:rsidR="000A74BB" w:rsidRPr="000F70B8" w:rsidRDefault="005A64F1" w:rsidP="000F70B8">
            <w:pPr>
              <w:spacing w:after="0" w:line="240" w:lineRule="auto"/>
              <w:jc w:val="center"/>
              <w:rPr>
                <w:sz w:val="20"/>
                <w:szCs w:val="20"/>
              </w:rPr>
            </w:pPr>
            <w:r w:rsidRPr="000F70B8">
              <w:rPr>
                <w:sz w:val="20"/>
                <w:szCs w:val="20"/>
              </w:rPr>
              <w:t>14,59%</w:t>
            </w:r>
          </w:p>
        </w:tc>
        <w:tc>
          <w:tcPr>
            <w:tcW w:w="1406" w:type="dxa"/>
            <w:tcMar>
              <w:top w:w="70" w:type="dxa"/>
              <w:left w:w="70" w:type="dxa"/>
              <w:bottom w:w="70" w:type="dxa"/>
              <w:right w:w="70" w:type="dxa"/>
            </w:tcMar>
            <w:vAlign w:val="center"/>
          </w:tcPr>
          <w:p w14:paraId="34C0194C" w14:textId="77777777" w:rsidR="000A74BB" w:rsidRPr="000F70B8" w:rsidRDefault="005A64F1" w:rsidP="000F70B8">
            <w:pPr>
              <w:spacing w:after="0" w:line="240" w:lineRule="auto"/>
              <w:jc w:val="center"/>
              <w:rPr>
                <w:sz w:val="20"/>
                <w:szCs w:val="20"/>
              </w:rPr>
            </w:pPr>
            <w:r w:rsidRPr="000F70B8">
              <w:rPr>
                <w:sz w:val="20"/>
                <w:szCs w:val="20"/>
              </w:rPr>
              <w:t>92,22%</w:t>
            </w:r>
          </w:p>
        </w:tc>
        <w:tc>
          <w:tcPr>
            <w:tcW w:w="1099" w:type="dxa"/>
            <w:tcMar>
              <w:top w:w="70" w:type="dxa"/>
              <w:left w:w="70" w:type="dxa"/>
              <w:bottom w:w="70" w:type="dxa"/>
              <w:right w:w="70" w:type="dxa"/>
            </w:tcMar>
            <w:vAlign w:val="center"/>
          </w:tcPr>
          <w:p w14:paraId="489746E9" w14:textId="77777777" w:rsidR="000A74BB" w:rsidRPr="000F70B8" w:rsidRDefault="005A64F1" w:rsidP="000F70B8">
            <w:pPr>
              <w:spacing w:after="0" w:line="240" w:lineRule="auto"/>
              <w:jc w:val="center"/>
              <w:rPr>
                <w:sz w:val="20"/>
                <w:szCs w:val="20"/>
              </w:rPr>
            </w:pPr>
            <w:r w:rsidRPr="000F70B8">
              <w:rPr>
                <w:sz w:val="20"/>
                <w:szCs w:val="20"/>
              </w:rPr>
              <w:t>41,66%</w:t>
            </w:r>
          </w:p>
        </w:tc>
      </w:tr>
      <w:tr w:rsidR="000A74BB" w14:paraId="20802724" w14:textId="77777777" w:rsidTr="000F70B8">
        <w:trPr>
          <w:jc w:val="center"/>
        </w:trPr>
        <w:tc>
          <w:tcPr>
            <w:tcW w:w="2547" w:type="dxa"/>
            <w:shd w:val="clear" w:color="auto" w:fill="E9EFF7"/>
            <w:tcMar>
              <w:top w:w="70" w:type="dxa"/>
              <w:left w:w="70" w:type="dxa"/>
              <w:bottom w:w="70" w:type="dxa"/>
              <w:right w:w="70" w:type="dxa"/>
            </w:tcMar>
            <w:vAlign w:val="center"/>
          </w:tcPr>
          <w:p w14:paraId="78F47D00" w14:textId="77777777" w:rsidR="000A74BB" w:rsidRPr="000F70B8" w:rsidRDefault="005A64F1" w:rsidP="000F70B8">
            <w:pPr>
              <w:spacing w:after="0" w:line="240" w:lineRule="auto"/>
              <w:jc w:val="both"/>
              <w:rPr>
                <w:sz w:val="20"/>
                <w:szCs w:val="20"/>
              </w:rPr>
            </w:pPr>
            <w:r w:rsidRPr="000F70B8">
              <w:rPr>
                <w:sz w:val="20"/>
                <w:szCs w:val="20"/>
              </w:rPr>
              <w:t>город Магас</w:t>
            </w:r>
          </w:p>
        </w:tc>
        <w:tc>
          <w:tcPr>
            <w:tcW w:w="709" w:type="dxa"/>
            <w:shd w:val="clear" w:color="auto" w:fill="E9EFF7"/>
            <w:tcMar>
              <w:top w:w="70" w:type="dxa"/>
              <w:left w:w="70" w:type="dxa"/>
              <w:bottom w:w="70" w:type="dxa"/>
              <w:right w:w="70" w:type="dxa"/>
            </w:tcMar>
            <w:vAlign w:val="center"/>
          </w:tcPr>
          <w:p w14:paraId="566C70B2" w14:textId="77777777" w:rsidR="000A74BB" w:rsidRPr="000F70B8" w:rsidRDefault="005A64F1" w:rsidP="000F70B8">
            <w:pPr>
              <w:spacing w:after="0" w:line="240" w:lineRule="auto"/>
              <w:jc w:val="center"/>
              <w:rPr>
                <w:sz w:val="20"/>
                <w:szCs w:val="20"/>
              </w:rPr>
            </w:pPr>
            <w:r w:rsidRPr="000F70B8">
              <w:rPr>
                <w:sz w:val="20"/>
                <w:szCs w:val="20"/>
              </w:rPr>
              <w:t>687</w:t>
            </w:r>
          </w:p>
        </w:tc>
        <w:tc>
          <w:tcPr>
            <w:tcW w:w="850" w:type="dxa"/>
            <w:shd w:val="clear" w:color="auto" w:fill="E9EFF7"/>
            <w:tcMar>
              <w:top w:w="70" w:type="dxa"/>
              <w:left w:w="70" w:type="dxa"/>
              <w:bottom w:w="70" w:type="dxa"/>
              <w:right w:w="70" w:type="dxa"/>
            </w:tcMar>
            <w:vAlign w:val="center"/>
          </w:tcPr>
          <w:p w14:paraId="192C34B5" w14:textId="77777777" w:rsidR="000A74BB" w:rsidRPr="000F70B8" w:rsidRDefault="005A64F1" w:rsidP="000F70B8">
            <w:pPr>
              <w:spacing w:after="0" w:line="240" w:lineRule="auto"/>
              <w:jc w:val="center"/>
              <w:rPr>
                <w:sz w:val="20"/>
                <w:szCs w:val="20"/>
              </w:rPr>
            </w:pPr>
            <w:r w:rsidRPr="000F70B8">
              <w:rPr>
                <w:sz w:val="20"/>
                <w:szCs w:val="20"/>
              </w:rPr>
              <w:t>8,73%</w:t>
            </w:r>
          </w:p>
        </w:tc>
        <w:tc>
          <w:tcPr>
            <w:tcW w:w="851" w:type="dxa"/>
            <w:shd w:val="clear" w:color="auto" w:fill="E9EFF7"/>
            <w:tcMar>
              <w:top w:w="70" w:type="dxa"/>
              <w:left w:w="70" w:type="dxa"/>
              <w:bottom w:w="70" w:type="dxa"/>
              <w:right w:w="70" w:type="dxa"/>
            </w:tcMar>
            <w:vAlign w:val="center"/>
          </w:tcPr>
          <w:p w14:paraId="4FEEC7A3" w14:textId="77777777" w:rsidR="000A74BB" w:rsidRPr="000F70B8" w:rsidRDefault="005A64F1" w:rsidP="000F70B8">
            <w:pPr>
              <w:spacing w:after="0" w:line="240" w:lineRule="auto"/>
              <w:jc w:val="center"/>
              <w:rPr>
                <w:sz w:val="20"/>
                <w:szCs w:val="20"/>
              </w:rPr>
            </w:pPr>
            <w:r w:rsidRPr="000F70B8">
              <w:rPr>
                <w:sz w:val="20"/>
                <w:szCs w:val="20"/>
              </w:rPr>
              <w:t>42,79%</w:t>
            </w:r>
          </w:p>
        </w:tc>
        <w:tc>
          <w:tcPr>
            <w:tcW w:w="868" w:type="dxa"/>
            <w:shd w:val="clear" w:color="auto" w:fill="E9EFF7"/>
            <w:tcMar>
              <w:top w:w="70" w:type="dxa"/>
              <w:left w:w="70" w:type="dxa"/>
              <w:bottom w:w="70" w:type="dxa"/>
              <w:right w:w="70" w:type="dxa"/>
            </w:tcMar>
            <w:vAlign w:val="center"/>
          </w:tcPr>
          <w:p w14:paraId="166DA7C9" w14:textId="77777777" w:rsidR="000A74BB" w:rsidRPr="000F70B8" w:rsidRDefault="005A64F1" w:rsidP="000F70B8">
            <w:pPr>
              <w:spacing w:after="0" w:line="240" w:lineRule="auto"/>
              <w:jc w:val="center"/>
              <w:rPr>
                <w:sz w:val="20"/>
                <w:szCs w:val="20"/>
              </w:rPr>
            </w:pPr>
            <w:r w:rsidRPr="000F70B8">
              <w:rPr>
                <w:sz w:val="20"/>
                <w:szCs w:val="20"/>
              </w:rPr>
              <w:t>30,86%</w:t>
            </w:r>
          </w:p>
        </w:tc>
        <w:tc>
          <w:tcPr>
            <w:tcW w:w="1015" w:type="dxa"/>
            <w:shd w:val="clear" w:color="auto" w:fill="E9EFF7"/>
            <w:tcMar>
              <w:top w:w="70" w:type="dxa"/>
              <w:left w:w="70" w:type="dxa"/>
              <w:bottom w:w="70" w:type="dxa"/>
              <w:right w:w="70" w:type="dxa"/>
            </w:tcMar>
            <w:vAlign w:val="center"/>
          </w:tcPr>
          <w:p w14:paraId="07CA8F42" w14:textId="77777777" w:rsidR="000A74BB" w:rsidRPr="000F70B8" w:rsidRDefault="005A64F1" w:rsidP="000F70B8">
            <w:pPr>
              <w:spacing w:after="0" w:line="240" w:lineRule="auto"/>
              <w:jc w:val="center"/>
              <w:rPr>
                <w:sz w:val="20"/>
                <w:szCs w:val="20"/>
              </w:rPr>
            </w:pPr>
            <w:r w:rsidRPr="000F70B8">
              <w:rPr>
                <w:sz w:val="20"/>
                <w:szCs w:val="20"/>
              </w:rPr>
              <w:t>17,61%</w:t>
            </w:r>
          </w:p>
        </w:tc>
        <w:tc>
          <w:tcPr>
            <w:tcW w:w="1406" w:type="dxa"/>
            <w:shd w:val="clear" w:color="auto" w:fill="E9EFF7"/>
            <w:tcMar>
              <w:top w:w="70" w:type="dxa"/>
              <w:left w:w="70" w:type="dxa"/>
              <w:bottom w:w="70" w:type="dxa"/>
              <w:right w:w="70" w:type="dxa"/>
            </w:tcMar>
            <w:vAlign w:val="center"/>
          </w:tcPr>
          <w:p w14:paraId="00E6842A" w14:textId="77777777" w:rsidR="000A74BB" w:rsidRPr="000F70B8" w:rsidRDefault="005A64F1" w:rsidP="000F70B8">
            <w:pPr>
              <w:spacing w:after="0" w:line="240" w:lineRule="auto"/>
              <w:jc w:val="center"/>
              <w:rPr>
                <w:sz w:val="20"/>
                <w:szCs w:val="20"/>
              </w:rPr>
            </w:pPr>
            <w:r w:rsidRPr="000F70B8">
              <w:rPr>
                <w:sz w:val="20"/>
                <w:szCs w:val="20"/>
              </w:rPr>
              <w:t>91,27%</w:t>
            </w:r>
          </w:p>
        </w:tc>
        <w:tc>
          <w:tcPr>
            <w:tcW w:w="1099" w:type="dxa"/>
            <w:shd w:val="clear" w:color="auto" w:fill="E9EFF7"/>
            <w:tcMar>
              <w:top w:w="70" w:type="dxa"/>
              <w:left w:w="70" w:type="dxa"/>
              <w:bottom w:w="70" w:type="dxa"/>
              <w:right w:w="70" w:type="dxa"/>
            </w:tcMar>
            <w:vAlign w:val="center"/>
          </w:tcPr>
          <w:p w14:paraId="2668E0AD" w14:textId="77777777" w:rsidR="000A74BB" w:rsidRPr="000F70B8" w:rsidRDefault="005A64F1" w:rsidP="000F70B8">
            <w:pPr>
              <w:spacing w:after="0" w:line="240" w:lineRule="auto"/>
              <w:jc w:val="center"/>
              <w:rPr>
                <w:sz w:val="20"/>
                <w:szCs w:val="20"/>
              </w:rPr>
            </w:pPr>
            <w:r w:rsidRPr="000F70B8">
              <w:rPr>
                <w:sz w:val="20"/>
                <w:szCs w:val="20"/>
              </w:rPr>
              <w:t>48,47%</w:t>
            </w:r>
          </w:p>
        </w:tc>
      </w:tr>
      <w:tr w:rsidR="000A74BB" w14:paraId="2CB36DAA" w14:textId="77777777" w:rsidTr="000F70B8">
        <w:trPr>
          <w:jc w:val="center"/>
        </w:trPr>
        <w:tc>
          <w:tcPr>
            <w:tcW w:w="2547" w:type="dxa"/>
            <w:tcMar>
              <w:top w:w="70" w:type="dxa"/>
              <w:left w:w="70" w:type="dxa"/>
              <w:bottom w:w="70" w:type="dxa"/>
              <w:right w:w="70" w:type="dxa"/>
            </w:tcMar>
            <w:vAlign w:val="center"/>
          </w:tcPr>
          <w:p w14:paraId="6F6A4A55" w14:textId="77777777" w:rsidR="000A74BB" w:rsidRPr="000F70B8" w:rsidRDefault="005A64F1" w:rsidP="000F70B8">
            <w:pPr>
              <w:spacing w:after="0" w:line="240" w:lineRule="auto"/>
              <w:jc w:val="both"/>
              <w:rPr>
                <w:sz w:val="20"/>
                <w:szCs w:val="20"/>
              </w:rPr>
            </w:pPr>
            <w:r w:rsidRPr="000F70B8">
              <w:rPr>
                <w:sz w:val="20"/>
                <w:szCs w:val="20"/>
              </w:rPr>
              <w:t>город Малгобек</w:t>
            </w:r>
          </w:p>
        </w:tc>
        <w:tc>
          <w:tcPr>
            <w:tcW w:w="709" w:type="dxa"/>
            <w:tcMar>
              <w:top w:w="70" w:type="dxa"/>
              <w:left w:w="70" w:type="dxa"/>
              <w:bottom w:w="70" w:type="dxa"/>
              <w:right w:w="70" w:type="dxa"/>
            </w:tcMar>
            <w:vAlign w:val="center"/>
          </w:tcPr>
          <w:p w14:paraId="5BB2948D" w14:textId="77777777" w:rsidR="000A74BB" w:rsidRPr="000F70B8" w:rsidRDefault="005A64F1" w:rsidP="000F70B8">
            <w:pPr>
              <w:spacing w:after="0" w:line="240" w:lineRule="auto"/>
              <w:jc w:val="center"/>
              <w:rPr>
                <w:sz w:val="20"/>
                <w:szCs w:val="20"/>
              </w:rPr>
            </w:pPr>
            <w:r w:rsidRPr="000F70B8">
              <w:rPr>
                <w:sz w:val="20"/>
                <w:szCs w:val="20"/>
              </w:rPr>
              <w:t>646</w:t>
            </w:r>
          </w:p>
        </w:tc>
        <w:tc>
          <w:tcPr>
            <w:tcW w:w="850" w:type="dxa"/>
            <w:tcMar>
              <w:top w:w="70" w:type="dxa"/>
              <w:left w:w="70" w:type="dxa"/>
              <w:bottom w:w="70" w:type="dxa"/>
              <w:right w:w="70" w:type="dxa"/>
            </w:tcMar>
            <w:vAlign w:val="center"/>
          </w:tcPr>
          <w:p w14:paraId="6CF9DC95" w14:textId="77777777" w:rsidR="000A74BB" w:rsidRPr="000F70B8" w:rsidRDefault="005A64F1" w:rsidP="000F70B8">
            <w:pPr>
              <w:spacing w:after="0" w:line="240" w:lineRule="auto"/>
              <w:jc w:val="center"/>
              <w:rPr>
                <w:sz w:val="20"/>
                <w:szCs w:val="20"/>
              </w:rPr>
            </w:pPr>
            <w:r w:rsidRPr="000F70B8">
              <w:rPr>
                <w:sz w:val="20"/>
                <w:szCs w:val="20"/>
              </w:rPr>
              <w:t>7,28%</w:t>
            </w:r>
          </w:p>
        </w:tc>
        <w:tc>
          <w:tcPr>
            <w:tcW w:w="851" w:type="dxa"/>
            <w:tcMar>
              <w:top w:w="70" w:type="dxa"/>
              <w:left w:w="70" w:type="dxa"/>
              <w:bottom w:w="70" w:type="dxa"/>
              <w:right w:w="70" w:type="dxa"/>
            </w:tcMar>
            <w:vAlign w:val="center"/>
          </w:tcPr>
          <w:p w14:paraId="48902788" w14:textId="77777777" w:rsidR="000A74BB" w:rsidRPr="000F70B8" w:rsidRDefault="005A64F1" w:rsidP="000F70B8">
            <w:pPr>
              <w:spacing w:after="0" w:line="240" w:lineRule="auto"/>
              <w:jc w:val="center"/>
              <w:rPr>
                <w:sz w:val="20"/>
                <w:szCs w:val="20"/>
              </w:rPr>
            </w:pPr>
            <w:r w:rsidRPr="000F70B8">
              <w:rPr>
                <w:sz w:val="20"/>
                <w:szCs w:val="20"/>
              </w:rPr>
              <w:t>41,02%</w:t>
            </w:r>
          </w:p>
        </w:tc>
        <w:tc>
          <w:tcPr>
            <w:tcW w:w="868" w:type="dxa"/>
            <w:tcMar>
              <w:top w:w="70" w:type="dxa"/>
              <w:left w:w="70" w:type="dxa"/>
              <w:bottom w:w="70" w:type="dxa"/>
              <w:right w:w="70" w:type="dxa"/>
            </w:tcMar>
            <w:vAlign w:val="center"/>
          </w:tcPr>
          <w:p w14:paraId="5D49595B" w14:textId="77777777" w:rsidR="000A74BB" w:rsidRPr="000F70B8" w:rsidRDefault="005A64F1" w:rsidP="000F70B8">
            <w:pPr>
              <w:spacing w:after="0" w:line="240" w:lineRule="auto"/>
              <w:jc w:val="center"/>
              <w:rPr>
                <w:sz w:val="20"/>
                <w:szCs w:val="20"/>
              </w:rPr>
            </w:pPr>
            <w:r w:rsidRPr="000F70B8">
              <w:rPr>
                <w:sz w:val="20"/>
                <w:szCs w:val="20"/>
              </w:rPr>
              <w:t>33,28%</w:t>
            </w:r>
          </w:p>
        </w:tc>
        <w:tc>
          <w:tcPr>
            <w:tcW w:w="1015" w:type="dxa"/>
            <w:tcMar>
              <w:top w:w="70" w:type="dxa"/>
              <w:left w:w="70" w:type="dxa"/>
              <w:bottom w:w="70" w:type="dxa"/>
              <w:right w:w="70" w:type="dxa"/>
            </w:tcMar>
            <w:vAlign w:val="center"/>
          </w:tcPr>
          <w:p w14:paraId="61F5E6CD" w14:textId="77777777" w:rsidR="000A74BB" w:rsidRPr="000F70B8" w:rsidRDefault="005A64F1" w:rsidP="000F70B8">
            <w:pPr>
              <w:spacing w:after="0" w:line="240" w:lineRule="auto"/>
              <w:jc w:val="center"/>
              <w:rPr>
                <w:sz w:val="20"/>
                <w:szCs w:val="20"/>
              </w:rPr>
            </w:pPr>
            <w:r w:rsidRPr="000F70B8">
              <w:rPr>
                <w:sz w:val="20"/>
                <w:szCs w:val="20"/>
              </w:rPr>
              <w:t>18,42%</w:t>
            </w:r>
          </w:p>
        </w:tc>
        <w:tc>
          <w:tcPr>
            <w:tcW w:w="1406" w:type="dxa"/>
            <w:tcMar>
              <w:top w:w="70" w:type="dxa"/>
              <w:left w:w="70" w:type="dxa"/>
              <w:bottom w:w="70" w:type="dxa"/>
              <w:right w:w="70" w:type="dxa"/>
            </w:tcMar>
            <w:vAlign w:val="center"/>
          </w:tcPr>
          <w:p w14:paraId="31A43225" w14:textId="77777777" w:rsidR="000A74BB" w:rsidRPr="000F70B8" w:rsidRDefault="005A64F1" w:rsidP="000F70B8">
            <w:pPr>
              <w:spacing w:after="0" w:line="240" w:lineRule="auto"/>
              <w:jc w:val="center"/>
              <w:rPr>
                <w:sz w:val="20"/>
                <w:szCs w:val="20"/>
              </w:rPr>
            </w:pPr>
            <w:r w:rsidRPr="000F70B8">
              <w:rPr>
                <w:sz w:val="20"/>
                <w:szCs w:val="20"/>
              </w:rPr>
              <w:t>92,72%</w:t>
            </w:r>
          </w:p>
        </w:tc>
        <w:tc>
          <w:tcPr>
            <w:tcW w:w="1099" w:type="dxa"/>
            <w:tcMar>
              <w:top w:w="70" w:type="dxa"/>
              <w:left w:w="70" w:type="dxa"/>
              <w:bottom w:w="70" w:type="dxa"/>
              <w:right w:w="70" w:type="dxa"/>
            </w:tcMar>
            <w:vAlign w:val="center"/>
          </w:tcPr>
          <w:p w14:paraId="03248FF5" w14:textId="77777777" w:rsidR="000A74BB" w:rsidRPr="000F70B8" w:rsidRDefault="005A64F1" w:rsidP="000F70B8">
            <w:pPr>
              <w:spacing w:after="0" w:line="240" w:lineRule="auto"/>
              <w:jc w:val="center"/>
              <w:rPr>
                <w:sz w:val="20"/>
                <w:szCs w:val="20"/>
              </w:rPr>
            </w:pPr>
            <w:r w:rsidRPr="000F70B8">
              <w:rPr>
                <w:sz w:val="20"/>
                <w:szCs w:val="20"/>
              </w:rPr>
              <w:t>51,70%</w:t>
            </w:r>
          </w:p>
        </w:tc>
      </w:tr>
      <w:tr w:rsidR="000A74BB" w14:paraId="573F968D" w14:textId="77777777" w:rsidTr="000F70B8">
        <w:trPr>
          <w:jc w:val="center"/>
        </w:trPr>
        <w:tc>
          <w:tcPr>
            <w:tcW w:w="2547" w:type="dxa"/>
            <w:shd w:val="clear" w:color="auto" w:fill="E9EFF7"/>
            <w:tcMar>
              <w:top w:w="70" w:type="dxa"/>
              <w:left w:w="70" w:type="dxa"/>
              <w:bottom w:w="70" w:type="dxa"/>
              <w:right w:w="70" w:type="dxa"/>
            </w:tcMar>
            <w:vAlign w:val="center"/>
          </w:tcPr>
          <w:p w14:paraId="7A82ED6C" w14:textId="77777777" w:rsidR="000A74BB" w:rsidRPr="000F70B8" w:rsidRDefault="005A64F1" w:rsidP="000F70B8">
            <w:pPr>
              <w:spacing w:after="0" w:line="240" w:lineRule="auto"/>
              <w:jc w:val="both"/>
              <w:rPr>
                <w:sz w:val="20"/>
                <w:szCs w:val="20"/>
              </w:rPr>
            </w:pPr>
            <w:r w:rsidRPr="000F70B8">
              <w:rPr>
                <w:sz w:val="20"/>
                <w:szCs w:val="20"/>
              </w:rPr>
              <w:t>город Назрань</w:t>
            </w:r>
          </w:p>
        </w:tc>
        <w:tc>
          <w:tcPr>
            <w:tcW w:w="709" w:type="dxa"/>
            <w:shd w:val="clear" w:color="auto" w:fill="E9EFF7"/>
            <w:tcMar>
              <w:top w:w="70" w:type="dxa"/>
              <w:left w:w="70" w:type="dxa"/>
              <w:bottom w:w="70" w:type="dxa"/>
              <w:right w:w="70" w:type="dxa"/>
            </w:tcMar>
            <w:vAlign w:val="center"/>
          </w:tcPr>
          <w:p w14:paraId="0BDB30D6" w14:textId="77777777" w:rsidR="000A74BB" w:rsidRPr="000F70B8" w:rsidRDefault="005A64F1" w:rsidP="000F70B8">
            <w:pPr>
              <w:spacing w:after="0" w:line="240" w:lineRule="auto"/>
              <w:jc w:val="center"/>
              <w:rPr>
                <w:sz w:val="20"/>
                <w:szCs w:val="20"/>
              </w:rPr>
            </w:pPr>
            <w:r w:rsidRPr="000F70B8">
              <w:rPr>
                <w:sz w:val="20"/>
                <w:szCs w:val="20"/>
              </w:rPr>
              <w:t>1 716</w:t>
            </w:r>
          </w:p>
        </w:tc>
        <w:tc>
          <w:tcPr>
            <w:tcW w:w="850" w:type="dxa"/>
            <w:shd w:val="clear" w:color="auto" w:fill="E9EFF7"/>
            <w:tcMar>
              <w:top w:w="70" w:type="dxa"/>
              <w:left w:w="70" w:type="dxa"/>
              <w:bottom w:w="70" w:type="dxa"/>
              <w:right w:w="70" w:type="dxa"/>
            </w:tcMar>
            <w:vAlign w:val="center"/>
          </w:tcPr>
          <w:p w14:paraId="72ED4B18" w14:textId="77777777" w:rsidR="000A74BB" w:rsidRPr="000F70B8" w:rsidRDefault="005A64F1" w:rsidP="000F70B8">
            <w:pPr>
              <w:spacing w:after="0" w:line="240" w:lineRule="auto"/>
              <w:jc w:val="center"/>
              <w:rPr>
                <w:sz w:val="20"/>
                <w:szCs w:val="20"/>
              </w:rPr>
            </w:pPr>
            <w:r w:rsidRPr="000F70B8">
              <w:rPr>
                <w:sz w:val="20"/>
                <w:szCs w:val="20"/>
              </w:rPr>
              <w:t>16,43%</w:t>
            </w:r>
          </w:p>
        </w:tc>
        <w:tc>
          <w:tcPr>
            <w:tcW w:w="851" w:type="dxa"/>
            <w:shd w:val="clear" w:color="auto" w:fill="E9EFF7"/>
            <w:tcMar>
              <w:top w:w="70" w:type="dxa"/>
              <w:left w:w="70" w:type="dxa"/>
              <w:bottom w:w="70" w:type="dxa"/>
              <w:right w:w="70" w:type="dxa"/>
            </w:tcMar>
            <w:vAlign w:val="center"/>
          </w:tcPr>
          <w:p w14:paraId="1466D141" w14:textId="77777777" w:rsidR="000A74BB" w:rsidRPr="000F70B8" w:rsidRDefault="005A64F1" w:rsidP="000F70B8">
            <w:pPr>
              <w:spacing w:after="0" w:line="240" w:lineRule="auto"/>
              <w:jc w:val="center"/>
              <w:rPr>
                <w:sz w:val="20"/>
                <w:szCs w:val="20"/>
              </w:rPr>
            </w:pPr>
            <w:r w:rsidRPr="000F70B8">
              <w:rPr>
                <w:sz w:val="20"/>
                <w:szCs w:val="20"/>
              </w:rPr>
              <w:t>46,45%</w:t>
            </w:r>
          </w:p>
        </w:tc>
        <w:tc>
          <w:tcPr>
            <w:tcW w:w="868" w:type="dxa"/>
            <w:shd w:val="clear" w:color="auto" w:fill="E9EFF7"/>
            <w:tcMar>
              <w:top w:w="70" w:type="dxa"/>
              <w:left w:w="70" w:type="dxa"/>
              <w:bottom w:w="70" w:type="dxa"/>
              <w:right w:w="70" w:type="dxa"/>
            </w:tcMar>
            <w:vAlign w:val="center"/>
          </w:tcPr>
          <w:p w14:paraId="47767611" w14:textId="77777777" w:rsidR="000A74BB" w:rsidRPr="000F70B8" w:rsidRDefault="005A64F1" w:rsidP="000F70B8">
            <w:pPr>
              <w:spacing w:after="0" w:line="240" w:lineRule="auto"/>
              <w:jc w:val="center"/>
              <w:rPr>
                <w:sz w:val="20"/>
                <w:szCs w:val="20"/>
              </w:rPr>
            </w:pPr>
            <w:r w:rsidRPr="000F70B8">
              <w:rPr>
                <w:sz w:val="20"/>
                <w:szCs w:val="20"/>
              </w:rPr>
              <w:t>26,11%</w:t>
            </w:r>
          </w:p>
        </w:tc>
        <w:tc>
          <w:tcPr>
            <w:tcW w:w="1015" w:type="dxa"/>
            <w:shd w:val="clear" w:color="auto" w:fill="E9EFF7"/>
            <w:tcMar>
              <w:top w:w="70" w:type="dxa"/>
              <w:left w:w="70" w:type="dxa"/>
              <w:bottom w:w="70" w:type="dxa"/>
              <w:right w:w="70" w:type="dxa"/>
            </w:tcMar>
            <w:vAlign w:val="center"/>
          </w:tcPr>
          <w:p w14:paraId="269C40A5" w14:textId="77777777" w:rsidR="000A74BB" w:rsidRPr="000F70B8" w:rsidRDefault="005A64F1" w:rsidP="000F70B8">
            <w:pPr>
              <w:spacing w:after="0" w:line="240" w:lineRule="auto"/>
              <w:jc w:val="center"/>
              <w:rPr>
                <w:sz w:val="20"/>
                <w:szCs w:val="20"/>
              </w:rPr>
            </w:pPr>
            <w:r w:rsidRPr="000F70B8">
              <w:rPr>
                <w:sz w:val="20"/>
                <w:szCs w:val="20"/>
              </w:rPr>
              <w:t>11,01%</w:t>
            </w:r>
          </w:p>
        </w:tc>
        <w:tc>
          <w:tcPr>
            <w:tcW w:w="1406" w:type="dxa"/>
            <w:shd w:val="clear" w:color="auto" w:fill="E9EFF7"/>
            <w:tcMar>
              <w:top w:w="70" w:type="dxa"/>
              <w:left w:w="70" w:type="dxa"/>
              <w:bottom w:w="70" w:type="dxa"/>
              <w:right w:w="70" w:type="dxa"/>
            </w:tcMar>
            <w:vAlign w:val="center"/>
          </w:tcPr>
          <w:p w14:paraId="5368C4F2" w14:textId="77777777" w:rsidR="000A74BB" w:rsidRPr="000F70B8" w:rsidRDefault="005A64F1" w:rsidP="000F70B8">
            <w:pPr>
              <w:spacing w:after="0" w:line="240" w:lineRule="auto"/>
              <w:jc w:val="center"/>
              <w:rPr>
                <w:sz w:val="20"/>
                <w:szCs w:val="20"/>
              </w:rPr>
            </w:pPr>
            <w:r w:rsidRPr="000F70B8">
              <w:rPr>
                <w:sz w:val="20"/>
                <w:szCs w:val="20"/>
              </w:rPr>
              <w:t>83,57%</w:t>
            </w:r>
          </w:p>
        </w:tc>
        <w:tc>
          <w:tcPr>
            <w:tcW w:w="1099" w:type="dxa"/>
            <w:shd w:val="clear" w:color="auto" w:fill="E9EFF7"/>
            <w:tcMar>
              <w:top w:w="70" w:type="dxa"/>
              <w:left w:w="70" w:type="dxa"/>
              <w:bottom w:w="70" w:type="dxa"/>
              <w:right w:w="70" w:type="dxa"/>
            </w:tcMar>
            <w:vAlign w:val="center"/>
          </w:tcPr>
          <w:p w14:paraId="75584AEF" w14:textId="77777777" w:rsidR="000A74BB" w:rsidRPr="000F70B8" w:rsidRDefault="005A64F1" w:rsidP="000F70B8">
            <w:pPr>
              <w:spacing w:after="0" w:line="240" w:lineRule="auto"/>
              <w:jc w:val="center"/>
              <w:rPr>
                <w:sz w:val="20"/>
                <w:szCs w:val="20"/>
              </w:rPr>
            </w:pPr>
            <w:r w:rsidRPr="000F70B8">
              <w:rPr>
                <w:sz w:val="20"/>
                <w:szCs w:val="20"/>
              </w:rPr>
              <w:t>37,12%</w:t>
            </w:r>
          </w:p>
        </w:tc>
      </w:tr>
      <w:tr w:rsidR="000A74BB" w14:paraId="5AB81C04" w14:textId="77777777" w:rsidTr="000F70B8">
        <w:trPr>
          <w:jc w:val="center"/>
        </w:trPr>
        <w:tc>
          <w:tcPr>
            <w:tcW w:w="2547" w:type="dxa"/>
            <w:tcMar>
              <w:top w:w="70" w:type="dxa"/>
              <w:left w:w="70" w:type="dxa"/>
              <w:bottom w:w="70" w:type="dxa"/>
              <w:right w:w="70" w:type="dxa"/>
            </w:tcMar>
            <w:vAlign w:val="center"/>
          </w:tcPr>
          <w:p w14:paraId="3D7F966F" w14:textId="77777777" w:rsidR="000A74BB" w:rsidRPr="000F70B8" w:rsidRDefault="005A64F1" w:rsidP="000F70B8">
            <w:pPr>
              <w:spacing w:after="0" w:line="240" w:lineRule="auto"/>
              <w:jc w:val="both"/>
              <w:rPr>
                <w:sz w:val="20"/>
                <w:szCs w:val="20"/>
              </w:rPr>
            </w:pPr>
            <w:r w:rsidRPr="000F70B8">
              <w:rPr>
                <w:sz w:val="20"/>
                <w:szCs w:val="20"/>
              </w:rPr>
              <w:t>Джейрахский муниципальный район</w:t>
            </w:r>
          </w:p>
        </w:tc>
        <w:tc>
          <w:tcPr>
            <w:tcW w:w="709" w:type="dxa"/>
            <w:tcMar>
              <w:top w:w="70" w:type="dxa"/>
              <w:left w:w="70" w:type="dxa"/>
              <w:bottom w:w="70" w:type="dxa"/>
              <w:right w:w="70" w:type="dxa"/>
            </w:tcMar>
            <w:vAlign w:val="center"/>
          </w:tcPr>
          <w:p w14:paraId="62BAF9C9" w14:textId="77777777" w:rsidR="000A74BB" w:rsidRPr="000F70B8" w:rsidRDefault="005A64F1" w:rsidP="000F70B8">
            <w:pPr>
              <w:spacing w:after="0" w:line="240" w:lineRule="auto"/>
              <w:jc w:val="center"/>
              <w:rPr>
                <w:sz w:val="20"/>
                <w:szCs w:val="20"/>
              </w:rPr>
            </w:pPr>
            <w:r w:rsidRPr="000F70B8">
              <w:rPr>
                <w:sz w:val="20"/>
                <w:szCs w:val="20"/>
              </w:rPr>
              <w:t>47</w:t>
            </w:r>
          </w:p>
        </w:tc>
        <w:tc>
          <w:tcPr>
            <w:tcW w:w="850" w:type="dxa"/>
            <w:tcMar>
              <w:top w:w="70" w:type="dxa"/>
              <w:left w:w="70" w:type="dxa"/>
              <w:bottom w:w="70" w:type="dxa"/>
              <w:right w:w="70" w:type="dxa"/>
            </w:tcMar>
            <w:vAlign w:val="center"/>
          </w:tcPr>
          <w:p w14:paraId="3A0D8F94" w14:textId="77777777" w:rsidR="000A74BB" w:rsidRPr="000F70B8" w:rsidRDefault="005A64F1" w:rsidP="000F70B8">
            <w:pPr>
              <w:spacing w:after="0" w:line="240" w:lineRule="auto"/>
              <w:jc w:val="center"/>
              <w:rPr>
                <w:sz w:val="20"/>
                <w:szCs w:val="20"/>
              </w:rPr>
            </w:pPr>
            <w:r w:rsidRPr="000F70B8">
              <w:rPr>
                <w:sz w:val="20"/>
                <w:szCs w:val="20"/>
              </w:rPr>
              <w:t>4,26%</w:t>
            </w:r>
          </w:p>
        </w:tc>
        <w:tc>
          <w:tcPr>
            <w:tcW w:w="851" w:type="dxa"/>
            <w:tcMar>
              <w:top w:w="70" w:type="dxa"/>
              <w:left w:w="70" w:type="dxa"/>
              <w:bottom w:w="70" w:type="dxa"/>
              <w:right w:w="70" w:type="dxa"/>
            </w:tcMar>
            <w:vAlign w:val="center"/>
          </w:tcPr>
          <w:p w14:paraId="3549E866" w14:textId="77777777" w:rsidR="000A74BB" w:rsidRPr="000F70B8" w:rsidRDefault="005A64F1" w:rsidP="000F70B8">
            <w:pPr>
              <w:spacing w:after="0" w:line="240" w:lineRule="auto"/>
              <w:jc w:val="center"/>
              <w:rPr>
                <w:sz w:val="20"/>
                <w:szCs w:val="20"/>
              </w:rPr>
            </w:pPr>
            <w:r w:rsidRPr="000F70B8">
              <w:rPr>
                <w:sz w:val="20"/>
                <w:szCs w:val="20"/>
              </w:rPr>
              <w:t>42,55%</w:t>
            </w:r>
          </w:p>
        </w:tc>
        <w:tc>
          <w:tcPr>
            <w:tcW w:w="868" w:type="dxa"/>
            <w:tcMar>
              <w:top w:w="70" w:type="dxa"/>
              <w:left w:w="70" w:type="dxa"/>
              <w:bottom w:w="70" w:type="dxa"/>
              <w:right w:w="70" w:type="dxa"/>
            </w:tcMar>
            <w:vAlign w:val="center"/>
          </w:tcPr>
          <w:p w14:paraId="6F655D67" w14:textId="77777777" w:rsidR="000A74BB" w:rsidRPr="000F70B8" w:rsidRDefault="005A64F1" w:rsidP="000F70B8">
            <w:pPr>
              <w:spacing w:after="0" w:line="240" w:lineRule="auto"/>
              <w:jc w:val="center"/>
              <w:rPr>
                <w:sz w:val="20"/>
                <w:szCs w:val="20"/>
              </w:rPr>
            </w:pPr>
            <w:r w:rsidRPr="000F70B8">
              <w:rPr>
                <w:sz w:val="20"/>
                <w:szCs w:val="20"/>
              </w:rPr>
              <w:t>38,30%</w:t>
            </w:r>
          </w:p>
        </w:tc>
        <w:tc>
          <w:tcPr>
            <w:tcW w:w="1015" w:type="dxa"/>
            <w:tcMar>
              <w:top w:w="70" w:type="dxa"/>
              <w:left w:w="70" w:type="dxa"/>
              <w:bottom w:w="70" w:type="dxa"/>
              <w:right w:w="70" w:type="dxa"/>
            </w:tcMar>
            <w:vAlign w:val="center"/>
          </w:tcPr>
          <w:p w14:paraId="1EBD3C25" w14:textId="77777777" w:rsidR="000A74BB" w:rsidRPr="000F70B8" w:rsidRDefault="005A64F1" w:rsidP="000F70B8">
            <w:pPr>
              <w:spacing w:after="0" w:line="240" w:lineRule="auto"/>
              <w:jc w:val="center"/>
              <w:rPr>
                <w:sz w:val="20"/>
                <w:szCs w:val="20"/>
              </w:rPr>
            </w:pPr>
            <w:r w:rsidRPr="000F70B8">
              <w:rPr>
                <w:sz w:val="20"/>
                <w:szCs w:val="20"/>
              </w:rPr>
              <w:t>14,89%</w:t>
            </w:r>
          </w:p>
        </w:tc>
        <w:tc>
          <w:tcPr>
            <w:tcW w:w="1406" w:type="dxa"/>
            <w:tcMar>
              <w:top w:w="70" w:type="dxa"/>
              <w:left w:w="70" w:type="dxa"/>
              <w:bottom w:w="70" w:type="dxa"/>
              <w:right w:w="70" w:type="dxa"/>
            </w:tcMar>
            <w:vAlign w:val="center"/>
          </w:tcPr>
          <w:p w14:paraId="5CB91781" w14:textId="77777777" w:rsidR="000A74BB" w:rsidRPr="000F70B8" w:rsidRDefault="005A64F1" w:rsidP="000F70B8">
            <w:pPr>
              <w:spacing w:after="0" w:line="240" w:lineRule="auto"/>
              <w:jc w:val="center"/>
              <w:rPr>
                <w:sz w:val="20"/>
                <w:szCs w:val="20"/>
              </w:rPr>
            </w:pPr>
            <w:r w:rsidRPr="000F70B8">
              <w:rPr>
                <w:sz w:val="20"/>
                <w:szCs w:val="20"/>
              </w:rPr>
              <w:t>95,74%</w:t>
            </w:r>
          </w:p>
        </w:tc>
        <w:tc>
          <w:tcPr>
            <w:tcW w:w="1099" w:type="dxa"/>
            <w:tcMar>
              <w:top w:w="70" w:type="dxa"/>
              <w:left w:w="70" w:type="dxa"/>
              <w:bottom w:w="70" w:type="dxa"/>
              <w:right w:w="70" w:type="dxa"/>
            </w:tcMar>
            <w:vAlign w:val="center"/>
          </w:tcPr>
          <w:p w14:paraId="43C79551" w14:textId="77777777" w:rsidR="000A74BB" w:rsidRPr="000F70B8" w:rsidRDefault="005A64F1" w:rsidP="000F70B8">
            <w:pPr>
              <w:spacing w:after="0" w:line="240" w:lineRule="auto"/>
              <w:jc w:val="center"/>
              <w:rPr>
                <w:sz w:val="20"/>
                <w:szCs w:val="20"/>
              </w:rPr>
            </w:pPr>
            <w:r w:rsidRPr="000F70B8">
              <w:rPr>
                <w:sz w:val="20"/>
                <w:szCs w:val="20"/>
              </w:rPr>
              <w:t>53,19%</w:t>
            </w:r>
          </w:p>
        </w:tc>
      </w:tr>
      <w:tr w:rsidR="000A74BB" w14:paraId="4CF40B6E" w14:textId="77777777" w:rsidTr="000F70B8">
        <w:trPr>
          <w:jc w:val="center"/>
        </w:trPr>
        <w:tc>
          <w:tcPr>
            <w:tcW w:w="2547" w:type="dxa"/>
            <w:shd w:val="clear" w:color="auto" w:fill="E9EFF7"/>
            <w:tcMar>
              <w:top w:w="70" w:type="dxa"/>
              <w:left w:w="70" w:type="dxa"/>
              <w:bottom w:w="70" w:type="dxa"/>
              <w:right w:w="70" w:type="dxa"/>
            </w:tcMar>
            <w:vAlign w:val="center"/>
          </w:tcPr>
          <w:p w14:paraId="6417AC41" w14:textId="77777777" w:rsidR="000A74BB" w:rsidRPr="000F70B8" w:rsidRDefault="005A64F1" w:rsidP="000F70B8">
            <w:pPr>
              <w:spacing w:after="0" w:line="240" w:lineRule="auto"/>
              <w:jc w:val="both"/>
              <w:rPr>
                <w:sz w:val="20"/>
                <w:szCs w:val="20"/>
              </w:rPr>
            </w:pPr>
            <w:r w:rsidRPr="000F70B8">
              <w:rPr>
                <w:sz w:val="20"/>
                <w:szCs w:val="20"/>
              </w:rPr>
              <w:t>Малгобекский муниципальный район</w:t>
            </w:r>
          </w:p>
        </w:tc>
        <w:tc>
          <w:tcPr>
            <w:tcW w:w="709" w:type="dxa"/>
            <w:shd w:val="clear" w:color="auto" w:fill="E9EFF7"/>
            <w:tcMar>
              <w:top w:w="70" w:type="dxa"/>
              <w:left w:w="70" w:type="dxa"/>
              <w:bottom w:w="70" w:type="dxa"/>
              <w:right w:w="70" w:type="dxa"/>
            </w:tcMar>
            <w:vAlign w:val="center"/>
          </w:tcPr>
          <w:p w14:paraId="7B381B8B" w14:textId="77777777" w:rsidR="000A74BB" w:rsidRPr="000F70B8" w:rsidRDefault="005A64F1" w:rsidP="000F70B8">
            <w:pPr>
              <w:spacing w:after="0" w:line="240" w:lineRule="auto"/>
              <w:jc w:val="center"/>
              <w:rPr>
                <w:sz w:val="20"/>
                <w:szCs w:val="20"/>
              </w:rPr>
            </w:pPr>
            <w:r w:rsidRPr="000F70B8">
              <w:rPr>
                <w:sz w:val="20"/>
                <w:szCs w:val="20"/>
              </w:rPr>
              <w:t>1 026</w:t>
            </w:r>
          </w:p>
        </w:tc>
        <w:tc>
          <w:tcPr>
            <w:tcW w:w="850" w:type="dxa"/>
            <w:shd w:val="clear" w:color="auto" w:fill="E9EFF7"/>
            <w:tcMar>
              <w:top w:w="70" w:type="dxa"/>
              <w:left w:w="70" w:type="dxa"/>
              <w:bottom w:w="70" w:type="dxa"/>
              <w:right w:w="70" w:type="dxa"/>
            </w:tcMar>
            <w:vAlign w:val="center"/>
          </w:tcPr>
          <w:p w14:paraId="32858CD9" w14:textId="77777777" w:rsidR="000A74BB" w:rsidRPr="000F70B8" w:rsidRDefault="005A64F1" w:rsidP="000F70B8">
            <w:pPr>
              <w:spacing w:after="0" w:line="240" w:lineRule="auto"/>
              <w:jc w:val="center"/>
              <w:rPr>
                <w:sz w:val="20"/>
                <w:szCs w:val="20"/>
              </w:rPr>
            </w:pPr>
            <w:r w:rsidRPr="000F70B8">
              <w:rPr>
                <w:sz w:val="20"/>
                <w:szCs w:val="20"/>
              </w:rPr>
              <w:t>11,01%</w:t>
            </w:r>
          </w:p>
        </w:tc>
        <w:tc>
          <w:tcPr>
            <w:tcW w:w="851" w:type="dxa"/>
            <w:shd w:val="clear" w:color="auto" w:fill="E9EFF7"/>
            <w:tcMar>
              <w:top w:w="70" w:type="dxa"/>
              <w:left w:w="70" w:type="dxa"/>
              <w:bottom w:w="70" w:type="dxa"/>
              <w:right w:w="70" w:type="dxa"/>
            </w:tcMar>
            <w:vAlign w:val="center"/>
          </w:tcPr>
          <w:p w14:paraId="4879234B" w14:textId="77777777" w:rsidR="000A74BB" w:rsidRPr="000F70B8" w:rsidRDefault="005A64F1" w:rsidP="000F70B8">
            <w:pPr>
              <w:spacing w:after="0" w:line="240" w:lineRule="auto"/>
              <w:jc w:val="center"/>
              <w:rPr>
                <w:sz w:val="20"/>
                <w:szCs w:val="20"/>
              </w:rPr>
            </w:pPr>
            <w:r w:rsidRPr="000F70B8">
              <w:rPr>
                <w:sz w:val="20"/>
                <w:szCs w:val="20"/>
              </w:rPr>
              <w:t>49,03%</w:t>
            </w:r>
          </w:p>
        </w:tc>
        <w:tc>
          <w:tcPr>
            <w:tcW w:w="868" w:type="dxa"/>
            <w:shd w:val="clear" w:color="auto" w:fill="E9EFF7"/>
            <w:tcMar>
              <w:top w:w="70" w:type="dxa"/>
              <w:left w:w="70" w:type="dxa"/>
              <w:bottom w:w="70" w:type="dxa"/>
              <w:right w:w="70" w:type="dxa"/>
            </w:tcMar>
            <w:vAlign w:val="center"/>
          </w:tcPr>
          <w:p w14:paraId="6A4BD281" w14:textId="77777777" w:rsidR="000A74BB" w:rsidRPr="000F70B8" w:rsidRDefault="005A64F1" w:rsidP="000F70B8">
            <w:pPr>
              <w:spacing w:after="0" w:line="240" w:lineRule="auto"/>
              <w:jc w:val="center"/>
              <w:rPr>
                <w:sz w:val="20"/>
                <w:szCs w:val="20"/>
              </w:rPr>
            </w:pPr>
            <w:r w:rsidRPr="000F70B8">
              <w:rPr>
                <w:sz w:val="20"/>
                <w:szCs w:val="20"/>
              </w:rPr>
              <w:t>28,85%</w:t>
            </w:r>
          </w:p>
        </w:tc>
        <w:tc>
          <w:tcPr>
            <w:tcW w:w="1015" w:type="dxa"/>
            <w:shd w:val="clear" w:color="auto" w:fill="E9EFF7"/>
            <w:tcMar>
              <w:top w:w="70" w:type="dxa"/>
              <w:left w:w="70" w:type="dxa"/>
              <w:bottom w:w="70" w:type="dxa"/>
              <w:right w:w="70" w:type="dxa"/>
            </w:tcMar>
            <w:vAlign w:val="center"/>
          </w:tcPr>
          <w:p w14:paraId="79D78C08" w14:textId="77777777" w:rsidR="000A74BB" w:rsidRPr="000F70B8" w:rsidRDefault="005A64F1" w:rsidP="000F70B8">
            <w:pPr>
              <w:spacing w:after="0" w:line="240" w:lineRule="auto"/>
              <w:jc w:val="center"/>
              <w:rPr>
                <w:sz w:val="20"/>
                <w:szCs w:val="20"/>
              </w:rPr>
            </w:pPr>
            <w:r w:rsidRPr="000F70B8">
              <w:rPr>
                <w:sz w:val="20"/>
                <w:szCs w:val="20"/>
              </w:rPr>
              <w:t>11,11%</w:t>
            </w:r>
          </w:p>
        </w:tc>
        <w:tc>
          <w:tcPr>
            <w:tcW w:w="1406" w:type="dxa"/>
            <w:shd w:val="clear" w:color="auto" w:fill="E9EFF7"/>
            <w:tcMar>
              <w:top w:w="70" w:type="dxa"/>
              <w:left w:w="70" w:type="dxa"/>
              <w:bottom w:w="70" w:type="dxa"/>
              <w:right w:w="70" w:type="dxa"/>
            </w:tcMar>
            <w:vAlign w:val="center"/>
          </w:tcPr>
          <w:p w14:paraId="5D2401B2" w14:textId="77777777" w:rsidR="000A74BB" w:rsidRPr="000F70B8" w:rsidRDefault="005A64F1" w:rsidP="000F70B8">
            <w:pPr>
              <w:spacing w:after="0" w:line="240" w:lineRule="auto"/>
              <w:jc w:val="center"/>
              <w:rPr>
                <w:sz w:val="20"/>
                <w:szCs w:val="20"/>
              </w:rPr>
            </w:pPr>
            <w:r w:rsidRPr="000F70B8">
              <w:rPr>
                <w:sz w:val="20"/>
                <w:szCs w:val="20"/>
              </w:rPr>
              <w:t>88,99%</w:t>
            </w:r>
          </w:p>
        </w:tc>
        <w:tc>
          <w:tcPr>
            <w:tcW w:w="1099" w:type="dxa"/>
            <w:shd w:val="clear" w:color="auto" w:fill="E9EFF7"/>
            <w:tcMar>
              <w:top w:w="70" w:type="dxa"/>
              <w:left w:w="70" w:type="dxa"/>
              <w:bottom w:w="70" w:type="dxa"/>
              <w:right w:w="70" w:type="dxa"/>
            </w:tcMar>
            <w:vAlign w:val="center"/>
          </w:tcPr>
          <w:p w14:paraId="4961EDFE" w14:textId="77777777" w:rsidR="000A74BB" w:rsidRPr="000F70B8" w:rsidRDefault="005A64F1" w:rsidP="000F70B8">
            <w:pPr>
              <w:spacing w:after="0" w:line="240" w:lineRule="auto"/>
              <w:jc w:val="center"/>
              <w:rPr>
                <w:sz w:val="20"/>
                <w:szCs w:val="20"/>
              </w:rPr>
            </w:pPr>
            <w:r w:rsidRPr="000F70B8">
              <w:rPr>
                <w:sz w:val="20"/>
                <w:szCs w:val="20"/>
              </w:rPr>
              <w:t>39,96%</w:t>
            </w:r>
          </w:p>
        </w:tc>
      </w:tr>
      <w:tr w:rsidR="000A74BB" w14:paraId="1C69BA9C" w14:textId="77777777" w:rsidTr="000F70B8">
        <w:trPr>
          <w:jc w:val="center"/>
        </w:trPr>
        <w:tc>
          <w:tcPr>
            <w:tcW w:w="2547" w:type="dxa"/>
            <w:tcMar>
              <w:top w:w="70" w:type="dxa"/>
              <w:left w:w="70" w:type="dxa"/>
              <w:bottom w:w="70" w:type="dxa"/>
              <w:right w:w="70" w:type="dxa"/>
            </w:tcMar>
            <w:vAlign w:val="center"/>
          </w:tcPr>
          <w:p w14:paraId="496752DA" w14:textId="77777777" w:rsidR="000A74BB" w:rsidRPr="000F70B8" w:rsidRDefault="005A64F1" w:rsidP="000F70B8">
            <w:pPr>
              <w:spacing w:after="0" w:line="240" w:lineRule="auto"/>
              <w:jc w:val="both"/>
              <w:rPr>
                <w:sz w:val="20"/>
                <w:szCs w:val="20"/>
              </w:rPr>
            </w:pPr>
            <w:r w:rsidRPr="000F70B8">
              <w:rPr>
                <w:sz w:val="20"/>
                <w:szCs w:val="20"/>
              </w:rPr>
              <w:t>Назрановский муниципальный район</w:t>
            </w:r>
          </w:p>
        </w:tc>
        <w:tc>
          <w:tcPr>
            <w:tcW w:w="709" w:type="dxa"/>
            <w:tcMar>
              <w:top w:w="70" w:type="dxa"/>
              <w:left w:w="70" w:type="dxa"/>
              <w:bottom w:w="70" w:type="dxa"/>
              <w:right w:w="70" w:type="dxa"/>
            </w:tcMar>
            <w:vAlign w:val="center"/>
          </w:tcPr>
          <w:p w14:paraId="1BE25182" w14:textId="77777777" w:rsidR="000A74BB" w:rsidRPr="000F70B8" w:rsidRDefault="005A64F1" w:rsidP="000F70B8">
            <w:pPr>
              <w:spacing w:after="0" w:line="240" w:lineRule="auto"/>
              <w:jc w:val="center"/>
              <w:rPr>
                <w:sz w:val="20"/>
                <w:szCs w:val="20"/>
              </w:rPr>
            </w:pPr>
            <w:r w:rsidRPr="000F70B8">
              <w:rPr>
                <w:sz w:val="20"/>
                <w:szCs w:val="20"/>
              </w:rPr>
              <w:t>2 307</w:t>
            </w:r>
          </w:p>
        </w:tc>
        <w:tc>
          <w:tcPr>
            <w:tcW w:w="850" w:type="dxa"/>
            <w:tcMar>
              <w:top w:w="70" w:type="dxa"/>
              <w:left w:w="70" w:type="dxa"/>
              <w:bottom w:w="70" w:type="dxa"/>
              <w:right w:w="70" w:type="dxa"/>
            </w:tcMar>
            <w:vAlign w:val="center"/>
          </w:tcPr>
          <w:p w14:paraId="545DB9AC" w14:textId="77777777" w:rsidR="000A74BB" w:rsidRPr="000F70B8" w:rsidRDefault="005A64F1" w:rsidP="000F70B8">
            <w:pPr>
              <w:spacing w:after="0" w:line="240" w:lineRule="auto"/>
              <w:jc w:val="center"/>
              <w:rPr>
                <w:sz w:val="20"/>
                <w:szCs w:val="20"/>
              </w:rPr>
            </w:pPr>
            <w:r w:rsidRPr="000F70B8">
              <w:rPr>
                <w:sz w:val="20"/>
                <w:szCs w:val="20"/>
              </w:rPr>
              <w:t>9,49%</w:t>
            </w:r>
          </w:p>
        </w:tc>
        <w:tc>
          <w:tcPr>
            <w:tcW w:w="851" w:type="dxa"/>
            <w:tcMar>
              <w:top w:w="70" w:type="dxa"/>
              <w:left w:w="70" w:type="dxa"/>
              <w:bottom w:w="70" w:type="dxa"/>
              <w:right w:w="70" w:type="dxa"/>
            </w:tcMar>
            <w:vAlign w:val="center"/>
          </w:tcPr>
          <w:p w14:paraId="2AA8E655" w14:textId="77777777" w:rsidR="000A74BB" w:rsidRPr="000F70B8" w:rsidRDefault="005A64F1" w:rsidP="000F70B8">
            <w:pPr>
              <w:spacing w:after="0" w:line="240" w:lineRule="auto"/>
              <w:jc w:val="center"/>
              <w:rPr>
                <w:sz w:val="20"/>
                <w:szCs w:val="20"/>
              </w:rPr>
            </w:pPr>
            <w:r w:rsidRPr="000F70B8">
              <w:rPr>
                <w:sz w:val="20"/>
                <w:szCs w:val="20"/>
              </w:rPr>
              <w:t>44,78%</w:t>
            </w:r>
          </w:p>
        </w:tc>
        <w:tc>
          <w:tcPr>
            <w:tcW w:w="868" w:type="dxa"/>
            <w:tcMar>
              <w:top w:w="70" w:type="dxa"/>
              <w:left w:w="70" w:type="dxa"/>
              <w:bottom w:w="70" w:type="dxa"/>
              <w:right w:w="70" w:type="dxa"/>
            </w:tcMar>
            <w:vAlign w:val="center"/>
          </w:tcPr>
          <w:p w14:paraId="2C992578" w14:textId="77777777" w:rsidR="000A74BB" w:rsidRPr="000F70B8" w:rsidRDefault="005A64F1" w:rsidP="000F70B8">
            <w:pPr>
              <w:spacing w:after="0" w:line="240" w:lineRule="auto"/>
              <w:jc w:val="center"/>
              <w:rPr>
                <w:sz w:val="20"/>
                <w:szCs w:val="20"/>
              </w:rPr>
            </w:pPr>
            <w:r w:rsidRPr="000F70B8">
              <w:rPr>
                <w:sz w:val="20"/>
                <w:szCs w:val="20"/>
              </w:rPr>
              <w:t>32,08%</w:t>
            </w:r>
          </w:p>
        </w:tc>
        <w:tc>
          <w:tcPr>
            <w:tcW w:w="1015" w:type="dxa"/>
            <w:tcMar>
              <w:top w:w="70" w:type="dxa"/>
              <w:left w:w="70" w:type="dxa"/>
              <w:bottom w:w="70" w:type="dxa"/>
              <w:right w:w="70" w:type="dxa"/>
            </w:tcMar>
            <w:vAlign w:val="center"/>
          </w:tcPr>
          <w:p w14:paraId="0A3F373A" w14:textId="77777777" w:rsidR="000A74BB" w:rsidRPr="000F70B8" w:rsidRDefault="005A64F1" w:rsidP="000F70B8">
            <w:pPr>
              <w:spacing w:after="0" w:line="240" w:lineRule="auto"/>
              <w:jc w:val="center"/>
              <w:rPr>
                <w:sz w:val="20"/>
                <w:szCs w:val="20"/>
              </w:rPr>
            </w:pPr>
            <w:r w:rsidRPr="000F70B8">
              <w:rPr>
                <w:sz w:val="20"/>
                <w:szCs w:val="20"/>
              </w:rPr>
              <w:t>13,65%</w:t>
            </w:r>
          </w:p>
        </w:tc>
        <w:tc>
          <w:tcPr>
            <w:tcW w:w="1406" w:type="dxa"/>
            <w:tcMar>
              <w:top w:w="70" w:type="dxa"/>
              <w:left w:w="70" w:type="dxa"/>
              <w:bottom w:w="70" w:type="dxa"/>
              <w:right w:w="70" w:type="dxa"/>
            </w:tcMar>
            <w:vAlign w:val="center"/>
          </w:tcPr>
          <w:p w14:paraId="36365C40" w14:textId="77777777" w:rsidR="000A74BB" w:rsidRPr="000F70B8" w:rsidRDefault="005A64F1" w:rsidP="000F70B8">
            <w:pPr>
              <w:spacing w:after="0" w:line="240" w:lineRule="auto"/>
              <w:jc w:val="center"/>
              <w:rPr>
                <w:sz w:val="20"/>
                <w:szCs w:val="20"/>
              </w:rPr>
            </w:pPr>
            <w:r w:rsidRPr="000F70B8">
              <w:rPr>
                <w:sz w:val="20"/>
                <w:szCs w:val="20"/>
              </w:rPr>
              <w:t>90,51%</w:t>
            </w:r>
          </w:p>
        </w:tc>
        <w:tc>
          <w:tcPr>
            <w:tcW w:w="1099" w:type="dxa"/>
            <w:tcMar>
              <w:top w:w="70" w:type="dxa"/>
              <w:left w:w="70" w:type="dxa"/>
              <w:bottom w:w="70" w:type="dxa"/>
              <w:right w:w="70" w:type="dxa"/>
            </w:tcMar>
            <w:vAlign w:val="center"/>
          </w:tcPr>
          <w:p w14:paraId="5E7DD538" w14:textId="77777777" w:rsidR="000A74BB" w:rsidRPr="000F70B8" w:rsidRDefault="005A64F1" w:rsidP="000F70B8">
            <w:pPr>
              <w:spacing w:after="0" w:line="240" w:lineRule="auto"/>
              <w:jc w:val="center"/>
              <w:rPr>
                <w:sz w:val="20"/>
                <w:szCs w:val="20"/>
              </w:rPr>
            </w:pPr>
            <w:r w:rsidRPr="000F70B8">
              <w:rPr>
                <w:sz w:val="20"/>
                <w:szCs w:val="20"/>
              </w:rPr>
              <w:t>45,73%</w:t>
            </w:r>
          </w:p>
        </w:tc>
      </w:tr>
      <w:tr w:rsidR="000A74BB" w14:paraId="4A84D270" w14:textId="77777777" w:rsidTr="000F70B8">
        <w:trPr>
          <w:jc w:val="center"/>
        </w:trPr>
        <w:tc>
          <w:tcPr>
            <w:tcW w:w="2547" w:type="dxa"/>
            <w:shd w:val="clear" w:color="auto" w:fill="E9EFF7"/>
            <w:tcMar>
              <w:top w:w="70" w:type="dxa"/>
              <w:left w:w="70" w:type="dxa"/>
              <w:bottom w:w="70" w:type="dxa"/>
              <w:right w:w="70" w:type="dxa"/>
            </w:tcMar>
            <w:vAlign w:val="center"/>
          </w:tcPr>
          <w:p w14:paraId="1F28B06A" w14:textId="77777777" w:rsidR="000A74BB" w:rsidRPr="000F70B8" w:rsidRDefault="005A64F1" w:rsidP="000F70B8">
            <w:pPr>
              <w:spacing w:after="0" w:line="240" w:lineRule="auto"/>
              <w:jc w:val="both"/>
              <w:rPr>
                <w:sz w:val="20"/>
                <w:szCs w:val="20"/>
              </w:rPr>
            </w:pPr>
            <w:r w:rsidRPr="000F70B8">
              <w:rPr>
                <w:sz w:val="20"/>
                <w:szCs w:val="20"/>
              </w:rPr>
              <w:t>Сунженский муниципальный район</w:t>
            </w:r>
          </w:p>
        </w:tc>
        <w:tc>
          <w:tcPr>
            <w:tcW w:w="709" w:type="dxa"/>
            <w:shd w:val="clear" w:color="auto" w:fill="E9EFF7"/>
            <w:tcMar>
              <w:top w:w="70" w:type="dxa"/>
              <w:left w:w="70" w:type="dxa"/>
              <w:bottom w:w="70" w:type="dxa"/>
              <w:right w:w="70" w:type="dxa"/>
            </w:tcMar>
            <w:vAlign w:val="center"/>
          </w:tcPr>
          <w:p w14:paraId="77049FC1" w14:textId="77777777" w:rsidR="000A74BB" w:rsidRPr="000F70B8" w:rsidRDefault="005A64F1" w:rsidP="000F70B8">
            <w:pPr>
              <w:spacing w:after="0" w:line="240" w:lineRule="auto"/>
              <w:jc w:val="center"/>
              <w:rPr>
                <w:sz w:val="20"/>
                <w:szCs w:val="20"/>
              </w:rPr>
            </w:pPr>
            <w:r w:rsidRPr="000F70B8">
              <w:rPr>
                <w:sz w:val="20"/>
                <w:szCs w:val="20"/>
              </w:rPr>
              <w:t>720</w:t>
            </w:r>
          </w:p>
        </w:tc>
        <w:tc>
          <w:tcPr>
            <w:tcW w:w="850" w:type="dxa"/>
            <w:shd w:val="clear" w:color="auto" w:fill="E9EFF7"/>
            <w:tcMar>
              <w:top w:w="70" w:type="dxa"/>
              <w:left w:w="70" w:type="dxa"/>
              <w:bottom w:w="70" w:type="dxa"/>
              <w:right w:w="70" w:type="dxa"/>
            </w:tcMar>
            <w:vAlign w:val="center"/>
          </w:tcPr>
          <w:p w14:paraId="0771B9BC" w14:textId="77777777" w:rsidR="000A74BB" w:rsidRPr="000F70B8" w:rsidRDefault="005A64F1" w:rsidP="000F70B8">
            <w:pPr>
              <w:spacing w:after="0" w:line="240" w:lineRule="auto"/>
              <w:jc w:val="center"/>
              <w:rPr>
                <w:sz w:val="20"/>
                <w:szCs w:val="20"/>
              </w:rPr>
            </w:pPr>
            <w:r w:rsidRPr="000F70B8">
              <w:rPr>
                <w:sz w:val="20"/>
                <w:szCs w:val="20"/>
              </w:rPr>
              <w:t>10,00%</w:t>
            </w:r>
          </w:p>
        </w:tc>
        <w:tc>
          <w:tcPr>
            <w:tcW w:w="851" w:type="dxa"/>
            <w:shd w:val="clear" w:color="auto" w:fill="E9EFF7"/>
            <w:tcMar>
              <w:top w:w="70" w:type="dxa"/>
              <w:left w:w="70" w:type="dxa"/>
              <w:bottom w:w="70" w:type="dxa"/>
              <w:right w:w="70" w:type="dxa"/>
            </w:tcMar>
            <w:vAlign w:val="center"/>
          </w:tcPr>
          <w:p w14:paraId="30EF1646" w14:textId="77777777" w:rsidR="000A74BB" w:rsidRPr="000F70B8" w:rsidRDefault="005A64F1" w:rsidP="000F70B8">
            <w:pPr>
              <w:spacing w:after="0" w:line="240" w:lineRule="auto"/>
              <w:jc w:val="center"/>
              <w:rPr>
                <w:sz w:val="20"/>
                <w:szCs w:val="20"/>
              </w:rPr>
            </w:pPr>
            <w:r w:rsidRPr="000F70B8">
              <w:rPr>
                <w:sz w:val="20"/>
                <w:szCs w:val="20"/>
              </w:rPr>
              <w:t>48,61%</w:t>
            </w:r>
          </w:p>
        </w:tc>
        <w:tc>
          <w:tcPr>
            <w:tcW w:w="868" w:type="dxa"/>
            <w:shd w:val="clear" w:color="auto" w:fill="E9EFF7"/>
            <w:tcMar>
              <w:top w:w="70" w:type="dxa"/>
              <w:left w:w="70" w:type="dxa"/>
              <w:bottom w:w="70" w:type="dxa"/>
              <w:right w:w="70" w:type="dxa"/>
            </w:tcMar>
            <w:vAlign w:val="center"/>
          </w:tcPr>
          <w:p w14:paraId="5F363F03" w14:textId="77777777" w:rsidR="000A74BB" w:rsidRPr="000F70B8" w:rsidRDefault="005A64F1" w:rsidP="000F70B8">
            <w:pPr>
              <w:spacing w:after="0" w:line="240" w:lineRule="auto"/>
              <w:jc w:val="center"/>
              <w:rPr>
                <w:sz w:val="20"/>
                <w:szCs w:val="20"/>
              </w:rPr>
            </w:pPr>
            <w:r w:rsidRPr="000F70B8">
              <w:rPr>
                <w:sz w:val="20"/>
                <w:szCs w:val="20"/>
              </w:rPr>
              <w:t>27,64%</w:t>
            </w:r>
          </w:p>
        </w:tc>
        <w:tc>
          <w:tcPr>
            <w:tcW w:w="1015" w:type="dxa"/>
            <w:shd w:val="clear" w:color="auto" w:fill="E9EFF7"/>
            <w:tcMar>
              <w:top w:w="70" w:type="dxa"/>
              <w:left w:w="70" w:type="dxa"/>
              <w:bottom w:w="70" w:type="dxa"/>
              <w:right w:w="70" w:type="dxa"/>
            </w:tcMar>
            <w:vAlign w:val="center"/>
          </w:tcPr>
          <w:p w14:paraId="3F1C5026" w14:textId="77777777" w:rsidR="000A74BB" w:rsidRPr="000F70B8" w:rsidRDefault="005A64F1" w:rsidP="000F70B8">
            <w:pPr>
              <w:spacing w:after="0" w:line="240" w:lineRule="auto"/>
              <w:jc w:val="center"/>
              <w:rPr>
                <w:sz w:val="20"/>
                <w:szCs w:val="20"/>
              </w:rPr>
            </w:pPr>
            <w:r w:rsidRPr="000F70B8">
              <w:rPr>
                <w:sz w:val="20"/>
                <w:szCs w:val="20"/>
              </w:rPr>
              <w:t>13,75%</w:t>
            </w:r>
          </w:p>
        </w:tc>
        <w:tc>
          <w:tcPr>
            <w:tcW w:w="1406" w:type="dxa"/>
            <w:shd w:val="clear" w:color="auto" w:fill="E9EFF7"/>
            <w:tcMar>
              <w:top w:w="70" w:type="dxa"/>
              <w:left w:w="70" w:type="dxa"/>
              <w:bottom w:w="70" w:type="dxa"/>
              <w:right w:w="70" w:type="dxa"/>
            </w:tcMar>
            <w:vAlign w:val="center"/>
          </w:tcPr>
          <w:p w14:paraId="3C3B9786" w14:textId="77777777" w:rsidR="000A74BB" w:rsidRPr="000F70B8" w:rsidRDefault="005A64F1" w:rsidP="000F70B8">
            <w:pPr>
              <w:spacing w:after="0" w:line="240" w:lineRule="auto"/>
              <w:jc w:val="center"/>
              <w:rPr>
                <w:sz w:val="20"/>
                <w:szCs w:val="20"/>
              </w:rPr>
            </w:pPr>
            <w:r w:rsidRPr="000F70B8">
              <w:rPr>
                <w:sz w:val="20"/>
                <w:szCs w:val="20"/>
              </w:rPr>
              <w:t>90,00%</w:t>
            </w:r>
          </w:p>
        </w:tc>
        <w:tc>
          <w:tcPr>
            <w:tcW w:w="1099" w:type="dxa"/>
            <w:shd w:val="clear" w:color="auto" w:fill="E9EFF7"/>
            <w:tcMar>
              <w:top w:w="70" w:type="dxa"/>
              <w:left w:w="70" w:type="dxa"/>
              <w:bottom w:w="70" w:type="dxa"/>
              <w:right w:w="70" w:type="dxa"/>
            </w:tcMar>
            <w:vAlign w:val="center"/>
          </w:tcPr>
          <w:p w14:paraId="5530C1BA" w14:textId="77777777" w:rsidR="000A74BB" w:rsidRPr="000F70B8" w:rsidRDefault="005A64F1" w:rsidP="000F70B8">
            <w:pPr>
              <w:spacing w:after="0" w:line="240" w:lineRule="auto"/>
              <w:jc w:val="center"/>
              <w:rPr>
                <w:sz w:val="20"/>
                <w:szCs w:val="20"/>
              </w:rPr>
            </w:pPr>
            <w:r w:rsidRPr="000F70B8">
              <w:rPr>
                <w:sz w:val="20"/>
                <w:szCs w:val="20"/>
              </w:rPr>
              <w:t>41,39%</w:t>
            </w:r>
          </w:p>
        </w:tc>
      </w:tr>
      <w:tr w:rsidR="000A74BB" w14:paraId="6A0DE8B1" w14:textId="77777777" w:rsidTr="000F70B8">
        <w:trPr>
          <w:jc w:val="center"/>
        </w:trPr>
        <w:tc>
          <w:tcPr>
            <w:tcW w:w="2547" w:type="dxa"/>
            <w:tcMar>
              <w:top w:w="70" w:type="dxa"/>
              <w:left w:w="70" w:type="dxa"/>
              <w:bottom w:w="70" w:type="dxa"/>
              <w:right w:w="70" w:type="dxa"/>
            </w:tcMar>
            <w:vAlign w:val="center"/>
          </w:tcPr>
          <w:p w14:paraId="6489F2AB" w14:textId="77777777" w:rsidR="000A74BB" w:rsidRPr="000F70B8" w:rsidRDefault="005A64F1" w:rsidP="000F70B8">
            <w:pPr>
              <w:spacing w:after="0" w:line="240" w:lineRule="auto"/>
              <w:jc w:val="both"/>
              <w:rPr>
                <w:sz w:val="20"/>
                <w:szCs w:val="20"/>
              </w:rPr>
            </w:pPr>
            <w:r w:rsidRPr="000F70B8">
              <w:rPr>
                <w:sz w:val="20"/>
                <w:szCs w:val="20"/>
              </w:rPr>
              <w:t>город Сунжа</w:t>
            </w:r>
          </w:p>
        </w:tc>
        <w:tc>
          <w:tcPr>
            <w:tcW w:w="709" w:type="dxa"/>
            <w:tcMar>
              <w:top w:w="70" w:type="dxa"/>
              <w:left w:w="70" w:type="dxa"/>
              <w:bottom w:w="70" w:type="dxa"/>
              <w:right w:w="70" w:type="dxa"/>
            </w:tcMar>
            <w:vAlign w:val="center"/>
          </w:tcPr>
          <w:p w14:paraId="1B2F7E1D" w14:textId="77777777" w:rsidR="000A74BB" w:rsidRPr="000F70B8" w:rsidRDefault="005A64F1" w:rsidP="000F70B8">
            <w:pPr>
              <w:spacing w:after="0" w:line="240" w:lineRule="auto"/>
              <w:jc w:val="center"/>
              <w:rPr>
                <w:sz w:val="20"/>
                <w:szCs w:val="20"/>
              </w:rPr>
            </w:pPr>
            <w:r w:rsidRPr="000F70B8">
              <w:rPr>
                <w:sz w:val="20"/>
                <w:szCs w:val="20"/>
              </w:rPr>
              <w:t>581</w:t>
            </w:r>
          </w:p>
        </w:tc>
        <w:tc>
          <w:tcPr>
            <w:tcW w:w="850" w:type="dxa"/>
            <w:tcMar>
              <w:top w:w="70" w:type="dxa"/>
              <w:left w:w="70" w:type="dxa"/>
              <w:bottom w:w="70" w:type="dxa"/>
              <w:right w:w="70" w:type="dxa"/>
            </w:tcMar>
            <w:vAlign w:val="center"/>
          </w:tcPr>
          <w:p w14:paraId="0805D8E8" w14:textId="77777777" w:rsidR="000A74BB" w:rsidRPr="000F70B8" w:rsidRDefault="005A64F1" w:rsidP="000F70B8">
            <w:pPr>
              <w:spacing w:after="0" w:line="240" w:lineRule="auto"/>
              <w:jc w:val="center"/>
              <w:rPr>
                <w:sz w:val="20"/>
                <w:szCs w:val="20"/>
              </w:rPr>
            </w:pPr>
            <w:r w:rsidRPr="000F70B8">
              <w:rPr>
                <w:sz w:val="20"/>
                <w:szCs w:val="20"/>
              </w:rPr>
              <w:t>7,92%</w:t>
            </w:r>
          </w:p>
        </w:tc>
        <w:tc>
          <w:tcPr>
            <w:tcW w:w="851" w:type="dxa"/>
            <w:tcMar>
              <w:top w:w="70" w:type="dxa"/>
              <w:left w:w="70" w:type="dxa"/>
              <w:bottom w:w="70" w:type="dxa"/>
              <w:right w:w="70" w:type="dxa"/>
            </w:tcMar>
            <w:vAlign w:val="center"/>
          </w:tcPr>
          <w:p w14:paraId="635F02DD" w14:textId="77777777" w:rsidR="000A74BB" w:rsidRPr="000F70B8" w:rsidRDefault="005A64F1" w:rsidP="000F70B8">
            <w:pPr>
              <w:spacing w:after="0" w:line="240" w:lineRule="auto"/>
              <w:jc w:val="center"/>
              <w:rPr>
                <w:sz w:val="20"/>
                <w:szCs w:val="20"/>
              </w:rPr>
            </w:pPr>
            <w:r w:rsidRPr="000F70B8">
              <w:rPr>
                <w:sz w:val="20"/>
                <w:szCs w:val="20"/>
              </w:rPr>
              <w:t>48,19%</w:t>
            </w:r>
          </w:p>
        </w:tc>
        <w:tc>
          <w:tcPr>
            <w:tcW w:w="868" w:type="dxa"/>
            <w:tcMar>
              <w:top w:w="70" w:type="dxa"/>
              <w:left w:w="70" w:type="dxa"/>
              <w:bottom w:w="70" w:type="dxa"/>
              <w:right w:w="70" w:type="dxa"/>
            </w:tcMar>
            <w:vAlign w:val="center"/>
          </w:tcPr>
          <w:p w14:paraId="4EFDB62B" w14:textId="77777777" w:rsidR="000A74BB" w:rsidRPr="000F70B8" w:rsidRDefault="005A64F1" w:rsidP="000F70B8">
            <w:pPr>
              <w:spacing w:after="0" w:line="240" w:lineRule="auto"/>
              <w:jc w:val="center"/>
              <w:rPr>
                <w:sz w:val="20"/>
                <w:szCs w:val="20"/>
              </w:rPr>
            </w:pPr>
            <w:r w:rsidRPr="000F70B8">
              <w:rPr>
                <w:sz w:val="20"/>
                <w:szCs w:val="20"/>
              </w:rPr>
              <w:t>33,22%</w:t>
            </w:r>
          </w:p>
        </w:tc>
        <w:tc>
          <w:tcPr>
            <w:tcW w:w="1015" w:type="dxa"/>
            <w:tcMar>
              <w:top w:w="70" w:type="dxa"/>
              <w:left w:w="70" w:type="dxa"/>
              <w:bottom w:w="70" w:type="dxa"/>
              <w:right w:w="70" w:type="dxa"/>
            </w:tcMar>
            <w:vAlign w:val="center"/>
          </w:tcPr>
          <w:p w14:paraId="7642804F" w14:textId="77777777" w:rsidR="000A74BB" w:rsidRPr="000F70B8" w:rsidRDefault="005A64F1" w:rsidP="000F70B8">
            <w:pPr>
              <w:spacing w:after="0" w:line="240" w:lineRule="auto"/>
              <w:jc w:val="center"/>
              <w:rPr>
                <w:sz w:val="20"/>
                <w:szCs w:val="20"/>
              </w:rPr>
            </w:pPr>
            <w:r w:rsidRPr="000F70B8">
              <w:rPr>
                <w:sz w:val="20"/>
                <w:szCs w:val="20"/>
              </w:rPr>
              <w:t>10,67%</w:t>
            </w:r>
          </w:p>
        </w:tc>
        <w:tc>
          <w:tcPr>
            <w:tcW w:w="1406" w:type="dxa"/>
            <w:tcMar>
              <w:top w:w="70" w:type="dxa"/>
              <w:left w:w="70" w:type="dxa"/>
              <w:bottom w:w="70" w:type="dxa"/>
              <w:right w:w="70" w:type="dxa"/>
            </w:tcMar>
            <w:vAlign w:val="center"/>
          </w:tcPr>
          <w:p w14:paraId="70415E18" w14:textId="77777777" w:rsidR="000A74BB" w:rsidRPr="000F70B8" w:rsidRDefault="005A64F1" w:rsidP="000F70B8">
            <w:pPr>
              <w:spacing w:after="0" w:line="240" w:lineRule="auto"/>
              <w:jc w:val="center"/>
              <w:rPr>
                <w:sz w:val="20"/>
                <w:szCs w:val="20"/>
              </w:rPr>
            </w:pPr>
            <w:r w:rsidRPr="000F70B8">
              <w:rPr>
                <w:sz w:val="20"/>
                <w:szCs w:val="20"/>
              </w:rPr>
              <w:t>92,08%</w:t>
            </w:r>
          </w:p>
        </w:tc>
        <w:tc>
          <w:tcPr>
            <w:tcW w:w="1099" w:type="dxa"/>
            <w:tcMar>
              <w:top w:w="70" w:type="dxa"/>
              <w:left w:w="70" w:type="dxa"/>
              <w:bottom w:w="70" w:type="dxa"/>
              <w:right w:w="70" w:type="dxa"/>
            </w:tcMar>
            <w:vAlign w:val="center"/>
          </w:tcPr>
          <w:p w14:paraId="16C3A141" w14:textId="77777777" w:rsidR="000A74BB" w:rsidRPr="000F70B8" w:rsidRDefault="005A64F1" w:rsidP="000F70B8">
            <w:pPr>
              <w:spacing w:after="0" w:line="240" w:lineRule="auto"/>
              <w:jc w:val="center"/>
              <w:rPr>
                <w:sz w:val="20"/>
                <w:szCs w:val="20"/>
              </w:rPr>
            </w:pPr>
            <w:r w:rsidRPr="000F70B8">
              <w:rPr>
                <w:sz w:val="20"/>
                <w:szCs w:val="20"/>
              </w:rPr>
              <w:t>43,89%</w:t>
            </w:r>
          </w:p>
        </w:tc>
      </w:tr>
      <w:tr w:rsidR="000A74BB" w14:paraId="11B4BBC1" w14:textId="77777777" w:rsidTr="000F70B8">
        <w:trPr>
          <w:jc w:val="center"/>
        </w:trPr>
        <w:tc>
          <w:tcPr>
            <w:tcW w:w="2547" w:type="dxa"/>
            <w:shd w:val="clear" w:color="auto" w:fill="E9EFF7"/>
            <w:tcMar>
              <w:top w:w="70" w:type="dxa"/>
              <w:left w:w="70" w:type="dxa"/>
              <w:bottom w:w="70" w:type="dxa"/>
              <w:right w:w="70" w:type="dxa"/>
            </w:tcMar>
            <w:vAlign w:val="center"/>
          </w:tcPr>
          <w:p w14:paraId="32A4C357" w14:textId="77777777" w:rsidR="000A74BB" w:rsidRPr="000F70B8" w:rsidRDefault="005A64F1" w:rsidP="000F70B8">
            <w:pPr>
              <w:spacing w:after="0" w:line="240" w:lineRule="auto"/>
              <w:jc w:val="both"/>
              <w:rPr>
                <w:sz w:val="20"/>
                <w:szCs w:val="20"/>
              </w:rPr>
            </w:pPr>
            <w:r w:rsidRPr="000F70B8">
              <w:rPr>
                <w:sz w:val="20"/>
                <w:szCs w:val="20"/>
              </w:rPr>
              <w:t>Республика Ингушетия (региональное подчинение)</w:t>
            </w:r>
          </w:p>
        </w:tc>
        <w:tc>
          <w:tcPr>
            <w:tcW w:w="709" w:type="dxa"/>
            <w:shd w:val="clear" w:color="auto" w:fill="E9EFF7"/>
            <w:tcMar>
              <w:top w:w="70" w:type="dxa"/>
              <w:left w:w="70" w:type="dxa"/>
              <w:bottom w:w="70" w:type="dxa"/>
              <w:right w:w="70" w:type="dxa"/>
            </w:tcMar>
            <w:vAlign w:val="center"/>
          </w:tcPr>
          <w:p w14:paraId="75E6AFCD" w14:textId="77777777" w:rsidR="000A74BB" w:rsidRPr="000F70B8" w:rsidRDefault="005A64F1" w:rsidP="000F70B8">
            <w:pPr>
              <w:spacing w:after="0" w:line="240" w:lineRule="auto"/>
              <w:jc w:val="center"/>
              <w:rPr>
                <w:sz w:val="20"/>
                <w:szCs w:val="20"/>
              </w:rPr>
            </w:pPr>
            <w:r w:rsidRPr="000F70B8">
              <w:rPr>
                <w:sz w:val="20"/>
                <w:szCs w:val="20"/>
              </w:rPr>
              <w:t>6</w:t>
            </w:r>
          </w:p>
        </w:tc>
        <w:tc>
          <w:tcPr>
            <w:tcW w:w="850" w:type="dxa"/>
            <w:shd w:val="clear" w:color="auto" w:fill="E9EFF7"/>
            <w:tcMar>
              <w:top w:w="70" w:type="dxa"/>
              <w:left w:w="70" w:type="dxa"/>
              <w:bottom w:w="70" w:type="dxa"/>
              <w:right w:w="70" w:type="dxa"/>
            </w:tcMar>
            <w:vAlign w:val="center"/>
          </w:tcPr>
          <w:p w14:paraId="2DF34B74" w14:textId="77777777" w:rsidR="000A74BB" w:rsidRPr="000F70B8" w:rsidRDefault="005A64F1" w:rsidP="000F70B8">
            <w:pPr>
              <w:spacing w:after="0" w:line="240" w:lineRule="auto"/>
              <w:jc w:val="center"/>
              <w:rPr>
                <w:sz w:val="20"/>
                <w:szCs w:val="20"/>
              </w:rPr>
            </w:pPr>
            <w:r w:rsidRPr="000F70B8">
              <w:rPr>
                <w:sz w:val="20"/>
                <w:szCs w:val="20"/>
              </w:rPr>
              <w:t>0,00%</w:t>
            </w:r>
          </w:p>
        </w:tc>
        <w:tc>
          <w:tcPr>
            <w:tcW w:w="851" w:type="dxa"/>
            <w:shd w:val="clear" w:color="auto" w:fill="E9EFF7"/>
            <w:tcMar>
              <w:top w:w="70" w:type="dxa"/>
              <w:left w:w="70" w:type="dxa"/>
              <w:bottom w:w="70" w:type="dxa"/>
              <w:right w:w="70" w:type="dxa"/>
            </w:tcMar>
            <w:vAlign w:val="center"/>
          </w:tcPr>
          <w:p w14:paraId="69A25DE8" w14:textId="77777777" w:rsidR="000A74BB" w:rsidRPr="000F70B8" w:rsidRDefault="005A64F1" w:rsidP="000F70B8">
            <w:pPr>
              <w:spacing w:after="0" w:line="240" w:lineRule="auto"/>
              <w:jc w:val="center"/>
              <w:rPr>
                <w:sz w:val="20"/>
                <w:szCs w:val="20"/>
              </w:rPr>
            </w:pPr>
            <w:r w:rsidRPr="000F70B8">
              <w:rPr>
                <w:sz w:val="20"/>
                <w:szCs w:val="20"/>
              </w:rPr>
              <w:t>50,00%</w:t>
            </w:r>
          </w:p>
        </w:tc>
        <w:tc>
          <w:tcPr>
            <w:tcW w:w="868" w:type="dxa"/>
            <w:shd w:val="clear" w:color="auto" w:fill="E9EFF7"/>
            <w:tcMar>
              <w:top w:w="70" w:type="dxa"/>
              <w:left w:w="70" w:type="dxa"/>
              <w:bottom w:w="70" w:type="dxa"/>
              <w:right w:w="70" w:type="dxa"/>
            </w:tcMar>
            <w:vAlign w:val="center"/>
          </w:tcPr>
          <w:p w14:paraId="14F97309" w14:textId="77777777" w:rsidR="000A74BB" w:rsidRPr="000F70B8" w:rsidRDefault="005A64F1" w:rsidP="000F70B8">
            <w:pPr>
              <w:spacing w:after="0" w:line="240" w:lineRule="auto"/>
              <w:jc w:val="center"/>
              <w:rPr>
                <w:sz w:val="20"/>
                <w:szCs w:val="20"/>
              </w:rPr>
            </w:pPr>
            <w:r w:rsidRPr="000F70B8">
              <w:rPr>
                <w:sz w:val="20"/>
                <w:szCs w:val="20"/>
              </w:rPr>
              <w:t>50,00%</w:t>
            </w:r>
          </w:p>
        </w:tc>
        <w:tc>
          <w:tcPr>
            <w:tcW w:w="1015" w:type="dxa"/>
            <w:shd w:val="clear" w:color="auto" w:fill="E9EFF7"/>
            <w:tcMar>
              <w:top w:w="70" w:type="dxa"/>
              <w:left w:w="70" w:type="dxa"/>
              <w:bottom w:w="70" w:type="dxa"/>
              <w:right w:w="70" w:type="dxa"/>
            </w:tcMar>
            <w:vAlign w:val="center"/>
          </w:tcPr>
          <w:p w14:paraId="40BEED5F" w14:textId="77777777" w:rsidR="000A74BB" w:rsidRPr="000F70B8" w:rsidRDefault="005A64F1" w:rsidP="000F70B8">
            <w:pPr>
              <w:spacing w:after="0" w:line="240" w:lineRule="auto"/>
              <w:jc w:val="center"/>
              <w:rPr>
                <w:sz w:val="20"/>
                <w:szCs w:val="20"/>
              </w:rPr>
            </w:pPr>
            <w:r w:rsidRPr="000F70B8">
              <w:rPr>
                <w:sz w:val="20"/>
                <w:szCs w:val="20"/>
              </w:rPr>
              <w:t>0,00%</w:t>
            </w:r>
          </w:p>
        </w:tc>
        <w:tc>
          <w:tcPr>
            <w:tcW w:w="1406" w:type="dxa"/>
            <w:shd w:val="clear" w:color="auto" w:fill="E9EFF7"/>
            <w:tcMar>
              <w:top w:w="70" w:type="dxa"/>
              <w:left w:w="70" w:type="dxa"/>
              <w:bottom w:w="70" w:type="dxa"/>
              <w:right w:w="70" w:type="dxa"/>
            </w:tcMar>
            <w:vAlign w:val="center"/>
          </w:tcPr>
          <w:p w14:paraId="77A52BD3" w14:textId="77777777" w:rsidR="000A74BB" w:rsidRPr="000F70B8" w:rsidRDefault="005A64F1" w:rsidP="000F70B8">
            <w:pPr>
              <w:spacing w:after="0" w:line="240" w:lineRule="auto"/>
              <w:jc w:val="center"/>
              <w:rPr>
                <w:sz w:val="20"/>
                <w:szCs w:val="20"/>
              </w:rPr>
            </w:pPr>
            <w:r w:rsidRPr="000F70B8">
              <w:rPr>
                <w:sz w:val="20"/>
                <w:szCs w:val="20"/>
              </w:rPr>
              <w:t>100,00%</w:t>
            </w:r>
          </w:p>
        </w:tc>
        <w:tc>
          <w:tcPr>
            <w:tcW w:w="1099" w:type="dxa"/>
            <w:shd w:val="clear" w:color="auto" w:fill="E9EFF7"/>
            <w:tcMar>
              <w:top w:w="70" w:type="dxa"/>
              <w:left w:w="70" w:type="dxa"/>
              <w:bottom w:w="70" w:type="dxa"/>
              <w:right w:w="70" w:type="dxa"/>
            </w:tcMar>
            <w:vAlign w:val="center"/>
          </w:tcPr>
          <w:p w14:paraId="168F4773" w14:textId="77777777" w:rsidR="000A74BB" w:rsidRPr="000F70B8" w:rsidRDefault="005A64F1" w:rsidP="000F70B8">
            <w:pPr>
              <w:spacing w:after="0" w:line="240" w:lineRule="auto"/>
              <w:jc w:val="center"/>
              <w:rPr>
                <w:sz w:val="20"/>
                <w:szCs w:val="20"/>
              </w:rPr>
            </w:pPr>
            <w:r w:rsidRPr="000F70B8">
              <w:rPr>
                <w:sz w:val="20"/>
                <w:szCs w:val="20"/>
              </w:rPr>
              <w:t>50,00%</w:t>
            </w:r>
          </w:p>
        </w:tc>
      </w:tr>
    </w:tbl>
    <w:p w14:paraId="48FECBE9" w14:textId="77777777" w:rsidR="000F70B8" w:rsidRDefault="000F70B8">
      <w:pPr>
        <w:rPr>
          <w:lang w:val="ru-RU"/>
        </w:rPr>
      </w:pPr>
    </w:p>
    <w:p w14:paraId="5D939EB2" w14:textId="48D77806" w:rsidR="000A74BB" w:rsidRPr="000F70B8" w:rsidRDefault="000F70B8" w:rsidP="000F70B8">
      <w:pPr>
        <w:spacing w:after="0"/>
        <w:jc w:val="both"/>
        <w:rPr>
          <w:sz w:val="24"/>
          <w:szCs w:val="24"/>
          <w:lang w:val="ru-RU"/>
        </w:rPr>
      </w:pPr>
      <w:r>
        <w:rPr>
          <w:sz w:val="24"/>
          <w:szCs w:val="24"/>
          <w:lang w:val="ru-RU"/>
        </w:rPr>
        <w:t xml:space="preserve">      </w:t>
      </w:r>
      <w:r w:rsidR="005A64F1" w:rsidRPr="000F70B8">
        <w:rPr>
          <w:sz w:val="24"/>
          <w:szCs w:val="24"/>
          <w:lang w:val="ru-RU"/>
        </w:rPr>
        <w:t>Наиболее высокая доля положительных отметок среди муниципалитетов зафиксирована в Джейрахском муниципальном районе — 95,74%, городе Малгобеке — 92,72%, городе Карабулаке — 92,22% и городе Сунже — 92,08%. Самое низкое значение наблюдается в городе Назран</w:t>
      </w:r>
      <w:r>
        <w:rPr>
          <w:sz w:val="24"/>
          <w:szCs w:val="24"/>
          <w:lang w:val="ru-RU"/>
        </w:rPr>
        <w:t>ь</w:t>
      </w:r>
      <w:r w:rsidR="005A64F1" w:rsidRPr="000F70B8">
        <w:rPr>
          <w:sz w:val="24"/>
          <w:szCs w:val="24"/>
          <w:lang w:val="ru-RU"/>
        </w:rPr>
        <w:t xml:space="preserve"> — 83,57%, где доля отметки «2» достигает 16,43%. При интерпретации показателя Джейрахского района необходимо учитывать небольшой объем выборки — 47 участников.</w:t>
      </w:r>
    </w:p>
    <w:p w14:paraId="033C0CBA" w14:textId="5EA66B54" w:rsidR="000A74BB" w:rsidRPr="000F70B8" w:rsidRDefault="000F70B8" w:rsidP="000F70B8">
      <w:pPr>
        <w:spacing w:after="0"/>
        <w:jc w:val="both"/>
        <w:rPr>
          <w:sz w:val="24"/>
          <w:szCs w:val="24"/>
          <w:lang w:val="ru-RU"/>
        </w:rPr>
      </w:pPr>
      <w:r>
        <w:rPr>
          <w:sz w:val="24"/>
          <w:szCs w:val="24"/>
          <w:lang w:val="ru-RU"/>
        </w:rPr>
        <w:t xml:space="preserve">     </w:t>
      </w:r>
      <w:r w:rsidR="005A64F1" w:rsidRPr="000F70B8">
        <w:rPr>
          <w:sz w:val="24"/>
          <w:szCs w:val="24"/>
          <w:lang w:val="ru-RU"/>
        </w:rPr>
        <w:t>По качеству знаний максимальные значения получены в Джейрахском районе — 53,19% и городе Малгобеке — 51,70%. Ниже 40% качество знаний составляет в городе Назран</w:t>
      </w:r>
      <w:r>
        <w:rPr>
          <w:sz w:val="24"/>
          <w:szCs w:val="24"/>
          <w:lang w:val="ru-RU"/>
        </w:rPr>
        <w:t>ь</w:t>
      </w:r>
      <w:r w:rsidR="005A64F1" w:rsidRPr="000F70B8">
        <w:rPr>
          <w:sz w:val="24"/>
          <w:szCs w:val="24"/>
          <w:lang w:val="ru-RU"/>
        </w:rPr>
        <w:t xml:space="preserve"> — 37,12% и Малгобекском муниципальном районе — 39,96%. Организации регионального </w:t>
      </w:r>
      <w:r w:rsidR="005A64F1" w:rsidRPr="000F70B8">
        <w:rPr>
          <w:sz w:val="24"/>
          <w:szCs w:val="24"/>
          <w:lang w:val="ru-RU"/>
        </w:rPr>
        <w:lastRenderedPageBreak/>
        <w:t>подчинения представлены только шестью участниками, поэтому их показатель 50,00% не следует сопоставлять с крупными территориями без учета малой численности.</w:t>
      </w:r>
    </w:p>
    <w:p w14:paraId="31C0EAED" w14:textId="77777777" w:rsidR="000A74BB" w:rsidRPr="00251CD6" w:rsidRDefault="005A64F1">
      <w:pPr>
        <w:pStyle w:val="Captioncustom"/>
        <w:jc w:val="center"/>
        <w:rPr>
          <w:lang w:val="ru-RU"/>
        </w:rPr>
      </w:pPr>
      <w:r w:rsidRPr="00251CD6">
        <w:rPr>
          <w:lang w:val="ru-RU"/>
        </w:rPr>
        <w:t>Рисунок 3 – Динамика качества знаний в сопоставимых муниципалитетах</w:t>
      </w:r>
    </w:p>
    <w:p w14:paraId="51015825" w14:textId="77777777" w:rsidR="000A74BB" w:rsidRDefault="005A64F1">
      <w:pPr>
        <w:jc w:val="center"/>
      </w:pPr>
      <w:r>
        <w:rPr>
          <w:noProof/>
        </w:rPr>
        <w:drawing>
          <wp:inline distT="0" distB="0" distL="0" distR="0" wp14:anchorId="41BE9A13" wp14:editId="42BD3B7B">
            <wp:extent cx="5758815" cy="256032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3_mun_quality.png"/>
                    <pic:cNvPicPr/>
                  </pic:nvPicPr>
                  <pic:blipFill>
                    <a:blip r:embed="rId13"/>
                    <a:stretch>
                      <a:fillRect/>
                    </a:stretch>
                  </pic:blipFill>
                  <pic:spPr>
                    <a:xfrm>
                      <a:off x="0" y="0"/>
                      <a:ext cx="5763190" cy="2562265"/>
                    </a:xfrm>
                    <a:prstGeom prst="rect">
                      <a:avLst/>
                    </a:prstGeom>
                  </pic:spPr>
                </pic:pic>
              </a:graphicData>
            </a:graphic>
          </wp:inline>
        </w:drawing>
      </w:r>
    </w:p>
    <w:tbl>
      <w:tblPr>
        <w:tblStyle w:val="aff0"/>
        <w:tblW w:w="0" w:type="auto"/>
        <w:jc w:val="center"/>
        <w:tblLook w:val="04A0" w:firstRow="1" w:lastRow="0" w:firstColumn="1" w:lastColumn="0" w:noHBand="0" w:noVBand="1"/>
      </w:tblPr>
      <w:tblGrid>
        <w:gridCol w:w="2342"/>
        <w:gridCol w:w="1182"/>
        <w:gridCol w:w="1183"/>
        <w:gridCol w:w="1136"/>
        <w:gridCol w:w="1183"/>
        <w:gridCol w:w="1183"/>
        <w:gridCol w:w="1136"/>
      </w:tblGrid>
      <w:tr w:rsidR="000A74BB" w14:paraId="17FA7627" w14:textId="77777777" w:rsidTr="000E6B24">
        <w:trPr>
          <w:tblHeader/>
          <w:jc w:val="center"/>
        </w:trPr>
        <w:tc>
          <w:tcPr>
            <w:tcW w:w="2480" w:type="dxa"/>
            <w:shd w:val="clear" w:color="auto" w:fill="17365D"/>
            <w:tcMar>
              <w:top w:w="70" w:type="dxa"/>
              <w:left w:w="70" w:type="dxa"/>
              <w:bottom w:w="70" w:type="dxa"/>
              <w:right w:w="70" w:type="dxa"/>
            </w:tcMar>
            <w:vAlign w:val="center"/>
          </w:tcPr>
          <w:p w14:paraId="3B9F7050" w14:textId="77777777" w:rsidR="000A74BB" w:rsidRPr="000E6B24" w:rsidRDefault="005A64F1">
            <w:pPr>
              <w:spacing w:after="0" w:line="240" w:lineRule="auto"/>
              <w:rPr>
                <w:sz w:val="22"/>
              </w:rPr>
            </w:pPr>
            <w:r w:rsidRPr="000E6B24">
              <w:rPr>
                <w:b/>
                <w:color w:val="FFFFFF"/>
                <w:sz w:val="22"/>
              </w:rPr>
              <w:t>Муниципалитет</w:t>
            </w:r>
          </w:p>
        </w:tc>
        <w:tc>
          <w:tcPr>
            <w:tcW w:w="1269" w:type="dxa"/>
            <w:shd w:val="clear" w:color="auto" w:fill="17365D"/>
            <w:tcMar>
              <w:top w:w="70" w:type="dxa"/>
              <w:left w:w="70" w:type="dxa"/>
              <w:bottom w:w="70" w:type="dxa"/>
              <w:right w:w="70" w:type="dxa"/>
            </w:tcMar>
            <w:vAlign w:val="center"/>
          </w:tcPr>
          <w:p w14:paraId="6EA483FA" w14:textId="77777777" w:rsidR="000A74BB" w:rsidRPr="000E6B24" w:rsidRDefault="005A64F1" w:rsidP="000E6B24">
            <w:pPr>
              <w:spacing w:after="0" w:line="240" w:lineRule="auto"/>
              <w:jc w:val="center"/>
              <w:rPr>
                <w:sz w:val="22"/>
              </w:rPr>
            </w:pPr>
            <w:r w:rsidRPr="000E6B24">
              <w:rPr>
                <w:b/>
                <w:color w:val="FFFFFF"/>
                <w:sz w:val="22"/>
              </w:rPr>
              <w:t>Усп. 2025</w:t>
            </w:r>
          </w:p>
        </w:tc>
        <w:tc>
          <w:tcPr>
            <w:tcW w:w="1270" w:type="dxa"/>
            <w:shd w:val="clear" w:color="auto" w:fill="17365D"/>
            <w:tcMar>
              <w:top w:w="70" w:type="dxa"/>
              <w:left w:w="70" w:type="dxa"/>
              <w:bottom w:w="70" w:type="dxa"/>
              <w:right w:w="70" w:type="dxa"/>
            </w:tcMar>
            <w:vAlign w:val="center"/>
          </w:tcPr>
          <w:p w14:paraId="386802A2" w14:textId="77777777" w:rsidR="000A74BB" w:rsidRPr="000E6B24" w:rsidRDefault="005A64F1" w:rsidP="000E6B24">
            <w:pPr>
              <w:spacing w:after="0" w:line="240" w:lineRule="auto"/>
              <w:jc w:val="center"/>
              <w:rPr>
                <w:sz w:val="22"/>
              </w:rPr>
            </w:pPr>
            <w:r w:rsidRPr="000E6B24">
              <w:rPr>
                <w:b/>
                <w:color w:val="FFFFFF"/>
                <w:sz w:val="22"/>
              </w:rPr>
              <w:t>Усп. 2026</w:t>
            </w:r>
          </w:p>
        </w:tc>
        <w:tc>
          <w:tcPr>
            <w:tcW w:w="1250" w:type="dxa"/>
            <w:shd w:val="clear" w:color="auto" w:fill="17365D"/>
            <w:tcMar>
              <w:top w:w="70" w:type="dxa"/>
              <w:left w:w="70" w:type="dxa"/>
              <w:bottom w:w="70" w:type="dxa"/>
              <w:right w:w="70" w:type="dxa"/>
            </w:tcMar>
            <w:vAlign w:val="center"/>
          </w:tcPr>
          <w:p w14:paraId="0939E196" w14:textId="77777777" w:rsidR="000A74BB" w:rsidRPr="000E6B24" w:rsidRDefault="005A64F1" w:rsidP="000E6B24">
            <w:pPr>
              <w:spacing w:after="0" w:line="240" w:lineRule="auto"/>
              <w:jc w:val="center"/>
              <w:rPr>
                <w:sz w:val="22"/>
              </w:rPr>
            </w:pPr>
            <w:r w:rsidRPr="000E6B24">
              <w:rPr>
                <w:b/>
                <w:color w:val="FFFFFF"/>
                <w:sz w:val="22"/>
              </w:rPr>
              <w:t>Изм., п. п.</w:t>
            </w:r>
          </w:p>
        </w:tc>
        <w:tc>
          <w:tcPr>
            <w:tcW w:w="1270" w:type="dxa"/>
            <w:shd w:val="clear" w:color="auto" w:fill="17365D"/>
            <w:tcMar>
              <w:top w:w="70" w:type="dxa"/>
              <w:left w:w="70" w:type="dxa"/>
              <w:bottom w:w="70" w:type="dxa"/>
              <w:right w:w="70" w:type="dxa"/>
            </w:tcMar>
            <w:vAlign w:val="center"/>
          </w:tcPr>
          <w:p w14:paraId="0C8FFE14" w14:textId="77777777" w:rsidR="000A74BB" w:rsidRPr="000E6B24" w:rsidRDefault="005A64F1" w:rsidP="000E6B24">
            <w:pPr>
              <w:spacing w:after="0" w:line="240" w:lineRule="auto"/>
              <w:jc w:val="center"/>
              <w:rPr>
                <w:sz w:val="22"/>
              </w:rPr>
            </w:pPr>
            <w:r w:rsidRPr="000E6B24">
              <w:rPr>
                <w:b/>
                <w:color w:val="FFFFFF"/>
                <w:sz w:val="22"/>
              </w:rPr>
              <w:t>Кач. 2025</w:t>
            </w:r>
          </w:p>
        </w:tc>
        <w:tc>
          <w:tcPr>
            <w:tcW w:w="1270" w:type="dxa"/>
            <w:shd w:val="clear" w:color="auto" w:fill="17365D"/>
            <w:tcMar>
              <w:top w:w="70" w:type="dxa"/>
              <w:left w:w="70" w:type="dxa"/>
              <w:bottom w:w="70" w:type="dxa"/>
              <w:right w:w="70" w:type="dxa"/>
            </w:tcMar>
            <w:vAlign w:val="center"/>
          </w:tcPr>
          <w:p w14:paraId="0B12FCCB" w14:textId="77777777" w:rsidR="000A74BB" w:rsidRPr="000E6B24" w:rsidRDefault="005A64F1" w:rsidP="000E6B24">
            <w:pPr>
              <w:spacing w:after="0" w:line="240" w:lineRule="auto"/>
              <w:jc w:val="center"/>
              <w:rPr>
                <w:sz w:val="22"/>
              </w:rPr>
            </w:pPr>
            <w:r w:rsidRPr="000E6B24">
              <w:rPr>
                <w:b/>
                <w:color w:val="FFFFFF"/>
                <w:sz w:val="22"/>
              </w:rPr>
              <w:t>Кач. 2026</w:t>
            </w:r>
          </w:p>
        </w:tc>
        <w:tc>
          <w:tcPr>
            <w:tcW w:w="1250" w:type="dxa"/>
            <w:shd w:val="clear" w:color="auto" w:fill="17365D"/>
            <w:tcMar>
              <w:top w:w="70" w:type="dxa"/>
              <w:left w:w="70" w:type="dxa"/>
              <w:bottom w:w="70" w:type="dxa"/>
              <w:right w:w="70" w:type="dxa"/>
            </w:tcMar>
            <w:vAlign w:val="center"/>
          </w:tcPr>
          <w:p w14:paraId="72789BB5" w14:textId="77777777" w:rsidR="000A74BB" w:rsidRPr="000E6B24" w:rsidRDefault="005A64F1" w:rsidP="000E6B24">
            <w:pPr>
              <w:spacing w:after="0" w:line="240" w:lineRule="auto"/>
              <w:jc w:val="center"/>
              <w:rPr>
                <w:sz w:val="22"/>
              </w:rPr>
            </w:pPr>
            <w:r w:rsidRPr="000E6B24">
              <w:rPr>
                <w:b/>
                <w:color w:val="FFFFFF"/>
                <w:sz w:val="22"/>
              </w:rPr>
              <w:t>Изм., п. п.</w:t>
            </w:r>
          </w:p>
        </w:tc>
      </w:tr>
      <w:tr w:rsidR="000A74BB" w14:paraId="13A97B35" w14:textId="77777777" w:rsidTr="000E6B24">
        <w:trPr>
          <w:jc w:val="center"/>
        </w:trPr>
        <w:tc>
          <w:tcPr>
            <w:tcW w:w="2480" w:type="dxa"/>
            <w:tcMar>
              <w:top w:w="70" w:type="dxa"/>
              <w:left w:w="70" w:type="dxa"/>
              <w:bottom w:w="70" w:type="dxa"/>
              <w:right w:w="70" w:type="dxa"/>
            </w:tcMar>
            <w:vAlign w:val="center"/>
          </w:tcPr>
          <w:p w14:paraId="7E937255" w14:textId="77777777" w:rsidR="000A74BB" w:rsidRPr="000E6B24" w:rsidRDefault="005A64F1">
            <w:pPr>
              <w:spacing w:after="0" w:line="240" w:lineRule="auto"/>
              <w:rPr>
                <w:sz w:val="22"/>
              </w:rPr>
            </w:pPr>
            <w:r w:rsidRPr="000E6B24">
              <w:rPr>
                <w:sz w:val="22"/>
              </w:rPr>
              <w:t>город Карабулак</w:t>
            </w:r>
          </w:p>
        </w:tc>
        <w:tc>
          <w:tcPr>
            <w:tcW w:w="1269" w:type="dxa"/>
            <w:tcMar>
              <w:top w:w="70" w:type="dxa"/>
              <w:left w:w="70" w:type="dxa"/>
              <w:bottom w:w="70" w:type="dxa"/>
              <w:right w:w="70" w:type="dxa"/>
            </w:tcMar>
            <w:vAlign w:val="center"/>
          </w:tcPr>
          <w:p w14:paraId="7996219C" w14:textId="77777777" w:rsidR="000A74BB" w:rsidRPr="000E6B24" w:rsidRDefault="005A64F1" w:rsidP="000E6B24">
            <w:pPr>
              <w:spacing w:after="0" w:line="240" w:lineRule="auto"/>
              <w:jc w:val="center"/>
              <w:rPr>
                <w:sz w:val="22"/>
              </w:rPr>
            </w:pPr>
            <w:r w:rsidRPr="000E6B24">
              <w:rPr>
                <w:sz w:val="22"/>
              </w:rPr>
              <w:t>91,60%</w:t>
            </w:r>
          </w:p>
        </w:tc>
        <w:tc>
          <w:tcPr>
            <w:tcW w:w="1270" w:type="dxa"/>
            <w:tcMar>
              <w:top w:w="70" w:type="dxa"/>
              <w:left w:w="70" w:type="dxa"/>
              <w:bottom w:w="70" w:type="dxa"/>
              <w:right w:w="70" w:type="dxa"/>
            </w:tcMar>
            <w:vAlign w:val="center"/>
          </w:tcPr>
          <w:p w14:paraId="0F944BE5" w14:textId="77777777" w:rsidR="000A74BB" w:rsidRPr="000E6B24" w:rsidRDefault="005A64F1" w:rsidP="000E6B24">
            <w:pPr>
              <w:spacing w:after="0" w:line="240" w:lineRule="auto"/>
              <w:jc w:val="center"/>
              <w:rPr>
                <w:sz w:val="22"/>
              </w:rPr>
            </w:pPr>
            <w:r w:rsidRPr="000E6B24">
              <w:rPr>
                <w:sz w:val="22"/>
              </w:rPr>
              <w:t>92,22%</w:t>
            </w:r>
          </w:p>
        </w:tc>
        <w:tc>
          <w:tcPr>
            <w:tcW w:w="1250" w:type="dxa"/>
            <w:tcMar>
              <w:top w:w="70" w:type="dxa"/>
              <w:left w:w="70" w:type="dxa"/>
              <w:bottom w:w="70" w:type="dxa"/>
              <w:right w:w="70" w:type="dxa"/>
            </w:tcMar>
            <w:vAlign w:val="center"/>
          </w:tcPr>
          <w:p w14:paraId="47304B29" w14:textId="77777777" w:rsidR="000A74BB" w:rsidRPr="000E6B24" w:rsidRDefault="005A64F1" w:rsidP="000E6B24">
            <w:pPr>
              <w:spacing w:after="0" w:line="240" w:lineRule="auto"/>
              <w:jc w:val="center"/>
              <w:rPr>
                <w:sz w:val="22"/>
              </w:rPr>
            </w:pPr>
            <w:r w:rsidRPr="000E6B24">
              <w:rPr>
                <w:sz w:val="22"/>
              </w:rPr>
              <w:t>+0,62</w:t>
            </w:r>
          </w:p>
        </w:tc>
        <w:tc>
          <w:tcPr>
            <w:tcW w:w="1270" w:type="dxa"/>
            <w:tcMar>
              <w:top w:w="70" w:type="dxa"/>
              <w:left w:w="70" w:type="dxa"/>
              <w:bottom w:w="70" w:type="dxa"/>
              <w:right w:w="70" w:type="dxa"/>
            </w:tcMar>
            <w:vAlign w:val="center"/>
          </w:tcPr>
          <w:p w14:paraId="22C03BDD" w14:textId="77777777" w:rsidR="000A74BB" w:rsidRPr="000E6B24" w:rsidRDefault="005A64F1" w:rsidP="000E6B24">
            <w:pPr>
              <w:spacing w:after="0" w:line="240" w:lineRule="auto"/>
              <w:jc w:val="center"/>
              <w:rPr>
                <w:sz w:val="22"/>
              </w:rPr>
            </w:pPr>
            <w:r w:rsidRPr="000E6B24">
              <w:rPr>
                <w:sz w:val="22"/>
              </w:rPr>
              <w:t>41,79%</w:t>
            </w:r>
          </w:p>
        </w:tc>
        <w:tc>
          <w:tcPr>
            <w:tcW w:w="1270" w:type="dxa"/>
            <w:tcMar>
              <w:top w:w="70" w:type="dxa"/>
              <w:left w:w="70" w:type="dxa"/>
              <w:bottom w:w="70" w:type="dxa"/>
              <w:right w:w="70" w:type="dxa"/>
            </w:tcMar>
            <w:vAlign w:val="center"/>
          </w:tcPr>
          <w:p w14:paraId="43C54A34" w14:textId="77777777" w:rsidR="000A74BB" w:rsidRPr="000E6B24" w:rsidRDefault="005A64F1" w:rsidP="000E6B24">
            <w:pPr>
              <w:spacing w:after="0" w:line="240" w:lineRule="auto"/>
              <w:jc w:val="center"/>
              <w:rPr>
                <w:sz w:val="22"/>
              </w:rPr>
            </w:pPr>
            <w:r w:rsidRPr="000E6B24">
              <w:rPr>
                <w:sz w:val="22"/>
              </w:rPr>
              <w:t>41,66%</w:t>
            </w:r>
          </w:p>
        </w:tc>
        <w:tc>
          <w:tcPr>
            <w:tcW w:w="1250" w:type="dxa"/>
            <w:tcMar>
              <w:top w:w="70" w:type="dxa"/>
              <w:left w:w="70" w:type="dxa"/>
              <w:bottom w:w="70" w:type="dxa"/>
              <w:right w:w="70" w:type="dxa"/>
            </w:tcMar>
            <w:vAlign w:val="center"/>
          </w:tcPr>
          <w:p w14:paraId="02BC7A38" w14:textId="77777777" w:rsidR="000A74BB" w:rsidRPr="000E6B24" w:rsidRDefault="005A64F1" w:rsidP="000E6B24">
            <w:pPr>
              <w:spacing w:after="0" w:line="240" w:lineRule="auto"/>
              <w:jc w:val="center"/>
              <w:rPr>
                <w:sz w:val="22"/>
              </w:rPr>
            </w:pPr>
            <w:r w:rsidRPr="000E6B24">
              <w:rPr>
                <w:sz w:val="22"/>
              </w:rPr>
              <w:t>-0,13</w:t>
            </w:r>
          </w:p>
        </w:tc>
      </w:tr>
      <w:tr w:rsidR="000A74BB" w14:paraId="22F43203" w14:textId="77777777" w:rsidTr="000E6B24">
        <w:trPr>
          <w:jc w:val="center"/>
        </w:trPr>
        <w:tc>
          <w:tcPr>
            <w:tcW w:w="2480" w:type="dxa"/>
            <w:shd w:val="clear" w:color="auto" w:fill="E9EFF7"/>
            <w:tcMar>
              <w:top w:w="70" w:type="dxa"/>
              <w:left w:w="70" w:type="dxa"/>
              <w:bottom w:w="70" w:type="dxa"/>
              <w:right w:w="70" w:type="dxa"/>
            </w:tcMar>
            <w:vAlign w:val="center"/>
          </w:tcPr>
          <w:p w14:paraId="67E850F5" w14:textId="77777777" w:rsidR="000A74BB" w:rsidRPr="000E6B24" w:rsidRDefault="005A64F1">
            <w:pPr>
              <w:spacing w:after="0" w:line="240" w:lineRule="auto"/>
              <w:rPr>
                <w:sz w:val="22"/>
              </w:rPr>
            </w:pPr>
            <w:r w:rsidRPr="000E6B24">
              <w:rPr>
                <w:sz w:val="22"/>
              </w:rPr>
              <w:t>город Магас</w:t>
            </w:r>
          </w:p>
        </w:tc>
        <w:tc>
          <w:tcPr>
            <w:tcW w:w="1269" w:type="dxa"/>
            <w:shd w:val="clear" w:color="auto" w:fill="E9EFF7"/>
            <w:tcMar>
              <w:top w:w="70" w:type="dxa"/>
              <w:left w:w="70" w:type="dxa"/>
              <w:bottom w:w="70" w:type="dxa"/>
              <w:right w:w="70" w:type="dxa"/>
            </w:tcMar>
            <w:vAlign w:val="center"/>
          </w:tcPr>
          <w:p w14:paraId="5676BA64" w14:textId="77777777" w:rsidR="000A74BB" w:rsidRPr="000E6B24" w:rsidRDefault="005A64F1" w:rsidP="000E6B24">
            <w:pPr>
              <w:spacing w:after="0" w:line="240" w:lineRule="auto"/>
              <w:jc w:val="center"/>
              <w:rPr>
                <w:sz w:val="22"/>
              </w:rPr>
            </w:pPr>
            <w:r w:rsidRPr="000E6B24">
              <w:rPr>
                <w:sz w:val="22"/>
              </w:rPr>
              <w:t>86,36%</w:t>
            </w:r>
          </w:p>
        </w:tc>
        <w:tc>
          <w:tcPr>
            <w:tcW w:w="1270" w:type="dxa"/>
            <w:shd w:val="clear" w:color="auto" w:fill="E9EFF7"/>
            <w:tcMar>
              <w:top w:w="70" w:type="dxa"/>
              <w:left w:w="70" w:type="dxa"/>
              <w:bottom w:w="70" w:type="dxa"/>
              <w:right w:w="70" w:type="dxa"/>
            </w:tcMar>
            <w:vAlign w:val="center"/>
          </w:tcPr>
          <w:p w14:paraId="23D9840B" w14:textId="77777777" w:rsidR="000A74BB" w:rsidRPr="000E6B24" w:rsidRDefault="005A64F1" w:rsidP="000E6B24">
            <w:pPr>
              <w:spacing w:after="0" w:line="240" w:lineRule="auto"/>
              <w:jc w:val="center"/>
              <w:rPr>
                <w:sz w:val="22"/>
              </w:rPr>
            </w:pPr>
            <w:r w:rsidRPr="000E6B24">
              <w:rPr>
                <w:sz w:val="22"/>
              </w:rPr>
              <w:t>91,27%</w:t>
            </w:r>
          </w:p>
        </w:tc>
        <w:tc>
          <w:tcPr>
            <w:tcW w:w="1250" w:type="dxa"/>
            <w:shd w:val="clear" w:color="auto" w:fill="E9EFF7"/>
            <w:tcMar>
              <w:top w:w="70" w:type="dxa"/>
              <w:left w:w="70" w:type="dxa"/>
              <w:bottom w:w="70" w:type="dxa"/>
              <w:right w:w="70" w:type="dxa"/>
            </w:tcMar>
            <w:vAlign w:val="center"/>
          </w:tcPr>
          <w:p w14:paraId="6AAB5B2E" w14:textId="77777777" w:rsidR="000A74BB" w:rsidRPr="000E6B24" w:rsidRDefault="005A64F1" w:rsidP="000E6B24">
            <w:pPr>
              <w:spacing w:after="0" w:line="240" w:lineRule="auto"/>
              <w:jc w:val="center"/>
              <w:rPr>
                <w:sz w:val="22"/>
              </w:rPr>
            </w:pPr>
            <w:r w:rsidRPr="000E6B24">
              <w:rPr>
                <w:sz w:val="22"/>
              </w:rPr>
              <w:t>+4,91</w:t>
            </w:r>
          </w:p>
        </w:tc>
        <w:tc>
          <w:tcPr>
            <w:tcW w:w="1270" w:type="dxa"/>
            <w:shd w:val="clear" w:color="auto" w:fill="E9EFF7"/>
            <w:tcMar>
              <w:top w:w="70" w:type="dxa"/>
              <w:left w:w="70" w:type="dxa"/>
              <w:bottom w:w="70" w:type="dxa"/>
              <w:right w:w="70" w:type="dxa"/>
            </w:tcMar>
            <w:vAlign w:val="center"/>
          </w:tcPr>
          <w:p w14:paraId="4AD5F4F6" w14:textId="77777777" w:rsidR="000A74BB" w:rsidRPr="000E6B24" w:rsidRDefault="005A64F1" w:rsidP="000E6B24">
            <w:pPr>
              <w:spacing w:after="0" w:line="240" w:lineRule="auto"/>
              <w:jc w:val="center"/>
              <w:rPr>
                <w:sz w:val="22"/>
              </w:rPr>
            </w:pPr>
            <w:r w:rsidRPr="000E6B24">
              <w:rPr>
                <w:sz w:val="22"/>
              </w:rPr>
              <w:t>47,67%</w:t>
            </w:r>
          </w:p>
        </w:tc>
        <w:tc>
          <w:tcPr>
            <w:tcW w:w="1270" w:type="dxa"/>
            <w:shd w:val="clear" w:color="auto" w:fill="E9EFF7"/>
            <w:tcMar>
              <w:top w:w="70" w:type="dxa"/>
              <w:left w:w="70" w:type="dxa"/>
              <w:bottom w:w="70" w:type="dxa"/>
              <w:right w:w="70" w:type="dxa"/>
            </w:tcMar>
            <w:vAlign w:val="center"/>
          </w:tcPr>
          <w:p w14:paraId="0D2367DF" w14:textId="77777777" w:rsidR="000A74BB" w:rsidRPr="000E6B24" w:rsidRDefault="005A64F1" w:rsidP="000E6B24">
            <w:pPr>
              <w:spacing w:after="0" w:line="240" w:lineRule="auto"/>
              <w:jc w:val="center"/>
              <w:rPr>
                <w:sz w:val="22"/>
              </w:rPr>
            </w:pPr>
            <w:r w:rsidRPr="000E6B24">
              <w:rPr>
                <w:sz w:val="22"/>
              </w:rPr>
              <w:t>48,47%</w:t>
            </w:r>
          </w:p>
        </w:tc>
        <w:tc>
          <w:tcPr>
            <w:tcW w:w="1250" w:type="dxa"/>
            <w:shd w:val="clear" w:color="auto" w:fill="E9EFF7"/>
            <w:tcMar>
              <w:top w:w="70" w:type="dxa"/>
              <w:left w:w="70" w:type="dxa"/>
              <w:bottom w:w="70" w:type="dxa"/>
              <w:right w:w="70" w:type="dxa"/>
            </w:tcMar>
            <w:vAlign w:val="center"/>
          </w:tcPr>
          <w:p w14:paraId="22549C12" w14:textId="77777777" w:rsidR="000A74BB" w:rsidRPr="000E6B24" w:rsidRDefault="005A64F1" w:rsidP="000E6B24">
            <w:pPr>
              <w:spacing w:after="0" w:line="240" w:lineRule="auto"/>
              <w:jc w:val="center"/>
              <w:rPr>
                <w:sz w:val="22"/>
              </w:rPr>
            </w:pPr>
            <w:r w:rsidRPr="000E6B24">
              <w:rPr>
                <w:sz w:val="22"/>
              </w:rPr>
              <w:t>+0,80</w:t>
            </w:r>
          </w:p>
        </w:tc>
      </w:tr>
      <w:tr w:rsidR="000A74BB" w14:paraId="41B87BDA" w14:textId="77777777" w:rsidTr="000E6B24">
        <w:trPr>
          <w:jc w:val="center"/>
        </w:trPr>
        <w:tc>
          <w:tcPr>
            <w:tcW w:w="2480" w:type="dxa"/>
            <w:tcMar>
              <w:top w:w="70" w:type="dxa"/>
              <w:left w:w="70" w:type="dxa"/>
              <w:bottom w:w="70" w:type="dxa"/>
              <w:right w:w="70" w:type="dxa"/>
            </w:tcMar>
            <w:vAlign w:val="center"/>
          </w:tcPr>
          <w:p w14:paraId="0D2F5DE8" w14:textId="77777777" w:rsidR="000A74BB" w:rsidRPr="000E6B24" w:rsidRDefault="005A64F1">
            <w:pPr>
              <w:spacing w:after="0" w:line="240" w:lineRule="auto"/>
              <w:rPr>
                <w:sz w:val="22"/>
              </w:rPr>
            </w:pPr>
            <w:r w:rsidRPr="000E6B24">
              <w:rPr>
                <w:sz w:val="22"/>
              </w:rPr>
              <w:t>город Малгобек</w:t>
            </w:r>
          </w:p>
        </w:tc>
        <w:tc>
          <w:tcPr>
            <w:tcW w:w="1269" w:type="dxa"/>
            <w:tcMar>
              <w:top w:w="70" w:type="dxa"/>
              <w:left w:w="70" w:type="dxa"/>
              <w:bottom w:w="70" w:type="dxa"/>
              <w:right w:w="70" w:type="dxa"/>
            </w:tcMar>
            <w:vAlign w:val="center"/>
          </w:tcPr>
          <w:p w14:paraId="6D324553" w14:textId="77777777" w:rsidR="000A74BB" w:rsidRPr="000E6B24" w:rsidRDefault="005A64F1" w:rsidP="000E6B24">
            <w:pPr>
              <w:spacing w:after="0" w:line="240" w:lineRule="auto"/>
              <w:jc w:val="center"/>
              <w:rPr>
                <w:sz w:val="22"/>
              </w:rPr>
            </w:pPr>
            <w:r w:rsidRPr="000E6B24">
              <w:rPr>
                <w:sz w:val="22"/>
              </w:rPr>
              <w:t>94,05%</w:t>
            </w:r>
          </w:p>
        </w:tc>
        <w:tc>
          <w:tcPr>
            <w:tcW w:w="1270" w:type="dxa"/>
            <w:tcMar>
              <w:top w:w="70" w:type="dxa"/>
              <w:left w:w="70" w:type="dxa"/>
              <w:bottom w:w="70" w:type="dxa"/>
              <w:right w:w="70" w:type="dxa"/>
            </w:tcMar>
            <w:vAlign w:val="center"/>
          </w:tcPr>
          <w:p w14:paraId="3C9A7C43" w14:textId="77777777" w:rsidR="000A74BB" w:rsidRPr="000E6B24" w:rsidRDefault="005A64F1" w:rsidP="000E6B24">
            <w:pPr>
              <w:spacing w:after="0" w:line="240" w:lineRule="auto"/>
              <w:jc w:val="center"/>
              <w:rPr>
                <w:sz w:val="22"/>
              </w:rPr>
            </w:pPr>
            <w:r w:rsidRPr="000E6B24">
              <w:rPr>
                <w:sz w:val="22"/>
              </w:rPr>
              <w:t>92,72%</w:t>
            </w:r>
          </w:p>
        </w:tc>
        <w:tc>
          <w:tcPr>
            <w:tcW w:w="1250" w:type="dxa"/>
            <w:tcMar>
              <w:top w:w="70" w:type="dxa"/>
              <w:left w:w="70" w:type="dxa"/>
              <w:bottom w:w="70" w:type="dxa"/>
              <w:right w:w="70" w:type="dxa"/>
            </w:tcMar>
            <w:vAlign w:val="center"/>
          </w:tcPr>
          <w:p w14:paraId="0D9DDA9A" w14:textId="77777777" w:rsidR="000A74BB" w:rsidRPr="000E6B24" w:rsidRDefault="005A64F1" w:rsidP="000E6B24">
            <w:pPr>
              <w:spacing w:after="0" w:line="240" w:lineRule="auto"/>
              <w:jc w:val="center"/>
              <w:rPr>
                <w:sz w:val="22"/>
              </w:rPr>
            </w:pPr>
            <w:r w:rsidRPr="000E6B24">
              <w:rPr>
                <w:sz w:val="22"/>
              </w:rPr>
              <w:t>-1,33</w:t>
            </w:r>
          </w:p>
        </w:tc>
        <w:tc>
          <w:tcPr>
            <w:tcW w:w="1270" w:type="dxa"/>
            <w:tcMar>
              <w:top w:w="70" w:type="dxa"/>
              <w:left w:w="70" w:type="dxa"/>
              <w:bottom w:w="70" w:type="dxa"/>
              <w:right w:w="70" w:type="dxa"/>
            </w:tcMar>
            <w:vAlign w:val="center"/>
          </w:tcPr>
          <w:p w14:paraId="7BD80BA0" w14:textId="77777777" w:rsidR="000A74BB" w:rsidRPr="000E6B24" w:rsidRDefault="005A64F1" w:rsidP="000E6B24">
            <w:pPr>
              <w:spacing w:after="0" w:line="240" w:lineRule="auto"/>
              <w:jc w:val="center"/>
              <w:rPr>
                <w:sz w:val="22"/>
              </w:rPr>
            </w:pPr>
            <w:r w:rsidRPr="000E6B24">
              <w:rPr>
                <w:sz w:val="22"/>
              </w:rPr>
              <w:t>50,25%</w:t>
            </w:r>
          </w:p>
        </w:tc>
        <w:tc>
          <w:tcPr>
            <w:tcW w:w="1270" w:type="dxa"/>
            <w:tcMar>
              <w:top w:w="70" w:type="dxa"/>
              <w:left w:w="70" w:type="dxa"/>
              <w:bottom w:w="70" w:type="dxa"/>
              <w:right w:w="70" w:type="dxa"/>
            </w:tcMar>
            <w:vAlign w:val="center"/>
          </w:tcPr>
          <w:p w14:paraId="2A42F67B" w14:textId="77777777" w:rsidR="000A74BB" w:rsidRPr="000E6B24" w:rsidRDefault="005A64F1" w:rsidP="000E6B24">
            <w:pPr>
              <w:spacing w:after="0" w:line="240" w:lineRule="auto"/>
              <w:jc w:val="center"/>
              <w:rPr>
                <w:sz w:val="22"/>
              </w:rPr>
            </w:pPr>
            <w:r w:rsidRPr="000E6B24">
              <w:rPr>
                <w:sz w:val="22"/>
              </w:rPr>
              <w:t>51,70%</w:t>
            </w:r>
          </w:p>
        </w:tc>
        <w:tc>
          <w:tcPr>
            <w:tcW w:w="1250" w:type="dxa"/>
            <w:tcMar>
              <w:top w:w="70" w:type="dxa"/>
              <w:left w:w="70" w:type="dxa"/>
              <w:bottom w:w="70" w:type="dxa"/>
              <w:right w:w="70" w:type="dxa"/>
            </w:tcMar>
            <w:vAlign w:val="center"/>
          </w:tcPr>
          <w:p w14:paraId="65F6A22D" w14:textId="77777777" w:rsidR="000A74BB" w:rsidRPr="000E6B24" w:rsidRDefault="005A64F1" w:rsidP="000E6B24">
            <w:pPr>
              <w:spacing w:after="0" w:line="240" w:lineRule="auto"/>
              <w:jc w:val="center"/>
              <w:rPr>
                <w:sz w:val="22"/>
              </w:rPr>
            </w:pPr>
            <w:r w:rsidRPr="000E6B24">
              <w:rPr>
                <w:sz w:val="22"/>
              </w:rPr>
              <w:t>+1,45</w:t>
            </w:r>
          </w:p>
        </w:tc>
      </w:tr>
      <w:tr w:rsidR="000A74BB" w14:paraId="2CE8A046" w14:textId="77777777" w:rsidTr="000E6B24">
        <w:trPr>
          <w:jc w:val="center"/>
        </w:trPr>
        <w:tc>
          <w:tcPr>
            <w:tcW w:w="2480" w:type="dxa"/>
            <w:shd w:val="clear" w:color="auto" w:fill="E9EFF7"/>
            <w:tcMar>
              <w:top w:w="70" w:type="dxa"/>
              <w:left w:w="70" w:type="dxa"/>
              <w:bottom w:w="70" w:type="dxa"/>
              <w:right w:w="70" w:type="dxa"/>
            </w:tcMar>
            <w:vAlign w:val="center"/>
          </w:tcPr>
          <w:p w14:paraId="5D743C6D" w14:textId="77777777" w:rsidR="000A74BB" w:rsidRPr="000E6B24" w:rsidRDefault="005A64F1">
            <w:pPr>
              <w:spacing w:after="0" w:line="240" w:lineRule="auto"/>
              <w:rPr>
                <w:sz w:val="22"/>
              </w:rPr>
            </w:pPr>
            <w:r w:rsidRPr="000E6B24">
              <w:rPr>
                <w:sz w:val="22"/>
              </w:rPr>
              <w:t>город Назрань</w:t>
            </w:r>
          </w:p>
        </w:tc>
        <w:tc>
          <w:tcPr>
            <w:tcW w:w="1269" w:type="dxa"/>
            <w:shd w:val="clear" w:color="auto" w:fill="E9EFF7"/>
            <w:tcMar>
              <w:top w:w="70" w:type="dxa"/>
              <w:left w:w="70" w:type="dxa"/>
              <w:bottom w:w="70" w:type="dxa"/>
              <w:right w:w="70" w:type="dxa"/>
            </w:tcMar>
            <w:vAlign w:val="center"/>
          </w:tcPr>
          <w:p w14:paraId="4F3F0075" w14:textId="77777777" w:rsidR="000A74BB" w:rsidRPr="000E6B24" w:rsidRDefault="005A64F1" w:rsidP="000E6B24">
            <w:pPr>
              <w:spacing w:after="0" w:line="240" w:lineRule="auto"/>
              <w:jc w:val="center"/>
              <w:rPr>
                <w:sz w:val="22"/>
              </w:rPr>
            </w:pPr>
            <w:r w:rsidRPr="000E6B24">
              <w:rPr>
                <w:sz w:val="22"/>
              </w:rPr>
              <w:t>86,12%</w:t>
            </w:r>
          </w:p>
        </w:tc>
        <w:tc>
          <w:tcPr>
            <w:tcW w:w="1270" w:type="dxa"/>
            <w:shd w:val="clear" w:color="auto" w:fill="E9EFF7"/>
            <w:tcMar>
              <w:top w:w="70" w:type="dxa"/>
              <w:left w:w="70" w:type="dxa"/>
              <w:bottom w:w="70" w:type="dxa"/>
              <w:right w:w="70" w:type="dxa"/>
            </w:tcMar>
            <w:vAlign w:val="center"/>
          </w:tcPr>
          <w:p w14:paraId="3F0160B2" w14:textId="77777777" w:rsidR="000A74BB" w:rsidRPr="000E6B24" w:rsidRDefault="005A64F1" w:rsidP="000E6B24">
            <w:pPr>
              <w:spacing w:after="0" w:line="240" w:lineRule="auto"/>
              <w:jc w:val="center"/>
              <w:rPr>
                <w:sz w:val="22"/>
              </w:rPr>
            </w:pPr>
            <w:r w:rsidRPr="000E6B24">
              <w:rPr>
                <w:sz w:val="22"/>
              </w:rPr>
              <w:t>83,57%</w:t>
            </w:r>
          </w:p>
        </w:tc>
        <w:tc>
          <w:tcPr>
            <w:tcW w:w="1250" w:type="dxa"/>
            <w:shd w:val="clear" w:color="auto" w:fill="E9EFF7"/>
            <w:tcMar>
              <w:top w:w="70" w:type="dxa"/>
              <w:left w:w="70" w:type="dxa"/>
              <w:bottom w:w="70" w:type="dxa"/>
              <w:right w:w="70" w:type="dxa"/>
            </w:tcMar>
            <w:vAlign w:val="center"/>
          </w:tcPr>
          <w:p w14:paraId="32E75E7D" w14:textId="77777777" w:rsidR="000A74BB" w:rsidRPr="000E6B24" w:rsidRDefault="005A64F1" w:rsidP="000E6B24">
            <w:pPr>
              <w:spacing w:after="0" w:line="240" w:lineRule="auto"/>
              <w:jc w:val="center"/>
              <w:rPr>
                <w:sz w:val="22"/>
              </w:rPr>
            </w:pPr>
            <w:r w:rsidRPr="000E6B24">
              <w:rPr>
                <w:sz w:val="22"/>
              </w:rPr>
              <w:t>-2,55</w:t>
            </w:r>
          </w:p>
        </w:tc>
        <w:tc>
          <w:tcPr>
            <w:tcW w:w="1270" w:type="dxa"/>
            <w:shd w:val="clear" w:color="auto" w:fill="E9EFF7"/>
            <w:tcMar>
              <w:top w:w="70" w:type="dxa"/>
              <w:left w:w="70" w:type="dxa"/>
              <w:bottom w:w="70" w:type="dxa"/>
              <w:right w:w="70" w:type="dxa"/>
            </w:tcMar>
            <w:vAlign w:val="center"/>
          </w:tcPr>
          <w:p w14:paraId="7120A25F" w14:textId="77777777" w:rsidR="000A74BB" w:rsidRPr="000E6B24" w:rsidRDefault="005A64F1" w:rsidP="000E6B24">
            <w:pPr>
              <w:spacing w:after="0" w:line="240" w:lineRule="auto"/>
              <w:jc w:val="center"/>
              <w:rPr>
                <w:sz w:val="22"/>
              </w:rPr>
            </w:pPr>
            <w:r w:rsidRPr="000E6B24">
              <w:rPr>
                <w:sz w:val="22"/>
              </w:rPr>
              <w:t>41,41%</w:t>
            </w:r>
          </w:p>
        </w:tc>
        <w:tc>
          <w:tcPr>
            <w:tcW w:w="1270" w:type="dxa"/>
            <w:shd w:val="clear" w:color="auto" w:fill="E9EFF7"/>
            <w:tcMar>
              <w:top w:w="70" w:type="dxa"/>
              <w:left w:w="70" w:type="dxa"/>
              <w:bottom w:w="70" w:type="dxa"/>
              <w:right w:w="70" w:type="dxa"/>
            </w:tcMar>
            <w:vAlign w:val="center"/>
          </w:tcPr>
          <w:p w14:paraId="0C0202DD" w14:textId="77777777" w:rsidR="000A74BB" w:rsidRPr="000E6B24" w:rsidRDefault="005A64F1" w:rsidP="000E6B24">
            <w:pPr>
              <w:spacing w:after="0" w:line="240" w:lineRule="auto"/>
              <w:jc w:val="center"/>
              <w:rPr>
                <w:sz w:val="22"/>
              </w:rPr>
            </w:pPr>
            <w:r w:rsidRPr="000E6B24">
              <w:rPr>
                <w:sz w:val="22"/>
              </w:rPr>
              <w:t>37,12%</w:t>
            </w:r>
          </w:p>
        </w:tc>
        <w:tc>
          <w:tcPr>
            <w:tcW w:w="1250" w:type="dxa"/>
            <w:shd w:val="clear" w:color="auto" w:fill="E9EFF7"/>
            <w:tcMar>
              <w:top w:w="70" w:type="dxa"/>
              <w:left w:w="70" w:type="dxa"/>
              <w:bottom w:w="70" w:type="dxa"/>
              <w:right w:w="70" w:type="dxa"/>
            </w:tcMar>
            <w:vAlign w:val="center"/>
          </w:tcPr>
          <w:p w14:paraId="44347E93" w14:textId="77777777" w:rsidR="000A74BB" w:rsidRPr="000E6B24" w:rsidRDefault="005A64F1" w:rsidP="000E6B24">
            <w:pPr>
              <w:spacing w:after="0" w:line="240" w:lineRule="auto"/>
              <w:jc w:val="center"/>
              <w:rPr>
                <w:sz w:val="22"/>
              </w:rPr>
            </w:pPr>
            <w:r w:rsidRPr="000E6B24">
              <w:rPr>
                <w:sz w:val="22"/>
              </w:rPr>
              <w:t>-4,29</w:t>
            </w:r>
          </w:p>
        </w:tc>
      </w:tr>
      <w:tr w:rsidR="000A74BB" w14:paraId="4646C738" w14:textId="77777777" w:rsidTr="000E6B24">
        <w:trPr>
          <w:jc w:val="center"/>
        </w:trPr>
        <w:tc>
          <w:tcPr>
            <w:tcW w:w="2480" w:type="dxa"/>
            <w:tcMar>
              <w:top w:w="70" w:type="dxa"/>
              <w:left w:w="70" w:type="dxa"/>
              <w:bottom w:w="70" w:type="dxa"/>
              <w:right w:w="70" w:type="dxa"/>
            </w:tcMar>
            <w:vAlign w:val="center"/>
          </w:tcPr>
          <w:p w14:paraId="73597338" w14:textId="77777777" w:rsidR="000A74BB" w:rsidRPr="000E6B24" w:rsidRDefault="005A64F1">
            <w:pPr>
              <w:spacing w:after="0" w:line="240" w:lineRule="auto"/>
              <w:rPr>
                <w:sz w:val="22"/>
              </w:rPr>
            </w:pPr>
            <w:r w:rsidRPr="000E6B24">
              <w:rPr>
                <w:sz w:val="22"/>
              </w:rPr>
              <w:t>Джейрахский муниципальный район</w:t>
            </w:r>
          </w:p>
        </w:tc>
        <w:tc>
          <w:tcPr>
            <w:tcW w:w="1269" w:type="dxa"/>
            <w:tcMar>
              <w:top w:w="70" w:type="dxa"/>
              <w:left w:w="70" w:type="dxa"/>
              <w:bottom w:w="70" w:type="dxa"/>
              <w:right w:w="70" w:type="dxa"/>
            </w:tcMar>
            <w:vAlign w:val="center"/>
          </w:tcPr>
          <w:p w14:paraId="49A62AB9" w14:textId="77777777" w:rsidR="000A74BB" w:rsidRPr="000E6B24" w:rsidRDefault="005A64F1" w:rsidP="000E6B24">
            <w:pPr>
              <w:spacing w:after="0" w:line="240" w:lineRule="auto"/>
              <w:jc w:val="center"/>
              <w:rPr>
                <w:sz w:val="22"/>
              </w:rPr>
            </w:pPr>
            <w:r w:rsidRPr="000E6B24">
              <w:rPr>
                <w:sz w:val="22"/>
              </w:rPr>
              <w:t>90,91%</w:t>
            </w:r>
          </w:p>
        </w:tc>
        <w:tc>
          <w:tcPr>
            <w:tcW w:w="1270" w:type="dxa"/>
            <w:tcMar>
              <w:top w:w="70" w:type="dxa"/>
              <w:left w:w="70" w:type="dxa"/>
              <w:bottom w:w="70" w:type="dxa"/>
              <w:right w:w="70" w:type="dxa"/>
            </w:tcMar>
            <w:vAlign w:val="center"/>
          </w:tcPr>
          <w:p w14:paraId="06C1CCF5" w14:textId="77777777" w:rsidR="000A74BB" w:rsidRPr="000E6B24" w:rsidRDefault="005A64F1" w:rsidP="000E6B24">
            <w:pPr>
              <w:spacing w:after="0" w:line="240" w:lineRule="auto"/>
              <w:jc w:val="center"/>
              <w:rPr>
                <w:sz w:val="22"/>
              </w:rPr>
            </w:pPr>
            <w:r w:rsidRPr="000E6B24">
              <w:rPr>
                <w:sz w:val="22"/>
              </w:rPr>
              <w:t>95,74%</w:t>
            </w:r>
          </w:p>
        </w:tc>
        <w:tc>
          <w:tcPr>
            <w:tcW w:w="1250" w:type="dxa"/>
            <w:tcMar>
              <w:top w:w="70" w:type="dxa"/>
              <w:left w:w="70" w:type="dxa"/>
              <w:bottom w:w="70" w:type="dxa"/>
              <w:right w:w="70" w:type="dxa"/>
            </w:tcMar>
            <w:vAlign w:val="center"/>
          </w:tcPr>
          <w:p w14:paraId="53E08CFF" w14:textId="77777777" w:rsidR="000A74BB" w:rsidRPr="000E6B24" w:rsidRDefault="005A64F1" w:rsidP="000E6B24">
            <w:pPr>
              <w:spacing w:after="0" w:line="240" w:lineRule="auto"/>
              <w:jc w:val="center"/>
              <w:rPr>
                <w:sz w:val="22"/>
              </w:rPr>
            </w:pPr>
            <w:r w:rsidRPr="000E6B24">
              <w:rPr>
                <w:sz w:val="22"/>
              </w:rPr>
              <w:t>+4,83</w:t>
            </w:r>
          </w:p>
        </w:tc>
        <w:tc>
          <w:tcPr>
            <w:tcW w:w="1270" w:type="dxa"/>
            <w:tcMar>
              <w:top w:w="70" w:type="dxa"/>
              <w:left w:w="70" w:type="dxa"/>
              <w:bottom w:w="70" w:type="dxa"/>
              <w:right w:w="70" w:type="dxa"/>
            </w:tcMar>
            <w:vAlign w:val="center"/>
          </w:tcPr>
          <w:p w14:paraId="688E031A" w14:textId="77777777" w:rsidR="000A74BB" w:rsidRPr="000E6B24" w:rsidRDefault="005A64F1" w:rsidP="000E6B24">
            <w:pPr>
              <w:spacing w:after="0" w:line="240" w:lineRule="auto"/>
              <w:jc w:val="center"/>
              <w:rPr>
                <w:sz w:val="22"/>
              </w:rPr>
            </w:pPr>
            <w:r w:rsidRPr="000E6B24">
              <w:rPr>
                <w:sz w:val="22"/>
              </w:rPr>
              <w:t>47,63%</w:t>
            </w:r>
          </w:p>
        </w:tc>
        <w:tc>
          <w:tcPr>
            <w:tcW w:w="1270" w:type="dxa"/>
            <w:tcMar>
              <w:top w:w="70" w:type="dxa"/>
              <w:left w:w="70" w:type="dxa"/>
              <w:bottom w:w="70" w:type="dxa"/>
              <w:right w:w="70" w:type="dxa"/>
            </w:tcMar>
            <w:vAlign w:val="center"/>
          </w:tcPr>
          <w:p w14:paraId="2B19EEF0" w14:textId="77777777" w:rsidR="000A74BB" w:rsidRPr="000E6B24" w:rsidRDefault="005A64F1" w:rsidP="000E6B24">
            <w:pPr>
              <w:spacing w:after="0" w:line="240" w:lineRule="auto"/>
              <w:jc w:val="center"/>
              <w:rPr>
                <w:sz w:val="22"/>
              </w:rPr>
            </w:pPr>
            <w:r w:rsidRPr="000E6B24">
              <w:rPr>
                <w:sz w:val="22"/>
              </w:rPr>
              <w:t>53,19%</w:t>
            </w:r>
          </w:p>
        </w:tc>
        <w:tc>
          <w:tcPr>
            <w:tcW w:w="1250" w:type="dxa"/>
            <w:tcMar>
              <w:top w:w="70" w:type="dxa"/>
              <w:left w:w="70" w:type="dxa"/>
              <w:bottom w:w="70" w:type="dxa"/>
              <w:right w:w="70" w:type="dxa"/>
            </w:tcMar>
            <w:vAlign w:val="center"/>
          </w:tcPr>
          <w:p w14:paraId="1CF035A5" w14:textId="77777777" w:rsidR="000A74BB" w:rsidRPr="000E6B24" w:rsidRDefault="005A64F1" w:rsidP="000E6B24">
            <w:pPr>
              <w:spacing w:after="0" w:line="240" w:lineRule="auto"/>
              <w:jc w:val="center"/>
              <w:rPr>
                <w:sz w:val="22"/>
              </w:rPr>
            </w:pPr>
            <w:r w:rsidRPr="000E6B24">
              <w:rPr>
                <w:sz w:val="22"/>
              </w:rPr>
              <w:t>+5,56</w:t>
            </w:r>
          </w:p>
        </w:tc>
      </w:tr>
      <w:tr w:rsidR="000A74BB" w14:paraId="65E6045E" w14:textId="77777777" w:rsidTr="000E6B24">
        <w:trPr>
          <w:jc w:val="center"/>
        </w:trPr>
        <w:tc>
          <w:tcPr>
            <w:tcW w:w="2480" w:type="dxa"/>
            <w:shd w:val="clear" w:color="auto" w:fill="E9EFF7"/>
            <w:tcMar>
              <w:top w:w="70" w:type="dxa"/>
              <w:left w:w="70" w:type="dxa"/>
              <w:bottom w:w="70" w:type="dxa"/>
              <w:right w:w="70" w:type="dxa"/>
            </w:tcMar>
            <w:vAlign w:val="center"/>
          </w:tcPr>
          <w:p w14:paraId="245585BD" w14:textId="77777777" w:rsidR="000A74BB" w:rsidRPr="000E6B24" w:rsidRDefault="005A64F1">
            <w:pPr>
              <w:spacing w:after="0" w:line="240" w:lineRule="auto"/>
              <w:rPr>
                <w:sz w:val="22"/>
              </w:rPr>
            </w:pPr>
            <w:r w:rsidRPr="000E6B24">
              <w:rPr>
                <w:sz w:val="22"/>
              </w:rPr>
              <w:t>Малгобекский муниципальный район</w:t>
            </w:r>
          </w:p>
        </w:tc>
        <w:tc>
          <w:tcPr>
            <w:tcW w:w="1269" w:type="dxa"/>
            <w:shd w:val="clear" w:color="auto" w:fill="E9EFF7"/>
            <w:tcMar>
              <w:top w:w="70" w:type="dxa"/>
              <w:left w:w="70" w:type="dxa"/>
              <w:bottom w:w="70" w:type="dxa"/>
              <w:right w:w="70" w:type="dxa"/>
            </w:tcMar>
            <w:vAlign w:val="center"/>
          </w:tcPr>
          <w:p w14:paraId="7FF867B1" w14:textId="77777777" w:rsidR="000A74BB" w:rsidRPr="000E6B24" w:rsidRDefault="005A64F1" w:rsidP="000E6B24">
            <w:pPr>
              <w:spacing w:after="0" w:line="240" w:lineRule="auto"/>
              <w:jc w:val="center"/>
              <w:rPr>
                <w:sz w:val="22"/>
              </w:rPr>
            </w:pPr>
            <w:r w:rsidRPr="000E6B24">
              <w:rPr>
                <w:sz w:val="22"/>
              </w:rPr>
              <w:t>89,49%</w:t>
            </w:r>
          </w:p>
        </w:tc>
        <w:tc>
          <w:tcPr>
            <w:tcW w:w="1270" w:type="dxa"/>
            <w:shd w:val="clear" w:color="auto" w:fill="E9EFF7"/>
            <w:tcMar>
              <w:top w:w="70" w:type="dxa"/>
              <w:left w:w="70" w:type="dxa"/>
              <w:bottom w:w="70" w:type="dxa"/>
              <w:right w:w="70" w:type="dxa"/>
            </w:tcMar>
            <w:vAlign w:val="center"/>
          </w:tcPr>
          <w:p w14:paraId="77AEEECD" w14:textId="77777777" w:rsidR="000A74BB" w:rsidRPr="000E6B24" w:rsidRDefault="005A64F1" w:rsidP="000E6B24">
            <w:pPr>
              <w:spacing w:after="0" w:line="240" w:lineRule="auto"/>
              <w:jc w:val="center"/>
              <w:rPr>
                <w:sz w:val="22"/>
              </w:rPr>
            </w:pPr>
            <w:r w:rsidRPr="000E6B24">
              <w:rPr>
                <w:sz w:val="22"/>
              </w:rPr>
              <w:t>88,99%</w:t>
            </w:r>
          </w:p>
        </w:tc>
        <w:tc>
          <w:tcPr>
            <w:tcW w:w="1250" w:type="dxa"/>
            <w:shd w:val="clear" w:color="auto" w:fill="E9EFF7"/>
            <w:tcMar>
              <w:top w:w="70" w:type="dxa"/>
              <w:left w:w="70" w:type="dxa"/>
              <w:bottom w:w="70" w:type="dxa"/>
              <w:right w:w="70" w:type="dxa"/>
            </w:tcMar>
            <w:vAlign w:val="center"/>
          </w:tcPr>
          <w:p w14:paraId="0D0C3845" w14:textId="77777777" w:rsidR="000A74BB" w:rsidRPr="000E6B24" w:rsidRDefault="005A64F1" w:rsidP="000E6B24">
            <w:pPr>
              <w:spacing w:after="0" w:line="240" w:lineRule="auto"/>
              <w:jc w:val="center"/>
              <w:rPr>
                <w:sz w:val="22"/>
              </w:rPr>
            </w:pPr>
            <w:r w:rsidRPr="000E6B24">
              <w:rPr>
                <w:sz w:val="22"/>
              </w:rPr>
              <w:t>-0,50</w:t>
            </w:r>
          </w:p>
        </w:tc>
        <w:tc>
          <w:tcPr>
            <w:tcW w:w="1270" w:type="dxa"/>
            <w:shd w:val="clear" w:color="auto" w:fill="E9EFF7"/>
            <w:tcMar>
              <w:top w:w="70" w:type="dxa"/>
              <w:left w:w="70" w:type="dxa"/>
              <w:bottom w:w="70" w:type="dxa"/>
              <w:right w:w="70" w:type="dxa"/>
            </w:tcMar>
            <w:vAlign w:val="center"/>
          </w:tcPr>
          <w:p w14:paraId="28D7640B" w14:textId="77777777" w:rsidR="000A74BB" w:rsidRPr="000E6B24" w:rsidRDefault="005A64F1" w:rsidP="000E6B24">
            <w:pPr>
              <w:spacing w:after="0" w:line="240" w:lineRule="auto"/>
              <w:jc w:val="center"/>
              <w:rPr>
                <w:sz w:val="22"/>
              </w:rPr>
            </w:pPr>
            <w:r w:rsidRPr="000E6B24">
              <w:rPr>
                <w:sz w:val="22"/>
              </w:rPr>
              <w:t>43,10%</w:t>
            </w:r>
          </w:p>
        </w:tc>
        <w:tc>
          <w:tcPr>
            <w:tcW w:w="1270" w:type="dxa"/>
            <w:shd w:val="clear" w:color="auto" w:fill="E9EFF7"/>
            <w:tcMar>
              <w:top w:w="70" w:type="dxa"/>
              <w:left w:w="70" w:type="dxa"/>
              <w:bottom w:w="70" w:type="dxa"/>
              <w:right w:w="70" w:type="dxa"/>
            </w:tcMar>
            <w:vAlign w:val="center"/>
          </w:tcPr>
          <w:p w14:paraId="6A25BD94" w14:textId="77777777" w:rsidR="000A74BB" w:rsidRPr="000E6B24" w:rsidRDefault="005A64F1" w:rsidP="000E6B24">
            <w:pPr>
              <w:spacing w:after="0" w:line="240" w:lineRule="auto"/>
              <w:jc w:val="center"/>
              <w:rPr>
                <w:sz w:val="22"/>
              </w:rPr>
            </w:pPr>
            <w:r w:rsidRPr="000E6B24">
              <w:rPr>
                <w:sz w:val="22"/>
              </w:rPr>
              <w:t>39,96%</w:t>
            </w:r>
          </w:p>
        </w:tc>
        <w:tc>
          <w:tcPr>
            <w:tcW w:w="1250" w:type="dxa"/>
            <w:shd w:val="clear" w:color="auto" w:fill="E9EFF7"/>
            <w:tcMar>
              <w:top w:w="70" w:type="dxa"/>
              <w:left w:w="70" w:type="dxa"/>
              <w:bottom w:w="70" w:type="dxa"/>
              <w:right w:w="70" w:type="dxa"/>
            </w:tcMar>
            <w:vAlign w:val="center"/>
          </w:tcPr>
          <w:p w14:paraId="44E6D0D3" w14:textId="77777777" w:rsidR="000A74BB" w:rsidRPr="000E6B24" w:rsidRDefault="005A64F1" w:rsidP="000E6B24">
            <w:pPr>
              <w:spacing w:after="0" w:line="240" w:lineRule="auto"/>
              <w:jc w:val="center"/>
              <w:rPr>
                <w:sz w:val="22"/>
              </w:rPr>
            </w:pPr>
            <w:r w:rsidRPr="000E6B24">
              <w:rPr>
                <w:sz w:val="22"/>
              </w:rPr>
              <w:t>-3,14</w:t>
            </w:r>
          </w:p>
        </w:tc>
      </w:tr>
      <w:tr w:rsidR="000A74BB" w14:paraId="14B90CCA" w14:textId="77777777" w:rsidTr="000E6B24">
        <w:trPr>
          <w:jc w:val="center"/>
        </w:trPr>
        <w:tc>
          <w:tcPr>
            <w:tcW w:w="2480" w:type="dxa"/>
            <w:tcMar>
              <w:top w:w="70" w:type="dxa"/>
              <w:left w:w="70" w:type="dxa"/>
              <w:bottom w:w="70" w:type="dxa"/>
              <w:right w:w="70" w:type="dxa"/>
            </w:tcMar>
            <w:vAlign w:val="center"/>
          </w:tcPr>
          <w:p w14:paraId="4442828F" w14:textId="77777777" w:rsidR="000A74BB" w:rsidRPr="000E6B24" w:rsidRDefault="005A64F1">
            <w:pPr>
              <w:spacing w:after="0" w:line="240" w:lineRule="auto"/>
              <w:rPr>
                <w:sz w:val="22"/>
              </w:rPr>
            </w:pPr>
            <w:r w:rsidRPr="000E6B24">
              <w:rPr>
                <w:sz w:val="22"/>
              </w:rPr>
              <w:t>Назрановский муниципальный район</w:t>
            </w:r>
          </w:p>
        </w:tc>
        <w:tc>
          <w:tcPr>
            <w:tcW w:w="1269" w:type="dxa"/>
            <w:tcMar>
              <w:top w:w="70" w:type="dxa"/>
              <w:left w:w="70" w:type="dxa"/>
              <w:bottom w:w="70" w:type="dxa"/>
              <w:right w:w="70" w:type="dxa"/>
            </w:tcMar>
            <w:vAlign w:val="center"/>
          </w:tcPr>
          <w:p w14:paraId="46977DD1" w14:textId="77777777" w:rsidR="000A74BB" w:rsidRPr="000E6B24" w:rsidRDefault="005A64F1" w:rsidP="000E6B24">
            <w:pPr>
              <w:spacing w:after="0" w:line="240" w:lineRule="auto"/>
              <w:jc w:val="center"/>
              <w:rPr>
                <w:sz w:val="22"/>
              </w:rPr>
            </w:pPr>
            <w:r w:rsidRPr="000E6B24">
              <w:rPr>
                <w:sz w:val="22"/>
              </w:rPr>
              <w:t>89,25%</w:t>
            </w:r>
          </w:p>
        </w:tc>
        <w:tc>
          <w:tcPr>
            <w:tcW w:w="1270" w:type="dxa"/>
            <w:tcMar>
              <w:top w:w="70" w:type="dxa"/>
              <w:left w:w="70" w:type="dxa"/>
              <w:bottom w:w="70" w:type="dxa"/>
              <w:right w:w="70" w:type="dxa"/>
            </w:tcMar>
            <w:vAlign w:val="center"/>
          </w:tcPr>
          <w:p w14:paraId="3CC29AE9" w14:textId="77777777" w:rsidR="000A74BB" w:rsidRPr="000E6B24" w:rsidRDefault="005A64F1" w:rsidP="000E6B24">
            <w:pPr>
              <w:spacing w:after="0" w:line="240" w:lineRule="auto"/>
              <w:jc w:val="center"/>
              <w:rPr>
                <w:sz w:val="22"/>
              </w:rPr>
            </w:pPr>
            <w:r w:rsidRPr="000E6B24">
              <w:rPr>
                <w:sz w:val="22"/>
              </w:rPr>
              <w:t>90,51%</w:t>
            </w:r>
          </w:p>
        </w:tc>
        <w:tc>
          <w:tcPr>
            <w:tcW w:w="1250" w:type="dxa"/>
            <w:tcMar>
              <w:top w:w="70" w:type="dxa"/>
              <w:left w:w="70" w:type="dxa"/>
              <w:bottom w:w="70" w:type="dxa"/>
              <w:right w:w="70" w:type="dxa"/>
            </w:tcMar>
            <w:vAlign w:val="center"/>
          </w:tcPr>
          <w:p w14:paraId="10BDAA46" w14:textId="77777777" w:rsidR="000A74BB" w:rsidRPr="000E6B24" w:rsidRDefault="005A64F1" w:rsidP="000E6B24">
            <w:pPr>
              <w:spacing w:after="0" w:line="240" w:lineRule="auto"/>
              <w:jc w:val="center"/>
              <w:rPr>
                <w:sz w:val="22"/>
              </w:rPr>
            </w:pPr>
            <w:r w:rsidRPr="000E6B24">
              <w:rPr>
                <w:sz w:val="22"/>
              </w:rPr>
              <w:t>+1,26</w:t>
            </w:r>
          </w:p>
        </w:tc>
        <w:tc>
          <w:tcPr>
            <w:tcW w:w="1270" w:type="dxa"/>
            <w:tcMar>
              <w:top w:w="70" w:type="dxa"/>
              <w:left w:w="70" w:type="dxa"/>
              <w:bottom w:w="70" w:type="dxa"/>
              <w:right w:w="70" w:type="dxa"/>
            </w:tcMar>
            <w:vAlign w:val="center"/>
          </w:tcPr>
          <w:p w14:paraId="5739F9CC" w14:textId="77777777" w:rsidR="000A74BB" w:rsidRPr="000E6B24" w:rsidRDefault="005A64F1" w:rsidP="000E6B24">
            <w:pPr>
              <w:spacing w:after="0" w:line="240" w:lineRule="auto"/>
              <w:jc w:val="center"/>
              <w:rPr>
                <w:sz w:val="22"/>
              </w:rPr>
            </w:pPr>
            <w:r w:rsidRPr="000E6B24">
              <w:rPr>
                <w:sz w:val="22"/>
              </w:rPr>
              <w:t>42,38%</w:t>
            </w:r>
          </w:p>
        </w:tc>
        <w:tc>
          <w:tcPr>
            <w:tcW w:w="1270" w:type="dxa"/>
            <w:tcMar>
              <w:top w:w="70" w:type="dxa"/>
              <w:left w:w="70" w:type="dxa"/>
              <w:bottom w:w="70" w:type="dxa"/>
              <w:right w:w="70" w:type="dxa"/>
            </w:tcMar>
            <w:vAlign w:val="center"/>
          </w:tcPr>
          <w:p w14:paraId="6630F40E" w14:textId="77777777" w:rsidR="000A74BB" w:rsidRPr="000E6B24" w:rsidRDefault="005A64F1" w:rsidP="000E6B24">
            <w:pPr>
              <w:spacing w:after="0" w:line="240" w:lineRule="auto"/>
              <w:jc w:val="center"/>
              <w:rPr>
                <w:sz w:val="22"/>
              </w:rPr>
            </w:pPr>
            <w:r w:rsidRPr="000E6B24">
              <w:rPr>
                <w:sz w:val="22"/>
              </w:rPr>
              <w:t>45,73%</w:t>
            </w:r>
          </w:p>
        </w:tc>
        <w:tc>
          <w:tcPr>
            <w:tcW w:w="1250" w:type="dxa"/>
            <w:tcMar>
              <w:top w:w="70" w:type="dxa"/>
              <w:left w:w="70" w:type="dxa"/>
              <w:bottom w:w="70" w:type="dxa"/>
              <w:right w:w="70" w:type="dxa"/>
            </w:tcMar>
            <w:vAlign w:val="center"/>
          </w:tcPr>
          <w:p w14:paraId="7F0F9AF8" w14:textId="77777777" w:rsidR="000A74BB" w:rsidRPr="000E6B24" w:rsidRDefault="005A64F1" w:rsidP="000E6B24">
            <w:pPr>
              <w:spacing w:after="0" w:line="240" w:lineRule="auto"/>
              <w:jc w:val="center"/>
              <w:rPr>
                <w:sz w:val="22"/>
              </w:rPr>
            </w:pPr>
            <w:r w:rsidRPr="000E6B24">
              <w:rPr>
                <w:sz w:val="22"/>
              </w:rPr>
              <w:t>+3,35</w:t>
            </w:r>
          </w:p>
        </w:tc>
      </w:tr>
    </w:tbl>
    <w:p w14:paraId="7F52CC33" w14:textId="77777777" w:rsidR="000E6B24" w:rsidRDefault="000E6B24">
      <w:pPr>
        <w:rPr>
          <w:lang w:val="ru-RU"/>
        </w:rPr>
      </w:pPr>
    </w:p>
    <w:p w14:paraId="1A2C5C0E" w14:textId="463700F4" w:rsidR="000A74BB" w:rsidRPr="000E6B24" w:rsidRDefault="000E6B24" w:rsidP="000E6B24">
      <w:pPr>
        <w:spacing w:after="0"/>
        <w:jc w:val="both"/>
        <w:rPr>
          <w:sz w:val="24"/>
          <w:szCs w:val="24"/>
          <w:lang w:val="ru-RU"/>
        </w:rPr>
      </w:pPr>
      <w:r>
        <w:rPr>
          <w:sz w:val="24"/>
          <w:szCs w:val="24"/>
          <w:lang w:val="ru-RU"/>
        </w:rPr>
        <w:t xml:space="preserve">      </w:t>
      </w:r>
      <w:r w:rsidR="005A64F1" w:rsidRPr="000E6B24">
        <w:rPr>
          <w:sz w:val="24"/>
          <w:szCs w:val="24"/>
          <w:lang w:val="ru-RU"/>
        </w:rPr>
        <w:t>В межгодовом сопоставлении по территориям с устойчивой структурой наиболее заметный рост доли положительных отметок отмечен в городе Магас (+4,91 п. п.) и Джейрахском районе (+4,83 п. п.). Наиболее выраженное снижение зафиксировано в городе Назран</w:t>
      </w:r>
      <w:r>
        <w:rPr>
          <w:sz w:val="24"/>
          <w:szCs w:val="24"/>
          <w:lang w:val="ru-RU"/>
        </w:rPr>
        <w:t>ь</w:t>
      </w:r>
      <w:r w:rsidR="005A64F1" w:rsidRPr="000E6B24">
        <w:rPr>
          <w:sz w:val="24"/>
          <w:szCs w:val="24"/>
          <w:lang w:val="ru-RU"/>
        </w:rPr>
        <w:t xml:space="preserve"> (-2,55 п. п.) и городе Малгобек (-1,33 п. п.). Качество знаний сильнее всего выросло в Джейрахском районе (+5,56 п. п.) и Назрановском районе (+3,35 п. п.), а наиболее заметно снизилось в городе Назран</w:t>
      </w:r>
      <w:r w:rsidR="0001502A">
        <w:rPr>
          <w:sz w:val="24"/>
          <w:szCs w:val="24"/>
          <w:lang w:val="ru-RU"/>
        </w:rPr>
        <w:t>ь</w:t>
      </w:r>
      <w:r w:rsidR="005A64F1" w:rsidRPr="000E6B24">
        <w:rPr>
          <w:sz w:val="24"/>
          <w:szCs w:val="24"/>
          <w:lang w:val="ru-RU"/>
        </w:rPr>
        <w:t xml:space="preserve"> (-4,29 п. п.) и Малгобекском районе (-3,14 п. п.).</w:t>
      </w:r>
    </w:p>
    <w:p w14:paraId="13D54F1D" w14:textId="16EA05E8" w:rsidR="000A74BB" w:rsidRDefault="005A64F1" w:rsidP="0001502A">
      <w:pPr>
        <w:pStyle w:val="1"/>
        <w:spacing w:before="0" w:after="0"/>
        <w:jc w:val="center"/>
        <w:rPr>
          <w:rFonts w:ascii="Times New Roman" w:eastAsia="Times New Roman" w:hAnsi="Times New Roman"/>
          <w:bCs/>
          <w:color w:val="000000" w:themeColor="text1"/>
          <w:sz w:val="24"/>
          <w:szCs w:val="24"/>
          <w:lang w:val="ru-RU"/>
        </w:rPr>
      </w:pPr>
      <w:r w:rsidRPr="0001502A">
        <w:rPr>
          <w:rFonts w:ascii="Times New Roman" w:eastAsia="Times New Roman" w:hAnsi="Times New Roman"/>
          <w:bCs/>
          <w:color w:val="000000" w:themeColor="text1"/>
          <w:sz w:val="24"/>
          <w:szCs w:val="24"/>
          <w:lang w:val="ru-RU"/>
        </w:rPr>
        <w:t>Сопоставление отметок ВПР и отметок по журналу</w:t>
      </w:r>
    </w:p>
    <w:p w14:paraId="7F26E274" w14:textId="77777777" w:rsidR="0001502A" w:rsidRPr="0001502A" w:rsidRDefault="0001502A" w:rsidP="0001502A">
      <w:pPr>
        <w:rPr>
          <w:lang w:val="ru-RU"/>
        </w:rPr>
      </w:pPr>
    </w:p>
    <w:tbl>
      <w:tblPr>
        <w:tblStyle w:val="aff0"/>
        <w:tblW w:w="0" w:type="auto"/>
        <w:jc w:val="center"/>
        <w:tblLook w:val="04A0" w:firstRow="1" w:lastRow="0" w:firstColumn="1" w:lastColumn="0" w:noHBand="0" w:noVBand="1"/>
      </w:tblPr>
      <w:tblGrid>
        <w:gridCol w:w="3116"/>
        <w:gridCol w:w="3115"/>
        <w:gridCol w:w="3114"/>
      </w:tblGrid>
      <w:tr w:rsidR="000A74BB" w14:paraId="4D310081" w14:textId="77777777">
        <w:trPr>
          <w:tblHeader/>
          <w:jc w:val="center"/>
        </w:trPr>
        <w:tc>
          <w:tcPr>
            <w:tcW w:w="3118" w:type="dxa"/>
            <w:shd w:val="clear" w:color="auto" w:fill="17365D"/>
            <w:tcMar>
              <w:top w:w="70" w:type="dxa"/>
              <w:left w:w="70" w:type="dxa"/>
              <w:bottom w:w="70" w:type="dxa"/>
              <w:right w:w="70" w:type="dxa"/>
            </w:tcMar>
            <w:vAlign w:val="center"/>
          </w:tcPr>
          <w:p w14:paraId="7948D75C" w14:textId="77777777" w:rsidR="000A74BB" w:rsidRPr="0001502A" w:rsidRDefault="005A64F1" w:rsidP="0001502A">
            <w:pPr>
              <w:spacing w:after="0" w:line="240" w:lineRule="auto"/>
              <w:jc w:val="center"/>
              <w:rPr>
                <w:sz w:val="20"/>
                <w:szCs w:val="20"/>
              </w:rPr>
            </w:pPr>
            <w:r w:rsidRPr="0001502A">
              <w:rPr>
                <w:b/>
                <w:color w:val="FFFFFF"/>
                <w:sz w:val="20"/>
                <w:szCs w:val="20"/>
              </w:rPr>
              <w:t>Результат сопоставления</w:t>
            </w:r>
          </w:p>
        </w:tc>
        <w:tc>
          <w:tcPr>
            <w:tcW w:w="3118" w:type="dxa"/>
            <w:shd w:val="clear" w:color="auto" w:fill="17365D"/>
            <w:tcMar>
              <w:top w:w="70" w:type="dxa"/>
              <w:left w:w="70" w:type="dxa"/>
              <w:bottom w:w="70" w:type="dxa"/>
              <w:right w:w="70" w:type="dxa"/>
            </w:tcMar>
            <w:vAlign w:val="center"/>
          </w:tcPr>
          <w:p w14:paraId="7A7ADDBA" w14:textId="77777777" w:rsidR="000A74BB" w:rsidRPr="0001502A" w:rsidRDefault="005A64F1" w:rsidP="0001502A">
            <w:pPr>
              <w:spacing w:after="0" w:line="240" w:lineRule="auto"/>
              <w:jc w:val="center"/>
              <w:rPr>
                <w:sz w:val="20"/>
                <w:szCs w:val="20"/>
              </w:rPr>
            </w:pPr>
            <w:r w:rsidRPr="0001502A">
              <w:rPr>
                <w:b/>
                <w:color w:val="FFFFFF"/>
                <w:sz w:val="20"/>
                <w:szCs w:val="20"/>
              </w:rPr>
              <w:t>Количество участников</w:t>
            </w:r>
          </w:p>
        </w:tc>
        <w:tc>
          <w:tcPr>
            <w:tcW w:w="3118" w:type="dxa"/>
            <w:shd w:val="clear" w:color="auto" w:fill="17365D"/>
            <w:tcMar>
              <w:top w:w="70" w:type="dxa"/>
              <w:left w:w="70" w:type="dxa"/>
              <w:bottom w:w="70" w:type="dxa"/>
              <w:right w:w="70" w:type="dxa"/>
            </w:tcMar>
            <w:vAlign w:val="center"/>
          </w:tcPr>
          <w:p w14:paraId="56992BC5" w14:textId="77777777" w:rsidR="000A74BB" w:rsidRPr="0001502A" w:rsidRDefault="005A64F1" w:rsidP="0001502A">
            <w:pPr>
              <w:spacing w:after="0" w:line="240" w:lineRule="auto"/>
              <w:jc w:val="center"/>
              <w:rPr>
                <w:sz w:val="20"/>
                <w:szCs w:val="20"/>
              </w:rPr>
            </w:pPr>
            <w:r w:rsidRPr="0001502A">
              <w:rPr>
                <w:b/>
                <w:color w:val="FFFFFF"/>
                <w:sz w:val="20"/>
                <w:szCs w:val="20"/>
              </w:rPr>
              <w:t>Доля</w:t>
            </w:r>
          </w:p>
        </w:tc>
      </w:tr>
      <w:tr w:rsidR="000A74BB" w14:paraId="564A47CE" w14:textId="77777777">
        <w:trPr>
          <w:jc w:val="center"/>
        </w:trPr>
        <w:tc>
          <w:tcPr>
            <w:tcW w:w="3118" w:type="dxa"/>
            <w:tcMar>
              <w:top w:w="70" w:type="dxa"/>
              <w:left w:w="70" w:type="dxa"/>
              <w:bottom w:w="70" w:type="dxa"/>
              <w:right w:w="70" w:type="dxa"/>
            </w:tcMar>
            <w:vAlign w:val="center"/>
          </w:tcPr>
          <w:p w14:paraId="6BED29D4" w14:textId="77777777" w:rsidR="000A74BB" w:rsidRPr="0001502A" w:rsidRDefault="005A64F1" w:rsidP="0001502A">
            <w:pPr>
              <w:spacing w:after="0" w:line="240" w:lineRule="auto"/>
              <w:rPr>
                <w:sz w:val="20"/>
                <w:szCs w:val="20"/>
              </w:rPr>
            </w:pPr>
            <w:r w:rsidRPr="0001502A">
              <w:rPr>
                <w:sz w:val="20"/>
                <w:szCs w:val="20"/>
              </w:rPr>
              <w:t>Понизили отметку</w:t>
            </w:r>
          </w:p>
        </w:tc>
        <w:tc>
          <w:tcPr>
            <w:tcW w:w="3118" w:type="dxa"/>
            <w:tcMar>
              <w:top w:w="70" w:type="dxa"/>
              <w:left w:w="70" w:type="dxa"/>
              <w:bottom w:w="70" w:type="dxa"/>
              <w:right w:w="70" w:type="dxa"/>
            </w:tcMar>
            <w:vAlign w:val="center"/>
          </w:tcPr>
          <w:p w14:paraId="046AA979" w14:textId="77777777" w:rsidR="000A74BB" w:rsidRPr="0001502A" w:rsidRDefault="005A64F1" w:rsidP="0001502A">
            <w:pPr>
              <w:spacing w:after="0" w:line="240" w:lineRule="auto"/>
              <w:jc w:val="center"/>
              <w:rPr>
                <w:sz w:val="20"/>
                <w:szCs w:val="20"/>
              </w:rPr>
            </w:pPr>
            <w:r w:rsidRPr="0001502A">
              <w:rPr>
                <w:sz w:val="20"/>
                <w:szCs w:val="20"/>
              </w:rPr>
              <w:t>1 718</w:t>
            </w:r>
          </w:p>
        </w:tc>
        <w:tc>
          <w:tcPr>
            <w:tcW w:w="3118" w:type="dxa"/>
            <w:tcMar>
              <w:top w:w="70" w:type="dxa"/>
              <w:left w:w="70" w:type="dxa"/>
              <w:bottom w:w="70" w:type="dxa"/>
              <w:right w:w="70" w:type="dxa"/>
            </w:tcMar>
            <w:vAlign w:val="center"/>
          </w:tcPr>
          <w:p w14:paraId="0AF43963" w14:textId="77777777" w:rsidR="000A74BB" w:rsidRPr="0001502A" w:rsidRDefault="005A64F1" w:rsidP="0001502A">
            <w:pPr>
              <w:spacing w:after="0" w:line="240" w:lineRule="auto"/>
              <w:jc w:val="center"/>
              <w:rPr>
                <w:sz w:val="20"/>
                <w:szCs w:val="20"/>
              </w:rPr>
            </w:pPr>
            <w:r w:rsidRPr="0001502A">
              <w:rPr>
                <w:sz w:val="20"/>
                <w:szCs w:val="20"/>
              </w:rPr>
              <w:t>21,05%</w:t>
            </w:r>
          </w:p>
        </w:tc>
      </w:tr>
      <w:tr w:rsidR="000A74BB" w14:paraId="4D3FA8D1" w14:textId="77777777">
        <w:trPr>
          <w:jc w:val="center"/>
        </w:trPr>
        <w:tc>
          <w:tcPr>
            <w:tcW w:w="3118" w:type="dxa"/>
            <w:shd w:val="clear" w:color="auto" w:fill="E9EFF7"/>
            <w:tcMar>
              <w:top w:w="70" w:type="dxa"/>
              <w:left w:w="70" w:type="dxa"/>
              <w:bottom w:w="70" w:type="dxa"/>
              <w:right w:w="70" w:type="dxa"/>
            </w:tcMar>
            <w:vAlign w:val="center"/>
          </w:tcPr>
          <w:p w14:paraId="7AB1968E" w14:textId="77777777" w:rsidR="000A74BB" w:rsidRPr="0001502A" w:rsidRDefault="005A64F1" w:rsidP="0001502A">
            <w:pPr>
              <w:spacing w:after="0" w:line="240" w:lineRule="auto"/>
              <w:rPr>
                <w:sz w:val="20"/>
                <w:szCs w:val="20"/>
              </w:rPr>
            </w:pPr>
            <w:r w:rsidRPr="0001502A">
              <w:rPr>
                <w:sz w:val="20"/>
                <w:szCs w:val="20"/>
              </w:rPr>
              <w:t>Подтвердили отметку</w:t>
            </w:r>
          </w:p>
        </w:tc>
        <w:tc>
          <w:tcPr>
            <w:tcW w:w="3118" w:type="dxa"/>
            <w:shd w:val="clear" w:color="auto" w:fill="E9EFF7"/>
            <w:tcMar>
              <w:top w:w="70" w:type="dxa"/>
              <w:left w:w="70" w:type="dxa"/>
              <w:bottom w:w="70" w:type="dxa"/>
              <w:right w:w="70" w:type="dxa"/>
            </w:tcMar>
            <w:vAlign w:val="center"/>
          </w:tcPr>
          <w:p w14:paraId="09E9B4EF" w14:textId="77777777" w:rsidR="000A74BB" w:rsidRPr="0001502A" w:rsidRDefault="005A64F1" w:rsidP="0001502A">
            <w:pPr>
              <w:spacing w:after="0" w:line="240" w:lineRule="auto"/>
              <w:jc w:val="center"/>
              <w:rPr>
                <w:sz w:val="20"/>
                <w:szCs w:val="20"/>
              </w:rPr>
            </w:pPr>
            <w:r w:rsidRPr="0001502A">
              <w:rPr>
                <w:sz w:val="20"/>
                <w:szCs w:val="20"/>
              </w:rPr>
              <w:t>6 124</w:t>
            </w:r>
          </w:p>
        </w:tc>
        <w:tc>
          <w:tcPr>
            <w:tcW w:w="3118" w:type="dxa"/>
            <w:shd w:val="clear" w:color="auto" w:fill="E9EFF7"/>
            <w:tcMar>
              <w:top w:w="70" w:type="dxa"/>
              <w:left w:w="70" w:type="dxa"/>
              <w:bottom w:w="70" w:type="dxa"/>
              <w:right w:w="70" w:type="dxa"/>
            </w:tcMar>
            <w:vAlign w:val="center"/>
          </w:tcPr>
          <w:p w14:paraId="65CEE54D" w14:textId="77777777" w:rsidR="000A74BB" w:rsidRPr="0001502A" w:rsidRDefault="005A64F1" w:rsidP="0001502A">
            <w:pPr>
              <w:spacing w:after="0" w:line="240" w:lineRule="auto"/>
              <w:jc w:val="center"/>
              <w:rPr>
                <w:sz w:val="20"/>
                <w:szCs w:val="20"/>
              </w:rPr>
            </w:pPr>
            <w:r w:rsidRPr="0001502A">
              <w:rPr>
                <w:sz w:val="20"/>
                <w:szCs w:val="20"/>
              </w:rPr>
              <w:t>75,02%</w:t>
            </w:r>
          </w:p>
        </w:tc>
      </w:tr>
      <w:tr w:rsidR="000A74BB" w14:paraId="31DD1C09" w14:textId="77777777">
        <w:trPr>
          <w:jc w:val="center"/>
        </w:trPr>
        <w:tc>
          <w:tcPr>
            <w:tcW w:w="3118" w:type="dxa"/>
            <w:tcMar>
              <w:top w:w="70" w:type="dxa"/>
              <w:left w:w="70" w:type="dxa"/>
              <w:bottom w:w="70" w:type="dxa"/>
              <w:right w:w="70" w:type="dxa"/>
            </w:tcMar>
            <w:vAlign w:val="center"/>
          </w:tcPr>
          <w:p w14:paraId="1E3C3EB5" w14:textId="77777777" w:rsidR="000A74BB" w:rsidRPr="0001502A" w:rsidRDefault="005A64F1" w:rsidP="0001502A">
            <w:pPr>
              <w:spacing w:after="0" w:line="240" w:lineRule="auto"/>
              <w:rPr>
                <w:sz w:val="20"/>
                <w:szCs w:val="20"/>
              </w:rPr>
            </w:pPr>
            <w:r w:rsidRPr="0001502A">
              <w:rPr>
                <w:sz w:val="20"/>
                <w:szCs w:val="20"/>
              </w:rPr>
              <w:t>Повысили отметку</w:t>
            </w:r>
          </w:p>
        </w:tc>
        <w:tc>
          <w:tcPr>
            <w:tcW w:w="3118" w:type="dxa"/>
            <w:tcMar>
              <w:top w:w="70" w:type="dxa"/>
              <w:left w:w="70" w:type="dxa"/>
              <w:bottom w:w="70" w:type="dxa"/>
              <w:right w:w="70" w:type="dxa"/>
            </w:tcMar>
            <w:vAlign w:val="center"/>
          </w:tcPr>
          <w:p w14:paraId="083E64FF" w14:textId="77777777" w:rsidR="000A74BB" w:rsidRPr="0001502A" w:rsidRDefault="005A64F1" w:rsidP="0001502A">
            <w:pPr>
              <w:spacing w:after="0" w:line="240" w:lineRule="auto"/>
              <w:jc w:val="center"/>
              <w:rPr>
                <w:sz w:val="20"/>
                <w:szCs w:val="20"/>
              </w:rPr>
            </w:pPr>
            <w:r w:rsidRPr="0001502A">
              <w:rPr>
                <w:sz w:val="20"/>
                <w:szCs w:val="20"/>
              </w:rPr>
              <w:t>321</w:t>
            </w:r>
          </w:p>
        </w:tc>
        <w:tc>
          <w:tcPr>
            <w:tcW w:w="3118" w:type="dxa"/>
            <w:tcMar>
              <w:top w:w="70" w:type="dxa"/>
              <w:left w:w="70" w:type="dxa"/>
              <w:bottom w:w="70" w:type="dxa"/>
              <w:right w:w="70" w:type="dxa"/>
            </w:tcMar>
            <w:vAlign w:val="center"/>
          </w:tcPr>
          <w:p w14:paraId="5CB549CD" w14:textId="77777777" w:rsidR="000A74BB" w:rsidRPr="0001502A" w:rsidRDefault="005A64F1" w:rsidP="0001502A">
            <w:pPr>
              <w:spacing w:after="0" w:line="240" w:lineRule="auto"/>
              <w:jc w:val="center"/>
              <w:rPr>
                <w:sz w:val="20"/>
                <w:szCs w:val="20"/>
              </w:rPr>
            </w:pPr>
            <w:r w:rsidRPr="0001502A">
              <w:rPr>
                <w:sz w:val="20"/>
                <w:szCs w:val="20"/>
              </w:rPr>
              <w:t>3,93%</w:t>
            </w:r>
          </w:p>
        </w:tc>
      </w:tr>
      <w:tr w:rsidR="000A74BB" w14:paraId="7DCA8741" w14:textId="77777777">
        <w:trPr>
          <w:jc w:val="center"/>
        </w:trPr>
        <w:tc>
          <w:tcPr>
            <w:tcW w:w="3118" w:type="dxa"/>
            <w:shd w:val="clear" w:color="auto" w:fill="E9EFF7"/>
            <w:tcMar>
              <w:top w:w="70" w:type="dxa"/>
              <w:left w:w="70" w:type="dxa"/>
              <w:bottom w:w="70" w:type="dxa"/>
              <w:right w:w="70" w:type="dxa"/>
            </w:tcMar>
            <w:vAlign w:val="center"/>
          </w:tcPr>
          <w:p w14:paraId="0A894197" w14:textId="77777777" w:rsidR="000A74BB" w:rsidRPr="0001502A" w:rsidRDefault="005A64F1" w:rsidP="0001502A">
            <w:pPr>
              <w:spacing w:after="0" w:line="240" w:lineRule="auto"/>
              <w:rPr>
                <w:sz w:val="20"/>
                <w:szCs w:val="20"/>
              </w:rPr>
            </w:pPr>
            <w:r w:rsidRPr="0001502A">
              <w:rPr>
                <w:sz w:val="20"/>
                <w:szCs w:val="20"/>
              </w:rPr>
              <w:t>Всего с сопоставимой отметкой</w:t>
            </w:r>
          </w:p>
        </w:tc>
        <w:tc>
          <w:tcPr>
            <w:tcW w:w="3118" w:type="dxa"/>
            <w:shd w:val="clear" w:color="auto" w:fill="E9EFF7"/>
            <w:tcMar>
              <w:top w:w="70" w:type="dxa"/>
              <w:left w:w="70" w:type="dxa"/>
              <w:bottom w:w="70" w:type="dxa"/>
              <w:right w:w="70" w:type="dxa"/>
            </w:tcMar>
            <w:vAlign w:val="center"/>
          </w:tcPr>
          <w:p w14:paraId="4EA5F9CC" w14:textId="77777777" w:rsidR="000A74BB" w:rsidRPr="0001502A" w:rsidRDefault="005A64F1" w:rsidP="0001502A">
            <w:pPr>
              <w:spacing w:after="0" w:line="240" w:lineRule="auto"/>
              <w:jc w:val="center"/>
              <w:rPr>
                <w:sz w:val="20"/>
                <w:szCs w:val="20"/>
              </w:rPr>
            </w:pPr>
            <w:r w:rsidRPr="0001502A">
              <w:rPr>
                <w:sz w:val="20"/>
                <w:szCs w:val="20"/>
              </w:rPr>
              <w:t>8 163</w:t>
            </w:r>
          </w:p>
        </w:tc>
        <w:tc>
          <w:tcPr>
            <w:tcW w:w="3118" w:type="dxa"/>
            <w:shd w:val="clear" w:color="auto" w:fill="E9EFF7"/>
            <w:tcMar>
              <w:top w:w="70" w:type="dxa"/>
              <w:left w:w="70" w:type="dxa"/>
              <w:bottom w:w="70" w:type="dxa"/>
              <w:right w:w="70" w:type="dxa"/>
            </w:tcMar>
            <w:vAlign w:val="center"/>
          </w:tcPr>
          <w:p w14:paraId="506CECF0" w14:textId="28CD1014" w:rsidR="000A74BB" w:rsidRPr="0001502A" w:rsidRDefault="005A64F1" w:rsidP="0001502A">
            <w:pPr>
              <w:spacing w:after="0" w:line="240" w:lineRule="auto"/>
              <w:jc w:val="center"/>
              <w:rPr>
                <w:sz w:val="20"/>
                <w:szCs w:val="20"/>
              </w:rPr>
            </w:pPr>
            <w:r w:rsidRPr="0001502A">
              <w:rPr>
                <w:sz w:val="20"/>
                <w:szCs w:val="20"/>
              </w:rPr>
              <w:t>100</w:t>
            </w:r>
            <w:r w:rsidR="0001502A">
              <w:rPr>
                <w:sz w:val="20"/>
                <w:szCs w:val="20"/>
                <w:lang w:val="ru-RU"/>
              </w:rPr>
              <w:t xml:space="preserve"> </w:t>
            </w:r>
            <w:r w:rsidRPr="0001502A">
              <w:rPr>
                <w:sz w:val="20"/>
                <w:szCs w:val="20"/>
              </w:rPr>
              <w:t>%</w:t>
            </w:r>
          </w:p>
        </w:tc>
      </w:tr>
    </w:tbl>
    <w:p w14:paraId="5DB3C12C" w14:textId="77777777" w:rsidR="000A74BB" w:rsidRPr="00251CD6" w:rsidRDefault="005A64F1">
      <w:pPr>
        <w:pStyle w:val="Captioncustom"/>
        <w:jc w:val="center"/>
        <w:rPr>
          <w:lang w:val="ru-RU"/>
        </w:rPr>
      </w:pPr>
      <w:r w:rsidRPr="00251CD6">
        <w:rPr>
          <w:lang w:val="ru-RU"/>
        </w:rPr>
        <w:lastRenderedPageBreak/>
        <w:t>Рисунок 4 – Сопоставление отметок ВПР и отметок по журналу в 2025–2026 годах</w:t>
      </w:r>
    </w:p>
    <w:p w14:paraId="540698DD" w14:textId="77777777" w:rsidR="000A74BB" w:rsidRDefault="005A64F1">
      <w:pPr>
        <w:jc w:val="center"/>
      </w:pPr>
      <w:r>
        <w:rPr>
          <w:noProof/>
        </w:rPr>
        <w:drawing>
          <wp:inline distT="0" distB="0" distL="0" distR="0" wp14:anchorId="7E407A1C" wp14:editId="0613FE88">
            <wp:extent cx="5218856" cy="2926080"/>
            <wp:effectExtent l="0" t="0" r="1270" b="762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6_journal.png"/>
                    <pic:cNvPicPr/>
                  </pic:nvPicPr>
                  <pic:blipFill>
                    <a:blip r:embed="rId14"/>
                    <a:stretch>
                      <a:fillRect/>
                    </a:stretch>
                  </pic:blipFill>
                  <pic:spPr>
                    <a:xfrm>
                      <a:off x="0" y="0"/>
                      <a:ext cx="5222982" cy="2928394"/>
                    </a:xfrm>
                    <a:prstGeom prst="rect">
                      <a:avLst/>
                    </a:prstGeom>
                  </pic:spPr>
                </pic:pic>
              </a:graphicData>
            </a:graphic>
          </wp:inline>
        </w:drawing>
      </w:r>
    </w:p>
    <w:p w14:paraId="2C96D7E2" w14:textId="77777777" w:rsidR="0001502A" w:rsidRDefault="0001502A" w:rsidP="0001502A">
      <w:pPr>
        <w:spacing w:after="0"/>
        <w:jc w:val="both"/>
        <w:rPr>
          <w:color w:val="000000" w:themeColor="text1"/>
          <w:sz w:val="24"/>
          <w:szCs w:val="24"/>
          <w:lang w:val="ru-RU"/>
        </w:rPr>
      </w:pPr>
      <w:r>
        <w:rPr>
          <w:color w:val="000000" w:themeColor="text1"/>
          <w:sz w:val="24"/>
          <w:szCs w:val="24"/>
          <w:lang w:val="ru-RU"/>
        </w:rPr>
        <w:t xml:space="preserve">      </w:t>
      </w:r>
      <w:r w:rsidR="005A64F1" w:rsidRPr="0001502A">
        <w:rPr>
          <w:color w:val="000000" w:themeColor="text1"/>
          <w:sz w:val="24"/>
          <w:szCs w:val="24"/>
          <w:lang w:val="ru-RU"/>
        </w:rPr>
        <w:t xml:space="preserve">В 2026 году отметку по журналу подтвердили 75,02% участников с заполненной текущей отметкой, 21,05% получили за ВПР результат ниже отметки по журналу, 3,93% — выше. В 2025 году соответствующие значения составляли 75,10%, 21,14% и 3,76%. </w:t>
      </w:r>
      <w:r>
        <w:rPr>
          <w:color w:val="000000" w:themeColor="text1"/>
          <w:sz w:val="24"/>
          <w:szCs w:val="24"/>
          <w:lang w:val="ru-RU"/>
        </w:rPr>
        <w:t xml:space="preserve">    </w:t>
      </w:r>
    </w:p>
    <w:p w14:paraId="1C2334FF" w14:textId="54DEB036" w:rsidR="000A74BB" w:rsidRPr="0001502A" w:rsidRDefault="0001502A" w:rsidP="0001502A">
      <w:pPr>
        <w:spacing w:after="0"/>
        <w:jc w:val="both"/>
        <w:rPr>
          <w:color w:val="000000" w:themeColor="text1"/>
          <w:sz w:val="24"/>
          <w:szCs w:val="24"/>
          <w:lang w:val="ru-RU"/>
        </w:rPr>
      </w:pPr>
      <w:r>
        <w:rPr>
          <w:color w:val="000000" w:themeColor="text1"/>
          <w:sz w:val="24"/>
          <w:szCs w:val="24"/>
          <w:lang w:val="ru-RU"/>
        </w:rPr>
        <w:t xml:space="preserve">     </w:t>
      </w:r>
      <w:r w:rsidR="005A64F1" w:rsidRPr="0001502A">
        <w:rPr>
          <w:color w:val="000000" w:themeColor="text1"/>
          <w:sz w:val="24"/>
          <w:szCs w:val="24"/>
          <w:lang w:val="ru-RU"/>
        </w:rPr>
        <w:t>Следовательно, структура совпадения практически не изменилась: доля подтверждения снизилась только на 0,08 п. п., доля понизивших отметку уменьшилась на 0,09 п. п., а доля повысивших увеличилась на 0,17 п. п.</w:t>
      </w:r>
    </w:p>
    <w:p w14:paraId="0DB4E4E5" w14:textId="691FA08C" w:rsidR="000A74BB" w:rsidRPr="0001502A" w:rsidRDefault="0001502A" w:rsidP="0001502A">
      <w:pPr>
        <w:spacing w:after="0"/>
        <w:jc w:val="both"/>
        <w:rPr>
          <w:color w:val="000000" w:themeColor="text1"/>
          <w:sz w:val="24"/>
          <w:szCs w:val="24"/>
          <w:lang w:val="ru-RU"/>
        </w:rPr>
      </w:pPr>
      <w:r>
        <w:rPr>
          <w:color w:val="000000" w:themeColor="text1"/>
          <w:sz w:val="24"/>
          <w:szCs w:val="24"/>
          <w:lang w:val="ru-RU"/>
        </w:rPr>
        <w:t xml:space="preserve">     </w:t>
      </w:r>
      <w:r w:rsidR="005A64F1" w:rsidRPr="0001502A">
        <w:rPr>
          <w:color w:val="000000" w:themeColor="text1"/>
          <w:sz w:val="24"/>
          <w:szCs w:val="24"/>
          <w:lang w:val="ru-RU"/>
        </w:rPr>
        <w:t>Высокая доля совпадения результатов внешней процедуры и текущего оценивания свидетельствует об общей согласованности оценок. Вместе с тем примерно каждый пятый участник показывает на ВПР результат ниже текущей отметки, что требует анализа устойчивости знаний, единообразия оценочных подходов и готовности выполнять комплексные задания в условиях стандартизированной процедуры.</w:t>
      </w:r>
    </w:p>
    <w:p w14:paraId="6FBDD8E4" w14:textId="77777777" w:rsidR="000A74BB" w:rsidRPr="00D221A5" w:rsidRDefault="005A64F1" w:rsidP="00D221A5">
      <w:pPr>
        <w:pStyle w:val="1"/>
        <w:spacing w:after="0"/>
        <w:jc w:val="center"/>
        <w:rPr>
          <w:bCs/>
          <w:color w:val="000000" w:themeColor="text1"/>
          <w:sz w:val="24"/>
          <w:szCs w:val="24"/>
          <w:lang w:val="ru-RU"/>
        </w:rPr>
      </w:pPr>
      <w:r w:rsidRPr="00D221A5">
        <w:rPr>
          <w:rFonts w:ascii="Times New Roman" w:eastAsia="Times New Roman" w:hAnsi="Times New Roman"/>
          <w:bCs/>
          <w:color w:val="000000" w:themeColor="text1"/>
          <w:sz w:val="24"/>
          <w:szCs w:val="24"/>
          <w:lang w:val="ru-RU"/>
        </w:rPr>
        <w:t>Выполнение заданий и сравнение с результатами Российской Федерации</w:t>
      </w:r>
    </w:p>
    <w:p w14:paraId="61368967" w14:textId="77777777" w:rsidR="000A74BB" w:rsidRPr="00251CD6" w:rsidRDefault="005A64F1">
      <w:pPr>
        <w:pStyle w:val="Captioncustom"/>
        <w:jc w:val="center"/>
        <w:rPr>
          <w:lang w:val="ru-RU"/>
        </w:rPr>
      </w:pPr>
      <w:r w:rsidRPr="00251CD6">
        <w:rPr>
          <w:lang w:val="ru-RU"/>
        </w:rPr>
        <w:t>Рисунок 5 – Средний процент выполнения оцениваемых позиций в регионе и по Российской Федерации</w:t>
      </w:r>
    </w:p>
    <w:p w14:paraId="044227E3" w14:textId="77777777" w:rsidR="000A74BB" w:rsidRDefault="005A64F1">
      <w:pPr>
        <w:jc w:val="center"/>
      </w:pPr>
      <w:r>
        <w:rPr>
          <w:noProof/>
        </w:rPr>
        <w:drawing>
          <wp:inline distT="0" distB="0" distL="0" distR="0" wp14:anchorId="3D197866" wp14:editId="70C57980">
            <wp:extent cx="5758815" cy="299466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4_tasks_ri_rf.png"/>
                    <pic:cNvPicPr/>
                  </pic:nvPicPr>
                  <pic:blipFill>
                    <a:blip r:embed="rId15"/>
                    <a:stretch>
                      <a:fillRect/>
                    </a:stretch>
                  </pic:blipFill>
                  <pic:spPr>
                    <a:xfrm>
                      <a:off x="0" y="0"/>
                      <a:ext cx="5760746" cy="2995664"/>
                    </a:xfrm>
                    <a:prstGeom prst="rect">
                      <a:avLst/>
                    </a:prstGeom>
                  </pic:spPr>
                </pic:pic>
              </a:graphicData>
            </a:graphic>
          </wp:inline>
        </w:drawing>
      </w:r>
    </w:p>
    <w:p w14:paraId="7900DF6A" w14:textId="77777777" w:rsidR="000A74BB" w:rsidRDefault="005A64F1" w:rsidP="00CA62B2">
      <w:pPr>
        <w:pStyle w:val="21"/>
        <w:jc w:val="center"/>
        <w:rPr>
          <w:rFonts w:ascii="Times New Roman" w:eastAsia="Times New Roman" w:hAnsi="Times New Roman"/>
          <w:bCs/>
          <w:color w:val="000000" w:themeColor="text1"/>
          <w:sz w:val="24"/>
          <w:szCs w:val="24"/>
          <w:lang w:val="ru-RU"/>
        </w:rPr>
      </w:pPr>
      <w:r w:rsidRPr="00CA62B2">
        <w:rPr>
          <w:rFonts w:ascii="Times New Roman" w:eastAsia="Times New Roman" w:hAnsi="Times New Roman"/>
          <w:bCs/>
          <w:color w:val="000000" w:themeColor="text1"/>
          <w:sz w:val="24"/>
          <w:szCs w:val="24"/>
          <w:lang w:val="ru-RU"/>
        </w:rPr>
        <w:lastRenderedPageBreak/>
        <w:t>Полный перечень проверяемых умений и результаты 2026 года</w:t>
      </w:r>
    </w:p>
    <w:p w14:paraId="05C2AC8C" w14:textId="77777777" w:rsidR="00CA62B2" w:rsidRPr="00CA62B2" w:rsidRDefault="00CA62B2" w:rsidP="00CA62B2">
      <w:pPr>
        <w:rPr>
          <w:lang w:val="ru-RU"/>
        </w:rPr>
      </w:pPr>
    </w:p>
    <w:tbl>
      <w:tblPr>
        <w:tblStyle w:val="aff0"/>
        <w:tblW w:w="0" w:type="auto"/>
        <w:jc w:val="center"/>
        <w:tblLook w:val="04A0" w:firstRow="1" w:lastRow="0" w:firstColumn="1" w:lastColumn="0" w:noHBand="0" w:noVBand="1"/>
      </w:tblPr>
      <w:tblGrid>
        <w:gridCol w:w="497"/>
        <w:gridCol w:w="449"/>
        <w:gridCol w:w="683"/>
        <w:gridCol w:w="5046"/>
        <w:gridCol w:w="845"/>
        <w:gridCol w:w="846"/>
        <w:gridCol w:w="979"/>
      </w:tblGrid>
      <w:tr w:rsidR="000A74BB" w14:paraId="5DE465A5" w14:textId="77777777" w:rsidTr="00D221A5">
        <w:trPr>
          <w:tblHeader/>
          <w:jc w:val="center"/>
        </w:trPr>
        <w:tc>
          <w:tcPr>
            <w:tcW w:w="421" w:type="dxa"/>
            <w:shd w:val="clear" w:color="auto" w:fill="17365D"/>
            <w:tcMar>
              <w:top w:w="70" w:type="dxa"/>
              <w:left w:w="70" w:type="dxa"/>
              <w:bottom w:w="70" w:type="dxa"/>
              <w:right w:w="70" w:type="dxa"/>
            </w:tcMar>
            <w:vAlign w:val="center"/>
          </w:tcPr>
          <w:p w14:paraId="3187EF4D" w14:textId="77777777" w:rsidR="000A74BB" w:rsidRPr="00D221A5" w:rsidRDefault="005A64F1" w:rsidP="00D221A5">
            <w:pPr>
              <w:spacing w:after="0" w:line="240" w:lineRule="auto"/>
              <w:jc w:val="center"/>
              <w:rPr>
                <w:sz w:val="20"/>
                <w:szCs w:val="20"/>
              </w:rPr>
            </w:pPr>
            <w:r w:rsidRPr="00D221A5">
              <w:rPr>
                <w:b/>
                <w:color w:val="FFFFFF"/>
                <w:sz w:val="20"/>
                <w:szCs w:val="20"/>
              </w:rPr>
              <w:t>Зад.</w:t>
            </w:r>
          </w:p>
        </w:tc>
        <w:tc>
          <w:tcPr>
            <w:tcW w:w="425" w:type="dxa"/>
            <w:shd w:val="clear" w:color="auto" w:fill="17365D"/>
            <w:tcMar>
              <w:top w:w="70" w:type="dxa"/>
              <w:left w:w="70" w:type="dxa"/>
              <w:bottom w:w="70" w:type="dxa"/>
              <w:right w:w="70" w:type="dxa"/>
            </w:tcMar>
            <w:vAlign w:val="center"/>
          </w:tcPr>
          <w:p w14:paraId="46F4384F" w14:textId="77777777" w:rsidR="000A74BB" w:rsidRPr="00D221A5" w:rsidRDefault="005A64F1" w:rsidP="00D221A5">
            <w:pPr>
              <w:spacing w:after="0" w:line="240" w:lineRule="auto"/>
              <w:jc w:val="center"/>
              <w:rPr>
                <w:sz w:val="20"/>
                <w:szCs w:val="20"/>
              </w:rPr>
            </w:pPr>
            <w:r w:rsidRPr="00D221A5">
              <w:rPr>
                <w:b/>
                <w:color w:val="FFFFFF"/>
                <w:sz w:val="20"/>
                <w:szCs w:val="20"/>
              </w:rPr>
              <w:t>Ур.</w:t>
            </w:r>
          </w:p>
        </w:tc>
        <w:tc>
          <w:tcPr>
            <w:tcW w:w="567" w:type="dxa"/>
            <w:shd w:val="clear" w:color="auto" w:fill="17365D"/>
            <w:tcMar>
              <w:top w:w="70" w:type="dxa"/>
              <w:left w:w="70" w:type="dxa"/>
              <w:bottom w:w="70" w:type="dxa"/>
              <w:right w:w="70" w:type="dxa"/>
            </w:tcMar>
            <w:vAlign w:val="center"/>
          </w:tcPr>
          <w:p w14:paraId="222118A6" w14:textId="77777777" w:rsidR="000A74BB" w:rsidRPr="00D221A5" w:rsidRDefault="005A64F1" w:rsidP="00D221A5">
            <w:pPr>
              <w:spacing w:after="0" w:line="240" w:lineRule="auto"/>
              <w:jc w:val="center"/>
              <w:rPr>
                <w:sz w:val="20"/>
                <w:szCs w:val="20"/>
              </w:rPr>
            </w:pPr>
            <w:r w:rsidRPr="00D221A5">
              <w:rPr>
                <w:b/>
                <w:color w:val="FFFFFF"/>
                <w:sz w:val="20"/>
                <w:szCs w:val="20"/>
              </w:rPr>
              <w:t>Макс.</w:t>
            </w:r>
          </w:p>
        </w:tc>
        <w:tc>
          <w:tcPr>
            <w:tcW w:w="5245" w:type="dxa"/>
            <w:shd w:val="clear" w:color="auto" w:fill="17365D"/>
            <w:tcMar>
              <w:top w:w="70" w:type="dxa"/>
              <w:left w:w="70" w:type="dxa"/>
              <w:bottom w:w="70" w:type="dxa"/>
              <w:right w:w="70" w:type="dxa"/>
            </w:tcMar>
            <w:vAlign w:val="center"/>
          </w:tcPr>
          <w:p w14:paraId="6ABB6BFF" w14:textId="77777777" w:rsidR="000A74BB" w:rsidRPr="00D221A5" w:rsidRDefault="005A64F1" w:rsidP="00D221A5">
            <w:pPr>
              <w:spacing w:after="0" w:line="240" w:lineRule="auto"/>
              <w:jc w:val="center"/>
              <w:rPr>
                <w:sz w:val="20"/>
                <w:szCs w:val="20"/>
              </w:rPr>
            </w:pPr>
            <w:r w:rsidRPr="00D221A5">
              <w:rPr>
                <w:b/>
                <w:color w:val="FFFFFF"/>
                <w:sz w:val="20"/>
                <w:szCs w:val="20"/>
              </w:rPr>
              <w:t>Проверяемое умение</w:t>
            </w:r>
          </w:p>
        </w:tc>
        <w:tc>
          <w:tcPr>
            <w:tcW w:w="850" w:type="dxa"/>
            <w:shd w:val="clear" w:color="auto" w:fill="17365D"/>
            <w:tcMar>
              <w:top w:w="70" w:type="dxa"/>
              <w:left w:w="70" w:type="dxa"/>
              <w:bottom w:w="70" w:type="dxa"/>
              <w:right w:w="70" w:type="dxa"/>
            </w:tcMar>
            <w:vAlign w:val="center"/>
          </w:tcPr>
          <w:p w14:paraId="332B11B8" w14:textId="77777777" w:rsidR="000A74BB" w:rsidRPr="00D221A5" w:rsidRDefault="005A64F1" w:rsidP="00D221A5">
            <w:pPr>
              <w:spacing w:after="0" w:line="240" w:lineRule="auto"/>
              <w:jc w:val="center"/>
              <w:rPr>
                <w:sz w:val="20"/>
                <w:szCs w:val="20"/>
              </w:rPr>
            </w:pPr>
            <w:r w:rsidRPr="00D221A5">
              <w:rPr>
                <w:b/>
                <w:color w:val="FFFFFF"/>
                <w:sz w:val="20"/>
                <w:szCs w:val="20"/>
              </w:rPr>
              <w:t>РИ</w:t>
            </w:r>
          </w:p>
        </w:tc>
        <w:tc>
          <w:tcPr>
            <w:tcW w:w="851" w:type="dxa"/>
            <w:shd w:val="clear" w:color="auto" w:fill="17365D"/>
            <w:tcMar>
              <w:top w:w="70" w:type="dxa"/>
              <w:left w:w="70" w:type="dxa"/>
              <w:bottom w:w="70" w:type="dxa"/>
              <w:right w:w="70" w:type="dxa"/>
            </w:tcMar>
            <w:vAlign w:val="center"/>
          </w:tcPr>
          <w:p w14:paraId="165391E5" w14:textId="77777777" w:rsidR="000A74BB" w:rsidRPr="00D221A5" w:rsidRDefault="005A64F1" w:rsidP="00D221A5">
            <w:pPr>
              <w:spacing w:after="0" w:line="240" w:lineRule="auto"/>
              <w:jc w:val="center"/>
              <w:rPr>
                <w:sz w:val="20"/>
                <w:szCs w:val="20"/>
              </w:rPr>
            </w:pPr>
            <w:r w:rsidRPr="00D221A5">
              <w:rPr>
                <w:b/>
                <w:color w:val="FFFFFF"/>
                <w:sz w:val="20"/>
                <w:szCs w:val="20"/>
              </w:rPr>
              <w:t>РФ</w:t>
            </w:r>
          </w:p>
        </w:tc>
        <w:tc>
          <w:tcPr>
            <w:tcW w:w="986" w:type="dxa"/>
            <w:shd w:val="clear" w:color="auto" w:fill="17365D"/>
            <w:tcMar>
              <w:top w:w="70" w:type="dxa"/>
              <w:left w:w="70" w:type="dxa"/>
              <w:bottom w:w="70" w:type="dxa"/>
              <w:right w:w="70" w:type="dxa"/>
            </w:tcMar>
            <w:vAlign w:val="center"/>
          </w:tcPr>
          <w:p w14:paraId="1F10ADB3" w14:textId="77777777" w:rsidR="000A74BB" w:rsidRPr="00D221A5" w:rsidRDefault="005A64F1" w:rsidP="00D221A5">
            <w:pPr>
              <w:spacing w:after="0" w:line="240" w:lineRule="auto"/>
              <w:jc w:val="center"/>
              <w:rPr>
                <w:sz w:val="20"/>
                <w:szCs w:val="20"/>
              </w:rPr>
            </w:pPr>
            <w:r w:rsidRPr="00D221A5">
              <w:rPr>
                <w:b/>
                <w:color w:val="FFFFFF"/>
                <w:sz w:val="20"/>
                <w:szCs w:val="20"/>
              </w:rPr>
              <w:t>Разрыв, п. п.</w:t>
            </w:r>
          </w:p>
        </w:tc>
      </w:tr>
      <w:tr w:rsidR="000A74BB" w14:paraId="4BDA47FA" w14:textId="77777777" w:rsidTr="00D221A5">
        <w:trPr>
          <w:jc w:val="center"/>
        </w:trPr>
        <w:tc>
          <w:tcPr>
            <w:tcW w:w="421" w:type="dxa"/>
            <w:tcMar>
              <w:top w:w="70" w:type="dxa"/>
              <w:left w:w="70" w:type="dxa"/>
              <w:bottom w:w="70" w:type="dxa"/>
              <w:right w:w="70" w:type="dxa"/>
            </w:tcMar>
            <w:vAlign w:val="center"/>
          </w:tcPr>
          <w:p w14:paraId="1E1C5EEF" w14:textId="77777777" w:rsidR="000A74BB" w:rsidRPr="00D221A5" w:rsidRDefault="005A64F1" w:rsidP="00D221A5">
            <w:pPr>
              <w:spacing w:after="0" w:line="240" w:lineRule="auto"/>
              <w:jc w:val="center"/>
              <w:rPr>
                <w:sz w:val="20"/>
                <w:szCs w:val="20"/>
              </w:rPr>
            </w:pPr>
            <w:r w:rsidRPr="00D221A5">
              <w:rPr>
                <w:sz w:val="20"/>
                <w:szCs w:val="20"/>
              </w:rPr>
              <w:t>1К1</w:t>
            </w:r>
          </w:p>
        </w:tc>
        <w:tc>
          <w:tcPr>
            <w:tcW w:w="425" w:type="dxa"/>
            <w:tcMar>
              <w:top w:w="70" w:type="dxa"/>
              <w:left w:w="70" w:type="dxa"/>
              <w:bottom w:w="70" w:type="dxa"/>
              <w:right w:w="70" w:type="dxa"/>
            </w:tcMar>
            <w:vAlign w:val="center"/>
          </w:tcPr>
          <w:p w14:paraId="4172B132" w14:textId="77777777" w:rsidR="000A74BB" w:rsidRPr="00D221A5" w:rsidRDefault="005A64F1" w:rsidP="00D221A5">
            <w:pPr>
              <w:spacing w:after="0" w:line="240" w:lineRule="auto"/>
              <w:jc w:val="center"/>
              <w:rPr>
                <w:sz w:val="20"/>
                <w:szCs w:val="20"/>
              </w:rPr>
            </w:pPr>
            <w:r w:rsidRPr="00D221A5">
              <w:rPr>
                <w:sz w:val="20"/>
                <w:szCs w:val="20"/>
              </w:rPr>
              <w:t>Б</w:t>
            </w:r>
          </w:p>
        </w:tc>
        <w:tc>
          <w:tcPr>
            <w:tcW w:w="567" w:type="dxa"/>
            <w:tcMar>
              <w:top w:w="70" w:type="dxa"/>
              <w:left w:w="70" w:type="dxa"/>
              <w:bottom w:w="70" w:type="dxa"/>
              <w:right w:w="70" w:type="dxa"/>
            </w:tcMar>
            <w:vAlign w:val="center"/>
          </w:tcPr>
          <w:p w14:paraId="680491BF" w14:textId="77777777" w:rsidR="000A74BB" w:rsidRPr="00D221A5" w:rsidRDefault="005A64F1" w:rsidP="00D221A5">
            <w:pPr>
              <w:spacing w:after="0" w:line="240" w:lineRule="auto"/>
              <w:jc w:val="center"/>
              <w:rPr>
                <w:sz w:val="20"/>
                <w:szCs w:val="20"/>
              </w:rPr>
            </w:pPr>
            <w:r w:rsidRPr="00D221A5">
              <w:rPr>
                <w:sz w:val="20"/>
                <w:szCs w:val="20"/>
              </w:rPr>
              <w:t>4</w:t>
            </w:r>
          </w:p>
        </w:tc>
        <w:tc>
          <w:tcPr>
            <w:tcW w:w="5245" w:type="dxa"/>
            <w:tcMar>
              <w:top w:w="70" w:type="dxa"/>
              <w:left w:w="70" w:type="dxa"/>
              <w:bottom w:w="70" w:type="dxa"/>
              <w:right w:w="70" w:type="dxa"/>
            </w:tcMar>
            <w:vAlign w:val="center"/>
          </w:tcPr>
          <w:p w14:paraId="12582A46" w14:textId="77777777" w:rsidR="000A74BB" w:rsidRPr="00D221A5" w:rsidRDefault="005A64F1" w:rsidP="00D221A5">
            <w:pPr>
              <w:spacing w:after="0" w:line="240" w:lineRule="auto"/>
              <w:jc w:val="both"/>
              <w:rPr>
                <w:sz w:val="20"/>
                <w:szCs w:val="20"/>
                <w:lang w:val="ru-RU"/>
              </w:rPr>
            </w:pPr>
            <w:r w:rsidRPr="00D221A5">
              <w:rPr>
                <w:sz w:val="20"/>
                <w:szCs w:val="20"/>
                <w:lang w:val="ru-RU"/>
              </w:rPr>
              <w:t>Соблюдать на письме нормы современного русского литературного языка, в том числе во время списывания текста объемом 90–100 слов</w:t>
            </w:r>
          </w:p>
        </w:tc>
        <w:tc>
          <w:tcPr>
            <w:tcW w:w="850" w:type="dxa"/>
            <w:tcMar>
              <w:top w:w="70" w:type="dxa"/>
              <w:left w:w="70" w:type="dxa"/>
              <w:bottom w:w="70" w:type="dxa"/>
              <w:right w:w="70" w:type="dxa"/>
            </w:tcMar>
            <w:vAlign w:val="center"/>
          </w:tcPr>
          <w:p w14:paraId="5B5A89C2" w14:textId="77777777" w:rsidR="000A74BB" w:rsidRPr="00D221A5" w:rsidRDefault="005A64F1" w:rsidP="00D221A5">
            <w:pPr>
              <w:spacing w:after="0" w:line="240" w:lineRule="auto"/>
              <w:jc w:val="center"/>
              <w:rPr>
                <w:sz w:val="20"/>
                <w:szCs w:val="20"/>
              </w:rPr>
            </w:pPr>
            <w:r w:rsidRPr="00D221A5">
              <w:rPr>
                <w:sz w:val="20"/>
                <w:szCs w:val="20"/>
              </w:rPr>
              <w:t>60,40%</w:t>
            </w:r>
          </w:p>
        </w:tc>
        <w:tc>
          <w:tcPr>
            <w:tcW w:w="851" w:type="dxa"/>
            <w:tcMar>
              <w:top w:w="70" w:type="dxa"/>
              <w:left w:w="70" w:type="dxa"/>
              <w:bottom w:w="70" w:type="dxa"/>
              <w:right w:w="70" w:type="dxa"/>
            </w:tcMar>
            <w:vAlign w:val="center"/>
          </w:tcPr>
          <w:p w14:paraId="3B63B882" w14:textId="77777777" w:rsidR="000A74BB" w:rsidRPr="00D221A5" w:rsidRDefault="005A64F1" w:rsidP="00D221A5">
            <w:pPr>
              <w:spacing w:after="0" w:line="240" w:lineRule="auto"/>
              <w:jc w:val="center"/>
              <w:rPr>
                <w:sz w:val="20"/>
                <w:szCs w:val="20"/>
              </w:rPr>
            </w:pPr>
            <w:r w:rsidRPr="00D221A5">
              <w:rPr>
                <w:sz w:val="20"/>
                <w:szCs w:val="20"/>
              </w:rPr>
              <w:t>68,97%</w:t>
            </w:r>
          </w:p>
        </w:tc>
        <w:tc>
          <w:tcPr>
            <w:tcW w:w="986" w:type="dxa"/>
            <w:tcMar>
              <w:top w:w="70" w:type="dxa"/>
              <w:left w:w="70" w:type="dxa"/>
              <w:bottom w:w="70" w:type="dxa"/>
              <w:right w:w="70" w:type="dxa"/>
            </w:tcMar>
            <w:vAlign w:val="center"/>
          </w:tcPr>
          <w:p w14:paraId="7BAA35AE" w14:textId="77777777" w:rsidR="000A74BB" w:rsidRPr="00D221A5" w:rsidRDefault="005A64F1" w:rsidP="00D221A5">
            <w:pPr>
              <w:spacing w:after="0" w:line="240" w:lineRule="auto"/>
              <w:jc w:val="center"/>
              <w:rPr>
                <w:sz w:val="20"/>
                <w:szCs w:val="20"/>
              </w:rPr>
            </w:pPr>
            <w:r w:rsidRPr="00D221A5">
              <w:rPr>
                <w:sz w:val="20"/>
                <w:szCs w:val="20"/>
              </w:rPr>
              <w:t>-8,57</w:t>
            </w:r>
          </w:p>
        </w:tc>
      </w:tr>
      <w:tr w:rsidR="000A74BB" w14:paraId="073FF593" w14:textId="77777777" w:rsidTr="00D221A5">
        <w:trPr>
          <w:jc w:val="center"/>
        </w:trPr>
        <w:tc>
          <w:tcPr>
            <w:tcW w:w="421" w:type="dxa"/>
            <w:shd w:val="clear" w:color="auto" w:fill="E9EFF7"/>
            <w:tcMar>
              <w:top w:w="70" w:type="dxa"/>
              <w:left w:w="70" w:type="dxa"/>
              <w:bottom w:w="70" w:type="dxa"/>
              <w:right w:w="70" w:type="dxa"/>
            </w:tcMar>
            <w:vAlign w:val="center"/>
          </w:tcPr>
          <w:p w14:paraId="10080DBA" w14:textId="77777777" w:rsidR="000A74BB" w:rsidRPr="00D221A5" w:rsidRDefault="005A64F1" w:rsidP="00D221A5">
            <w:pPr>
              <w:spacing w:after="0" w:line="240" w:lineRule="auto"/>
              <w:jc w:val="center"/>
              <w:rPr>
                <w:sz w:val="20"/>
                <w:szCs w:val="20"/>
              </w:rPr>
            </w:pPr>
            <w:r w:rsidRPr="00D221A5">
              <w:rPr>
                <w:sz w:val="20"/>
                <w:szCs w:val="20"/>
              </w:rPr>
              <w:t>1К2</w:t>
            </w:r>
          </w:p>
        </w:tc>
        <w:tc>
          <w:tcPr>
            <w:tcW w:w="425" w:type="dxa"/>
            <w:shd w:val="clear" w:color="auto" w:fill="E9EFF7"/>
            <w:tcMar>
              <w:top w:w="70" w:type="dxa"/>
              <w:left w:w="70" w:type="dxa"/>
              <w:bottom w:w="70" w:type="dxa"/>
              <w:right w:w="70" w:type="dxa"/>
            </w:tcMar>
            <w:vAlign w:val="center"/>
          </w:tcPr>
          <w:p w14:paraId="20034C20" w14:textId="77777777" w:rsidR="000A74BB" w:rsidRPr="00D221A5" w:rsidRDefault="005A64F1" w:rsidP="00D221A5">
            <w:pPr>
              <w:spacing w:after="0" w:line="240" w:lineRule="auto"/>
              <w:jc w:val="center"/>
              <w:rPr>
                <w:sz w:val="20"/>
                <w:szCs w:val="20"/>
              </w:rPr>
            </w:pPr>
            <w:r w:rsidRPr="00D221A5">
              <w:rPr>
                <w:sz w:val="20"/>
                <w:szCs w:val="20"/>
              </w:rPr>
              <w:t>Б</w:t>
            </w:r>
          </w:p>
        </w:tc>
        <w:tc>
          <w:tcPr>
            <w:tcW w:w="567" w:type="dxa"/>
            <w:shd w:val="clear" w:color="auto" w:fill="E9EFF7"/>
            <w:tcMar>
              <w:top w:w="70" w:type="dxa"/>
              <w:left w:w="70" w:type="dxa"/>
              <w:bottom w:w="70" w:type="dxa"/>
              <w:right w:w="70" w:type="dxa"/>
            </w:tcMar>
            <w:vAlign w:val="center"/>
          </w:tcPr>
          <w:p w14:paraId="398C19E7" w14:textId="77777777" w:rsidR="000A74BB" w:rsidRPr="00D221A5" w:rsidRDefault="005A64F1" w:rsidP="00D221A5">
            <w:pPr>
              <w:spacing w:after="0" w:line="240" w:lineRule="auto"/>
              <w:jc w:val="center"/>
              <w:rPr>
                <w:sz w:val="20"/>
                <w:szCs w:val="20"/>
              </w:rPr>
            </w:pPr>
            <w:r w:rsidRPr="00D221A5">
              <w:rPr>
                <w:sz w:val="20"/>
                <w:szCs w:val="20"/>
              </w:rPr>
              <w:t>3</w:t>
            </w:r>
          </w:p>
        </w:tc>
        <w:tc>
          <w:tcPr>
            <w:tcW w:w="5245" w:type="dxa"/>
            <w:shd w:val="clear" w:color="auto" w:fill="E9EFF7"/>
            <w:tcMar>
              <w:top w:w="70" w:type="dxa"/>
              <w:left w:w="70" w:type="dxa"/>
              <w:bottom w:w="70" w:type="dxa"/>
              <w:right w:w="70" w:type="dxa"/>
            </w:tcMar>
            <w:vAlign w:val="center"/>
          </w:tcPr>
          <w:p w14:paraId="4ECA8830" w14:textId="77777777" w:rsidR="000A74BB" w:rsidRPr="00D221A5" w:rsidRDefault="005A64F1" w:rsidP="00D221A5">
            <w:pPr>
              <w:spacing w:after="0" w:line="240" w:lineRule="auto"/>
              <w:jc w:val="both"/>
              <w:rPr>
                <w:sz w:val="20"/>
                <w:szCs w:val="20"/>
                <w:lang w:val="ru-RU"/>
              </w:rPr>
            </w:pPr>
            <w:r w:rsidRPr="00D221A5">
              <w:rPr>
                <w:sz w:val="20"/>
                <w:szCs w:val="20"/>
                <w:lang w:val="ru-RU"/>
              </w:rPr>
              <w:t>Соблюдать на письме нормы современного русского литературного языка, в том числе во время списывания текста объемом 90–100 слов</w:t>
            </w:r>
          </w:p>
        </w:tc>
        <w:tc>
          <w:tcPr>
            <w:tcW w:w="850" w:type="dxa"/>
            <w:shd w:val="clear" w:color="auto" w:fill="E9EFF7"/>
            <w:tcMar>
              <w:top w:w="70" w:type="dxa"/>
              <w:left w:w="70" w:type="dxa"/>
              <w:bottom w:w="70" w:type="dxa"/>
              <w:right w:w="70" w:type="dxa"/>
            </w:tcMar>
            <w:vAlign w:val="center"/>
          </w:tcPr>
          <w:p w14:paraId="4AD76809" w14:textId="77777777" w:rsidR="000A74BB" w:rsidRPr="00D221A5" w:rsidRDefault="005A64F1" w:rsidP="00D221A5">
            <w:pPr>
              <w:spacing w:after="0" w:line="240" w:lineRule="auto"/>
              <w:jc w:val="center"/>
              <w:rPr>
                <w:sz w:val="20"/>
                <w:szCs w:val="20"/>
              </w:rPr>
            </w:pPr>
            <w:r w:rsidRPr="00D221A5">
              <w:rPr>
                <w:sz w:val="20"/>
                <w:szCs w:val="20"/>
              </w:rPr>
              <w:t>65,33%</w:t>
            </w:r>
          </w:p>
        </w:tc>
        <w:tc>
          <w:tcPr>
            <w:tcW w:w="851" w:type="dxa"/>
            <w:shd w:val="clear" w:color="auto" w:fill="E9EFF7"/>
            <w:tcMar>
              <w:top w:w="70" w:type="dxa"/>
              <w:left w:w="70" w:type="dxa"/>
              <w:bottom w:w="70" w:type="dxa"/>
              <w:right w:w="70" w:type="dxa"/>
            </w:tcMar>
            <w:vAlign w:val="center"/>
          </w:tcPr>
          <w:p w14:paraId="44BF0FDD" w14:textId="77777777" w:rsidR="000A74BB" w:rsidRPr="00D221A5" w:rsidRDefault="005A64F1" w:rsidP="00D221A5">
            <w:pPr>
              <w:spacing w:after="0" w:line="240" w:lineRule="auto"/>
              <w:jc w:val="center"/>
              <w:rPr>
                <w:sz w:val="20"/>
                <w:szCs w:val="20"/>
              </w:rPr>
            </w:pPr>
            <w:r w:rsidRPr="00D221A5">
              <w:rPr>
                <w:sz w:val="20"/>
                <w:szCs w:val="20"/>
              </w:rPr>
              <w:t>65,98%</w:t>
            </w:r>
          </w:p>
        </w:tc>
        <w:tc>
          <w:tcPr>
            <w:tcW w:w="986" w:type="dxa"/>
            <w:shd w:val="clear" w:color="auto" w:fill="E9EFF7"/>
            <w:tcMar>
              <w:top w:w="70" w:type="dxa"/>
              <w:left w:w="70" w:type="dxa"/>
              <w:bottom w:w="70" w:type="dxa"/>
              <w:right w:w="70" w:type="dxa"/>
            </w:tcMar>
            <w:vAlign w:val="center"/>
          </w:tcPr>
          <w:p w14:paraId="70D06F05" w14:textId="77777777" w:rsidR="000A74BB" w:rsidRPr="00D221A5" w:rsidRDefault="005A64F1" w:rsidP="00D221A5">
            <w:pPr>
              <w:spacing w:after="0" w:line="240" w:lineRule="auto"/>
              <w:jc w:val="center"/>
              <w:rPr>
                <w:sz w:val="20"/>
                <w:szCs w:val="20"/>
              </w:rPr>
            </w:pPr>
            <w:r w:rsidRPr="00D221A5">
              <w:rPr>
                <w:sz w:val="20"/>
                <w:szCs w:val="20"/>
              </w:rPr>
              <w:t>-0,65</w:t>
            </w:r>
          </w:p>
        </w:tc>
      </w:tr>
      <w:tr w:rsidR="000A74BB" w14:paraId="74A285F1" w14:textId="77777777" w:rsidTr="00D221A5">
        <w:trPr>
          <w:jc w:val="center"/>
        </w:trPr>
        <w:tc>
          <w:tcPr>
            <w:tcW w:w="421" w:type="dxa"/>
            <w:tcMar>
              <w:top w:w="70" w:type="dxa"/>
              <w:left w:w="70" w:type="dxa"/>
              <w:bottom w:w="70" w:type="dxa"/>
              <w:right w:w="70" w:type="dxa"/>
            </w:tcMar>
            <w:vAlign w:val="center"/>
          </w:tcPr>
          <w:p w14:paraId="3BBCCB77" w14:textId="77777777" w:rsidR="000A74BB" w:rsidRPr="00D221A5" w:rsidRDefault="005A64F1" w:rsidP="00D221A5">
            <w:pPr>
              <w:spacing w:after="0" w:line="240" w:lineRule="auto"/>
              <w:jc w:val="center"/>
              <w:rPr>
                <w:sz w:val="20"/>
                <w:szCs w:val="20"/>
              </w:rPr>
            </w:pPr>
            <w:r w:rsidRPr="00D221A5">
              <w:rPr>
                <w:sz w:val="20"/>
                <w:szCs w:val="20"/>
              </w:rPr>
              <w:t>1К3</w:t>
            </w:r>
          </w:p>
        </w:tc>
        <w:tc>
          <w:tcPr>
            <w:tcW w:w="425" w:type="dxa"/>
            <w:tcMar>
              <w:top w:w="70" w:type="dxa"/>
              <w:left w:w="70" w:type="dxa"/>
              <w:bottom w:w="70" w:type="dxa"/>
              <w:right w:w="70" w:type="dxa"/>
            </w:tcMar>
            <w:vAlign w:val="center"/>
          </w:tcPr>
          <w:p w14:paraId="54D65D82" w14:textId="77777777" w:rsidR="000A74BB" w:rsidRPr="00D221A5" w:rsidRDefault="005A64F1" w:rsidP="00D221A5">
            <w:pPr>
              <w:spacing w:after="0" w:line="240" w:lineRule="auto"/>
              <w:jc w:val="center"/>
              <w:rPr>
                <w:sz w:val="20"/>
                <w:szCs w:val="20"/>
              </w:rPr>
            </w:pPr>
            <w:r w:rsidRPr="00D221A5">
              <w:rPr>
                <w:sz w:val="20"/>
                <w:szCs w:val="20"/>
              </w:rPr>
              <w:t>Б</w:t>
            </w:r>
          </w:p>
        </w:tc>
        <w:tc>
          <w:tcPr>
            <w:tcW w:w="567" w:type="dxa"/>
            <w:tcMar>
              <w:top w:w="70" w:type="dxa"/>
              <w:left w:w="70" w:type="dxa"/>
              <w:bottom w:w="70" w:type="dxa"/>
              <w:right w:w="70" w:type="dxa"/>
            </w:tcMar>
            <w:vAlign w:val="center"/>
          </w:tcPr>
          <w:p w14:paraId="3ECE36CB" w14:textId="77777777" w:rsidR="000A74BB" w:rsidRPr="00D221A5" w:rsidRDefault="005A64F1" w:rsidP="00D221A5">
            <w:pPr>
              <w:spacing w:after="0" w:line="240" w:lineRule="auto"/>
              <w:jc w:val="center"/>
              <w:rPr>
                <w:sz w:val="20"/>
                <w:szCs w:val="20"/>
              </w:rPr>
            </w:pPr>
            <w:r w:rsidRPr="00D221A5">
              <w:rPr>
                <w:sz w:val="20"/>
                <w:szCs w:val="20"/>
              </w:rPr>
              <w:t>2</w:t>
            </w:r>
          </w:p>
        </w:tc>
        <w:tc>
          <w:tcPr>
            <w:tcW w:w="5245" w:type="dxa"/>
            <w:tcMar>
              <w:top w:w="70" w:type="dxa"/>
              <w:left w:w="70" w:type="dxa"/>
              <w:bottom w:w="70" w:type="dxa"/>
              <w:right w:w="70" w:type="dxa"/>
            </w:tcMar>
            <w:vAlign w:val="center"/>
          </w:tcPr>
          <w:p w14:paraId="0818D92C" w14:textId="77777777" w:rsidR="000A74BB" w:rsidRPr="00D221A5" w:rsidRDefault="005A64F1" w:rsidP="00D221A5">
            <w:pPr>
              <w:spacing w:after="0" w:line="240" w:lineRule="auto"/>
              <w:jc w:val="both"/>
              <w:rPr>
                <w:sz w:val="20"/>
                <w:szCs w:val="20"/>
                <w:lang w:val="ru-RU"/>
              </w:rPr>
            </w:pPr>
            <w:r w:rsidRPr="00D221A5">
              <w:rPr>
                <w:sz w:val="20"/>
                <w:szCs w:val="20"/>
                <w:lang w:val="ru-RU"/>
              </w:rPr>
              <w:t>Соблюдать на письме нормы современного русского литературного языка, в том числе во время списывания текста объемом 90–100 слов</w:t>
            </w:r>
          </w:p>
        </w:tc>
        <w:tc>
          <w:tcPr>
            <w:tcW w:w="850" w:type="dxa"/>
            <w:tcMar>
              <w:top w:w="70" w:type="dxa"/>
              <w:left w:w="70" w:type="dxa"/>
              <w:bottom w:w="70" w:type="dxa"/>
              <w:right w:w="70" w:type="dxa"/>
            </w:tcMar>
            <w:vAlign w:val="center"/>
          </w:tcPr>
          <w:p w14:paraId="3C503524" w14:textId="77777777" w:rsidR="000A74BB" w:rsidRPr="00D221A5" w:rsidRDefault="005A64F1" w:rsidP="00D221A5">
            <w:pPr>
              <w:spacing w:after="0" w:line="240" w:lineRule="auto"/>
              <w:jc w:val="center"/>
              <w:rPr>
                <w:sz w:val="20"/>
                <w:szCs w:val="20"/>
              </w:rPr>
            </w:pPr>
            <w:r w:rsidRPr="00D221A5">
              <w:rPr>
                <w:sz w:val="20"/>
                <w:szCs w:val="20"/>
              </w:rPr>
              <w:t>82,43%</w:t>
            </w:r>
          </w:p>
        </w:tc>
        <w:tc>
          <w:tcPr>
            <w:tcW w:w="851" w:type="dxa"/>
            <w:tcMar>
              <w:top w:w="70" w:type="dxa"/>
              <w:left w:w="70" w:type="dxa"/>
              <w:bottom w:w="70" w:type="dxa"/>
              <w:right w:w="70" w:type="dxa"/>
            </w:tcMar>
            <w:vAlign w:val="center"/>
          </w:tcPr>
          <w:p w14:paraId="6C137CD8" w14:textId="77777777" w:rsidR="000A74BB" w:rsidRPr="00D221A5" w:rsidRDefault="005A64F1" w:rsidP="00D221A5">
            <w:pPr>
              <w:spacing w:after="0" w:line="240" w:lineRule="auto"/>
              <w:jc w:val="center"/>
              <w:rPr>
                <w:sz w:val="20"/>
                <w:szCs w:val="20"/>
              </w:rPr>
            </w:pPr>
            <w:r w:rsidRPr="00D221A5">
              <w:rPr>
                <w:sz w:val="20"/>
                <w:szCs w:val="20"/>
              </w:rPr>
              <w:t>91,09%</w:t>
            </w:r>
          </w:p>
        </w:tc>
        <w:tc>
          <w:tcPr>
            <w:tcW w:w="986" w:type="dxa"/>
            <w:tcMar>
              <w:top w:w="70" w:type="dxa"/>
              <w:left w:w="70" w:type="dxa"/>
              <w:bottom w:w="70" w:type="dxa"/>
              <w:right w:w="70" w:type="dxa"/>
            </w:tcMar>
            <w:vAlign w:val="center"/>
          </w:tcPr>
          <w:p w14:paraId="42A95158" w14:textId="77777777" w:rsidR="000A74BB" w:rsidRPr="00D221A5" w:rsidRDefault="005A64F1" w:rsidP="00D221A5">
            <w:pPr>
              <w:spacing w:after="0" w:line="240" w:lineRule="auto"/>
              <w:jc w:val="center"/>
              <w:rPr>
                <w:sz w:val="20"/>
                <w:szCs w:val="20"/>
              </w:rPr>
            </w:pPr>
            <w:r w:rsidRPr="00D221A5">
              <w:rPr>
                <w:sz w:val="20"/>
                <w:szCs w:val="20"/>
              </w:rPr>
              <w:t>-8,66</w:t>
            </w:r>
          </w:p>
        </w:tc>
      </w:tr>
      <w:tr w:rsidR="000A74BB" w14:paraId="74BA77C4" w14:textId="77777777" w:rsidTr="00D221A5">
        <w:trPr>
          <w:jc w:val="center"/>
        </w:trPr>
        <w:tc>
          <w:tcPr>
            <w:tcW w:w="421" w:type="dxa"/>
            <w:shd w:val="clear" w:color="auto" w:fill="E9EFF7"/>
            <w:tcMar>
              <w:top w:w="70" w:type="dxa"/>
              <w:left w:w="70" w:type="dxa"/>
              <w:bottom w:w="70" w:type="dxa"/>
              <w:right w:w="70" w:type="dxa"/>
            </w:tcMar>
            <w:vAlign w:val="center"/>
          </w:tcPr>
          <w:p w14:paraId="19F95AC0" w14:textId="77777777" w:rsidR="000A74BB" w:rsidRPr="00D221A5" w:rsidRDefault="005A64F1" w:rsidP="00D221A5">
            <w:pPr>
              <w:spacing w:after="0" w:line="240" w:lineRule="auto"/>
              <w:jc w:val="center"/>
              <w:rPr>
                <w:sz w:val="20"/>
                <w:szCs w:val="20"/>
              </w:rPr>
            </w:pPr>
            <w:r w:rsidRPr="00D221A5">
              <w:rPr>
                <w:sz w:val="20"/>
                <w:szCs w:val="20"/>
              </w:rPr>
              <w:t>2К1</w:t>
            </w:r>
          </w:p>
        </w:tc>
        <w:tc>
          <w:tcPr>
            <w:tcW w:w="425" w:type="dxa"/>
            <w:shd w:val="clear" w:color="auto" w:fill="E9EFF7"/>
            <w:tcMar>
              <w:top w:w="70" w:type="dxa"/>
              <w:left w:w="70" w:type="dxa"/>
              <w:bottom w:w="70" w:type="dxa"/>
              <w:right w:w="70" w:type="dxa"/>
            </w:tcMar>
            <w:vAlign w:val="center"/>
          </w:tcPr>
          <w:p w14:paraId="0E1B3652" w14:textId="77777777" w:rsidR="000A74BB" w:rsidRPr="00D221A5" w:rsidRDefault="005A64F1" w:rsidP="00D221A5">
            <w:pPr>
              <w:spacing w:after="0" w:line="240" w:lineRule="auto"/>
              <w:jc w:val="center"/>
              <w:rPr>
                <w:sz w:val="20"/>
                <w:szCs w:val="20"/>
              </w:rPr>
            </w:pPr>
            <w:r w:rsidRPr="00D221A5">
              <w:rPr>
                <w:sz w:val="20"/>
                <w:szCs w:val="20"/>
              </w:rPr>
              <w:t>Б</w:t>
            </w:r>
          </w:p>
        </w:tc>
        <w:tc>
          <w:tcPr>
            <w:tcW w:w="567" w:type="dxa"/>
            <w:shd w:val="clear" w:color="auto" w:fill="E9EFF7"/>
            <w:tcMar>
              <w:top w:w="70" w:type="dxa"/>
              <w:left w:w="70" w:type="dxa"/>
              <w:bottom w:w="70" w:type="dxa"/>
              <w:right w:w="70" w:type="dxa"/>
            </w:tcMar>
            <w:vAlign w:val="center"/>
          </w:tcPr>
          <w:p w14:paraId="44FF8E9A" w14:textId="77777777" w:rsidR="000A74BB" w:rsidRPr="00D221A5" w:rsidRDefault="005A64F1" w:rsidP="00D221A5">
            <w:pPr>
              <w:spacing w:after="0" w:line="240" w:lineRule="auto"/>
              <w:jc w:val="center"/>
              <w:rPr>
                <w:sz w:val="20"/>
                <w:szCs w:val="20"/>
              </w:rPr>
            </w:pPr>
            <w:r w:rsidRPr="00D221A5">
              <w:rPr>
                <w:sz w:val="20"/>
                <w:szCs w:val="20"/>
              </w:rPr>
              <w:t>3</w:t>
            </w:r>
          </w:p>
        </w:tc>
        <w:tc>
          <w:tcPr>
            <w:tcW w:w="5245" w:type="dxa"/>
            <w:shd w:val="clear" w:color="auto" w:fill="E9EFF7"/>
            <w:tcMar>
              <w:top w:w="70" w:type="dxa"/>
              <w:left w:w="70" w:type="dxa"/>
              <w:bottom w:w="70" w:type="dxa"/>
              <w:right w:w="70" w:type="dxa"/>
            </w:tcMar>
            <w:vAlign w:val="center"/>
          </w:tcPr>
          <w:p w14:paraId="1B0E873C" w14:textId="77777777" w:rsidR="000A74BB" w:rsidRPr="00D221A5" w:rsidRDefault="005A64F1" w:rsidP="00D221A5">
            <w:pPr>
              <w:spacing w:after="0" w:line="240" w:lineRule="auto"/>
              <w:jc w:val="both"/>
              <w:rPr>
                <w:sz w:val="20"/>
                <w:szCs w:val="20"/>
              </w:rPr>
            </w:pPr>
            <w:r w:rsidRPr="00D221A5">
              <w:rPr>
                <w:sz w:val="20"/>
                <w:szCs w:val="20"/>
              </w:rPr>
              <w:t>Проводить фонетический анализ слов.</w:t>
            </w:r>
          </w:p>
        </w:tc>
        <w:tc>
          <w:tcPr>
            <w:tcW w:w="850" w:type="dxa"/>
            <w:shd w:val="clear" w:color="auto" w:fill="E9EFF7"/>
            <w:tcMar>
              <w:top w:w="70" w:type="dxa"/>
              <w:left w:w="70" w:type="dxa"/>
              <w:bottom w:w="70" w:type="dxa"/>
              <w:right w:w="70" w:type="dxa"/>
            </w:tcMar>
            <w:vAlign w:val="center"/>
          </w:tcPr>
          <w:p w14:paraId="1766C1BF" w14:textId="77777777" w:rsidR="000A74BB" w:rsidRPr="00D221A5" w:rsidRDefault="005A64F1" w:rsidP="00D221A5">
            <w:pPr>
              <w:spacing w:after="0" w:line="240" w:lineRule="auto"/>
              <w:jc w:val="center"/>
              <w:rPr>
                <w:sz w:val="20"/>
                <w:szCs w:val="20"/>
              </w:rPr>
            </w:pPr>
            <w:r w:rsidRPr="00D221A5">
              <w:rPr>
                <w:sz w:val="20"/>
                <w:szCs w:val="20"/>
              </w:rPr>
              <w:t>60,53%</w:t>
            </w:r>
          </w:p>
        </w:tc>
        <w:tc>
          <w:tcPr>
            <w:tcW w:w="851" w:type="dxa"/>
            <w:shd w:val="clear" w:color="auto" w:fill="E9EFF7"/>
            <w:tcMar>
              <w:top w:w="70" w:type="dxa"/>
              <w:left w:w="70" w:type="dxa"/>
              <w:bottom w:w="70" w:type="dxa"/>
              <w:right w:w="70" w:type="dxa"/>
            </w:tcMar>
            <w:vAlign w:val="center"/>
          </w:tcPr>
          <w:p w14:paraId="5C2371A9" w14:textId="77777777" w:rsidR="000A74BB" w:rsidRPr="00D221A5" w:rsidRDefault="005A64F1" w:rsidP="00D221A5">
            <w:pPr>
              <w:spacing w:after="0" w:line="240" w:lineRule="auto"/>
              <w:jc w:val="center"/>
              <w:rPr>
                <w:sz w:val="20"/>
                <w:szCs w:val="20"/>
              </w:rPr>
            </w:pPr>
            <w:r w:rsidRPr="00D221A5">
              <w:rPr>
                <w:sz w:val="20"/>
                <w:szCs w:val="20"/>
              </w:rPr>
              <w:t>54,79%</w:t>
            </w:r>
          </w:p>
        </w:tc>
        <w:tc>
          <w:tcPr>
            <w:tcW w:w="986" w:type="dxa"/>
            <w:shd w:val="clear" w:color="auto" w:fill="E9EFF7"/>
            <w:tcMar>
              <w:top w:w="70" w:type="dxa"/>
              <w:left w:w="70" w:type="dxa"/>
              <w:bottom w:w="70" w:type="dxa"/>
              <w:right w:w="70" w:type="dxa"/>
            </w:tcMar>
            <w:vAlign w:val="center"/>
          </w:tcPr>
          <w:p w14:paraId="56CC3FDA" w14:textId="77777777" w:rsidR="000A74BB" w:rsidRPr="00D221A5" w:rsidRDefault="005A64F1" w:rsidP="00D221A5">
            <w:pPr>
              <w:spacing w:after="0" w:line="240" w:lineRule="auto"/>
              <w:jc w:val="center"/>
              <w:rPr>
                <w:sz w:val="20"/>
                <w:szCs w:val="20"/>
              </w:rPr>
            </w:pPr>
            <w:r w:rsidRPr="00D221A5">
              <w:rPr>
                <w:sz w:val="20"/>
                <w:szCs w:val="20"/>
              </w:rPr>
              <w:t>+5,74</w:t>
            </w:r>
          </w:p>
        </w:tc>
      </w:tr>
      <w:tr w:rsidR="000A74BB" w14:paraId="5D634BA1" w14:textId="77777777" w:rsidTr="00D221A5">
        <w:trPr>
          <w:jc w:val="center"/>
        </w:trPr>
        <w:tc>
          <w:tcPr>
            <w:tcW w:w="421" w:type="dxa"/>
            <w:tcMar>
              <w:top w:w="70" w:type="dxa"/>
              <w:left w:w="70" w:type="dxa"/>
              <w:bottom w:w="70" w:type="dxa"/>
              <w:right w:w="70" w:type="dxa"/>
            </w:tcMar>
            <w:vAlign w:val="center"/>
          </w:tcPr>
          <w:p w14:paraId="309197C9" w14:textId="77777777" w:rsidR="000A74BB" w:rsidRPr="00D221A5" w:rsidRDefault="005A64F1" w:rsidP="00D221A5">
            <w:pPr>
              <w:spacing w:after="0" w:line="240" w:lineRule="auto"/>
              <w:jc w:val="center"/>
              <w:rPr>
                <w:sz w:val="20"/>
                <w:szCs w:val="20"/>
              </w:rPr>
            </w:pPr>
            <w:r w:rsidRPr="00D221A5">
              <w:rPr>
                <w:sz w:val="20"/>
                <w:szCs w:val="20"/>
              </w:rPr>
              <w:t>2К2</w:t>
            </w:r>
          </w:p>
        </w:tc>
        <w:tc>
          <w:tcPr>
            <w:tcW w:w="425" w:type="dxa"/>
            <w:tcMar>
              <w:top w:w="70" w:type="dxa"/>
              <w:left w:w="70" w:type="dxa"/>
              <w:bottom w:w="70" w:type="dxa"/>
              <w:right w:w="70" w:type="dxa"/>
            </w:tcMar>
            <w:vAlign w:val="center"/>
          </w:tcPr>
          <w:p w14:paraId="5C78BDFA" w14:textId="77777777" w:rsidR="000A74BB" w:rsidRPr="00D221A5" w:rsidRDefault="005A64F1" w:rsidP="00D221A5">
            <w:pPr>
              <w:spacing w:after="0" w:line="240" w:lineRule="auto"/>
              <w:jc w:val="center"/>
              <w:rPr>
                <w:sz w:val="20"/>
                <w:szCs w:val="20"/>
              </w:rPr>
            </w:pPr>
            <w:r w:rsidRPr="00D221A5">
              <w:rPr>
                <w:sz w:val="20"/>
                <w:szCs w:val="20"/>
              </w:rPr>
              <w:t>Б</w:t>
            </w:r>
          </w:p>
        </w:tc>
        <w:tc>
          <w:tcPr>
            <w:tcW w:w="567" w:type="dxa"/>
            <w:tcMar>
              <w:top w:w="70" w:type="dxa"/>
              <w:left w:w="70" w:type="dxa"/>
              <w:bottom w:w="70" w:type="dxa"/>
              <w:right w:w="70" w:type="dxa"/>
            </w:tcMar>
            <w:vAlign w:val="center"/>
          </w:tcPr>
          <w:p w14:paraId="1F1D165C" w14:textId="77777777" w:rsidR="000A74BB" w:rsidRPr="00D221A5" w:rsidRDefault="005A64F1" w:rsidP="00D221A5">
            <w:pPr>
              <w:spacing w:after="0" w:line="240" w:lineRule="auto"/>
              <w:jc w:val="center"/>
              <w:rPr>
                <w:sz w:val="20"/>
                <w:szCs w:val="20"/>
              </w:rPr>
            </w:pPr>
            <w:r w:rsidRPr="00D221A5">
              <w:rPr>
                <w:sz w:val="20"/>
                <w:szCs w:val="20"/>
              </w:rPr>
              <w:t>3</w:t>
            </w:r>
          </w:p>
        </w:tc>
        <w:tc>
          <w:tcPr>
            <w:tcW w:w="5245" w:type="dxa"/>
            <w:tcMar>
              <w:top w:w="70" w:type="dxa"/>
              <w:left w:w="70" w:type="dxa"/>
              <w:bottom w:w="70" w:type="dxa"/>
              <w:right w:w="70" w:type="dxa"/>
            </w:tcMar>
            <w:vAlign w:val="center"/>
          </w:tcPr>
          <w:p w14:paraId="39EF8889" w14:textId="77777777" w:rsidR="000A74BB" w:rsidRPr="00D221A5" w:rsidRDefault="005A64F1" w:rsidP="00D221A5">
            <w:pPr>
              <w:spacing w:after="0" w:line="240" w:lineRule="auto"/>
              <w:jc w:val="both"/>
              <w:rPr>
                <w:sz w:val="20"/>
                <w:szCs w:val="20"/>
                <w:lang w:val="ru-RU"/>
              </w:rPr>
            </w:pPr>
            <w:r w:rsidRPr="00D221A5">
              <w:rPr>
                <w:sz w:val="20"/>
                <w:szCs w:val="20"/>
                <w:lang w:val="ru-RU"/>
              </w:rPr>
              <w:t>Проводить морфологический анализ имен существительных, частичный морфологический анализ имен прилагательных, глаголов (в рамках изученного).</w:t>
            </w:r>
          </w:p>
        </w:tc>
        <w:tc>
          <w:tcPr>
            <w:tcW w:w="850" w:type="dxa"/>
            <w:tcMar>
              <w:top w:w="70" w:type="dxa"/>
              <w:left w:w="70" w:type="dxa"/>
              <w:bottom w:w="70" w:type="dxa"/>
              <w:right w:w="70" w:type="dxa"/>
            </w:tcMar>
            <w:vAlign w:val="center"/>
          </w:tcPr>
          <w:p w14:paraId="3555C3B1" w14:textId="77777777" w:rsidR="000A74BB" w:rsidRPr="00D221A5" w:rsidRDefault="005A64F1" w:rsidP="00D221A5">
            <w:pPr>
              <w:spacing w:after="0" w:line="240" w:lineRule="auto"/>
              <w:jc w:val="center"/>
              <w:rPr>
                <w:sz w:val="20"/>
                <w:szCs w:val="20"/>
              </w:rPr>
            </w:pPr>
            <w:r w:rsidRPr="00D221A5">
              <w:rPr>
                <w:sz w:val="20"/>
                <w:szCs w:val="20"/>
              </w:rPr>
              <w:t>52,59%</w:t>
            </w:r>
          </w:p>
        </w:tc>
        <w:tc>
          <w:tcPr>
            <w:tcW w:w="851" w:type="dxa"/>
            <w:tcMar>
              <w:top w:w="70" w:type="dxa"/>
              <w:left w:w="70" w:type="dxa"/>
              <w:bottom w:w="70" w:type="dxa"/>
              <w:right w:w="70" w:type="dxa"/>
            </w:tcMar>
            <w:vAlign w:val="center"/>
          </w:tcPr>
          <w:p w14:paraId="36412190" w14:textId="77777777" w:rsidR="000A74BB" w:rsidRPr="00D221A5" w:rsidRDefault="005A64F1" w:rsidP="00D221A5">
            <w:pPr>
              <w:spacing w:after="0" w:line="240" w:lineRule="auto"/>
              <w:jc w:val="center"/>
              <w:rPr>
                <w:sz w:val="20"/>
                <w:szCs w:val="20"/>
              </w:rPr>
            </w:pPr>
            <w:r w:rsidRPr="00D221A5">
              <w:rPr>
                <w:sz w:val="20"/>
                <w:szCs w:val="20"/>
              </w:rPr>
              <w:t>47,69%</w:t>
            </w:r>
          </w:p>
        </w:tc>
        <w:tc>
          <w:tcPr>
            <w:tcW w:w="986" w:type="dxa"/>
            <w:tcMar>
              <w:top w:w="70" w:type="dxa"/>
              <w:left w:w="70" w:type="dxa"/>
              <w:bottom w:w="70" w:type="dxa"/>
              <w:right w:w="70" w:type="dxa"/>
            </w:tcMar>
            <w:vAlign w:val="center"/>
          </w:tcPr>
          <w:p w14:paraId="7BB156FE" w14:textId="77777777" w:rsidR="000A74BB" w:rsidRPr="00D221A5" w:rsidRDefault="005A64F1" w:rsidP="00D221A5">
            <w:pPr>
              <w:spacing w:after="0" w:line="240" w:lineRule="auto"/>
              <w:jc w:val="center"/>
              <w:rPr>
                <w:sz w:val="20"/>
                <w:szCs w:val="20"/>
              </w:rPr>
            </w:pPr>
            <w:r w:rsidRPr="00D221A5">
              <w:rPr>
                <w:sz w:val="20"/>
                <w:szCs w:val="20"/>
              </w:rPr>
              <w:t>+4,90</w:t>
            </w:r>
          </w:p>
        </w:tc>
      </w:tr>
      <w:tr w:rsidR="000A74BB" w14:paraId="2F659FD5" w14:textId="77777777" w:rsidTr="00D221A5">
        <w:trPr>
          <w:jc w:val="center"/>
        </w:trPr>
        <w:tc>
          <w:tcPr>
            <w:tcW w:w="421" w:type="dxa"/>
            <w:shd w:val="clear" w:color="auto" w:fill="E9EFF7"/>
            <w:tcMar>
              <w:top w:w="70" w:type="dxa"/>
              <w:left w:w="70" w:type="dxa"/>
              <w:bottom w:w="70" w:type="dxa"/>
              <w:right w:w="70" w:type="dxa"/>
            </w:tcMar>
            <w:vAlign w:val="center"/>
          </w:tcPr>
          <w:p w14:paraId="455934FB" w14:textId="77777777" w:rsidR="000A74BB" w:rsidRPr="00D221A5" w:rsidRDefault="005A64F1" w:rsidP="00D221A5">
            <w:pPr>
              <w:spacing w:after="0" w:line="240" w:lineRule="auto"/>
              <w:jc w:val="center"/>
              <w:rPr>
                <w:sz w:val="20"/>
                <w:szCs w:val="20"/>
              </w:rPr>
            </w:pPr>
            <w:r w:rsidRPr="00D221A5">
              <w:rPr>
                <w:sz w:val="20"/>
                <w:szCs w:val="20"/>
              </w:rPr>
              <w:t>2К3</w:t>
            </w:r>
          </w:p>
        </w:tc>
        <w:tc>
          <w:tcPr>
            <w:tcW w:w="425" w:type="dxa"/>
            <w:shd w:val="clear" w:color="auto" w:fill="E9EFF7"/>
            <w:tcMar>
              <w:top w:w="70" w:type="dxa"/>
              <w:left w:w="70" w:type="dxa"/>
              <w:bottom w:w="70" w:type="dxa"/>
              <w:right w:w="70" w:type="dxa"/>
            </w:tcMar>
            <w:vAlign w:val="center"/>
          </w:tcPr>
          <w:p w14:paraId="0A5264B1" w14:textId="77777777" w:rsidR="000A74BB" w:rsidRPr="00D221A5" w:rsidRDefault="005A64F1" w:rsidP="00D221A5">
            <w:pPr>
              <w:spacing w:after="0" w:line="240" w:lineRule="auto"/>
              <w:jc w:val="center"/>
              <w:rPr>
                <w:sz w:val="20"/>
                <w:szCs w:val="20"/>
              </w:rPr>
            </w:pPr>
            <w:r w:rsidRPr="00D221A5">
              <w:rPr>
                <w:sz w:val="20"/>
                <w:szCs w:val="20"/>
              </w:rPr>
              <w:t>Б</w:t>
            </w:r>
          </w:p>
        </w:tc>
        <w:tc>
          <w:tcPr>
            <w:tcW w:w="567" w:type="dxa"/>
            <w:shd w:val="clear" w:color="auto" w:fill="E9EFF7"/>
            <w:tcMar>
              <w:top w:w="70" w:type="dxa"/>
              <w:left w:w="70" w:type="dxa"/>
              <w:bottom w:w="70" w:type="dxa"/>
              <w:right w:w="70" w:type="dxa"/>
            </w:tcMar>
            <w:vAlign w:val="center"/>
          </w:tcPr>
          <w:p w14:paraId="15ED962C" w14:textId="77777777" w:rsidR="000A74BB" w:rsidRPr="00D221A5" w:rsidRDefault="005A64F1" w:rsidP="00D221A5">
            <w:pPr>
              <w:spacing w:after="0" w:line="240" w:lineRule="auto"/>
              <w:jc w:val="center"/>
              <w:rPr>
                <w:sz w:val="20"/>
                <w:szCs w:val="20"/>
              </w:rPr>
            </w:pPr>
            <w:r w:rsidRPr="00D221A5">
              <w:rPr>
                <w:sz w:val="20"/>
                <w:szCs w:val="20"/>
              </w:rPr>
              <w:t>3</w:t>
            </w:r>
          </w:p>
        </w:tc>
        <w:tc>
          <w:tcPr>
            <w:tcW w:w="5245" w:type="dxa"/>
            <w:shd w:val="clear" w:color="auto" w:fill="E9EFF7"/>
            <w:tcMar>
              <w:top w:w="70" w:type="dxa"/>
              <w:left w:w="70" w:type="dxa"/>
              <w:bottom w:w="70" w:type="dxa"/>
              <w:right w:w="70" w:type="dxa"/>
            </w:tcMar>
            <w:vAlign w:val="center"/>
          </w:tcPr>
          <w:p w14:paraId="56A6CE7B" w14:textId="77777777" w:rsidR="000A74BB" w:rsidRPr="00D221A5" w:rsidRDefault="005A64F1" w:rsidP="00D221A5">
            <w:pPr>
              <w:spacing w:after="0" w:line="240" w:lineRule="auto"/>
              <w:jc w:val="both"/>
              <w:rPr>
                <w:sz w:val="20"/>
                <w:szCs w:val="20"/>
                <w:lang w:val="ru-RU"/>
              </w:rPr>
            </w:pPr>
            <w:r w:rsidRPr="00D221A5">
              <w:rPr>
                <w:sz w:val="20"/>
                <w:szCs w:val="20"/>
                <w:lang w:val="ru-RU"/>
              </w:rPr>
              <w:t>Проводить синтаксический анализ простых предложений, проводить пунктуационный анализ простых осложненных и сложных предложений (в рамках изученного)</w:t>
            </w:r>
          </w:p>
        </w:tc>
        <w:tc>
          <w:tcPr>
            <w:tcW w:w="850" w:type="dxa"/>
            <w:shd w:val="clear" w:color="auto" w:fill="E9EFF7"/>
            <w:tcMar>
              <w:top w:w="70" w:type="dxa"/>
              <w:left w:w="70" w:type="dxa"/>
              <w:bottom w:w="70" w:type="dxa"/>
              <w:right w:w="70" w:type="dxa"/>
            </w:tcMar>
            <w:vAlign w:val="center"/>
          </w:tcPr>
          <w:p w14:paraId="584C1CDF" w14:textId="77777777" w:rsidR="000A74BB" w:rsidRPr="00D221A5" w:rsidRDefault="005A64F1" w:rsidP="00D221A5">
            <w:pPr>
              <w:spacing w:after="0" w:line="240" w:lineRule="auto"/>
              <w:jc w:val="center"/>
              <w:rPr>
                <w:sz w:val="20"/>
                <w:szCs w:val="20"/>
              </w:rPr>
            </w:pPr>
            <w:r w:rsidRPr="00D221A5">
              <w:rPr>
                <w:sz w:val="20"/>
                <w:szCs w:val="20"/>
              </w:rPr>
              <w:t>48,80%</w:t>
            </w:r>
          </w:p>
        </w:tc>
        <w:tc>
          <w:tcPr>
            <w:tcW w:w="851" w:type="dxa"/>
            <w:shd w:val="clear" w:color="auto" w:fill="E9EFF7"/>
            <w:tcMar>
              <w:top w:w="70" w:type="dxa"/>
              <w:left w:w="70" w:type="dxa"/>
              <w:bottom w:w="70" w:type="dxa"/>
              <w:right w:w="70" w:type="dxa"/>
            </w:tcMar>
            <w:vAlign w:val="center"/>
          </w:tcPr>
          <w:p w14:paraId="7AFC8F32" w14:textId="77777777" w:rsidR="000A74BB" w:rsidRPr="00D221A5" w:rsidRDefault="005A64F1" w:rsidP="00D221A5">
            <w:pPr>
              <w:spacing w:after="0" w:line="240" w:lineRule="auto"/>
              <w:jc w:val="center"/>
              <w:rPr>
                <w:sz w:val="20"/>
                <w:szCs w:val="20"/>
              </w:rPr>
            </w:pPr>
            <w:r w:rsidRPr="00D221A5">
              <w:rPr>
                <w:sz w:val="20"/>
                <w:szCs w:val="20"/>
              </w:rPr>
              <w:t>51,37%</w:t>
            </w:r>
          </w:p>
        </w:tc>
        <w:tc>
          <w:tcPr>
            <w:tcW w:w="986" w:type="dxa"/>
            <w:shd w:val="clear" w:color="auto" w:fill="E9EFF7"/>
            <w:tcMar>
              <w:top w:w="70" w:type="dxa"/>
              <w:left w:w="70" w:type="dxa"/>
              <w:bottom w:w="70" w:type="dxa"/>
              <w:right w:w="70" w:type="dxa"/>
            </w:tcMar>
            <w:vAlign w:val="center"/>
          </w:tcPr>
          <w:p w14:paraId="460E587D" w14:textId="77777777" w:rsidR="000A74BB" w:rsidRPr="00D221A5" w:rsidRDefault="005A64F1" w:rsidP="00D221A5">
            <w:pPr>
              <w:spacing w:after="0" w:line="240" w:lineRule="auto"/>
              <w:jc w:val="center"/>
              <w:rPr>
                <w:sz w:val="20"/>
                <w:szCs w:val="20"/>
              </w:rPr>
            </w:pPr>
            <w:r w:rsidRPr="00D221A5">
              <w:rPr>
                <w:sz w:val="20"/>
                <w:szCs w:val="20"/>
              </w:rPr>
              <w:t>-2,57</w:t>
            </w:r>
          </w:p>
        </w:tc>
      </w:tr>
      <w:tr w:rsidR="000A74BB" w14:paraId="61553789" w14:textId="77777777" w:rsidTr="00D221A5">
        <w:trPr>
          <w:jc w:val="center"/>
        </w:trPr>
        <w:tc>
          <w:tcPr>
            <w:tcW w:w="421" w:type="dxa"/>
            <w:tcMar>
              <w:top w:w="70" w:type="dxa"/>
              <w:left w:w="70" w:type="dxa"/>
              <w:bottom w:w="70" w:type="dxa"/>
              <w:right w:w="70" w:type="dxa"/>
            </w:tcMar>
            <w:vAlign w:val="center"/>
          </w:tcPr>
          <w:p w14:paraId="68B181D9" w14:textId="77777777" w:rsidR="000A74BB" w:rsidRPr="00D221A5" w:rsidRDefault="005A64F1" w:rsidP="00D221A5">
            <w:pPr>
              <w:spacing w:after="0" w:line="240" w:lineRule="auto"/>
              <w:jc w:val="center"/>
              <w:rPr>
                <w:sz w:val="20"/>
                <w:szCs w:val="20"/>
              </w:rPr>
            </w:pPr>
            <w:r w:rsidRPr="00D221A5">
              <w:rPr>
                <w:sz w:val="20"/>
                <w:szCs w:val="20"/>
              </w:rPr>
              <w:t>3</w:t>
            </w:r>
          </w:p>
        </w:tc>
        <w:tc>
          <w:tcPr>
            <w:tcW w:w="425" w:type="dxa"/>
            <w:tcMar>
              <w:top w:w="70" w:type="dxa"/>
              <w:left w:w="70" w:type="dxa"/>
              <w:bottom w:w="70" w:type="dxa"/>
              <w:right w:w="70" w:type="dxa"/>
            </w:tcMar>
            <w:vAlign w:val="center"/>
          </w:tcPr>
          <w:p w14:paraId="7CCF4901" w14:textId="77777777" w:rsidR="000A74BB" w:rsidRPr="00D221A5" w:rsidRDefault="005A64F1" w:rsidP="00D221A5">
            <w:pPr>
              <w:spacing w:after="0" w:line="240" w:lineRule="auto"/>
              <w:jc w:val="center"/>
              <w:rPr>
                <w:sz w:val="20"/>
                <w:szCs w:val="20"/>
              </w:rPr>
            </w:pPr>
            <w:r w:rsidRPr="00D221A5">
              <w:rPr>
                <w:sz w:val="20"/>
                <w:szCs w:val="20"/>
              </w:rPr>
              <w:t>Б</w:t>
            </w:r>
          </w:p>
        </w:tc>
        <w:tc>
          <w:tcPr>
            <w:tcW w:w="567" w:type="dxa"/>
            <w:tcMar>
              <w:top w:w="70" w:type="dxa"/>
              <w:left w:w="70" w:type="dxa"/>
              <w:bottom w:w="70" w:type="dxa"/>
              <w:right w:w="70" w:type="dxa"/>
            </w:tcMar>
            <w:vAlign w:val="center"/>
          </w:tcPr>
          <w:p w14:paraId="3730B023" w14:textId="77777777" w:rsidR="000A74BB" w:rsidRPr="00D221A5" w:rsidRDefault="005A64F1" w:rsidP="00D221A5">
            <w:pPr>
              <w:spacing w:after="0" w:line="240" w:lineRule="auto"/>
              <w:jc w:val="center"/>
              <w:rPr>
                <w:sz w:val="20"/>
                <w:szCs w:val="20"/>
              </w:rPr>
            </w:pPr>
            <w:r w:rsidRPr="00D221A5">
              <w:rPr>
                <w:sz w:val="20"/>
                <w:szCs w:val="20"/>
              </w:rPr>
              <w:t>2</w:t>
            </w:r>
          </w:p>
        </w:tc>
        <w:tc>
          <w:tcPr>
            <w:tcW w:w="5245" w:type="dxa"/>
            <w:tcMar>
              <w:top w:w="70" w:type="dxa"/>
              <w:left w:w="70" w:type="dxa"/>
              <w:bottom w:w="70" w:type="dxa"/>
              <w:right w:w="70" w:type="dxa"/>
            </w:tcMar>
            <w:vAlign w:val="center"/>
          </w:tcPr>
          <w:p w14:paraId="61E20375" w14:textId="0D38F165" w:rsidR="000A74BB" w:rsidRPr="00D221A5" w:rsidRDefault="005A64F1" w:rsidP="00D221A5">
            <w:pPr>
              <w:spacing w:after="0" w:line="240" w:lineRule="auto"/>
              <w:jc w:val="both"/>
              <w:rPr>
                <w:sz w:val="20"/>
                <w:szCs w:val="20"/>
                <w:lang w:val="ru-RU"/>
              </w:rPr>
            </w:pPr>
            <w:r w:rsidRPr="00D221A5">
              <w:rPr>
                <w:sz w:val="20"/>
                <w:szCs w:val="20"/>
                <w:lang w:val="ru-RU"/>
              </w:rPr>
              <w:t>Осуществлять информационную переработку прочитанных научно-учебного, художественного и научно-популярного текстов, включая умения формулировать вопросы по содержанию текста и отвечать на них; осуществлять выбор языковых средств для создания высказывания в соответствии с целью, темой и коммуникативным замыслом</w:t>
            </w:r>
          </w:p>
        </w:tc>
        <w:tc>
          <w:tcPr>
            <w:tcW w:w="850" w:type="dxa"/>
            <w:tcMar>
              <w:top w:w="70" w:type="dxa"/>
              <w:left w:w="70" w:type="dxa"/>
              <w:bottom w:w="70" w:type="dxa"/>
              <w:right w:w="70" w:type="dxa"/>
            </w:tcMar>
            <w:vAlign w:val="center"/>
          </w:tcPr>
          <w:p w14:paraId="36AB8A0E" w14:textId="77777777" w:rsidR="000A74BB" w:rsidRPr="00D221A5" w:rsidRDefault="005A64F1" w:rsidP="00D221A5">
            <w:pPr>
              <w:spacing w:after="0" w:line="240" w:lineRule="auto"/>
              <w:jc w:val="center"/>
              <w:rPr>
                <w:sz w:val="20"/>
                <w:szCs w:val="20"/>
              </w:rPr>
            </w:pPr>
            <w:r w:rsidRPr="00D221A5">
              <w:rPr>
                <w:sz w:val="20"/>
                <w:szCs w:val="20"/>
              </w:rPr>
              <w:t>57,33%</w:t>
            </w:r>
          </w:p>
        </w:tc>
        <w:tc>
          <w:tcPr>
            <w:tcW w:w="851" w:type="dxa"/>
            <w:tcMar>
              <w:top w:w="70" w:type="dxa"/>
              <w:left w:w="70" w:type="dxa"/>
              <w:bottom w:w="70" w:type="dxa"/>
              <w:right w:w="70" w:type="dxa"/>
            </w:tcMar>
            <w:vAlign w:val="center"/>
          </w:tcPr>
          <w:p w14:paraId="6DDBF9CC" w14:textId="77777777" w:rsidR="000A74BB" w:rsidRPr="00D221A5" w:rsidRDefault="005A64F1" w:rsidP="00D221A5">
            <w:pPr>
              <w:spacing w:after="0" w:line="240" w:lineRule="auto"/>
              <w:jc w:val="center"/>
              <w:rPr>
                <w:sz w:val="20"/>
                <w:szCs w:val="20"/>
              </w:rPr>
            </w:pPr>
            <w:r w:rsidRPr="00D221A5">
              <w:rPr>
                <w:sz w:val="20"/>
                <w:szCs w:val="20"/>
              </w:rPr>
              <w:t>64,34%</w:t>
            </w:r>
          </w:p>
        </w:tc>
        <w:tc>
          <w:tcPr>
            <w:tcW w:w="986" w:type="dxa"/>
            <w:tcMar>
              <w:top w:w="70" w:type="dxa"/>
              <w:left w:w="70" w:type="dxa"/>
              <w:bottom w:w="70" w:type="dxa"/>
              <w:right w:w="70" w:type="dxa"/>
            </w:tcMar>
            <w:vAlign w:val="center"/>
          </w:tcPr>
          <w:p w14:paraId="2B0B0896" w14:textId="77777777" w:rsidR="000A74BB" w:rsidRPr="00D221A5" w:rsidRDefault="005A64F1" w:rsidP="00D221A5">
            <w:pPr>
              <w:spacing w:after="0" w:line="240" w:lineRule="auto"/>
              <w:jc w:val="center"/>
              <w:rPr>
                <w:sz w:val="20"/>
                <w:szCs w:val="20"/>
              </w:rPr>
            </w:pPr>
            <w:r w:rsidRPr="00D221A5">
              <w:rPr>
                <w:sz w:val="20"/>
                <w:szCs w:val="20"/>
              </w:rPr>
              <w:t>-7,01</w:t>
            </w:r>
          </w:p>
        </w:tc>
      </w:tr>
      <w:tr w:rsidR="000A74BB" w14:paraId="3CE0FAD2" w14:textId="77777777" w:rsidTr="00D221A5">
        <w:trPr>
          <w:jc w:val="center"/>
        </w:trPr>
        <w:tc>
          <w:tcPr>
            <w:tcW w:w="421" w:type="dxa"/>
            <w:shd w:val="clear" w:color="auto" w:fill="E9EFF7"/>
            <w:tcMar>
              <w:top w:w="70" w:type="dxa"/>
              <w:left w:w="70" w:type="dxa"/>
              <w:bottom w:w="70" w:type="dxa"/>
              <w:right w:w="70" w:type="dxa"/>
            </w:tcMar>
            <w:vAlign w:val="center"/>
          </w:tcPr>
          <w:p w14:paraId="1D4062D4" w14:textId="77777777" w:rsidR="000A74BB" w:rsidRPr="00D221A5" w:rsidRDefault="005A64F1" w:rsidP="00D221A5">
            <w:pPr>
              <w:spacing w:after="0" w:line="240" w:lineRule="auto"/>
              <w:jc w:val="center"/>
              <w:rPr>
                <w:sz w:val="20"/>
                <w:szCs w:val="20"/>
              </w:rPr>
            </w:pPr>
            <w:r w:rsidRPr="00D221A5">
              <w:rPr>
                <w:sz w:val="20"/>
                <w:szCs w:val="20"/>
              </w:rPr>
              <w:t>4.1</w:t>
            </w:r>
          </w:p>
        </w:tc>
        <w:tc>
          <w:tcPr>
            <w:tcW w:w="425" w:type="dxa"/>
            <w:shd w:val="clear" w:color="auto" w:fill="E9EFF7"/>
            <w:tcMar>
              <w:top w:w="70" w:type="dxa"/>
              <w:left w:w="70" w:type="dxa"/>
              <w:bottom w:w="70" w:type="dxa"/>
              <w:right w:w="70" w:type="dxa"/>
            </w:tcMar>
            <w:vAlign w:val="center"/>
          </w:tcPr>
          <w:p w14:paraId="4A1C339C" w14:textId="77777777" w:rsidR="000A74BB" w:rsidRPr="00D221A5" w:rsidRDefault="005A64F1" w:rsidP="00D221A5">
            <w:pPr>
              <w:spacing w:after="0" w:line="240" w:lineRule="auto"/>
              <w:jc w:val="center"/>
              <w:rPr>
                <w:sz w:val="20"/>
                <w:szCs w:val="20"/>
              </w:rPr>
            </w:pPr>
            <w:r w:rsidRPr="00D221A5">
              <w:rPr>
                <w:sz w:val="20"/>
                <w:szCs w:val="20"/>
              </w:rPr>
              <w:t>Б</w:t>
            </w:r>
          </w:p>
        </w:tc>
        <w:tc>
          <w:tcPr>
            <w:tcW w:w="567" w:type="dxa"/>
            <w:shd w:val="clear" w:color="auto" w:fill="E9EFF7"/>
            <w:tcMar>
              <w:top w:w="70" w:type="dxa"/>
              <w:left w:w="70" w:type="dxa"/>
              <w:bottom w:w="70" w:type="dxa"/>
              <w:right w:w="70" w:type="dxa"/>
            </w:tcMar>
            <w:vAlign w:val="center"/>
          </w:tcPr>
          <w:p w14:paraId="36F4C449" w14:textId="77777777" w:rsidR="000A74BB" w:rsidRPr="00D221A5" w:rsidRDefault="005A64F1" w:rsidP="00D221A5">
            <w:pPr>
              <w:spacing w:after="0" w:line="240" w:lineRule="auto"/>
              <w:jc w:val="center"/>
              <w:rPr>
                <w:sz w:val="20"/>
                <w:szCs w:val="20"/>
              </w:rPr>
            </w:pPr>
            <w:r w:rsidRPr="00D221A5">
              <w:rPr>
                <w:sz w:val="20"/>
                <w:szCs w:val="20"/>
              </w:rPr>
              <w:t>1</w:t>
            </w:r>
          </w:p>
        </w:tc>
        <w:tc>
          <w:tcPr>
            <w:tcW w:w="5245" w:type="dxa"/>
            <w:shd w:val="clear" w:color="auto" w:fill="E9EFF7"/>
            <w:tcMar>
              <w:top w:w="70" w:type="dxa"/>
              <w:left w:w="70" w:type="dxa"/>
              <w:bottom w:w="70" w:type="dxa"/>
              <w:right w:w="70" w:type="dxa"/>
            </w:tcMar>
            <w:vAlign w:val="center"/>
          </w:tcPr>
          <w:p w14:paraId="671AEB79" w14:textId="569816B1" w:rsidR="000A74BB" w:rsidRPr="00D221A5" w:rsidRDefault="005A64F1" w:rsidP="00D221A5">
            <w:pPr>
              <w:spacing w:after="0" w:line="240" w:lineRule="auto"/>
              <w:jc w:val="both"/>
              <w:rPr>
                <w:sz w:val="20"/>
                <w:szCs w:val="20"/>
                <w:lang w:val="ru-RU"/>
              </w:rPr>
            </w:pPr>
            <w:r w:rsidRPr="00D221A5">
              <w:rPr>
                <w:sz w:val="20"/>
                <w:szCs w:val="20"/>
                <w:lang w:val="ru-RU"/>
              </w:rPr>
              <w:t>Объяснять лексическое значение слова разными способами (подбор однокоренных слов, подбор синонимов и антонимов, определение значения слова по контексту)</w:t>
            </w:r>
          </w:p>
        </w:tc>
        <w:tc>
          <w:tcPr>
            <w:tcW w:w="850" w:type="dxa"/>
            <w:shd w:val="clear" w:color="auto" w:fill="E9EFF7"/>
            <w:tcMar>
              <w:top w:w="70" w:type="dxa"/>
              <w:left w:w="70" w:type="dxa"/>
              <w:bottom w:w="70" w:type="dxa"/>
              <w:right w:w="70" w:type="dxa"/>
            </w:tcMar>
            <w:vAlign w:val="center"/>
          </w:tcPr>
          <w:p w14:paraId="0EC881B0" w14:textId="77777777" w:rsidR="000A74BB" w:rsidRPr="00D221A5" w:rsidRDefault="005A64F1" w:rsidP="00D221A5">
            <w:pPr>
              <w:spacing w:after="0" w:line="240" w:lineRule="auto"/>
              <w:jc w:val="center"/>
              <w:rPr>
                <w:sz w:val="20"/>
                <w:szCs w:val="20"/>
              </w:rPr>
            </w:pPr>
            <w:r w:rsidRPr="00D221A5">
              <w:rPr>
                <w:sz w:val="20"/>
                <w:szCs w:val="20"/>
              </w:rPr>
              <w:t>75,40%</w:t>
            </w:r>
          </w:p>
        </w:tc>
        <w:tc>
          <w:tcPr>
            <w:tcW w:w="851" w:type="dxa"/>
            <w:shd w:val="clear" w:color="auto" w:fill="E9EFF7"/>
            <w:tcMar>
              <w:top w:w="70" w:type="dxa"/>
              <w:left w:w="70" w:type="dxa"/>
              <w:bottom w:w="70" w:type="dxa"/>
              <w:right w:w="70" w:type="dxa"/>
            </w:tcMar>
            <w:vAlign w:val="center"/>
          </w:tcPr>
          <w:p w14:paraId="3D23F2A9" w14:textId="77777777" w:rsidR="000A74BB" w:rsidRPr="00D221A5" w:rsidRDefault="005A64F1" w:rsidP="00D221A5">
            <w:pPr>
              <w:spacing w:after="0" w:line="240" w:lineRule="auto"/>
              <w:jc w:val="center"/>
              <w:rPr>
                <w:sz w:val="20"/>
                <w:szCs w:val="20"/>
              </w:rPr>
            </w:pPr>
            <w:r w:rsidRPr="00D221A5">
              <w:rPr>
                <w:sz w:val="20"/>
                <w:szCs w:val="20"/>
              </w:rPr>
              <w:t>79,89%</w:t>
            </w:r>
          </w:p>
        </w:tc>
        <w:tc>
          <w:tcPr>
            <w:tcW w:w="986" w:type="dxa"/>
            <w:shd w:val="clear" w:color="auto" w:fill="E9EFF7"/>
            <w:tcMar>
              <w:top w:w="70" w:type="dxa"/>
              <w:left w:w="70" w:type="dxa"/>
              <w:bottom w:w="70" w:type="dxa"/>
              <w:right w:w="70" w:type="dxa"/>
            </w:tcMar>
            <w:vAlign w:val="center"/>
          </w:tcPr>
          <w:p w14:paraId="2721204D" w14:textId="77777777" w:rsidR="000A74BB" w:rsidRPr="00D221A5" w:rsidRDefault="005A64F1" w:rsidP="00D221A5">
            <w:pPr>
              <w:spacing w:after="0" w:line="240" w:lineRule="auto"/>
              <w:jc w:val="center"/>
              <w:rPr>
                <w:sz w:val="20"/>
                <w:szCs w:val="20"/>
              </w:rPr>
            </w:pPr>
            <w:r w:rsidRPr="00D221A5">
              <w:rPr>
                <w:sz w:val="20"/>
                <w:szCs w:val="20"/>
              </w:rPr>
              <w:t>-4,49</w:t>
            </w:r>
          </w:p>
        </w:tc>
      </w:tr>
      <w:tr w:rsidR="000A74BB" w14:paraId="2A8CD272" w14:textId="77777777" w:rsidTr="00D221A5">
        <w:trPr>
          <w:jc w:val="center"/>
        </w:trPr>
        <w:tc>
          <w:tcPr>
            <w:tcW w:w="421" w:type="dxa"/>
            <w:tcMar>
              <w:top w:w="70" w:type="dxa"/>
              <w:left w:w="70" w:type="dxa"/>
              <w:bottom w:w="70" w:type="dxa"/>
              <w:right w:w="70" w:type="dxa"/>
            </w:tcMar>
            <w:vAlign w:val="center"/>
          </w:tcPr>
          <w:p w14:paraId="1E0323C1" w14:textId="77777777" w:rsidR="000A74BB" w:rsidRPr="00D221A5" w:rsidRDefault="005A64F1" w:rsidP="00D221A5">
            <w:pPr>
              <w:spacing w:after="0" w:line="240" w:lineRule="auto"/>
              <w:jc w:val="center"/>
              <w:rPr>
                <w:sz w:val="20"/>
                <w:szCs w:val="20"/>
              </w:rPr>
            </w:pPr>
            <w:r w:rsidRPr="00D221A5">
              <w:rPr>
                <w:sz w:val="20"/>
                <w:szCs w:val="20"/>
              </w:rPr>
              <w:t>4.2</w:t>
            </w:r>
          </w:p>
        </w:tc>
        <w:tc>
          <w:tcPr>
            <w:tcW w:w="425" w:type="dxa"/>
            <w:tcMar>
              <w:top w:w="70" w:type="dxa"/>
              <w:left w:w="70" w:type="dxa"/>
              <w:bottom w:w="70" w:type="dxa"/>
              <w:right w:w="70" w:type="dxa"/>
            </w:tcMar>
            <w:vAlign w:val="center"/>
          </w:tcPr>
          <w:p w14:paraId="797F784E" w14:textId="77777777" w:rsidR="000A74BB" w:rsidRPr="00D221A5" w:rsidRDefault="005A64F1" w:rsidP="00D221A5">
            <w:pPr>
              <w:spacing w:after="0" w:line="240" w:lineRule="auto"/>
              <w:jc w:val="center"/>
              <w:rPr>
                <w:sz w:val="20"/>
                <w:szCs w:val="20"/>
              </w:rPr>
            </w:pPr>
            <w:r w:rsidRPr="00D221A5">
              <w:rPr>
                <w:sz w:val="20"/>
                <w:szCs w:val="20"/>
              </w:rPr>
              <w:t>Б</w:t>
            </w:r>
          </w:p>
        </w:tc>
        <w:tc>
          <w:tcPr>
            <w:tcW w:w="567" w:type="dxa"/>
            <w:tcMar>
              <w:top w:w="70" w:type="dxa"/>
              <w:left w:w="70" w:type="dxa"/>
              <w:bottom w:w="70" w:type="dxa"/>
              <w:right w:w="70" w:type="dxa"/>
            </w:tcMar>
            <w:vAlign w:val="center"/>
          </w:tcPr>
          <w:p w14:paraId="2A373655" w14:textId="77777777" w:rsidR="000A74BB" w:rsidRPr="00D221A5" w:rsidRDefault="005A64F1" w:rsidP="00D221A5">
            <w:pPr>
              <w:spacing w:after="0" w:line="240" w:lineRule="auto"/>
              <w:jc w:val="center"/>
              <w:rPr>
                <w:sz w:val="20"/>
                <w:szCs w:val="20"/>
              </w:rPr>
            </w:pPr>
            <w:r w:rsidRPr="00D221A5">
              <w:rPr>
                <w:sz w:val="20"/>
                <w:szCs w:val="20"/>
              </w:rPr>
              <w:t>1</w:t>
            </w:r>
          </w:p>
        </w:tc>
        <w:tc>
          <w:tcPr>
            <w:tcW w:w="5245" w:type="dxa"/>
            <w:tcMar>
              <w:top w:w="70" w:type="dxa"/>
              <w:left w:w="70" w:type="dxa"/>
              <w:bottom w:w="70" w:type="dxa"/>
              <w:right w:w="70" w:type="dxa"/>
            </w:tcMar>
            <w:vAlign w:val="center"/>
          </w:tcPr>
          <w:p w14:paraId="232C273C" w14:textId="23AB5633" w:rsidR="000A74BB" w:rsidRPr="00D221A5" w:rsidRDefault="005A64F1" w:rsidP="00D221A5">
            <w:pPr>
              <w:spacing w:after="0" w:line="240" w:lineRule="auto"/>
              <w:jc w:val="both"/>
              <w:rPr>
                <w:sz w:val="20"/>
                <w:szCs w:val="20"/>
                <w:lang w:val="ru-RU"/>
              </w:rPr>
            </w:pPr>
            <w:r w:rsidRPr="00D221A5">
              <w:rPr>
                <w:sz w:val="20"/>
                <w:szCs w:val="20"/>
                <w:lang w:val="ru-RU"/>
              </w:rPr>
              <w:t>Объяснять лексическое значение слова разными способами (подбор однокоренных слов, подбор синонимов и антонимов, определение значения слова по контексту)</w:t>
            </w:r>
          </w:p>
        </w:tc>
        <w:tc>
          <w:tcPr>
            <w:tcW w:w="850" w:type="dxa"/>
            <w:tcMar>
              <w:top w:w="70" w:type="dxa"/>
              <w:left w:w="70" w:type="dxa"/>
              <w:bottom w:w="70" w:type="dxa"/>
              <w:right w:w="70" w:type="dxa"/>
            </w:tcMar>
            <w:vAlign w:val="center"/>
          </w:tcPr>
          <w:p w14:paraId="6FE9DFCB" w14:textId="77777777" w:rsidR="000A74BB" w:rsidRPr="00D221A5" w:rsidRDefault="005A64F1" w:rsidP="00D221A5">
            <w:pPr>
              <w:spacing w:after="0" w:line="240" w:lineRule="auto"/>
              <w:jc w:val="center"/>
              <w:rPr>
                <w:sz w:val="20"/>
                <w:szCs w:val="20"/>
              </w:rPr>
            </w:pPr>
            <w:r w:rsidRPr="00D221A5">
              <w:rPr>
                <w:sz w:val="20"/>
                <w:szCs w:val="20"/>
              </w:rPr>
              <w:t>63,34%</w:t>
            </w:r>
          </w:p>
        </w:tc>
        <w:tc>
          <w:tcPr>
            <w:tcW w:w="851" w:type="dxa"/>
            <w:tcMar>
              <w:top w:w="70" w:type="dxa"/>
              <w:left w:w="70" w:type="dxa"/>
              <w:bottom w:w="70" w:type="dxa"/>
              <w:right w:w="70" w:type="dxa"/>
            </w:tcMar>
            <w:vAlign w:val="center"/>
          </w:tcPr>
          <w:p w14:paraId="7A3B5505" w14:textId="77777777" w:rsidR="000A74BB" w:rsidRPr="00D221A5" w:rsidRDefault="005A64F1" w:rsidP="00D221A5">
            <w:pPr>
              <w:spacing w:after="0" w:line="240" w:lineRule="auto"/>
              <w:jc w:val="center"/>
              <w:rPr>
                <w:sz w:val="20"/>
                <w:szCs w:val="20"/>
              </w:rPr>
            </w:pPr>
            <w:r w:rsidRPr="00D221A5">
              <w:rPr>
                <w:sz w:val="20"/>
                <w:szCs w:val="20"/>
              </w:rPr>
              <w:t>58,26%</w:t>
            </w:r>
          </w:p>
        </w:tc>
        <w:tc>
          <w:tcPr>
            <w:tcW w:w="986" w:type="dxa"/>
            <w:tcMar>
              <w:top w:w="70" w:type="dxa"/>
              <w:left w:w="70" w:type="dxa"/>
              <w:bottom w:w="70" w:type="dxa"/>
              <w:right w:w="70" w:type="dxa"/>
            </w:tcMar>
            <w:vAlign w:val="center"/>
          </w:tcPr>
          <w:p w14:paraId="51399EC5" w14:textId="77777777" w:rsidR="000A74BB" w:rsidRPr="00D221A5" w:rsidRDefault="005A64F1" w:rsidP="00D221A5">
            <w:pPr>
              <w:spacing w:after="0" w:line="240" w:lineRule="auto"/>
              <w:jc w:val="center"/>
              <w:rPr>
                <w:sz w:val="20"/>
                <w:szCs w:val="20"/>
              </w:rPr>
            </w:pPr>
            <w:r w:rsidRPr="00D221A5">
              <w:rPr>
                <w:sz w:val="20"/>
                <w:szCs w:val="20"/>
              </w:rPr>
              <w:t>+5,08</w:t>
            </w:r>
          </w:p>
        </w:tc>
      </w:tr>
      <w:tr w:rsidR="000A74BB" w14:paraId="11C24622" w14:textId="77777777" w:rsidTr="00D221A5">
        <w:trPr>
          <w:jc w:val="center"/>
        </w:trPr>
        <w:tc>
          <w:tcPr>
            <w:tcW w:w="421" w:type="dxa"/>
            <w:shd w:val="clear" w:color="auto" w:fill="E9EFF7"/>
            <w:tcMar>
              <w:top w:w="70" w:type="dxa"/>
              <w:left w:w="70" w:type="dxa"/>
              <w:bottom w:w="70" w:type="dxa"/>
              <w:right w:w="70" w:type="dxa"/>
            </w:tcMar>
            <w:vAlign w:val="center"/>
          </w:tcPr>
          <w:p w14:paraId="777221F3" w14:textId="77777777" w:rsidR="000A74BB" w:rsidRPr="00D221A5" w:rsidRDefault="005A64F1" w:rsidP="00D221A5">
            <w:pPr>
              <w:spacing w:after="0" w:line="240" w:lineRule="auto"/>
              <w:jc w:val="center"/>
              <w:rPr>
                <w:sz w:val="20"/>
                <w:szCs w:val="20"/>
              </w:rPr>
            </w:pPr>
            <w:r w:rsidRPr="00D221A5">
              <w:rPr>
                <w:sz w:val="20"/>
                <w:szCs w:val="20"/>
              </w:rPr>
              <w:t>5</w:t>
            </w:r>
          </w:p>
        </w:tc>
        <w:tc>
          <w:tcPr>
            <w:tcW w:w="425" w:type="dxa"/>
            <w:shd w:val="clear" w:color="auto" w:fill="E9EFF7"/>
            <w:tcMar>
              <w:top w:w="70" w:type="dxa"/>
              <w:left w:w="70" w:type="dxa"/>
              <w:bottom w:w="70" w:type="dxa"/>
              <w:right w:w="70" w:type="dxa"/>
            </w:tcMar>
            <w:vAlign w:val="center"/>
          </w:tcPr>
          <w:p w14:paraId="708D4C81" w14:textId="77777777" w:rsidR="000A74BB" w:rsidRPr="00D221A5" w:rsidRDefault="005A64F1" w:rsidP="00D221A5">
            <w:pPr>
              <w:spacing w:after="0" w:line="240" w:lineRule="auto"/>
              <w:jc w:val="center"/>
              <w:rPr>
                <w:sz w:val="20"/>
                <w:szCs w:val="20"/>
              </w:rPr>
            </w:pPr>
            <w:r w:rsidRPr="00D221A5">
              <w:rPr>
                <w:sz w:val="20"/>
                <w:szCs w:val="20"/>
              </w:rPr>
              <w:t>Б</w:t>
            </w:r>
          </w:p>
        </w:tc>
        <w:tc>
          <w:tcPr>
            <w:tcW w:w="567" w:type="dxa"/>
            <w:shd w:val="clear" w:color="auto" w:fill="E9EFF7"/>
            <w:tcMar>
              <w:top w:w="70" w:type="dxa"/>
              <w:left w:w="70" w:type="dxa"/>
              <w:bottom w:w="70" w:type="dxa"/>
              <w:right w:w="70" w:type="dxa"/>
            </w:tcMar>
            <w:vAlign w:val="center"/>
          </w:tcPr>
          <w:p w14:paraId="77BCD9FC" w14:textId="77777777" w:rsidR="000A74BB" w:rsidRPr="00D221A5" w:rsidRDefault="005A64F1" w:rsidP="00D221A5">
            <w:pPr>
              <w:spacing w:after="0" w:line="240" w:lineRule="auto"/>
              <w:jc w:val="center"/>
              <w:rPr>
                <w:sz w:val="20"/>
                <w:szCs w:val="20"/>
              </w:rPr>
            </w:pPr>
            <w:r w:rsidRPr="00D221A5">
              <w:rPr>
                <w:sz w:val="20"/>
                <w:szCs w:val="20"/>
              </w:rPr>
              <w:t>2</w:t>
            </w:r>
          </w:p>
        </w:tc>
        <w:tc>
          <w:tcPr>
            <w:tcW w:w="5245" w:type="dxa"/>
            <w:shd w:val="clear" w:color="auto" w:fill="E9EFF7"/>
            <w:tcMar>
              <w:top w:w="70" w:type="dxa"/>
              <w:left w:w="70" w:type="dxa"/>
              <w:bottom w:w="70" w:type="dxa"/>
              <w:right w:w="70" w:type="dxa"/>
            </w:tcMar>
            <w:vAlign w:val="center"/>
          </w:tcPr>
          <w:p w14:paraId="230392C2" w14:textId="77777777" w:rsidR="000A74BB" w:rsidRPr="00D221A5" w:rsidRDefault="005A64F1" w:rsidP="00D221A5">
            <w:pPr>
              <w:spacing w:after="0" w:line="240" w:lineRule="auto"/>
              <w:jc w:val="both"/>
              <w:rPr>
                <w:sz w:val="20"/>
                <w:szCs w:val="20"/>
                <w:lang w:val="ru-RU"/>
              </w:rPr>
            </w:pPr>
            <w:r w:rsidRPr="00D221A5">
              <w:rPr>
                <w:sz w:val="20"/>
                <w:szCs w:val="20"/>
                <w:lang w:val="ru-RU"/>
              </w:rPr>
              <w:t>Соблюдать нормы постановки ударения (в рамках изученного)</w:t>
            </w:r>
          </w:p>
        </w:tc>
        <w:tc>
          <w:tcPr>
            <w:tcW w:w="850" w:type="dxa"/>
            <w:shd w:val="clear" w:color="auto" w:fill="E9EFF7"/>
            <w:tcMar>
              <w:top w:w="70" w:type="dxa"/>
              <w:left w:w="70" w:type="dxa"/>
              <w:bottom w:w="70" w:type="dxa"/>
              <w:right w:w="70" w:type="dxa"/>
            </w:tcMar>
            <w:vAlign w:val="center"/>
          </w:tcPr>
          <w:p w14:paraId="5B21D9D7" w14:textId="77777777" w:rsidR="000A74BB" w:rsidRPr="00D221A5" w:rsidRDefault="005A64F1" w:rsidP="00D221A5">
            <w:pPr>
              <w:spacing w:after="0" w:line="240" w:lineRule="auto"/>
              <w:jc w:val="center"/>
              <w:rPr>
                <w:sz w:val="20"/>
                <w:szCs w:val="20"/>
              </w:rPr>
            </w:pPr>
            <w:r w:rsidRPr="00D221A5">
              <w:rPr>
                <w:sz w:val="20"/>
                <w:szCs w:val="20"/>
              </w:rPr>
              <w:t>73,27%</w:t>
            </w:r>
          </w:p>
        </w:tc>
        <w:tc>
          <w:tcPr>
            <w:tcW w:w="851" w:type="dxa"/>
            <w:shd w:val="clear" w:color="auto" w:fill="E9EFF7"/>
            <w:tcMar>
              <w:top w:w="70" w:type="dxa"/>
              <w:left w:w="70" w:type="dxa"/>
              <w:bottom w:w="70" w:type="dxa"/>
              <w:right w:w="70" w:type="dxa"/>
            </w:tcMar>
            <w:vAlign w:val="center"/>
          </w:tcPr>
          <w:p w14:paraId="3CAF043E" w14:textId="77777777" w:rsidR="000A74BB" w:rsidRPr="00D221A5" w:rsidRDefault="005A64F1" w:rsidP="00D221A5">
            <w:pPr>
              <w:spacing w:after="0" w:line="240" w:lineRule="auto"/>
              <w:jc w:val="center"/>
              <w:rPr>
                <w:sz w:val="20"/>
                <w:szCs w:val="20"/>
              </w:rPr>
            </w:pPr>
            <w:r w:rsidRPr="00D221A5">
              <w:rPr>
                <w:sz w:val="20"/>
                <w:szCs w:val="20"/>
              </w:rPr>
              <w:t>74,97%</w:t>
            </w:r>
          </w:p>
        </w:tc>
        <w:tc>
          <w:tcPr>
            <w:tcW w:w="986" w:type="dxa"/>
            <w:shd w:val="clear" w:color="auto" w:fill="E9EFF7"/>
            <w:tcMar>
              <w:top w:w="70" w:type="dxa"/>
              <w:left w:w="70" w:type="dxa"/>
              <w:bottom w:w="70" w:type="dxa"/>
              <w:right w:w="70" w:type="dxa"/>
            </w:tcMar>
            <w:vAlign w:val="center"/>
          </w:tcPr>
          <w:p w14:paraId="21429106" w14:textId="77777777" w:rsidR="000A74BB" w:rsidRPr="00D221A5" w:rsidRDefault="005A64F1" w:rsidP="00D221A5">
            <w:pPr>
              <w:spacing w:after="0" w:line="240" w:lineRule="auto"/>
              <w:jc w:val="center"/>
              <w:rPr>
                <w:sz w:val="20"/>
                <w:szCs w:val="20"/>
              </w:rPr>
            </w:pPr>
            <w:r w:rsidRPr="00D221A5">
              <w:rPr>
                <w:sz w:val="20"/>
                <w:szCs w:val="20"/>
              </w:rPr>
              <w:t>-1,70</w:t>
            </w:r>
          </w:p>
        </w:tc>
      </w:tr>
    </w:tbl>
    <w:p w14:paraId="239632BB" w14:textId="77777777" w:rsidR="00D221A5" w:rsidRDefault="00D221A5">
      <w:pPr>
        <w:rPr>
          <w:lang w:val="ru-RU"/>
        </w:rPr>
      </w:pPr>
    </w:p>
    <w:p w14:paraId="65094D9B" w14:textId="24DED3EB" w:rsidR="000A74BB" w:rsidRPr="00D221A5" w:rsidRDefault="00D221A5" w:rsidP="00AD1D4B">
      <w:pPr>
        <w:spacing w:after="0"/>
        <w:jc w:val="both"/>
        <w:rPr>
          <w:sz w:val="24"/>
          <w:szCs w:val="24"/>
          <w:lang w:val="ru-RU"/>
        </w:rPr>
      </w:pPr>
      <w:r>
        <w:rPr>
          <w:sz w:val="24"/>
          <w:szCs w:val="24"/>
          <w:lang w:val="ru-RU"/>
        </w:rPr>
        <w:t xml:space="preserve">      </w:t>
      </w:r>
      <w:r w:rsidR="005A64F1" w:rsidRPr="00D221A5">
        <w:rPr>
          <w:sz w:val="24"/>
          <w:szCs w:val="24"/>
          <w:lang w:val="ru-RU"/>
        </w:rPr>
        <w:t>Средний взвешенный процент выполнения работы в Республике Ингушетия составил 62,01% против 63,93% по Российской Федерации. Разрыв равен -1,92 процентного пункта. По сравнению с 2025 годом региональный средний показатель практически не изменился: 62,17% в 2025 году и 62,01% в 2026 году, динамика -0,16 п. п.</w:t>
      </w:r>
    </w:p>
    <w:p w14:paraId="30F3298C" w14:textId="0BE16E04" w:rsidR="000A74BB" w:rsidRPr="00D221A5" w:rsidRDefault="00D221A5" w:rsidP="00AD1D4B">
      <w:pPr>
        <w:spacing w:after="0"/>
        <w:jc w:val="both"/>
        <w:rPr>
          <w:sz w:val="24"/>
          <w:szCs w:val="24"/>
          <w:lang w:val="ru-RU"/>
        </w:rPr>
      </w:pPr>
      <w:r>
        <w:rPr>
          <w:sz w:val="24"/>
          <w:szCs w:val="24"/>
          <w:lang w:val="ru-RU"/>
        </w:rPr>
        <w:t xml:space="preserve">      </w:t>
      </w:r>
      <w:r w:rsidR="005A64F1" w:rsidRPr="00D221A5">
        <w:rPr>
          <w:sz w:val="24"/>
          <w:szCs w:val="24"/>
          <w:lang w:val="ru-RU"/>
        </w:rPr>
        <w:t>Наиболее высокие результаты в 2026 году получены по критерию 1К3, связанному с соблюдением норм письменной речи при списывании текста (82,43%), и по позиции 4.1 на объяснение лексического значения слова (75,40%). Наиболее низкий результат — по синтаксическому и пунктуационному анализу (2К3) — 48,80%. Далее следуют морфологический анализ (2К2) — 52,59% и информационная переработка текста (задание 3) — 57,33%.</w:t>
      </w:r>
    </w:p>
    <w:p w14:paraId="7B8DAB75" w14:textId="3E0C5763" w:rsidR="000A74BB" w:rsidRPr="00D221A5" w:rsidRDefault="00D221A5" w:rsidP="00AD1D4B">
      <w:pPr>
        <w:spacing w:after="0"/>
        <w:jc w:val="both"/>
        <w:rPr>
          <w:sz w:val="24"/>
          <w:szCs w:val="24"/>
          <w:lang w:val="ru-RU"/>
        </w:rPr>
      </w:pPr>
      <w:r>
        <w:rPr>
          <w:sz w:val="24"/>
          <w:szCs w:val="24"/>
          <w:lang w:val="ru-RU"/>
        </w:rPr>
        <w:lastRenderedPageBreak/>
        <w:t xml:space="preserve">      </w:t>
      </w:r>
      <w:r w:rsidR="005A64F1" w:rsidRPr="00D221A5">
        <w:rPr>
          <w:sz w:val="24"/>
          <w:szCs w:val="24"/>
          <w:lang w:val="ru-RU"/>
        </w:rPr>
        <w:t xml:space="preserve">Регион превышает общероссийский показатель по трем позициям: 2К1 — фонетический анализ (+5,74 п. п.), 2К2 — морфологический анализ (+4,90 п. п.) и 4.2 — объяснение лексического значения слова (+5,08 п. п.). Наибольшее отставание от Российской Федерации отмечено по критериям 1К1 (-8,57 п. п.), 1К3 (-8,66 п. п.) и заданию </w:t>
      </w:r>
      <w:r w:rsidR="005A64F1" w:rsidRPr="00C81013">
        <w:rPr>
          <w:sz w:val="24"/>
          <w:szCs w:val="24"/>
          <w:lang w:val="ru-RU"/>
        </w:rPr>
        <w:t xml:space="preserve">3 (-7,01 п. п.). </w:t>
      </w:r>
      <w:r w:rsidR="005A64F1" w:rsidRPr="00D221A5">
        <w:rPr>
          <w:sz w:val="24"/>
          <w:szCs w:val="24"/>
          <w:lang w:val="ru-RU"/>
        </w:rPr>
        <w:t>Эти различия показывают, что отдельные аналитические языковые операции освоены сравнительно успешно, но устойчивость письменной грамотности и работа с информацией текста требуют усиления.</w:t>
      </w:r>
    </w:p>
    <w:p w14:paraId="04F7B246" w14:textId="77777777" w:rsidR="000A74BB" w:rsidRPr="00BA59CA" w:rsidRDefault="005A64F1" w:rsidP="00BA59CA">
      <w:pPr>
        <w:pStyle w:val="1"/>
        <w:jc w:val="center"/>
        <w:rPr>
          <w:bCs/>
          <w:color w:val="000000" w:themeColor="text1"/>
          <w:sz w:val="24"/>
          <w:szCs w:val="24"/>
          <w:lang w:val="ru-RU"/>
        </w:rPr>
      </w:pPr>
      <w:r w:rsidRPr="00BA59CA">
        <w:rPr>
          <w:rFonts w:ascii="Times New Roman" w:eastAsia="Times New Roman" w:hAnsi="Times New Roman"/>
          <w:bCs/>
          <w:color w:val="000000" w:themeColor="text1"/>
          <w:sz w:val="24"/>
          <w:szCs w:val="24"/>
          <w:lang w:val="ru-RU"/>
        </w:rPr>
        <w:t>Динамика выполнения сопоставимых заданий: 2025–2026 годы</w:t>
      </w:r>
    </w:p>
    <w:p w14:paraId="2D7EEA31" w14:textId="77777777" w:rsidR="000A74BB" w:rsidRPr="00251CD6" w:rsidRDefault="005A64F1">
      <w:pPr>
        <w:pStyle w:val="Captioncustom"/>
        <w:jc w:val="center"/>
        <w:rPr>
          <w:lang w:val="ru-RU"/>
        </w:rPr>
      </w:pPr>
      <w:r w:rsidRPr="00251CD6">
        <w:rPr>
          <w:lang w:val="ru-RU"/>
        </w:rPr>
        <w:t>Рисунок 6 – Изменение результатов по сопоставимым умениям</w:t>
      </w:r>
    </w:p>
    <w:p w14:paraId="78EB2D91" w14:textId="77777777" w:rsidR="000A74BB" w:rsidRDefault="005A64F1">
      <w:pPr>
        <w:jc w:val="center"/>
      </w:pPr>
      <w:r>
        <w:rPr>
          <w:noProof/>
        </w:rPr>
        <w:drawing>
          <wp:inline distT="0" distB="0" distL="0" distR="0" wp14:anchorId="71A002A0" wp14:editId="443E6DD6">
            <wp:extent cx="5759093" cy="348996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5_task_dynamics.png"/>
                    <pic:cNvPicPr/>
                  </pic:nvPicPr>
                  <pic:blipFill>
                    <a:blip r:embed="rId16"/>
                    <a:stretch>
                      <a:fillRect/>
                    </a:stretch>
                  </pic:blipFill>
                  <pic:spPr>
                    <a:xfrm>
                      <a:off x="0" y="0"/>
                      <a:ext cx="5763614" cy="3492700"/>
                    </a:xfrm>
                    <a:prstGeom prst="rect">
                      <a:avLst/>
                    </a:prstGeom>
                  </pic:spPr>
                </pic:pic>
              </a:graphicData>
            </a:graphic>
          </wp:inline>
        </w:drawing>
      </w:r>
    </w:p>
    <w:tbl>
      <w:tblPr>
        <w:tblStyle w:val="aff0"/>
        <w:tblW w:w="0" w:type="auto"/>
        <w:jc w:val="center"/>
        <w:tblLook w:val="04A0" w:firstRow="1" w:lastRow="0" w:firstColumn="1" w:lastColumn="0" w:noHBand="0" w:noVBand="1"/>
      </w:tblPr>
      <w:tblGrid>
        <w:gridCol w:w="704"/>
        <w:gridCol w:w="4768"/>
        <w:gridCol w:w="760"/>
        <w:gridCol w:w="851"/>
        <w:gridCol w:w="1187"/>
        <w:gridCol w:w="1075"/>
      </w:tblGrid>
      <w:tr w:rsidR="000A74BB" w14:paraId="7F3F493B" w14:textId="77777777" w:rsidTr="00BA59CA">
        <w:trPr>
          <w:tblHeader/>
          <w:jc w:val="center"/>
        </w:trPr>
        <w:tc>
          <w:tcPr>
            <w:tcW w:w="704" w:type="dxa"/>
            <w:shd w:val="clear" w:color="auto" w:fill="17365D"/>
            <w:tcMar>
              <w:top w:w="70" w:type="dxa"/>
              <w:left w:w="70" w:type="dxa"/>
              <w:bottom w:w="70" w:type="dxa"/>
              <w:right w:w="70" w:type="dxa"/>
            </w:tcMar>
            <w:vAlign w:val="center"/>
          </w:tcPr>
          <w:p w14:paraId="714016B9" w14:textId="77777777" w:rsidR="000A74BB" w:rsidRPr="00BA59CA" w:rsidRDefault="005A64F1" w:rsidP="00BA59CA">
            <w:pPr>
              <w:spacing w:after="0" w:line="240" w:lineRule="auto"/>
              <w:jc w:val="center"/>
              <w:rPr>
                <w:sz w:val="20"/>
                <w:szCs w:val="20"/>
              </w:rPr>
            </w:pPr>
            <w:r w:rsidRPr="00BA59CA">
              <w:rPr>
                <w:b/>
                <w:color w:val="FFFFFF"/>
                <w:sz w:val="20"/>
                <w:szCs w:val="20"/>
              </w:rPr>
              <w:t>Зад.</w:t>
            </w:r>
          </w:p>
        </w:tc>
        <w:tc>
          <w:tcPr>
            <w:tcW w:w="4768" w:type="dxa"/>
            <w:shd w:val="clear" w:color="auto" w:fill="17365D"/>
            <w:tcMar>
              <w:top w:w="70" w:type="dxa"/>
              <w:left w:w="70" w:type="dxa"/>
              <w:bottom w:w="70" w:type="dxa"/>
              <w:right w:w="70" w:type="dxa"/>
            </w:tcMar>
            <w:vAlign w:val="center"/>
          </w:tcPr>
          <w:p w14:paraId="42B4AB92" w14:textId="77777777" w:rsidR="000A74BB" w:rsidRPr="00BA59CA" w:rsidRDefault="005A64F1" w:rsidP="00BA59CA">
            <w:pPr>
              <w:spacing w:after="0" w:line="240" w:lineRule="auto"/>
              <w:jc w:val="center"/>
              <w:rPr>
                <w:sz w:val="20"/>
                <w:szCs w:val="20"/>
              </w:rPr>
            </w:pPr>
            <w:r w:rsidRPr="00BA59CA">
              <w:rPr>
                <w:b/>
                <w:color w:val="FFFFFF"/>
                <w:sz w:val="20"/>
                <w:szCs w:val="20"/>
              </w:rPr>
              <w:t>Сопоставимое умение</w:t>
            </w:r>
          </w:p>
        </w:tc>
        <w:tc>
          <w:tcPr>
            <w:tcW w:w="760" w:type="dxa"/>
            <w:shd w:val="clear" w:color="auto" w:fill="17365D"/>
            <w:tcMar>
              <w:top w:w="70" w:type="dxa"/>
              <w:left w:w="70" w:type="dxa"/>
              <w:bottom w:w="70" w:type="dxa"/>
              <w:right w:w="70" w:type="dxa"/>
            </w:tcMar>
            <w:vAlign w:val="center"/>
          </w:tcPr>
          <w:p w14:paraId="2826DD54" w14:textId="77777777" w:rsidR="000A74BB" w:rsidRPr="00BA59CA" w:rsidRDefault="005A64F1" w:rsidP="00BA59CA">
            <w:pPr>
              <w:spacing w:after="0" w:line="240" w:lineRule="auto"/>
              <w:jc w:val="center"/>
              <w:rPr>
                <w:sz w:val="20"/>
                <w:szCs w:val="20"/>
              </w:rPr>
            </w:pPr>
            <w:r w:rsidRPr="00BA59CA">
              <w:rPr>
                <w:b/>
                <w:color w:val="FFFFFF"/>
                <w:sz w:val="20"/>
                <w:szCs w:val="20"/>
              </w:rPr>
              <w:t>2025</w:t>
            </w:r>
          </w:p>
        </w:tc>
        <w:tc>
          <w:tcPr>
            <w:tcW w:w="851" w:type="dxa"/>
            <w:shd w:val="clear" w:color="auto" w:fill="17365D"/>
            <w:tcMar>
              <w:top w:w="70" w:type="dxa"/>
              <w:left w:w="70" w:type="dxa"/>
              <w:bottom w:w="70" w:type="dxa"/>
              <w:right w:w="70" w:type="dxa"/>
            </w:tcMar>
            <w:vAlign w:val="center"/>
          </w:tcPr>
          <w:p w14:paraId="76059875" w14:textId="77777777" w:rsidR="000A74BB" w:rsidRPr="00BA59CA" w:rsidRDefault="005A64F1" w:rsidP="00BA59CA">
            <w:pPr>
              <w:spacing w:after="0" w:line="240" w:lineRule="auto"/>
              <w:jc w:val="center"/>
              <w:rPr>
                <w:sz w:val="20"/>
                <w:szCs w:val="20"/>
              </w:rPr>
            </w:pPr>
            <w:r w:rsidRPr="00BA59CA">
              <w:rPr>
                <w:b/>
                <w:color w:val="FFFFFF"/>
                <w:sz w:val="20"/>
                <w:szCs w:val="20"/>
              </w:rPr>
              <w:t>2026</w:t>
            </w:r>
          </w:p>
        </w:tc>
        <w:tc>
          <w:tcPr>
            <w:tcW w:w="1187" w:type="dxa"/>
            <w:shd w:val="clear" w:color="auto" w:fill="17365D"/>
            <w:tcMar>
              <w:top w:w="70" w:type="dxa"/>
              <w:left w:w="70" w:type="dxa"/>
              <w:bottom w:w="70" w:type="dxa"/>
              <w:right w:w="70" w:type="dxa"/>
            </w:tcMar>
            <w:vAlign w:val="center"/>
          </w:tcPr>
          <w:p w14:paraId="4FB6C281" w14:textId="77777777" w:rsidR="000A74BB" w:rsidRPr="00BA59CA" w:rsidRDefault="005A64F1" w:rsidP="00BA59CA">
            <w:pPr>
              <w:spacing w:after="0" w:line="240" w:lineRule="auto"/>
              <w:jc w:val="center"/>
              <w:rPr>
                <w:sz w:val="20"/>
                <w:szCs w:val="20"/>
              </w:rPr>
            </w:pPr>
            <w:r w:rsidRPr="00BA59CA">
              <w:rPr>
                <w:b/>
                <w:color w:val="FFFFFF"/>
                <w:sz w:val="20"/>
                <w:szCs w:val="20"/>
              </w:rPr>
              <w:t>Изменение, п. п.</w:t>
            </w:r>
          </w:p>
        </w:tc>
        <w:tc>
          <w:tcPr>
            <w:tcW w:w="1075" w:type="dxa"/>
            <w:shd w:val="clear" w:color="auto" w:fill="17365D"/>
            <w:tcMar>
              <w:top w:w="70" w:type="dxa"/>
              <w:left w:w="70" w:type="dxa"/>
              <w:bottom w:w="70" w:type="dxa"/>
              <w:right w:w="70" w:type="dxa"/>
            </w:tcMar>
            <w:vAlign w:val="center"/>
          </w:tcPr>
          <w:p w14:paraId="3150AE66" w14:textId="77777777" w:rsidR="000A74BB" w:rsidRPr="00BA59CA" w:rsidRDefault="005A64F1" w:rsidP="00BA59CA">
            <w:pPr>
              <w:spacing w:after="0" w:line="240" w:lineRule="auto"/>
              <w:jc w:val="center"/>
              <w:rPr>
                <w:sz w:val="20"/>
                <w:szCs w:val="20"/>
              </w:rPr>
            </w:pPr>
            <w:r w:rsidRPr="00BA59CA">
              <w:rPr>
                <w:b/>
                <w:color w:val="FFFFFF"/>
                <w:sz w:val="20"/>
                <w:szCs w:val="20"/>
              </w:rPr>
              <w:t>Динамика</w:t>
            </w:r>
          </w:p>
        </w:tc>
      </w:tr>
      <w:tr w:rsidR="000A74BB" w14:paraId="76AB392A" w14:textId="77777777" w:rsidTr="00BA59CA">
        <w:trPr>
          <w:jc w:val="center"/>
        </w:trPr>
        <w:tc>
          <w:tcPr>
            <w:tcW w:w="704" w:type="dxa"/>
            <w:tcMar>
              <w:top w:w="70" w:type="dxa"/>
              <w:left w:w="70" w:type="dxa"/>
              <w:bottom w:w="70" w:type="dxa"/>
              <w:right w:w="70" w:type="dxa"/>
            </w:tcMar>
            <w:vAlign w:val="center"/>
          </w:tcPr>
          <w:p w14:paraId="39E955E5" w14:textId="77777777" w:rsidR="000A74BB" w:rsidRPr="00BA59CA" w:rsidRDefault="005A64F1">
            <w:pPr>
              <w:spacing w:after="0" w:line="240" w:lineRule="auto"/>
              <w:rPr>
                <w:sz w:val="20"/>
                <w:szCs w:val="20"/>
              </w:rPr>
            </w:pPr>
            <w:r w:rsidRPr="00BA59CA">
              <w:rPr>
                <w:sz w:val="20"/>
                <w:szCs w:val="20"/>
              </w:rPr>
              <w:t>1К1</w:t>
            </w:r>
          </w:p>
        </w:tc>
        <w:tc>
          <w:tcPr>
            <w:tcW w:w="4768" w:type="dxa"/>
            <w:tcMar>
              <w:top w:w="70" w:type="dxa"/>
              <w:left w:w="70" w:type="dxa"/>
              <w:bottom w:w="70" w:type="dxa"/>
              <w:right w:w="70" w:type="dxa"/>
            </w:tcMar>
            <w:vAlign w:val="center"/>
          </w:tcPr>
          <w:p w14:paraId="4790F69A" w14:textId="77777777" w:rsidR="000A74BB" w:rsidRPr="00BA59CA" w:rsidRDefault="005A64F1">
            <w:pPr>
              <w:spacing w:after="0" w:line="240" w:lineRule="auto"/>
              <w:rPr>
                <w:sz w:val="20"/>
                <w:szCs w:val="20"/>
                <w:lang w:val="ru-RU"/>
              </w:rPr>
            </w:pPr>
            <w:r w:rsidRPr="00BA59CA">
              <w:rPr>
                <w:sz w:val="20"/>
                <w:szCs w:val="20"/>
                <w:lang w:val="ru-RU"/>
              </w:rPr>
              <w:t>Соблюдать на письме нормы современного русского литературного языка, в том числе во время списы</w:t>
            </w:r>
          </w:p>
        </w:tc>
        <w:tc>
          <w:tcPr>
            <w:tcW w:w="760" w:type="dxa"/>
            <w:tcMar>
              <w:top w:w="70" w:type="dxa"/>
              <w:left w:w="70" w:type="dxa"/>
              <w:bottom w:w="70" w:type="dxa"/>
              <w:right w:w="70" w:type="dxa"/>
            </w:tcMar>
            <w:vAlign w:val="center"/>
          </w:tcPr>
          <w:p w14:paraId="1F514591" w14:textId="77777777" w:rsidR="000A74BB" w:rsidRPr="00BA59CA" w:rsidRDefault="005A64F1">
            <w:pPr>
              <w:spacing w:after="0" w:line="240" w:lineRule="auto"/>
              <w:rPr>
                <w:sz w:val="20"/>
                <w:szCs w:val="20"/>
              </w:rPr>
            </w:pPr>
            <w:r w:rsidRPr="00BA59CA">
              <w:rPr>
                <w:sz w:val="20"/>
                <w:szCs w:val="20"/>
              </w:rPr>
              <w:t>56,92%</w:t>
            </w:r>
          </w:p>
        </w:tc>
        <w:tc>
          <w:tcPr>
            <w:tcW w:w="851" w:type="dxa"/>
            <w:tcMar>
              <w:top w:w="70" w:type="dxa"/>
              <w:left w:w="70" w:type="dxa"/>
              <w:bottom w:w="70" w:type="dxa"/>
              <w:right w:w="70" w:type="dxa"/>
            </w:tcMar>
            <w:vAlign w:val="center"/>
          </w:tcPr>
          <w:p w14:paraId="0BE69A6E" w14:textId="77777777" w:rsidR="000A74BB" w:rsidRPr="00BA59CA" w:rsidRDefault="005A64F1">
            <w:pPr>
              <w:spacing w:after="0" w:line="240" w:lineRule="auto"/>
              <w:rPr>
                <w:sz w:val="20"/>
                <w:szCs w:val="20"/>
              </w:rPr>
            </w:pPr>
            <w:r w:rsidRPr="00BA59CA">
              <w:rPr>
                <w:sz w:val="20"/>
                <w:szCs w:val="20"/>
              </w:rPr>
              <w:t>60,40%</w:t>
            </w:r>
          </w:p>
        </w:tc>
        <w:tc>
          <w:tcPr>
            <w:tcW w:w="1187" w:type="dxa"/>
            <w:tcMar>
              <w:top w:w="70" w:type="dxa"/>
              <w:left w:w="70" w:type="dxa"/>
              <w:bottom w:w="70" w:type="dxa"/>
              <w:right w:w="70" w:type="dxa"/>
            </w:tcMar>
            <w:vAlign w:val="center"/>
          </w:tcPr>
          <w:p w14:paraId="28BF1DC4" w14:textId="77777777" w:rsidR="000A74BB" w:rsidRPr="00BA59CA" w:rsidRDefault="005A64F1">
            <w:pPr>
              <w:spacing w:after="0" w:line="240" w:lineRule="auto"/>
              <w:rPr>
                <w:sz w:val="20"/>
                <w:szCs w:val="20"/>
              </w:rPr>
            </w:pPr>
            <w:r w:rsidRPr="00BA59CA">
              <w:rPr>
                <w:sz w:val="20"/>
                <w:szCs w:val="20"/>
              </w:rPr>
              <w:t>+3,48</w:t>
            </w:r>
          </w:p>
        </w:tc>
        <w:tc>
          <w:tcPr>
            <w:tcW w:w="1075" w:type="dxa"/>
            <w:tcMar>
              <w:top w:w="70" w:type="dxa"/>
              <w:left w:w="70" w:type="dxa"/>
              <w:bottom w:w="70" w:type="dxa"/>
              <w:right w:w="70" w:type="dxa"/>
            </w:tcMar>
            <w:vAlign w:val="center"/>
          </w:tcPr>
          <w:p w14:paraId="46E5BDB2" w14:textId="77777777" w:rsidR="000A74BB" w:rsidRPr="00BA59CA" w:rsidRDefault="005A64F1">
            <w:pPr>
              <w:spacing w:after="0" w:line="240" w:lineRule="auto"/>
              <w:rPr>
                <w:sz w:val="20"/>
                <w:szCs w:val="20"/>
              </w:rPr>
            </w:pPr>
            <w:r w:rsidRPr="00BA59CA">
              <w:rPr>
                <w:sz w:val="20"/>
                <w:szCs w:val="20"/>
              </w:rPr>
              <w:t>рост</w:t>
            </w:r>
          </w:p>
        </w:tc>
      </w:tr>
      <w:tr w:rsidR="000A74BB" w14:paraId="750EA832" w14:textId="77777777" w:rsidTr="00BA59CA">
        <w:trPr>
          <w:jc w:val="center"/>
        </w:trPr>
        <w:tc>
          <w:tcPr>
            <w:tcW w:w="704" w:type="dxa"/>
            <w:shd w:val="clear" w:color="auto" w:fill="E9EFF7"/>
            <w:tcMar>
              <w:top w:w="70" w:type="dxa"/>
              <w:left w:w="70" w:type="dxa"/>
              <w:bottom w:w="70" w:type="dxa"/>
              <w:right w:w="70" w:type="dxa"/>
            </w:tcMar>
            <w:vAlign w:val="center"/>
          </w:tcPr>
          <w:p w14:paraId="21BD08DB" w14:textId="77777777" w:rsidR="000A74BB" w:rsidRPr="00BA59CA" w:rsidRDefault="005A64F1">
            <w:pPr>
              <w:spacing w:after="0" w:line="240" w:lineRule="auto"/>
              <w:rPr>
                <w:sz w:val="20"/>
                <w:szCs w:val="20"/>
              </w:rPr>
            </w:pPr>
            <w:r w:rsidRPr="00BA59CA">
              <w:rPr>
                <w:sz w:val="20"/>
                <w:szCs w:val="20"/>
              </w:rPr>
              <w:t>1К2</w:t>
            </w:r>
          </w:p>
        </w:tc>
        <w:tc>
          <w:tcPr>
            <w:tcW w:w="4768" w:type="dxa"/>
            <w:shd w:val="clear" w:color="auto" w:fill="E9EFF7"/>
            <w:tcMar>
              <w:top w:w="70" w:type="dxa"/>
              <w:left w:w="70" w:type="dxa"/>
              <w:bottom w:w="70" w:type="dxa"/>
              <w:right w:w="70" w:type="dxa"/>
            </w:tcMar>
            <w:vAlign w:val="center"/>
          </w:tcPr>
          <w:p w14:paraId="6C097221" w14:textId="77777777" w:rsidR="000A74BB" w:rsidRPr="00BA59CA" w:rsidRDefault="005A64F1">
            <w:pPr>
              <w:spacing w:after="0" w:line="240" w:lineRule="auto"/>
              <w:rPr>
                <w:sz w:val="20"/>
                <w:szCs w:val="20"/>
                <w:lang w:val="ru-RU"/>
              </w:rPr>
            </w:pPr>
            <w:r w:rsidRPr="00BA59CA">
              <w:rPr>
                <w:sz w:val="20"/>
                <w:szCs w:val="20"/>
                <w:lang w:val="ru-RU"/>
              </w:rPr>
              <w:t>Соблюдать на письме нормы современного русского литературного языка, в том числе во время списы</w:t>
            </w:r>
          </w:p>
        </w:tc>
        <w:tc>
          <w:tcPr>
            <w:tcW w:w="760" w:type="dxa"/>
            <w:shd w:val="clear" w:color="auto" w:fill="E9EFF7"/>
            <w:tcMar>
              <w:top w:w="70" w:type="dxa"/>
              <w:left w:w="70" w:type="dxa"/>
              <w:bottom w:w="70" w:type="dxa"/>
              <w:right w:w="70" w:type="dxa"/>
            </w:tcMar>
            <w:vAlign w:val="center"/>
          </w:tcPr>
          <w:p w14:paraId="416C3B26" w14:textId="77777777" w:rsidR="000A74BB" w:rsidRPr="00BA59CA" w:rsidRDefault="005A64F1">
            <w:pPr>
              <w:spacing w:after="0" w:line="240" w:lineRule="auto"/>
              <w:rPr>
                <w:sz w:val="20"/>
                <w:szCs w:val="20"/>
              </w:rPr>
            </w:pPr>
            <w:r w:rsidRPr="00BA59CA">
              <w:rPr>
                <w:sz w:val="20"/>
                <w:szCs w:val="20"/>
              </w:rPr>
              <w:t>66,21%</w:t>
            </w:r>
          </w:p>
        </w:tc>
        <w:tc>
          <w:tcPr>
            <w:tcW w:w="851" w:type="dxa"/>
            <w:shd w:val="clear" w:color="auto" w:fill="E9EFF7"/>
            <w:tcMar>
              <w:top w:w="70" w:type="dxa"/>
              <w:left w:w="70" w:type="dxa"/>
              <w:bottom w:w="70" w:type="dxa"/>
              <w:right w:w="70" w:type="dxa"/>
            </w:tcMar>
            <w:vAlign w:val="center"/>
          </w:tcPr>
          <w:p w14:paraId="7025EEA7" w14:textId="77777777" w:rsidR="000A74BB" w:rsidRPr="00BA59CA" w:rsidRDefault="005A64F1">
            <w:pPr>
              <w:spacing w:after="0" w:line="240" w:lineRule="auto"/>
              <w:rPr>
                <w:sz w:val="20"/>
                <w:szCs w:val="20"/>
              </w:rPr>
            </w:pPr>
            <w:r w:rsidRPr="00BA59CA">
              <w:rPr>
                <w:sz w:val="20"/>
                <w:szCs w:val="20"/>
              </w:rPr>
              <w:t>65,33%</w:t>
            </w:r>
          </w:p>
        </w:tc>
        <w:tc>
          <w:tcPr>
            <w:tcW w:w="1187" w:type="dxa"/>
            <w:shd w:val="clear" w:color="auto" w:fill="E9EFF7"/>
            <w:tcMar>
              <w:top w:w="70" w:type="dxa"/>
              <w:left w:w="70" w:type="dxa"/>
              <w:bottom w:w="70" w:type="dxa"/>
              <w:right w:w="70" w:type="dxa"/>
            </w:tcMar>
            <w:vAlign w:val="center"/>
          </w:tcPr>
          <w:p w14:paraId="7A41724D" w14:textId="77777777" w:rsidR="000A74BB" w:rsidRPr="00BA59CA" w:rsidRDefault="005A64F1">
            <w:pPr>
              <w:spacing w:after="0" w:line="240" w:lineRule="auto"/>
              <w:rPr>
                <w:sz w:val="20"/>
                <w:szCs w:val="20"/>
              </w:rPr>
            </w:pPr>
            <w:r w:rsidRPr="00BA59CA">
              <w:rPr>
                <w:sz w:val="20"/>
                <w:szCs w:val="20"/>
              </w:rPr>
              <w:t>-0,88</w:t>
            </w:r>
          </w:p>
        </w:tc>
        <w:tc>
          <w:tcPr>
            <w:tcW w:w="1075" w:type="dxa"/>
            <w:shd w:val="clear" w:color="auto" w:fill="E9EFF7"/>
            <w:tcMar>
              <w:top w:w="70" w:type="dxa"/>
              <w:left w:w="70" w:type="dxa"/>
              <w:bottom w:w="70" w:type="dxa"/>
              <w:right w:w="70" w:type="dxa"/>
            </w:tcMar>
            <w:vAlign w:val="center"/>
          </w:tcPr>
          <w:p w14:paraId="3BCAFB12" w14:textId="77777777" w:rsidR="000A74BB" w:rsidRPr="00BA59CA" w:rsidRDefault="005A64F1">
            <w:pPr>
              <w:spacing w:after="0" w:line="240" w:lineRule="auto"/>
              <w:rPr>
                <w:sz w:val="20"/>
                <w:szCs w:val="20"/>
              </w:rPr>
            </w:pPr>
            <w:r w:rsidRPr="00BA59CA">
              <w:rPr>
                <w:sz w:val="20"/>
                <w:szCs w:val="20"/>
              </w:rPr>
              <w:t>снижение</w:t>
            </w:r>
          </w:p>
        </w:tc>
      </w:tr>
      <w:tr w:rsidR="000A74BB" w14:paraId="3A9814DD" w14:textId="77777777" w:rsidTr="00BA59CA">
        <w:trPr>
          <w:jc w:val="center"/>
        </w:trPr>
        <w:tc>
          <w:tcPr>
            <w:tcW w:w="704" w:type="dxa"/>
            <w:tcMar>
              <w:top w:w="70" w:type="dxa"/>
              <w:left w:w="70" w:type="dxa"/>
              <w:bottom w:w="70" w:type="dxa"/>
              <w:right w:w="70" w:type="dxa"/>
            </w:tcMar>
            <w:vAlign w:val="center"/>
          </w:tcPr>
          <w:p w14:paraId="4E576B04" w14:textId="77777777" w:rsidR="000A74BB" w:rsidRPr="00BA59CA" w:rsidRDefault="005A64F1">
            <w:pPr>
              <w:spacing w:after="0" w:line="240" w:lineRule="auto"/>
              <w:rPr>
                <w:sz w:val="20"/>
                <w:szCs w:val="20"/>
              </w:rPr>
            </w:pPr>
            <w:r w:rsidRPr="00BA59CA">
              <w:rPr>
                <w:sz w:val="20"/>
                <w:szCs w:val="20"/>
              </w:rPr>
              <w:t>1К3</w:t>
            </w:r>
          </w:p>
        </w:tc>
        <w:tc>
          <w:tcPr>
            <w:tcW w:w="4768" w:type="dxa"/>
            <w:tcMar>
              <w:top w:w="70" w:type="dxa"/>
              <w:left w:w="70" w:type="dxa"/>
              <w:bottom w:w="70" w:type="dxa"/>
              <w:right w:w="70" w:type="dxa"/>
            </w:tcMar>
            <w:vAlign w:val="center"/>
          </w:tcPr>
          <w:p w14:paraId="0AB1652D" w14:textId="77777777" w:rsidR="000A74BB" w:rsidRPr="00BA59CA" w:rsidRDefault="005A64F1">
            <w:pPr>
              <w:spacing w:after="0" w:line="240" w:lineRule="auto"/>
              <w:rPr>
                <w:sz w:val="20"/>
                <w:szCs w:val="20"/>
                <w:lang w:val="ru-RU"/>
              </w:rPr>
            </w:pPr>
            <w:r w:rsidRPr="00BA59CA">
              <w:rPr>
                <w:sz w:val="20"/>
                <w:szCs w:val="20"/>
                <w:lang w:val="ru-RU"/>
              </w:rPr>
              <w:t>Соблюдать на письме нормы современного русского литературного языка, в том числе во время списы</w:t>
            </w:r>
          </w:p>
        </w:tc>
        <w:tc>
          <w:tcPr>
            <w:tcW w:w="760" w:type="dxa"/>
            <w:tcMar>
              <w:top w:w="70" w:type="dxa"/>
              <w:left w:w="70" w:type="dxa"/>
              <w:bottom w:w="70" w:type="dxa"/>
              <w:right w:w="70" w:type="dxa"/>
            </w:tcMar>
            <w:vAlign w:val="center"/>
          </w:tcPr>
          <w:p w14:paraId="52833854" w14:textId="77777777" w:rsidR="000A74BB" w:rsidRPr="00BA59CA" w:rsidRDefault="005A64F1">
            <w:pPr>
              <w:spacing w:after="0" w:line="240" w:lineRule="auto"/>
              <w:rPr>
                <w:sz w:val="20"/>
                <w:szCs w:val="20"/>
              </w:rPr>
            </w:pPr>
            <w:r w:rsidRPr="00BA59CA">
              <w:rPr>
                <w:sz w:val="20"/>
                <w:szCs w:val="20"/>
              </w:rPr>
              <w:t>84,00%</w:t>
            </w:r>
          </w:p>
        </w:tc>
        <w:tc>
          <w:tcPr>
            <w:tcW w:w="851" w:type="dxa"/>
            <w:tcMar>
              <w:top w:w="70" w:type="dxa"/>
              <w:left w:w="70" w:type="dxa"/>
              <w:bottom w:w="70" w:type="dxa"/>
              <w:right w:w="70" w:type="dxa"/>
            </w:tcMar>
            <w:vAlign w:val="center"/>
          </w:tcPr>
          <w:p w14:paraId="0F14C536" w14:textId="77777777" w:rsidR="000A74BB" w:rsidRPr="00BA59CA" w:rsidRDefault="005A64F1">
            <w:pPr>
              <w:spacing w:after="0" w:line="240" w:lineRule="auto"/>
              <w:rPr>
                <w:sz w:val="20"/>
                <w:szCs w:val="20"/>
              </w:rPr>
            </w:pPr>
            <w:r w:rsidRPr="00BA59CA">
              <w:rPr>
                <w:sz w:val="20"/>
                <w:szCs w:val="20"/>
              </w:rPr>
              <w:t>82,43%</w:t>
            </w:r>
          </w:p>
        </w:tc>
        <w:tc>
          <w:tcPr>
            <w:tcW w:w="1187" w:type="dxa"/>
            <w:tcMar>
              <w:top w:w="70" w:type="dxa"/>
              <w:left w:w="70" w:type="dxa"/>
              <w:bottom w:w="70" w:type="dxa"/>
              <w:right w:w="70" w:type="dxa"/>
            </w:tcMar>
            <w:vAlign w:val="center"/>
          </w:tcPr>
          <w:p w14:paraId="2ADE622A" w14:textId="77777777" w:rsidR="000A74BB" w:rsidRPr="00BA59CA" w:rsidRDefault="005A64F1">
            <w:pPr>
              <w:spacing w:after="0" w:line="240" w:lineRule="auto"/>
              <w:rPr>
                <w:sz w:val="20"/>
                <w:szCs w:val="20"/>
              </w:rPr>
            </w:pPr>
            <w:r w:rsidRPr="00BA59CA">
              <w:rPr>
                <w:sz w:val="20"/>
                <w:szCs w:val="20"/>
              </w:rPr>
              <w:t>-1,57</w:t>
            </w:r>
          </w:p>
        </w:tc>
        <w:tc>
          <w:tcPr>
            <w:tcW w:w="1075" w:type="dxa"/>
            <w:tcMar>
              <w:top w:w="70" w:type="dxa"/>
              <w:left w:w="70" w:type="dxa"/>
              <w:bottom w:w="70" w:type="dxa"/>
              <w:right w:w="70" w:type="dxa"/>
            </w:tcMar>
            <w:vAlign w:val="center"/>
          </w:tcPr>
          <w:p w14:paraId="3068ABEB" w14:textId="77777777" w:rsidR="000A74BB" w:rsidRPr="00BA59CA" w:rsidRDefault="005A64F1">
            <w:pPr>
              <w:spacing w:after="0" w:line="240" w:lineRule="auto"/>
              <w:rPr>
                <w:sz w:val="20"/>
                <w:szCs w:val="20"/>
              </w:rPr>
            </w:pPr>
            <w:r w:rsidRPr="00BA59CA">
              <w:rPr>
                <w:sz w:val="20"/>
                <w:szCs w:val="20"/>
              </w:rPr>
              <w:t>снижение</w:t>
            </w:r>
          </w:p>
        </w:tc>
      </w:tr>
      <w:tr w:rsidR="000A74BB" w14:paraId="4C88D8DE" w14:textId="77777777" w:rsidTr="00BA59CA">
        <w:trPr>
          <w:jc w:val="center"/>
        </w:trPr>
        <w:tc>
          <w:tcPr>
            <w:tcW w:w="704" w:type="dxa"/>
            <w:shd w:val="clear" w:color="auto" w:fill="E9EFF7"/>
            <w:tcMar>
              <w:top w:w="70" w:type="dxa"/>
              <w:left w:w="70" w:type="dxa"/>
              <w:bottom w:w="70" w:type="dxa"/>
              <w:right w:w="70" w:type="dxa"/>
            </w:tcMar>
            <w:vAlign w:val="center"/>
          </w:tcPr>
          <w:p w14:paraId="7765287D" w14:textId="77777777" w:rsidR="000A74BB" w:rsidRPr="00BA59CA" w:rsidRDefault="005A64F1">
            <w:pPr>
              <w:spacing w:after="0" w:line="240" w:lineRule="auto"/>
              <w:rPr>
                <w:sz w:val="20"/>
                <w:szCs w:val="20"/>
              </w:rPr>
            </w:pPr>
            <w:r w:rsidRPr="00BA59CA">
              <w:rPr>
                <w:sz w:val="20"/>
                <w:szCs w:val="20"/>
              </w:rPr>
              <w:t>2К1</w:t>
            </w:r>
          </w:p>
        </w:tc>
        <w:tc>
          <w:tcPr>
            <w:tcW w:w="4768" w:type="dxa"/>
            <w:shd w:val="clear" w:color="auto" w:fill="E9EFF7"/>
            <w:tcMar>
              <w:top w:w="70" w:type="dxa"/>
              <w:left w:w="70" w:type="dxa"/>
              <w:bottom w:w="70" w:type="dxa"/>
              <w:right w:w="70" w:type="dxa"/>
            </w:tcMar>
            <w:vAlign w:val="center"/>
          </w:tcPr>
          <w:p w14:paraId="7ECF4B2D" w14:textId="77777777" w:rsidR="000A74BB" w:rsidRPr="00BA59CA" w:rsidRDefault="005A64F1">
            <w:pPr>
              <w:spacing w:after="0" w:line="240" w:lineRule="auto"/>
              <w:rPr>
                <w:sz w:val="20"/>
                <w:szCs w:val="20"/>
              </w:rPr>
            </w:pPr>
            <w:r w:rsidRPr="00BA59CA">
              <w:rPr>
                <w:sz w:val="20"/>
                <w:szCs w:val="20"/>
              </w:rPr>
              <w:t>Проводить фонетический анализ слов.</w:t>
            </w:r>
          </w:p>
        </w:tc>
        <w:tc>
          <w:tcPr>
            <w:tcW w:w="760" w:type="dxa"/>
            <w:shd w:val="clear" w:color="auto" w:fill="E9EFF7"/>
            <w:tcMar>
              <w:top w:w="70" w:type="dxa"/>
              <w:left w:w="70" w:type="dxa"/>
              <w:bottom w:w="70" w:type="dxa"/>
              <w:right w:w="70" w:type="dxa"/>
            </w:tcMar>
            <w:vAlign w:val="center"/>
          </w:tcPr>
          <w:p w14:paraId="718402A4" w14:textId="77777777" w:rsidR="000A74BB" w:rsidRPr="00BA59CA" w:rsidRDefault="005A64F1">
            <w:pPr>
              <w:spacing w:after="0" w:line="240" w:lineRule="auto"/>
              <w:rPr>
                <w:sz w:val="20"/>
                <w:szCs w:val="20"/>
              </w:rPr>
            </w:pPr>
            <w:r w:rsidRPr="00BA59CA">
              <w:rPr>
                <w:sz w:val="20"/>
                <w:szCs w:val="20"/>
              </w:rPr>
              <w:t>60,19%</w:t>
            </w:r>
          </w:p>
        </w:tc>
        <w:tc>
          <w:tcPr>
            <w:tcW w:w="851" w:type="dxa"/>
            <w:shd w:val="clear" w:color="auto" w:fill="E9EFF7"/>
            <w:tcMar>
              <w:top w:w="70" w:type="dxa"/>
              <w:left w:w="70" w:type="dxa"/>
              <w:bottom w:w="70" w:type="dxa"/>
              <w:right w:w="70" w:type="dxa"/>
            </w:tcMar>
            <w:vAlign w:val="center"/>
          </w:tcPr>
          <w:p w14:paraId="7066532C" w14:textId="77777777" w:rsidR="000A74BB" w:rsidRPr="00BA59CA" w:rsidRDefault="005A64F1">
            <w:pPr>
              <w:spacing w:after="0" w:line="240" w:lineRule="auto"/>
              <w:rPr>
                <w:sz w:val="20"/>
                <w:szCs w:val="20"/>
              </w:rPr>
            </w:pPr>
            <w:r w:rsidRPr="00BA59CA">
              <w:rPr>
                <w:sz w:val="20"/>
                <w:szCs w:val="20"/>
              </w:rPr>
              <w:t>60,53%</w:t>
            </w:r>
          </w:p>
        </w:tc>
        <w:tc>
          <w:tcPr>
            <w:tcW w:w="1187" w:type="dxa"/>
            <w:shd w:val="clear" w:color="auto" w:fill="E9EFF7"/>
            <w:tcMar>
              <w:top w:w="70" w:type="dxa"/>
              <w:left w:w="70" w:type="dxa"/>
              <w:bottom w:w="70" w:type="dxa"/>
              <w:right w:w="70" w:type="dxa"/>
            </w:tcMar>
            <w:vAlign w:val="center"/>
          </w:tcPr>
          <w:p w14:paraId="2091BA18" w14:textId="77777777" w:rsidR="000A74BB" w:rsidRPr="00BA59CA" w:rsidRDefault="005A64F1">
            <w:pPr>
              <w:spacing w:after="0" w:line="240" w:lineRule="auto"/>
              <w:rPr>
                <w:sz w:val="20"/>
                <w:szCs w:val="20"/>
              </w:rPr>
            </w:pPr>
            <w:r w:rsidRPr="00BA59CA">
              <w:rPr>
                <w:sz w:val="20"/>
                <w:szCs w:val="20"/>
              </w:rPr>
              <w:t>+0,34</w:t>
            </w:r>
          </w:p>
        </w:tc>
        <w:tc>
          <w:tcPr>
            <w:tcW w:w="1075" w:type="dxa"/>
            <w:shd w:val="clear" w:color="auto" w:fill="E9EFF7"/>
            <w:tcMar>
              <w:top w:w="70" w:type="dxa"/>
              <w:left w:w="70" w:type="dxa"/>
              <w:bottom w:w="70" w:type="dxa"/>
              <w:right w:w="70" w:type="dxa"/>
            </w:tcMar>
            <w:vAlign w:val="center"/>
          </w:tcPr>
          <w:p w14:paraId="119CEEFB" w14:textId="77777777" w:rsidR="000A74BB" w:rsidRPr="00BA59CA" w:rsidRDefault="005A64F1">
            <w:pPr>
              <w:spacing w:after="0" w:line="240" w:lineRule="auto"/>
              <w:rPr>
                <w:sz w:val="20"/>
                <w:szCs w:val="20"/>
              </w:rPr>
            </w:pPr>
            <w:r w:rsidRPr="00BA59CA">
              <w:rPr>
                <w:sz w:val="20"/>
                <w:szCs w:val="20"/>
              </w:rPr>
              <w:t>рост</w:t>
            </w:r>
          </w:p>
        </w:tc>
      </w:tr>
      <w:tr w:rsidR="000A74BB" w14:paraId="5867783C" w14:textId="77777777" w:rsidTr="00BA59CA">
        <w:trPr>
          <w:jc w:val="center"/>
        </w:trPr>
        <w:tc>
          <w:tcPr>
            <w:tcW w:w="704" w:type="dxa"/>
            <w:tcMar>
              <w:top w:w="70" w:type="dxa"/>
              <w:left w:w="70" w:type="dxa"/>
              <w:bottom w:w="70" w:type="dxa"/>
              <w:right w:w="70" w:type="dxa"/>
            </w:tcMar>
            <w:vAlign w:val="center"/>
          </w:tcPr>
          <w:p w14:paraId="38F493A4" w14:textId="77777777" w:rsidR="000A74BB" w:rsidRPr="00BA59CA" w:rsidRDefault="005A64F1">
            <w:pPr>
              <w:spacing w:after="0" w:line="240" w:lineRule="auto"/>
              <w:rPr>
                <w:sz w:val="20"/>
                <w:szCs w:val="20"/>
              </w:rPr>
            </w:pPr>
            <w:r w:rsidRPr="00BA59CA">
              <w:rPr>
                <w:sz w:val="20"/>
                <w:szCs w:val="20"/>
              </w:rPr>
              <w:t>2К2</w:t>
            </w:r>
          </w:p>
        </w:tc>
        <w:tc>
          <w:tcPr>
            <w:tcW w:w="4768" w:type="dxa"/>
            <w:tcMar>
              <w:top w:w="70" w:type="dxa"/>
              <w:left w:w="70" w:type="dxa"/>
              <w:bottom w:w="70" w:type="dxa"/>
              <w:right w:w="70" w:type="dxa"/>
            </w:tcMar>
            <w:vAlign w:val="center"/>
          </w:tcPr>
          <w:p w14:paraId="19D0D000" w14:textId="77777777" w:rsidR="000A74BB" w:rsidRPr="00BA59CA" w:rsidRDefault="005A64F1">
            <w:pPr>
              <w:spacing w:after="0" w:line="240" w:lineRule="auto"/>
              <w:rPr>
                <w:sz w:val="20"/>
                <w:szCs w:val="20"/>
                <w:lang w:val="ru-RU"/>
              </w:rPr>
            </w:pPr>
            <w:r w:rsidRPr="00BA59CA">
              <w:rPr>
                <w:sz w:val="20"/>
                <w:szCs w:val="20"/>
                <w:lang w:val="ru-RU"/>
              </w:rPr>
              <w:t>Проводить морфологический анализ имен существительных, частичный морфологический анализ имен пр</w:t>
            </w:r>
          </w:p>
        </w:tc>
        <w:tc>
          <w:tcPr>
            <w:tcW w:w="760" w:type="dxa"/>
            <w:tcMar>
              <w:top w:w="70" w:type="dxa"/>
              <w:left w:w="70" w:type="dxa"/>
              <w:bottom w:w="70" w:type="dxa"/>
              <w:right w:w="70" w:type="dxa"/>
            </w:tcMar>
            <w:vAlign w:val="center"/>
          </w:tcPr>
          <w:p w14:paraId="7AC8462B" w14:textId="77777777" w:rsidR="000A74BB" w:rsidRPr="00BA59CA" w:rsidRDefault="005A64F1">
            <w:pPr>
              <w:spacing w:after="0" w:line="240" w:lineRule="auto"/>
              <w:rPr>
                <w:sz w:val="20"/>
                <w:szCs w:val="20"/>
              </w:rPr>
            </w:pPr>
            <w:r w:rsidRPr="00BA59CA">
              <w:rPr>
                <w:sz w:val="20"/>
                <w:szCs w:val="20"/>
              </w:rPr>
              <w:t>52,61%</w:t>
            </w:r>
          </w:p>
        </w:tc>
        <w:tc>
          <w:tcPr>
            <w:tcW w:w="851" w:type="dxa"/>
            <w:tcMar>
              <w:top w:w="70" w:type="dxa"/>
              <w:left w:w="70" w:type="dxa"/>
              <w:bottom w:w="70" w:type="dxa"/>
              <w:right w:w="70" w:type="dxa"/>
            </w:tcMar>
            <w:vAlign w:val="center"/>
          </w:tcPr>
          <w:p w14:paraId="7038EC55" w14:textId="77777777" w:rsidR="000A74BB" w:rsidRPr="00BA59CA" w:rsidRDefault="005A64F1">
            <w:pPr>
              <w:spacing w:after="0" w:line="240" w:lineRule="auto"/>
              <w:rPr>
                <w:sz w:val="20"/>
                <w:szCs w:val="20"/>
              </w:rPr>
            </w:pPr>
            <w:r w:rsidRPr="00BA59CA">
              <w:rPr>
                <w:sz w:val="20"/>
                <w:szCs w:val="20"/>
              </w:rPr>
              <w:t>52,59%</w:t>
            </w:r>
          </w:p>
        </w:tc>
        <w:tc>
          <w:tcPr>
            <w:tcW w:w="1187" w:type="dxa"/>
            <w:tcMar>
              <w:top w:w="70" w:type="dxa"/>
              <w:left w:w="70" w:type="dxa"/>
              <w:bottom w:w="70" w:type="dxa"/>
              <w:right w:w="70" w:type="dxa"/>
            </w:tcMar>
            <w:vAlign w:val="center"/>
          </w:tcPr>
          <w:p w14:paraId="52CF7DE0" w14:textId="77777777" w:rsidR="000A74BB" w:rsidRPr="00BA59CA" w:rsidRDefault="005A64F1">
            <w:pPr>
              <w:spacing w:after="0" w:line="240" w:lineRule="auto"/>
              <w:rPr>
                <w:sz w:val="20"/>
                <w:szCs w:val="20"/>
              </w:rPr>
            </w:pPr>
            <w:r w:rsidRPr="00BA59CA">
              <w:rPr>
                <w:sz w:val="20"/>
                <w:szCs w:val="20"/>
              </w:rPr>
              <w:t>-0,02</w:t>
            </w:r>
          </w:p>
        </w:tc>
        <w:tc>
          <w:tcPr>
            <w:tcW w:w="1075" w:type="dxa"/>
            <w:tcMar>
              <w:top w:w="70" w:type="dxa"/>
              <w:left w:w="70" w:type="dxa"/>
              <w:bottom w:w="70" w:type="dxa"/>
              <w:right w:w="70" w:type="dxa"/>
            </w:tcMar>
            <w:vAlign w:val="center"/>
          </w:tcPr>
          <w:p w14:paraId="7D1CE418" w14:textId="77777777" w:rsidR="000A74BB" w:rsidRPr="00BA59CA" w:rsidRDefault="005A64F1">
            <w:pPr>
              <w:spacing w:after="0" w:line="240" w:lineRule="auto"/>
              <w:rPr>
                <w:sz w:val="20"/>
                <w:szCs w:val="20"/>
              </w:rPr>
            </w:pPr>
            <w:r w:rsidRPr="00BA59CA">
              <w:rPr>
                <w:sz w:val="20"/>
                <w:szCs w:val="20"/>
              </w:rPr>
              <w:t>стабильно</w:t>
            </w:r>
          </w:p>
        </w:tc>
      </w:tr>
      <w:tr w:rsidR="000A74BB" w14:paraId="06E38CC0" w14:textId="77777777" w:rsidTr="00BA59CA">
        <w:trPr>
          <w:jc w:val="center"/>
        </w:trPr>
        <w:tc>
          <w:tcPr>
            <w:tcW w:w="704" w:type="dxa"/>
            <w:shd w:val="clear" w:color="auto" w:fill="E9EFF7"/>
            <w:tcMar>
              <w:top w:w="70" w:type="dxa"/>
              <w:left w:w="70" w:type="dxa"/>
              <w:bottom w:w="70" w:type="dxa"/>
              <w:right w:w="70" w:type="dxa"/>
            </w:tcMar>
            <w:vAlign w:val="center"/>
          </w:tcPr>
          <w:p w14:paraId="147C7808" w14:textId="77777777" w:rsidR="000A74BB" w:rsidRPr="00BA59CA" w:rsidRDefault="005A64F1">
            <w:pPr>
              <w:spacing w:after="0" w:line="240" w:lineRule="auto"/>
              <w:rPr>
                <w:sz w:val="20"/>
                <w:szCs w:val="20"/>
              </w:rPr>
            </w:pPr>
            <w:r w:rsidRPr="00BA59CA">
              <w:rPr>
                <w:sz w:val="20"/>
                <w:szCs w:val="20"/>
              </w:rPr>
              <w:t>2К3</w:t>
            </w:r>
          </w:p>
        </w:tc>
        <w:tc>
          <w:tcPr>
            <w:tcW w:w="4768" w:type="dxa"/>
            <w:shd w:val="clear" w:color="auto" w:fill="E9EFF7"/>
            <w:tcMar>
              <w:top w:w="70" w:type="dxa"/>
              <w:left w:w="70" w:type="dxa"/>
              <w:bottom w:w="70" w:type="dxa"/>
              <w:right w:w="70" w:type="dxa"/>
            </w:tcMar>
            <w:vAlign w:val="center"/>
          </w:tcPr>
          <w:p w14:paraId="06158368" w14:textId="77777777" w:rsidR="000A74BB" w:rsidRPr="00BA59CA" w:rsidRDefault="005A64F1">
            <w:pPr>
              <w:spacing w:after="0" w:line="240" w:lineRule="auto"/>
              <w:rPr>
                <w:sz w:val="20"/>
                <w:szCs w:val="20"/>
                <w:lang w:val="ru-RU"/>
              </w:rPr>
            </w:pPr>
            <w:r w:rsidRPr="00BA59CA">
              <w:rPr>
                <w:sz w:val="20"/>
                <w:szCs w:val="20"/>
                <w:lang w:val="ru-RU"/>
              </w:rPr>
              <w:t>Проводить синтаксический анализ простых предложений, проводить пунктуационный анализ простых ос</w:t>
            </w:r>
          </w:p>
        </w:tc>
        <w:tc>
          <w:tcPr>
            <w:tcW w:w="760" w:type="dxa"/>
            <w:shd w:val="clear" w:color="auto" w:fill="E9EFF7"/>
            <w:tcMar>
              <w:top w:w="70" w:type="dxa"/>
              <w:left w:w="70" w:type="dxa"/>
              <w:bottom w:w="70" w:type="dxa"/>
              <w:right w:w="70" w:type="dxa"/>
            </w:tcMar>
            <w:vAlign w:val="center"/>
          </w:tcPr>
          <w:p w14:paraId="025EDE9D" w14:textId="77777777" w:rsidR="000A74BB" w:rsidRPr="00BA59CA" w:rsidRDefault="005A64F1">
            <w:pPr>
              <w:spacing w:after="0" w:line="240" w:lineRule="auto"/>
              <w:rPr>
                <w:sz w:val="20"/>
                <w:szCs w:val="20"/>
              </w:rPr>
            </w:pPr>
            <w:r w:rsidRPr="00BA59CA">
              <w:rPr>
                <w:sz w:val="20"/>
                <w:szCs w:val="20"/>
              </w:rPr>
              <w:t>51,56%</w:t>
            </w:r>
          </w:p>
        </w:tc>
        <w:tc>
          <w:tcPr>
            <w:tcW w:w="851" w:type="dxa"/>
            <w:shd w:val="clear" w:color="auto" w:fill="E9EFF7"/>
            <w:tcMar>
              <w:top w:w="70" w:type="dxa"/>
              <w:left w:w="70" w:type="dxa"/>
              <w:bottom w:w="70" w:type="dxa"/>
              <w:right w:w="70" w:type="dxa"/>
            </w:tcMar>
            <w:vAlign w:val="center"/>
          </w:tcPr>
          <w:p w14:paraId="0C8ED87F" w14:textId="77777777" w:rsidR="000A74BB" w:rsidRPr="00BA59CA" w:rsidRDefault="005A64F1">
            <w:pPr>
              <w:spacing w:after="0" w:line="240" w:lineRule="auto"/>
              <w:rPr>
                <w:sz w:val="20"/>
                <w:szCs w:val="20"/>
              </w:rPr>
            </w:pPr>
            <w:r w:rsidRPr="00BA59CA">
              <w:rPr>
                <w:sz w:val="20"/>
                <w:szCs w:val="20"/>
              </w:rPr>
              <w:t>48,80%</w:t>
            </w:r>
          </w:p>
        </w:tc>
        <w:tc>
          <w:tcPr>
            <w:tcW w:w="1187" w:type="dxa"/>
            <w:shd w:val="clear" w:color="auto" w:fill="E9EFF7"/>
            <w:tcMar>
              <w:top w:w="70" w:type="dxa"/>
              <w:left w:w="70" w:type="dxa"/>
              <w:bottom w:w="70" w:type="dxa"/>
              <w:right w:w="70" w:type="dxa"/>
            </w:tcMar>
            <w:vAlign w:val="center"/>
          </w:tcPr>
          <w:p w14:paraId="5F14411A" w14:textId="77777777" w:rsidR="000A74BB" w:rsidRPr="00BA59CA" w:rsidRDefault="005A64F1">
            <w:pPr>
              <w:spacing w:after="0" w:line="240" w:lineRule="auto"/>
              <w:rPr>
                <w:sz w:val="20"/>
                <w:szCs w:val="20"/>
              </w:rPr>
            </w:pPr>
            <w:r w:rsidRPr="00BA59CA">
              <w:rPr>
                <w:sz w:val="20"/>
                <w:szCs w:val="20"/>
              </w:rPr>
              <w:t>-2,76</w:t>
            </w:r>
          </w:p>
        </w:tc>
        <w:tc>
          <w:tcPr>
            <w:tcW w:w="1075" w:type="dxa"/>
            <w:shd w:val="clear" w:color="auto" w:fill="E9EFF7"/>
            <w:tcMar>
              <w:top w:w="70" w:type="dxa"/>
              <w:left w:w="70" w:type="dxa"/>
              <w:bottom w:w="70" w:type="dxa"/>
              <w:right w:w="70" w:type="dxa"/>
            </w:tcMar>
            <w:vAlign w:val="center"/>
          </w:tcPr>
          <w:p w14:paraId="27125F6C" w14:textId="77777777" w:rsidR="000A74BB" w:rsidRPr="00BA59CA" w:rsidRDefault="005A64F1">
            <w:pPr>
              <w:spacing w:after="0" w:line="240" w:lineRule="auto"/>
              <w:rPr>
                <w:sz w:val="20"/>
                <w:szCs w:val="20"/>
              </w:rPr>
            </w:pPr>
            <w:r w:rsidRPr="00BA59CA">
              <w:rPr>
                <w:sz w:val="20"/>
                <w:szCs w:val="20"/>
              </w:rPr>
              <w:t>снижение</w:t>
            </w:r>
          </w:p>
        </w:tc>
      </w:tr>
      <w:tr w:rsidR="000A74BB" w14:paraId="5E2DEC8C" w14:textId="77777777" w:rsidTr="00BA59CA">
        <w:trPr>
          <w:jc w:val="center"/>
        </w:trPr>
        <w:tc>
          <w:tcPr>
            <w:tcW w:w="704" w:type="dxa"/>
            <w:tcMar>
              <w:top w:w="70" w:type="dxa"/>
              <w:left w:w="70" w:type="dxa"/>
              <w:bottom w:w="70" w:type="dxa"/>
              <w:right w:w="70" w:type="dxa"/>
            </w:tcMar>
            <w:vAlign w:val="center"/>
          </w:tcPr>
          <w:p w14:paraId="629B6569" w14:textId="77777777" w:rsidR="000A74BB" w:rsidRPr="00BA59CA" w:rsidRDefault="005A64F1">
            <w:pPr>
              <w:spacing w:after="0" w:line="240" w:lineRule="auto"/>
              <w:rPr>
                <w:sz w:val="20"/>
                <w:szCs w:val="20"/>
              </w:rPr>
            </w:pPr>
            <w:r w:rsidRPr="00BA59CA">
              <w:rPr>
                <w:sz w:val="20"/>
                <w:szCs w:val="20"/>
              </w:rPr>
              <w:t>3</w:t>
            </w:r>
          </w:p>
        </w:tc>
        <w:tc>
          <w:tcPr>
            <w:tcW w:w="4768" w:type="dxa"/>
            <w:tcMar>
              <w:top w:w="70" w:type="dxa"/>
              <w:left w:w="70" w:type="dxa"/>
              <w:bottom w:w="70" w:type="dxa"/>
              <w:right w:w="70" w:type="dxa"/>
            </w:tcMar>
            <w:vAlign w:val="center"/>
          </w:tcPr>
          <w:p w14:paraId="7E8E47CE" w14:textId="77777777" w:rsidR="000A74BB" w:rsidRPr="00BA59CA" w:rsidRDefault="005A64F1">
            <w:pPr>
              <w:spacing w:after="0" w:line="240" w:lineRule="auto"/>
              <w:rPr>
                <w:sz w:val="20"/>
                <w:szCs w:val="20"/>
                <w:lang w:val="ru-RU"/>
              </w:rPr>
            </w:pPr>
            <w:r w:rsidRPr="00BA59CA">
              <w:rPr>
                <w:sz w:val="20"/>
                <w:szCs w:val="20"/>
                <w:lang w:val="ru-RU"/>
              </w:rPr>
              <w:t>Осуществлять информационную переработку прочитанных научно-учебного, художественного и научно-п</w:t>
            </w:r>
          </w:p>
        </w:tc>
        <w:tc>
          <w:tcPr>
            <w:tcW w:w="760" w:type="dxa"/>
            <w:tcMar>
              <w:top w:w="70" w:type="dxa"/>
              <w:left w:w="70" w:type="dxa"/>
              <w:bottom w:w="70" w:type="dxa"/>
              <w:right w:w="70" w:type="dxa"/>
            </w:tcMar>
            <w:vAlign w:val="center"/>
          </w:tcPr>
          <w:p w14:paraId="3365A1CC" w14:textId="77777777" w:rsidR="000A74BB" w:rsidRPr="00BA59CA" w:rsidRDefault="005A64F1">
            <w:pPr>
              <w:spacing w:after="0" w:line="240" w:lineRule="auto"/>
              <w:rPr>
                <w:sz w:val="20"/>
                <w:szCs w:val="20"/>
              </w:rPr>
            </w:pPr>
            <w:r w:rsidRPr="00BA59CA">
              <w:rPr>
                <w:sz w:val="20"/>
                <w:szCs w:val="20"/>
              </w:rPr>
              <w:t>55,28%</w:t>
            </w:r>
          </w:p>
        </w:tc>
        <w:tc>
          <w:tcPr>
            <w:tcW w:w="851" w:type="dxa"/>
            <w:tcMar>
              <w:top w:w="70" w:type="dxa"/>
              <w:left w:w="70" w:type="dxa"/>
              <w:bottom w:w="70" w:type="dxa"/>
              <w:right w:w="70" w:type="dxa"/>
            </w:tcMar>
            <w:vAlign w:val="center"/>
          </w:tcPr>
          <w:p w14:paraId="5CFCE19B" w14:textId="77777777" w:rsidR="000A74BB" w:rsidRPr="00BA59CA" w:rsidRDefault="005A64F1">
            <w:pPr>
              <w:spacing w:after="0" w:line="240" w:lineRule="auto"/>
              <w:rPr>
                <w:sz w:val="20"/>
                <w:szCs w:val="20"/>
              </w:rPr>
            </w:pPr>
            <w:r w:rsidRPr="00BA59CA">
              <w:rPr>
                <w:sz w:val="20"/>
                <w:szCs w:val="20"/>
              </w:rPr>
              <w:t>57,33%</w:t>
            </w:r>
          </w:p>
        </w:tc>
        <w:tc>
          <w:tcPr>
            <w:tcW w:w="1187" w:type="dxa"/>
            <w:tcMar>
              <w:top w:w="70" w:type="dxa"/>
              <w:left w:w="70" w:type="dxa"/>
              <w:bottom w:w="70" w:type="dxa"/>
              <w:right w:w="70" w:type="dxa"/>
            </w:tcMar>
            <w:vAlign w:val="center"/>
          </w:tcPr>
          <w:p w14:paraId="6C67D09F" w14:textId="77777777" w:rsidR="000A74BB" w:rsidRPr="00BA59CA" w:rsidRDefault="005A64F1">
            <w:pPr>
              <w:spacing w:after="0" w:line="240" w:lineRule="auto"/>
              <w:rPr>
                <w:sz w:val="20"/>
                <w:szCs w:val="20"/>
              </w:rPr>
            </w:pPr>
            <w:r w:rsidRPr="00BA59CA">
              <w:rPr>
                <w:sz w:val="20"/>
                <w:szCs w:val="20"/>
              </w:rPr>
              <w:t>+2,05</w:t>
            </w:r>
          </w:p>
        </w:tc>
        <w:tc>
          <w:tcPr>
            <w:tcW w:w="1075" w:type="dxa"/>
            <w:tcMar>
              <w:top w:w="70" w:type="dxa"/>
              <w:left w:w="70" w:type="dxa"/>
              <w:bottom w:w="70" w:type="dxa"/>
              <w:right w:w="70" w:type="dxa"/>
            </w:tcMar>
            <w:vAlign w:val="center"/>
          </w:tcPr>
          <w:p w14:paraId="65BB5161" w14:textId="77777777" w:rsidR="000A74BB" w:rsidRPr="00BA59CA" w:rsidRDefault="005A64F1">
            <w:pPr>
              <w:spacing w:after="0" w:line="240" w:lineRule="auto"/>
              <w:rPr>
                <w:sz w:val="20"/>
                <w:szCs w:val="20"/>
              </w:rPr>
            </w:pPr>
            <w:r w:rsidRPr="00BA59CA">
              <w:rPr>
                <w:sz w:val="20"/>
                <w:szCs w:val="20"/>
              </w:rPr>
              <w:t>рост</w:t>
            </w:r>
          </w:p>
        </w:tc>
      </w:tr>
      <w:tr w:rsidR="000A74BB" w14:paraId="602D19D3" w14:textId="77777777" w:rsidTr="00BA59CA">
        <w:trPr>
          <w:jc w:val="center"/>
        </w:trPr>
        <w:tc>
          <w:tcPr>
            <w:tcW w:w="704" w:type="dxa"/>
            <w:shd w:val="clear" w:color="auto" w:fill="E9EFF7"/>
            <w:tcMar>
              <w:top w:w="70" w:type="dxa"/>
              <w:left w:w="70" w:type="dxa"/>
              <w:bottom w:w="70" w:type="dxa"/>
              <w:right w:w="70" w:type="dxa"/>
            </w:tcMar>
            <w:vAlign w:val="center"/>
          </w:tcPr>
          <w:p w14:paraId="22D8AFCC" w14:textId="77777777" w:rsidR="000A74BB" w:rsidRPr="00BA59CA" w:rsidRDefault="005A64F1">
            <w:pPr>
              <w:spacing w:after="0" w:line="240" w:lineRule="auto"/>
              <w:rPr>
                <w:sz w:val="20"/>
                <w:szCs w:val="20"/>
              </w:rPr>
            </w:pPr>
            <w:r w:rsidRPr="00BA59CA">
              <w:rPr>
                <w:sz w:val="20"/>
                <w:szCs w:val="20"/>
              </w:rPr>
              <w:lastRenderedPageBreak/>
              <w:t>4.1</w:t>
            </w:r>
          </w:p>
        </w:tc>
        <w:tc>
          <w:tcPr>
            <w:tcW w:w="4768" w:type="dxa"/>
            <w:shd w:val="clear" w:color="auto" w:fill="E9EFF7"/>
            <w:tcMar>
              <w:top w:w="70" w:type="dxa"/>
              <w:left w:w="70" w:type="dxa"/>
              <w:bottom w:w="70" w:type="dxa"/>
              <w:right w:w="70" w:type="dxa"/>
            </w:tcMar>
            <w:vAlign w:val="center"/>
          </w:tcPr>
          <w:p w14:paraId="6DDCDF07" w14:textId="77777777" w:rsidR="000A74BB" w:rsidRPr="00BA59CA" w:rsidRDefault="005A64F1">
            <w:pPr>
              <w:spacing w:after="0" w:line="240" w:lineRule="auto"/>
              <w:rPr>
                <w:sz w:val="20"/>
                <w:szCs w:val="20"/>
                <w:lang w:val="ru-RU"/>
              </w:rPr>
            </w:pPr>
            <w:r w:rsidRPr="00BA59CA">
              <w:rPr>
                <w:sz w:val="20"/>
                <w:szCs w:val="20"/>
                <w:lang w:val="ru-RU"/>
              </w:rPr>
              <w:t>Объяснять лексическое значение слова разными способами (подбор однокоренных слов, подбор синони</w:t>
            </w:r>
          </w:p>
        </w:tc>
        <w:tc>
          <w:tcPr>
            <w:tcW w:w="760" w:type="dxa"/>
            <w:shd w:val="clear" w:color="auto" w:fill="E9EFF7"/>
            <w:tcMar>
              <w:top w:w="70" w:type="dxa"/>
              <w:left w:w="70" w:type="dxa"/>
              <w:bottom w:w="70" w:type="dxa"/>
              <w:right w:w="70" w:type="dxa"/>
            </w:tcMar>
            <w:vAlign w:val="center"/>
          </w:tcPr>
          <w:p w14:paraId="4D64F90B" w14:textId="77777777" w:rsidR="000A74BB" w:rsidRPr="00BA59CA" w:rsidRDefault="005A64F1">
            <w:pPr>
              <w:spacing w:after="0" w:line="240" w:lineRule="auto"/>
              <w:rPr>
                <w:sz w:val="20"/>
                <w:szCs w:val="20"/>
              </w:rPr>
            </w:pPr>
            <w:r w:rsidRPr="00BA59CA">
              <w:rPr>
                <w:sz w:val="20"/>
                <w:szCs w:val="20"/>
              </w:rPr>
              <w:t>77,39%</w:t>
            </w:r>
          </w:p>
        </w:tc>
        <w:tc>
          <w:tcPr>
            <w:tcW w:w="851" w:type="dxa"/>
            <w:shd w:val="clear" w:color="auto" w:fill="E9EFF7"/>
            <w:tcMar>
              <w:top w:w="70" w:type="dxa"/>
              <w:left w:w="70" w:type="dxa"/>
              <w:bottom w:w="70" w:type="dxa"/>
              <w:right w:w="70" w:type="dxa"/>
            </w:tcMar>
            <w:vAlign w:val="center"/>
          </w:tcPr>
          <w:p w14:paraId="35B2EB3F" w14:textId="77777777" w:rsidR="000A74BB" w:rsidRPr="00BA59CA" w:rsidRDefault="005A64F1">
            <w:pPr>
              <w:spacing w:after="0" w:line="240" w:lineRule="auto"/>
              <w:rPr>
                <w:sz w:val="20"/>
                <w:szCs w:val="20"/>
              </w:rPr>
            </w:pPr>
            <w:r w:rsidRPr="00BA59CA">
              <w:rPr>
                <w:sz w:val="20"/>
                <w:szCs w:val="20"/>
              </w:rPr>
              <w:t>75,40%</w:t>
            </w:r>
          </w:p>
        </w:tc>
        <w:tc>
          <w:tcPr>
            <w:tcW w:w="1187" w:type="dxa"/>
            <w:shd w:val="clear" w:color="auto" w:fill="E9EFF7"/>
            <w:tcMar>
              <w:top w:w="70" w:type="dxa"/>
              <w:left w:w="70" w:type="dxa"/>
              <w:bottom w:w="70" w:type="dxa"/>
              <w:right w:w="70" w:type="dxa"/>
            </w:tcMar>
            <w:vAlign w:val="center"/>
          </w:tcPr>
          <w:p w14:paraId="2BF797F8" w14:textId="77777777" w:rsidR="000A74BB" w:rsidRPr="00BA59CA" w:rsidRDefault="005A64F1">
            <w:pPr>
              <w:spacing w:after="0" w:line="240" w:lineRule="auto"/>
              <w:rPr>
                <w:sz w:val="20"/>
                <w:szCs w:val="20"/>
              </w:rPr>
            </w:pPr>
            <w:r w:rsidRPr="00BA59CA">
              <w:rPr>
                <w:sz w:val="20"/>
                <w:szCs w:val="20"/>
              </w:rPr>
              <w:t>-1,99</w:t>
            </w:r>
          </w:p>
        </w:tc>
        <w:tc>
          <w:tcPr>
            <w:tcW w:w="1075" w:type="dxa"/>
            <w:shd w:val="clear" w:color="auto" w:fill="E9EFF7"/>
            <w:tcMar>
              <w:top w:w="70" w:type="dxa"/>
              <w:left w:w="70" w:type="dxa"/>
              <w:bottom w:w="70" w:type="dxa"/>
              <w:right w:w="70" w:type="dxa"/>
            </w:tcMar>
            <w:vAlign w:val="center"/>
          </w:tcPr>
          <w:p w14:paraId="548DD4E4" w14:textId="77777777" w:rsidR="000A74BB" w:rsidRPr="00BA59CA" w:rsidRDefault="005A64F1">
            <w:pPr>
              <w:spacing w:after="0" w:line="240" w:lineRule="auto"/>
              <w:rPr>
                <w:sz w:val="20"/>
                <w:szCs w:val="20"/>
              </w:rPr>
            </w:pPr>
            <w:r w:rsidRPr="00BA59CA">
              <w:rPr>
                <w:sz w:val="20"/>
                <w:szCs w:val="20"/>
              </w:rPr>
              <w:t>снижение</w:t>
            </w:r>
          </w:p>
        </w:tc>
      </w:tr>
      <w:tr w:rsidR="000A74BB" w14:paraId="0446D020" w14:textId="77777777" w:rsidTr="00BA59CA">
        <w:trPr>
          <w:jc w:val="center"/>
        </w:trPr>
        <w:tc>
          <w:tcPr>
            <w:tcW w:w="704" w:type="dxa"/>
            <w:tcMar>
              <w:top w:w="70" w:type="dxa"/>
              <w:left w:w="70" w:type="dxa"/>
              <w:bottom w:w="70" w:type="dxa"/>
              <w:right w:w="70" w:type="dxa"/>
            </w:tcMar>
            <w:vAlign w:val="center"/>
          </w:tcPr>
          <w:p w14:paraId="3D449C2E" w14:textId="77777777" w:rsidR="000A74BB" w:rsidRPr="00BA59CA" w:rsidRDefault="005A64F1">
            <w:pPr>
              <w:spacing w:after="0" w:line="240" w:lineRule="auto"/>
              <w:rPr>
                <w:sz w:val="20"/>
                <w:szCs w:val="20"/>
              </w:rPr>
            </w:pPr>
            <w:r w:rsidRPr="00BA59CA">
              <w:rPr>
                <w:sz w:val="20"/>
                <w:szCs w:val="20"/>
              </w:rPr>
              <w:t>4.2</w:t>
            </w:r>
          </w:p>
        </w:tc>
        <w:tc>
          <w:tcPr>
            <w:tcW w:w="4768" w:type="dxa"/>
            <w:tcMar>
              <w:top w:w="70" w:type="dxa"/>
              <w:left w:w="70" w:type="dxa"/>
              <w:bottom w:w="70" w:type="dxa"/>
              <w:right w:w="70" w:type="dxa"/>
            </w:tcMar>
            <w:vAlign w:val="center"/>
          </w:tcPr>
          <w:p w14:paraId="0C28531A" w14:textId="77777777" w:rsidR="000A74BB" w:rsidRPr="00BA59CA" w:rsidRDefault="005A64F1">
            <w:pPr>
              <w:spacing w:after="0" w:line="240" w:lineRule="auto"/>
              <w:rPr>
                <w:sz w:val="20"/>
                <w:szCs w:val="20"/>
                <w:lang w:val="ru-RU"/>
              </w:rPr>
            </w:pPr>
            <w:r w:rsidRPr="00BA59CA">
              <w:rPr>
                <w:sz w:val="20"/>
                <w:szCs w:val="20"/>
                <w:lang w:val="ru-RU"/>
              </w:rPr>
              <w:t>Объяснять лексическое значение слова разными способами (подбор однокоренных слов, подбор синони</w:t>
            </w:r>
          </w:p>
        </w:tc>
        <w:tc>
          <w:tcPr>
            <w:tcW w:w="760" w:type="dxa"/>
            <w:tcMar>
              <w:top w:w="70" w:type="dxa"/>
              <w:left w:w="70" w:type="dxa"/>
              <w:bottom w:w="70" w:type="dxa"/>
              <w:right w:w="70" w:type="dxa"/>
            </w:tcMar>
            <w:vAlign w:val="center"/>
          </w:tcPr>
          <w:p w14:paraId="0208BD61" w14:textId="77777777" w:rsidR="000A74BB" w:rsidRPr="00BA59CA" w:rsidRDefault="005A64F1">
            <w:pPr>
              <w:spacing w:after="0" w:line="240" w:lineRule="auto"/>
              <w:rPr>
                <w:sz w:val="20"/>
                <w:szCs w:val="20"/>
              </w:rPr>
            </w:pPr>
            <w:r w:rsidRPr="00BA59CA">
              <w:rPr>
                <w:sz w:val="20"/>
                <w:szCs w:val="20"/>
              </w:rPr>
              <w:t>66,75%</w:t>
            </w:r>
          </w:p>
        </w:tc>
        <w:tc>
          <w:tcPr>
            <w:tcW w:w="851" w:type="dxa"/>
            <w:tcMar>
              <w:top w:w="70" w:type="dxa"/>
              <w:left w:w="70" w:type="dxa"/>
              <w:bottom w:w="70" w:type="dxa"/>
              <w:right w:w="70" w:type="dxa"/>
            </w:tcMar>
            <w:vAlign w:val="center"/>
          </w:tcPr>
          <w:p w14:paraId="2455D6CE" w14:textId="77777777" w:rsidR="000A74BB" w:rsidRPr="00BA59CA" w:rsidRDefault="005A64F1">
            <w:pPr>
              <w:spacing w:after="0" w:line="240" w:lineRule="auto"/>
              <w:rPr>
                <w:sz w:val="20"/>
                <w:szCs w:val="20"/>
              </w:rPr>
            </w:pPr>
            <w:r w:rsidRPr="00BA59CA">
              <w:rPr>
                <w:sz w:val="20"/>
                <w:szCs w:val="20"/>
              </w:rPr>
              <w:t>63,34%</w:t>
            </w:r>
          </w:p>
        </w:tc>
        <w:tc>
          <w:tcPr>
            <w:tcW w:w="1187" w:type="dxa"/>
            <w:tcMar>
              <w:top w:w="70" w:type="dxa"/>
              <w:left w:w="70" w:type="dxa"/>
              <w:bottom w:w="70" w:type="dxa"/>
              <w:right w:w="70" w:type="dxa"/>
            </w:tcMar>
            <w:vAlign w:val="center"/>
          </w:tcPr>
          <w:p w14:paraId="0C1E68E5" w14:textId="77777777" w:rsidR="000A74BB" w:rsidRPr="00BA59CA" w:rsidRDefault="005A64F1">
            <w:pPr>
              <w:spacing w:after="0" w:line="240" w:lineRule="auto"/>
              <w:rPr>
                <w:sz w:val="20"/>
                <w:szCs w:val="20"/>
              </w:rPr>
            </w:pPr>
            <w:r w:rsidRPr="00BA59CA">
              <w:rPr>
                <w:sz w:val="20"/>
                <w:szCs w:val="20"/>
              </w:rPr>
              <w:t>-3,41</w:t>
            </w:r>
          </w:p>
        </w:tc>
        <w:tc>
          <w:tcPr>
            <w:tcW w:w="1075" w:type="dxa"/>
            <w:tcMar>
              <w:top w:w="70" w:type="dxa"/>
              <w:left w:w="70" w:type="dxa"/>
              <w:bottom w:w="70" w:type="dxa"/>
              <w:right w:w="70" w:type="dxa"/>
            </w:tcMar>
            <w:vAlign w:val="center"/>
          </w:tcPr>
          <w:p w14:paraId="05AACB53" w14:textId="77777777" w:rsidR="000A74BB" w:rsidRPr="00BA59CA" w:rsidRDefault="005A64F1">
            <w:pPr>
              <w:spacing w:after="0" w:line="240" w:lineRule="auto"/>
              <w:rPr>
                <w:sz w:val="20"/>
                <w:szCs w:val="20"/>
              </w:rPr>
            </w:pPr>
            <w:r w:rsidRPr="00BA59CA">
              <w:rPr>
                <w:sz w:val="20"/>
                <w:szCs w:val="20"/>
              </w:rPr>
              <w:t>снижение</w:t>
            </w:r>
          </w:p>
        </w:tc>
      </w:tr>
      <w:tr w:rsidR="000A74BB" w14:paraId="41137B8D" w14:textId="77777777" w:rsidTr="00BA59CA">
        <w:trPr>
          <w:jc w:val="center"/>
        </w:trPr>
        <w:tc>
          <w:tcPr>
            <w:tcW w:w="704" w:type="dxa"/>
            <w:shd w:val="clear" w:color="auto" w:fill="E9EFF7"/>
            <w:tcMar>
              <w:top w:w="70" w:type="dxa"/>
              <w:left w:w="70" w:type="dxa"/>
              <w:bottom w:w="70" w:type="dxa"/>
              <w:right w:w="70" w:type="dxa"/>
            </w:tcMar>
            <w:vAlign w:val="center"/>
          </w:tcPr>
          <w:p w14:paraId="2BAB0C1B" w14:textId="77777777" w:rsidR="000A74BB" w:rsidRPr="00BA59CA" w:rsidRDefault="005A64F1">
            <w:pPr>
              <w:spacing w:after="0" w:line="240" w:lineRule="auto"/>
              <w:rPr>
                <w:sz w:val="20"/>
                <w:szCs w:val="20"/>
              </w:rPr>
            </w:pPr>
            <w:r w:rsidRPr="00BA59CA">
              <w:rPr>
                <w:sz w:val="20"/>
                <w:szCs w:val="20"/>
              </w:rPr>
              <w:t>5</w:t>
            </w:r>
          </w:p>
        </w:tc>
        <w:tc>
          <w:tcPr>
            <w:tcW w:w="4768" w:type="dxa"/>
            <w:shd w:val="clear" w:color="auto" w:fill="E9EFF7"/>
            <w:tcMar>
              <w:top w:w="70" w:type="dxa"/>
              <w:left w:w="70" w:type="dxa"/>
              <w:bottom w:w="70" w:type="dxa"/>
              <w:right w:w="70" w:type="dxa"/>
            </w:tcMar>
            <w:vAlign w:val="center"/>
          </w:tcPr>
          <w:p w14:paraId="5BFC2F4A" w14:textId="77777777" w:rsidR="000A74BB" w:rsidRPr="00BA59CA" w:rsidRDefault="005A64F1">
            <w:pPr>
              <w:spacing w:after="0" w:line="240" w:lineRule="auto"/>
              <w:rPr>
                <w:sz w:val="20"/>
                <w:szCs w:val="20"/>
                <w:lang w:val="ru-RU"/>
              </w:rPr>
            </w:pPr>
            <w:r w:rsidRPr="00BA59CA">
              <w:rPr>
                <w:sz w:val="20"/>
                <w:szCs w:val="20"/>
                <w:lang w:val="ru-RU"/>
              </w:rPr>
              <w:t>Соблюдать нормы постановки ударения (в рамках изученного)</w:t>
            </w:r>
          </w:p>
        </w:tc>
        <w:tc>
          <w:tcPr>
            <w:tcW w:w="760" w:type="dxa"/>
            <w:shd w:val="clear" w:color="auto" w:fill="E9EFF7"/>
            <w:tcMar>
              <w:top w:w="70" w:type="dxa"/>
              <w:left w:w="70" w:type="dxa"/>
              <w:bottom w:w="70" w:type="dxa"/>
              <w:right w:w="70" w:type="dxa"/>
            </w:tcMar>
            <w:vAlign w:val="center"/>
          </w:tcPr>
          <w:p w14:paraId="74AF0EA9" w14:textId="77777777" w:rsidR="000A74BB" w:rsidRPr="00BA59CA" w:rsidRDefault="005A64F1">
            <w:pPr>
              <w:spacing w:after="0" w:line="240" w:lineRule="auto"/>
              <w:rPr>
                <w:sz w:val="20"/>
                <w:szCs w:val="20"/>
              </w:rPr>
            </w:pPr>
            <w:r w:rsidRPr="00BA59CA">
              <w:rPr>
                <w:sz w:val="20"/>
                <w:szCs w:val="20"/>
              </w:rPr>
              <w:t>74,99%</w:t>
            </w:r>
          </w:p>
        </w:tc>
        <w:tc>
          <w:tcPr>
            <w:tcW w:w="851" w:type="dxa"/>
            <w:shd w:val="clear" w:color="auto" w:fill="E9EFF7"/>
            <w:tcMar>
              <w:top w:w="70" w:type="dxa"/>
              <w:left w:w="70" w:type="dxa"/>
              <w:bottom w:w="70" w:type="dxa"/>
              <w:right w:w="70" w:type="dxa"/>
            </w:tcMar>
            <w:vAlign w:val="center"/>
          </w:tcPr>
          <w:p w14:paraId="7AD24EFE" w14:textId="77777777" w:rsidR="000A74BB" w:rsidRPr="00BA59CA" w:rsidRDefault="005A64F1">
            <w:pPr>
              <w:spacing w:after="0" w:line="240" w:lineRule="auto"/>
              <w:rPr>
                <w:sz w:val="20"/>
                <w:szCs w:val="20"/>
              </w:rPr>
            </w:pPr>
            <w:r w:rsidRPr="00BA59CA">
              <w:rPr>
                <w:sz w:val="20"/>
                <w:szCs w:val="20"/>
              </w:rPr>
              <w:t>73,27%</w:t>
            </w:r>
          </w:p>
        </w:tc>
        <w:tc>
          <w:tcPr>
            <w:tcW w:w="1187" w:type="dxa"/>
            <w:shd w:val="clear" w:color="auto" w:fill="E9EFF7"/>
            <w:tcMar>
              <w:top w:w="70" w:type="dxa"/>
              <w:left w:w="70" w:type="dxa"/>
              <w:bottom w:w="70" w:type="dxa"/>
              <w:right w:w="70" w:type="dxa"/>
            </w:tcMar>
            <w:vAlign w:val="center"/>
          </w:tcPr>
          <w:p w14:paraId="712D7229" w14:textId="77777777" w:rsidR="000A74BB" w:rsidRPr="00BA59CA" w:rsidRDefault="005A64F1">
            <w:pPr>
              <w:spacing w:after="0" w:line="240" w:lineRule="auto"/>
              <w:rPr>
                <w:sz w:val="20"/>
                <w:szCs w:val="20"/>
              </w:rPr>
            </w:pPr>
            <w:r w:rsidRPr="00BA59CA">
              <w:rPr>
                <w:sz w:val="20"/>
                <w:szCs w:val="20"/>
              </w:rPr>
              <w:t>-1,72</w:t>
            </w:r>
          </w:p>
        </w:tc>
        <w:tc>
          <w:tcPr>
            <w:tcW w:w="1075" w:type="dxa"/>
            <w:shd w:val="clear" w:color="auto" w:fill="E9EFF7"/>
            <w:tcMar>
              <w:top w:w="70" w:type="dxa"/>
              <w:left w:w="70" w:type="dxa"/>
              <w:bottom w:w="70" w:type="dxa"/>
              <w:right w:w="70" w:type="dxa"/>
            </w:tcMar>
            <w:vAlign w:val="center"/>
          </w:tcPr>
          <w:p w14:paraId="778193E4" w14:textId="77777777" w:rsidR="000A74BB" w:rsidRPr="00BA59CA" w:rsidRDefault="005A64F1">
            <w:pPr>
              <w:spacing w:after="0" w:line="240" w:lineRule="auto"/>
              <w:rPr>
                <w:sz w:val="20"/>
                <w:szCs w:val="20"/>
              </w:rPr>
            </w:pPr>
            <w:r w:rsidRPr="00BA59CA">
              <w:rPr>
                <w:sz w:val="20"/>
                <w:szCs w:val="20"/>
              </w:rPr>
              <w:t>снижение</w:t>
            </w:r>
          </w:p>
        </w:tc>
      </w:tr>
    </w:tbl>
    <w:p w14:paraId="4C583285" w14:textId="77777777" w:rsidR="00BA59CA" w:rsidRDefault="00BA59CA" w:rsidP="00BA59CA">
      <w:pPr>
        <w:spacing w:after="0"/>
        <w:jc w:val="both"/>
        <w:rPr>
          <w:sz w:val="24"/>
          <w:szCs w:val="24"/>
          <w:lang w:val="ru-RU"/>
        </w:rPr>
      </w:pPr>
    </w:p>
    <w:p w14:paraId="2377B574" w14:textId="27A37316" w:rsidR="000A74BB" w:rsidRPr="00BA59CA" w:rsidRDefault="00BA59CA" w:rsidP="00BA59CA">
      <w:pPr>
        <w:spacing w:after="0"/>
        <w:jc w:val="both"/>
        <w:rPr>
          <w:sz w:val="24"/>
          <w:szCs w:val="24"/>
          <w:lang w:val="ru-RU"/>
        </w:rPr>
      </w:pPr>
      <w:r>
        <w:rPr>
          <w:sz w:val="24"/>
          <w:szCs w:val="24"/>
          <w:lang w:val="ru-RU"/>
        </w:rPr>
        <w:t xml:space="preserve">       </w:t>
      </w:r>
      <w:r w:rsidR="005A64F1" w:rsidRPr="00BA59CA">
        <w:rPr>
          <w:sz w:val="24"/>
          <w:szCs w:val="24"/>
          <w:lang w:val="ru-RU"/>
        </w:rPr>
        <w:t xml:space="preserve">Из десяти полностью сопоставимых оцениваемых позиций положительная динамика отмечена по 3, снижение — по 7. Рост зафиксирован по 1К1 (+3,48 п. п.), 2К1 (+0,34 п. п.) и заданию </w:t>
      </w:r>
      <w:r w:rsidR="005A64F1" w:rsidRPr="00C81013">
        <w:rPr>
          <w:sz w:val="24"/>
          <w:szCs w:val="24"/>
          <w:lang w:val="ru-RU"/>
        </w:rPr>
        <w:t xml:space="preserve">3 (+2,05 п. п.). </w:t>
      </w:r>
      <w:r w:rsidR="005A64F1" w:rsidRPr="00BA59CA">
        <w:rPr>
          <w:sz w:val="24"/>
          <w:szCs w:val="24"/>
          <w:lang w:val="ru-RU"/>
        </w:rPr>
        <w:t>По остальным позициям результат снизился. Наиболее заметное снижение наблюдается по 4.2 (-3,41 п. п.), 2К3 (-2,76 п. п.) и 4.1 (-1,99 п. п.).</w:t>
      </w:r>
    </w:p>
    <w:p w14:paraId="4278E5D4" w14:textId="0521AC9F" w:rsidR="000A74BB" w:rsidRPr="00BA59CA" w:rsidRDefault="00BA59CA" w:rsidP="00BA59CA">
      <w:pPr>
        <w:spacing w:after="0"/>
        <w:jc w:val="both"/>
        <w:rPr>
          <w:sz w:val="24"/>
          <w:szCs w:val="24"/>
          <w:lang w:val="ru-RU"/>
        </w:rPr>
      </w:pPr>
      <w:r>
        <w:rPr>
          <w:sz w:val="24"/>
          <w:szCs w:val="24"/>
          <w:lang w:val="ru-RU"/>
        </w:rPr>
        <w:t xml:space="preserve">        </w:t>
      </w:r>
      <w:r w:rsidR="005A64F1" w:rsidRPr="00BA59CA">
        <w:rPr>
          <w:sz w:val="24"/>
          <w:szCs w:val="24"/>
          <w:lang w:val="ru-RU"/>
        </w:rPr>
        <w:t>Особое внимание необходимо уделить критерию 2К3. В 2025 году его результат составлял 51,56%, то есть находился в базовом диапазоне, а в 2026 году снизился до 48,80% и перешел в пониженный диапазон (31–49%). Это единственная позиция работы 2026 года, которая не достигла 50-процентного уровня выполнения. При этом 2К2 практически не изменился (52,61% → 52,59%), что указывает на устойчивый, но недостаточно высокий уровень морфологического анализа.</w:t>
      </w:r>
    </w:p>
    <w:p w14:paraId="3315C2D1" w14:textId="1BDEDD34" w:rsidR="000A74BB" w:rsidRDefault="00BA59CA" w:rsidP="00BA59CA">
      <w:pPr>
        <w:spacing w:after="0"/>
        <w:jc w:val="both"/>
        <w:rPr>
          <w:sz w:val="24"/>
          <w:szCs w:val="24"/>
          <w:lang w:val="ru-RU"/>
        </w:rPr>
      </w:pPr>
      <w:r>
        <w:rPr>
          <w:sz w:val="24"/>
          <w:szCs w:val="24"/>
          <w:lang w:val="ru-RU"/>
        </w:rPr>
        <w:t xml:space="preserve">       </w:t>
      </w:r>
      <w:r w:rsidR="005A64F1" w:rsidRPr="00BA59CA">
        <w:rPr>
          <w:sz w:val="24"/>
          <w:szCs w:val="24"/>
          <w:lang w:val="ru-RU"/>
        </w:rPr>
        <w:t>Положительная динамика по информационной переработке текста (55,28% → 57,33%) заслуживает поддержки, однако показатель остается на 7,01 п. п. ниже общероссийского. По письменной грамотности критерий 1К1 вырос до 60,40%, но разрыв с Российской Федерацией остается значительным. Следовательно, рост отдельных показателей пока не привел к устойчивому улучшению общего среднего результата.</w:t>
      </w:r>
    </w:p>
    <w:p w14:paraId="674D0201" w14:textId="77777777" w:rsidR="00BA59CA" w:rsidRPr="00BA59CA" w:rsidRDefault="00BA59CA" w:rsidP="00BA59CA">
      <w:pPr>
        <w:spacing w:after="0"/>
        <w:jc w:val="both"/>
        <w:rPr>
          <w:sz w:val="24"/>
          <w:szCs w:val="24"/>
          <w:lang w:val="ru-RU"/>
        </w:rPr>
      </w:pPr>
    </w:p>
    <w:p w14:paraId="64DFACBB" w14:textId="77777777" w:rsidR="000A74BB" w:rsidRDefault="005A64F1" w:rsidP="00BA59CA">
      <w:pPr>
        <w:pStyle w:val="1"/>
        <w:spacing w:before="0" w:after="0"/>
        <w:jc w:val="center"/>
        <w:rPr>
          <w:rFonts w:ascii="Times New Roman" w:eastAsia="Times New Roman" w:hAnsi="Times New Roman"/>
          <w:bCs/>
          <w:color w:val="000000" w:themeColor="text1"/>
          <w:sz w:val="24"/>
          <w:szCs w:val="24"/>
          <w:lang w:val="ru-RU"/>
        </w:rPr>
      </w:pPr>
      <w:r w:rsidRPr="00BA59CA">
        <w:rPr>
          <w:rFonts w:ascii="Times New Roman" w:eastAsia="Times New Roman" w:hAnsi="Times New Roman"/>
          <w:bCs/>
          <w:color w:val="000000" w:themeColor="text1"/>
          <w:sz w:val="24"/>
          <w:szCs w:val="24"/>
          <w:lang w:val="ru-RU"/>
        </w:rPr>
        <w:t>Распределение проверяемых умений по уровню освоения</w:t>
      </w:r>
    </w:p>
    <w:p w14:paraId="51F4A098" w14:textId="77777777" w:rsidR="00BA59CA" w:rsidRPr="00BA59CA" w:rsidRDefault="00BA59CA" w:rsidP="00BA59CA">
      <w:pPr>
        <w:rPr>
          <w:lang w:val="ru-RU"/>
        </w:rPr>
      </w:pPr>
    </w:p>
    <w:tbl>
      <w:tblPr>
        <w:tblStyle w:val="aff0"/>
        <w:tblW w:w="0" w:type="auto"/>
        <w:jc w:val="center"/>
        <w:tblLook w:val="04A0" w:firstRow="1" w:lastRow="0" w:firstColumn="1" w:lastColumn="0" w:noHBand="0" w:noVBand="1"/>
      </w:tblPr>
      <w:tblGrid>
        <w:gridCol w:w="2337"/>
        <w:gridCol w:w="2337"/>
        <w:gridCol w:w="2335"/>
        <w:gridCol w:w="2336"/>
      </w:tblGrid>
      <w:tr w:rsidR="000A74BB" w14:paraId="170F7D8A" w14:textId="77777777">
        <w:trPr>
          <w:tblHeader/>
          <w:jc w:val="center"/>
        </w:trPr>
        <w:tc>
          <w:tcPr>
            <w:tcW w:w="2339" w:type="dxa"/>
            <w:shd w:val="clear" w:color="auto" w:fill="17365D"/>
            <w:tcMar>
              <w:top w:w="70" w:type="dxa"/>
              <w:left w:w="70" w:type="dxa"/>
              <w:bottom w:w="70" w:type="dxa"/>
              <w:right w:w="70" w:type="dxa"/>
            </w:tcMar>
            <w:vAlign w:val="center"/>
          </w:tcPr>
          <w:p w14:paraId="73F275D8" w14:textId="77777777" w:rsidR="000A74BB" w:rsidRPr="001129FC" w:rsidRDefault="005A64F1" w:rsidP="001129FC">
            <w:pPr>
              <w:spacing w:after="0" w:line="240" w:lineRule="auto"/>
              <w:jc w:val="center"/>
              <w:rPr>
                <w:sz w:val="22"/>
              </w:rPr>
            </w:pPr>
            <w:r w:rsidRPr="001129FC">
              <w:rPr>
                <w:b/>
                <w:color w:val="FFFFFF"/>
                <w:sz w:val="22"/>
              </w:rPr>
              <w:t>Диапазон выполнения</w:t>
            </w:r>
          </w:p>
        </w:tc>
        <w:tc>
          <w:tcPr>
            <w:tcW w:w="2339" w:type="dxa"/>
            <w:shd w:val="clear" w:color="auto" w:fill="17365D"/>
            <w:tcMar>
              <w:top w:w="70" w:type="dxa"/>
              <w:left w:w="70" w:type="dxa"/>
              <w:bottom w:w="70" w:type="dxa"/>
              <w:right w:w="70" w:type="dxa"/>
            </w:tcMar>
            <w:vAlign w:val="center"/>
          </w:tcPr>
          <w:p w14:paraId="379FDF99" w14:textId="77777777" w:rsidR="000A74BB" w:rsidRPr="001129FC" w:rsidRDefault="005A64F1" w:rsidP="001129FC">
            <w:pPr>
              <w:spacing w:after="0" w:line="240" w:lineRule="auto"/>
              <w:jc w:val="center"/>
              <w:rPr>
                <w:sz w:val="22"/>
              </w:rPr>
            </w:pPr>
            <w:r w:rsidRPr="001129FC">
              <w:rPr>
                <w:b/>
                <w:color w:val="FFFFFF"/>
                <w:sz w:val="22"/>
              </w:rPr>
              <w:t>Интерпретация</w:t>
            </w:r>
          </w:p>
        </w:tc>
        <w:tc>
          <w:tcPr>
            <w:tcW w:w="2339" w:type="dxa"/>
            <w:shd w:val="clear" w:color="auto" w:fill="17365D"/>
            <w:tcMar>
              <w:top w:w="70" w:type="dxa"/>
              <w:left w:w="70" w:type="dxa"/>
              <w:bottom w:w="70" w:type="dxa"/>
              <w:right w:w="70" w:type="dxa"/>
            </w:tcMar>
            <w:vAlign w:val="center"/>
          </w:tcPr>
          <w:p w14:paraId="0B51BB70" w14:textId="77777777" w:rsidR="000A74BB" w:rsidRPr="001129FC" w:rsidRDefault="005A64F1" w:rsidP="001129FC">
            <w:pPr>
              <w:spacing w:after="0" w:line="240" w:lineRule="auto"/>
              <w:jc w:val="center"/>
              <w:rPr>
                <w:sz w:val="22"/>
              </w:rPr>
            </w:pPr>
            <w:r w:rsidRPr="001129FC">
              <w:rPr>
                <w:b/>
                <w:color w:val="FFFFFF"/>
                <w:sz w:val="22"/>
              </w:rPr>
              <w:t>Позиции 2026</w:t>
            </w:r>
          </w:p>
        </w:tc>
        <w:tc>
          <w:tcPr>
            <w:tcW w:w="2339" w:type="dxa"/>
            <w:shd w:val="clear" w:color="auto" w:fill="17365D"/>
            <w:tcMar>
              <w:top w:w="70" w:type="dxa"/>
              <w:left w:w="70" w:type="dxa"/>
              <w:bottom w:w="70" w:type="dxa"/>
              <w:right w:w="70" w:type="dxa"/>
            </w:tcMar>
            <w:vAlign w:val="center"/>
          </w:tcPr>
          <w:p w14:paraId="59907CC5" w14:textId="77777777" w:rsidR="000A74BB" w:rsidRPr="001129FC" w:rsidRDefault="005A64F1" w:rsidP="001129FC">
            <w:pPr>
              <w:spacing w:after="0" w:line="240" w:lineRule="auto"/>
              <w:jc w:val="center"/>
              <w:rPr>
                <w:sz w:val="22"/>
              </w:rPr>
            </w:pPr>
            <w:r w:rsidRPr="001129FC">
              <w:rPr>
                <w:b/>
                <w:color w:val="FFFFFF"/>
                <w:sz w:val="22"/>
              </w:rPr>
              <w:t>Количество</w:t>
            </w:r>
          </w:p>
        </w:tc>
      </w:tr>
      <w:tr w:rsidR="000A74BB" w14:paraId="62DE03A5" w14:textId="77777777">
        <w:trPr>
          <w:jc w:val="center"/>
        </w:trPr>
        <w:tc>
          <w:tcPr>
            <w:tcW w:w="2339" w:type="dxa"/>
            <w:tcMar>
              <w:top w:w="70" w:type="dxa"/>
              <w:left w:w="70" w:type="dxa"/>
              <w:bottom w:w="70" w:type="dxa"/>
              <w:right w:w="70" w:type="dxa"/>
            </w:tcMar>
            <w:vAlign w:val="center"/>
          </w:tcPr>
          <w:p w14:paraId="484FE728" w14:textId="77777777" w:rsidR="000A74BB" w:rsidRPr="001129FC" w:rsidRDefault="005A64F1" w:rsidP="001129FC">
            <w:pPr>
              <w:spacing w:after="0" w:line="240" w:lineRule="auto"/>
              <w:jc w:val="center"/>
              <w:rPr>
                <w:sz w:val="22"/>
              </w:rPr>
            </w:pPr>
            <w:r w:rsidRPr="001129FC">
              <w:rPr>
                <w:sz w:val="22"/>
              </w:rPr>
              <w:t>Менее 30%</w:t>
            </w:r>
          </w:p>
        </w:tc>
        <w:tc>
          <w:tcPr>
            <w:tcW w:w="2339" w:type="dxa"/>
            <w:tcMar>
              <w:top w:w="70" w:type="dxa"/>
              <w:left w:w="70" w:type="dxa"/>
              <w:bottom w:w="70" w:type="dxa"/>
              <w:right w:w="70" w:type="dxa"/>
            </w:tcMar>
            <w:vAlign w:val="center"/>
          </w:tcPr>
          <w:p w14:paraId="3C63C312" w14:textId="77777777" w:rsidR="000A74BB" w:rsidRPr="001129FC" w:rsidRDefault="005A64F1" w:rsidP="001129FC">
            <w:pPr>
              <w:spacing w:after="0" w:line="240" w:lineRule="auto"/>
              <w:jc w:val="center"/>
              <w:rPr>
                <w:sz w:val="22"/>
              </w:rPr>
            </w:pPr>
            <w:r w:rsidRPr="001129FC">
              <w:rPr>
                <w:sz w:val="22"/>
              </w:rPr>
              <w:t>низкий</w:t>
            </w:r>
          </w:p>
        </w:tc>
        <w:tc>
          <w:tcPr>
            <w:tcW w:w="2339" w:type="dxa"/>
            <w:tcMar>
              <w:top w:w="70" w:type="dxa"/>
              <w:left w:w="70" w:type="dxa"/>
              <w:bottom w:w="70" w:type="dxa"/>
              <w:right w:w="70" w:type="dxa"/>
            </w:tcMar>
            <w:vAlign w:val="center"/>
          </w:tcPr>
          <w:p w14:paraId="5A3F65B3" w14:textId="77777777" w:rsidR="000A74BB" w:rsidRPr="001129FC" w:rsidRDefault="005A64F1" w:rsidP="001129FC">
            <w:pPr>
              <w:spacing w:after="0" w:line="240" w:lineRule="auto"/>
              <w:jc w:val="center"/>
              <w:rPr>
                <w:sz w:val="22"/>
              </w:rPr>
            </w:pPr>
            <w:r w:rsidRPr="001129FC">
              <w:rPr>
                <w:sz w:val="22"/>
              </w:rPr>
              <w:t>—</w:t>
            </w:r>
          </w:p>
        </w:tc>
        <w:tc>
          <w:tcPr>
            <w:tcW w:w="2339" w:type="dxa"/>
            <w:tcMar>
              <w:top w:w="70" w:type="dxa"/>
              <w:left w:w="70" w:type="dxa"/>
              <w:bottom w:w="70" w:type="dxa"/>
              <w:right w:w="70" w:type="dxa"/>
            </w:tcMar>
            <w:vAlign w:val="center"/>
          </w:tcPr>
          <w:p w14:paraId="4D2D6DE7" w14:textId="77777777" w:rsidR="000A74BB" w:rsidRPr="001129FC" w:rsidRDefault="005A64F1" w:rsidP="001129FC">
            <w:pPr>
              <w:spacing w:after="0" w:line="240" w:lineRule="auto"/>
              <w:jc w:val="center"/>
              <w:rPr>
                <w:sz w:val="22"/>
              </w:rPr>
            </w:pPr>
            <w:r w:rsidRPr="001129FC">
              <w:rPr>
                <w:sz w:val="22"/>
              </w:rPr>
              <w:t>0</w:t>
            </w:r>
          </w:p>
        </w:tc>
      </w:tr>
      <w:tr w:rsidR="000A74BB" w14:paraId="7DC107C2" w14:textId="77777777">
        <w:trPr>
          <w:jc w:val="center"/>
        </w:trPr>
        <w:tc>
          <w:tcPr>
            <w:tcW w:w="2339" w:type="dxa"/>
            <w:shd w:val="clear" w:color="auto" w:fill="E9EFF7"/>
            <w:tcMar>
              <w:top w:w="70" w:type="dxa"/>
              <w:left w:w="70" w:type="dxa"/>
              <w:bottom w:w="70" w:type="dxa"/>
              <w:right w:w="70" w:type="dxa"/>
            </w:tcMar>
            <w:vAlign w:val="center"/>
          </w:tcPr>
          <w:p w14:paraId="7A3EAAC7" w14:textId="77777777" w:rsidR="000A74BB" w:rsidRPr="001129FC" w:rsidRDefault="005A64F1" w:rsidP="001129FC">
            <w:pPr>
              <w:spacing w:after="0" w:line="240" w:lineRule="auto"/>
              <w:jc w:val="center"/>
              <w:rPr>
                <w:sz w:val="22"/>
              </w:rPr>
            </w:pPr>
            <w:r w:rsidRPr="001129FC">
              <w:rPr>
                <w:sz w:val="22"/>
              </w:rPr>
              <w:t>30–49%</w:t>
            </w:r>
          </w:p>
        </w:tc>
        <w:tc>
          <w:tcPr>
            <w:tcW w:w="2339" w:type="dxa"/>
            <w:shd w:val="clear" w:color="auto" w:fill="E9EFF7"/>
            <w:tcMar>
              <w:top w:w="70" w:type="dxa"/>
              <w:left w:w="70" w:type="dxa"/>
              <w:bottom w:w="70" w:type="dxa"/>
              <w:right w:w="70" w:type="dxa"/>
            </w:tcMar>
            <w:vAlign w:val="center"/>
          </w:tcPr>
          <w:p w14:paraId="512A8C54" w14:textId="77777777" w:rsidR="000A74BB" w:rsidRPr="001129FC" w:rsidRDefault="005A64F1" w:rsidP="001129FC">
            <w:pPr>
              <w:spacing w:after="0" w:line="240" w:lineRule="auto"/>
              <w:jc w:val="center"/>
              <w:rPr>
                <w:sz w:val="22"/>
              </w:rPr>
            </w:pPr>
            <w:r w:rsidRPr="001129FC">
              <w:rPr>
                <w:sz w:val="22"/>
              </w:rPr>
              <w:t>пониженный</w:t>
            </w:r>
          </w:p>
        </w:tc>
        <w:tc>
          <w:tcPr>
            <w:tcW w:w="2339" w:type="dxa"/>
            <w:shd w:val="clear" w:color="auto" w:fill="E9EFF7"/>
            <w:tcMar>
              <w:top w:w="70" w:type="dxa"/>
              <w:left w:w="70" w:type="dxa"/>
              <w:bottom w:w="70" w:type="dxa"/>
              <w:right w:w="70" w:type="dxa"/>
            </w:tcMar>
            <w:vAlign w:val="center"/>
          </w:tcPr>
          <w:p w14:paraId="68564C0E" w14:textId="77777777" w:rsidR="000A74BB" w:rsidRPr="001129FC" w:rsidRDefault="005A64F1" w:rsidP="001129FC">
            <w:pPr>
              <w:spacing w:after="0" w:line="240" w:lineRule="auto"/>
              <w:jc w:val="center"/>
              <w:rPr>
                <w:sz w:val="22"/>
              </w:rPr>
            </w:pPr>
            <w:r w:rsidRPr="001129FC">
              <w:rPr>
                <w:sz w:val="22"/>
              </w:rPr>
              <w:t>2К3</w:t>
            </w:r>
          </w:p>
        </w:tc>
        <w:tc>
          <w:tcPr>
            <w:tcW w:w="2339" w:type="dxa"/>
            <w:shd w:val="clear" w:color="auto" w:fill="E9EFF7"/>
            <w:tcMar>
              <w:top w:w="70" w:type="dxa"/>
              <w:left w:w="70" w:type="dxa"/>
              <w:bottom w:w="70" w:type="dxa"/>
              <w:right w:w="70" w:type="dxa"/>
            </w:tcMar>
            <w:vAlign w:val="center"/>
          </w:tcPr>
          <w:p w14:paraId="51B0913F" w14:textId="77777777" w:rsidR="000A74BB" w:rsidRPr="001129FC" w:rsidRDefault="005A64F1" w:rsidP="001129FC">
            <w:pPr>
              <w:spacing w:after="0" w:line="240" w:lineRule="auto"/>
              <w:jc w:val="center"/>
              <w:rPr>
                <w:sz w:val="22"/>
              </w:rPr>
            </w:pPr>
            <w:r w:rsidRPr="001129FC">
              <w:rPr>
                <w:sz w:val="22"/>
              </w:rPr>
              <w:t>1</w:t>
            </w:r>
          </w:p>
        </w:tc>
      </w:tr>
      <w:tr w:rsidR="000A74BB" w14:paraId="0D1C3C13" w14:textId="77777777">
        <w:trPr>
          <w:jc w:val="center"/>
        </w:trPr>
        <w:tc>
          <w:tcPr>
            <w:tcW w:w="2339" w:type="dxa"/>
            <w:tcMar>
              <w:top w:w="70" w:type="dxa"/>
              <w:left w:w="70" w:type="dxa"/>
              <w:bottom w:w="70" w:type="dxa"/>
              <w:right w:w="70" w:type="dxa"/>
            </w:tcMar>
            <w:vAlign w:val="center"/>
          </w:tcPr>
          <w:p w14:paraId="71539090" w14:textId="77777777" w:rsidR="000A74BB" w:rsidRPr="001129FC" w:rsidRDefault="005A64F1" w:rsidP="001129FC">
            <w:pPr>
              <w:spacing w:after="0" w:line="240" w:lineRule="auto"/>
              <w:jc w:val="center"/>
              <w:rPr>
                <w:sz w:val="22"/>
              </w:rPr>
            </w:pPr>
            <w:r w:rsidRPr="001129FC">
              <w:rPr>
                <w:sz w:val="22"/>
              </w:rPr>
              <w:t>50–75%</w:t>
            </w:r>
          </w:p>
        </w:tc>
        <w:tc>
          <w:tcPr>
            <w:tcW w:w="2339" w:type="dxa"/>
            <w:tcMar>
              <w:top w:w="70" w:type="dxa"/>
              <w:left w:w="70" w:type="dxa"/>
              <w:bottom w:w="70" w:type="dxa"/>
              <w:right w:w="70" w:type="dxa"/>
            </w:tcMar>
            <w:vAlign w:val="center"/>
          </w:tcPr>
          <w:p w14:paraId="2DDDE484" w14:textId="77777777" w:rsidR="000A74BB" w:rsidRPr="001129FC" w:rsidRDefault="005A64F1" w:rsidP="001129FC">
            <w:pPr>
              <w:spacing w:after="0" w:line="240" w:lineRule="auto"/>
              <w:jc w:val="center"/>
              <w:rPr>
                <w:sz w:val="22"/>
              </w:rPr>
            </w:pPr>
            <w:r w:rsidRPr="001129FC">
              <w:rPr>
                <w:sz w:val="22"/>
              </w:rPr>
              <w:t>базовый</w:t>
            </w:r>
          </w:p>
        </w:tc>
        <w:tc>
          <w:tcPr>
            <w:tcW w:w="2339" w:type="dxa"/>
            <w:tcMar>
              <w:top w:w="70" w:type="dxa"/>
              <w:left w:w="70" w:type="dxa"/>
              <w:bottom w:w="70" w:type="dxa"/>
              <w:right w:w="70" w:type="dxa"/>
            </w:tcMar>
            <w:vAlign w:val="center"/>
          </w:tcPr>
          <w:p w14:paraId="34946DB3" w14:textId="77777777" w:rsidR="000A74BB" w:rsidRPr="001129FC" w:rsidRDefault="005A64F1" w:rsidP="001129FC">
            <w:pPr>
              <w:spacing w:after="0" w:line="240" w:lineRule="auto"/>
              <w:jc w:val="center"/>
              <w:rPr>
                <w:sz w:val="22"/>
              </w:rPr>
            </w:pPr>
            <w:r w:rsidRPr="001129FC">
              <w:rPr>
                <w:sz w:val="22"/>
              </w:rPr>
              <w:t>1К1, 1К2, 2К1, 2К2, 3, 4.2, 5</w:t>
            </w:r>
          </w:p>
        </w:tc>
        <w:tc>
          <w:tcPr>
            <w:tcW w:w="2339" w:type="dxa"/>
            <w:tcMar>
              <w:top w:w="70" w:type="dxa"/>
              <w:left w:w="70" w:type="dxa"/>
              <w:bottom w:w="70" w:type="dxa"/>
              <w:right w:w="70" w:type="dxa"/>
            </w:tcMar>
            <w:vAlign w:val="center"/>
          </w:tcPr>
          <w:p w14:paraId="3D414C63" w14:textId="77777777" w:rsidR="000A74BB" w:rsidRPr="001129FC" w:rsidRDefault="005A64F1" w:rsidP="001129FC">
            <w:pPr>
              <w:spacing w:after="0" w:line="240" w:lineRule="auto"/>
              <w:jc w:val="center"/>
              <w:rPr>
                <w:sz w:val="22"/>
              </w:rPr>
            </w:pPr>
            <w:r w:rsidRPr="001129FC">
              <w:rPr>
                <w:sz w:val="22"/>
              </w:rPr>
              <w:t>7</w:t>
            </w:r>
          </w:p>
        </w:tc>
      </w:tr>
      <w:tr w:rsidR="000A74BB" w14:paraId="385A885D" w14:textId="77777777">
        <w:trPr>
          <w:jc w:val="center"/>
        </w:trPr>
        <w:tc>
          <w:tcPr>
            <w:tcW w:w="2339" w:type="dxa"/>
            <w:shd w:val="clear" w:color="auto" w:fill="E9EFF7"/>
            <w:tcMar>
              <w:top w:w="70" w:type="dxa"/>
              <w:left w:w="70" w:type="dxa"/>
              <w:bottom w:w="70" w:type="dxa"/>
              <w:right w:w="70" w:type="dxa"/>
            </w:tcMar>
            <w:vAlign w:val="center"/>
          </w:tcPr>
          <w:p w14:paraId="0F394AAB" w14:textId="77777777" w:rsidR="000A74BB" w:rsidRPr="001129FC" w:rsidRDefault="005A64F1" w:rsidP="001129FC">
            <w:pPr>
              <w:spacing w:after="0" w:line="240" w:lineRule="auto"/>
              <w:jc w:val="center"/>
              <w:rPr>
                <w:sz w:val="22"/>
              </w:rPr>
            </w:pPr>
            <w:r w:rsidRPr="001129FC">
              <w:rPr>
                <w:sz w:val="22"/>
              </w:rPr>
              <w:t>Более 75%</w:t>
            </w:r>
          </w:p>
        </w:tc>
        <w:tc>
          <w:tcPr>
            <w:tcW w:w="2339" w:type="dxa"/>
            <w:shd w:val="clear" w:color="auto" w:fill="E9EFF7"/>
            <w:tcMar>
              <w:top w:w="70" w:type="dxa"/>
              <w:left w:w="70" w:type="dxa"/>
              <w:bottom w:w="70" w:type="dxa"/>
              <w:right w:w="70" w:type="dxa"/>
            </w:tcMar>
            <w:vAlign w:val="center"/>
          </w:tcPr>
          <w:p w14:paraId="23F24A94" w14:textId="77777777" w:rsidR="000A74BB" w:rsidRPr="001129FC" w:rsidRDefault="005A64F1" w:rsidP="001129FC">
            <w:pPr>
              <w:spacing w:after="0" w:line="240" w:lineRule="auto"/>
              <w:jc w:val="center"/>
              <w:rPr>
                <w:sz w:val="22"/>
              </w:rPr>
            </w:pPr>
            <w:r w:rsidRPr="001129FC">
              <w:rPr>
                <w:sz w:val="22"/>
              </w:rPr>
              <w:t>повышенный</w:t>
            </w:r>
          </w:p>
        </w:tc>
        <w:tc>
          <w:tcPr>
            <w:tcW w:w="2339" w:type="dxa"/>
            <w:shd w:val="clear" w:color="auto" w:fill="E9EFF7"/>
            <w:tcMar>
              <w:top w:w="70" w:type="dxa"/>
              <w:left w:w="70" w:type="dxa"/>
              <w:bottom w:w="70" w:type="dxa"/>
              <w:right w:w="70" w:type="dxa"/>
            </w:tcMar>
            <w:vAlign w:val="center"/>
          </w:tcPr>
          <w:p w14:paraId="2123DC0B" w14:textId="77777777" w:rsidR="000A74BB" w:rsidRPr="001129FC" w:rsidRDefault="005A64F1" w:rsidP="001129FC">
            <w:pPr>
              <w:spacing w:after="0" w:line="240" w:lineRule="auto"/>
              <w:jc w:val="center"/>
              <w:rPr>
                <w:sz w:val="22"/>
              </w:rPr>
            </w:pPr>
            <w:r w:rsidRPr="001129FC">
              <w:rPr>
                <w:sz w:val="22"/>
              </w:rPr>
              <w:t>1К3, 4.1</w:t>
            </w:r>
          </w:p>
        </w:tc>
        <w:tc>
          <w:tcPr>
            <w:tcW w:w="2339" w:type="dxa"/>
            <w:shd w:val="clear" w:color="auto" w:fill="E9EFF7"/>
            <w:tcMar>
              <w:top w:w="70" w:type="dxa"/>
              <w:left w:w="70" w:type="dxa"/>
              <w:bottom w:w="70" w:type="dxa"/>
              <w:right w:w="70" w:type="dxa"/>
            </w:tcMar>
            <w:vAlign w:val="center"/>
          </w:tcPr>
          <w:p w14:paraId="77BD6863" w14:textId="77777777" w:rsidR="000A74BB" w:rsidRPr="001129FC" w:rsidRDefault="005A64F1" w:rsidP="001129FC">
            <w:pPr>
              <w:spacing w:after="0" w:line="240" w:lineRule="auto"/>
              <w:jc w:val="center"/>
              <w:rPr>
                <w:sz w:val="22"/>
              </w:rPr>
            </w:pPr>
            <w:r w:rsidRPr="001129FC">
              <w:rPr>
                <w:sz w:val="22"/>
              </w:rPr>
              <w:t>2</w:t>
            </w:r>
          </w:p>
        </w:tc>
      </w:tr>
    </w:tbl>
    <w:p w14:paraId="6C5BCEA4" w14:textId="77777777" w:rsidR="001129FC" w:rsidRDefault="001129FC">
      <w:pPr>
        <w:rPr>
          <w:lang w:val="ru-RU"/>
        </w:rPr>
      </w:pPr>
    </w:p>
    <w:p w14:paraId="042E2EEE" w14:textId="7F034043" w:rsidR="000A74BB" w:rsidRPr="001129FC" w:rsidRDefault="001129FC" w:rsidP="001129FC">
      <w:pPr>
        <w:spacing w:after="0"/>
        <w:jc w:val="both"/>
        <w:rPr>
          <w:sz w:val="24"/>
          <w:szCs w:val="24"/>
          <w:lang w:val="ru-RU"/>
        </w:rPr>
      </w:pPr>
      <w:r>
        <w:rPr>
          <w:sz w:val="24"/>
          <w:szCs w:val="24"/>
          <w:lang w:val="ru-RU"/>
        </w:rPr>
        <w:t xml:space="preserve">    </w:t>
      </w:r>
      <w:r w:rsidR="005A64F1" w:rsidRPr="001129FC">
        <w:rPr>
          <w:sz w:val="24"/>
          <w:szCs w:val="24"/>
          <w:lang w:val="ru-RU"/>
        </w:rPr>
        <w:t xml:space="preserve">В 2026 году заданий с низким уровнем выполнения нет. Одна позиция — 2К3 — относится к пониженному диапазону. Семь позиций находятся в базовом диапазоне, две — в повышенном. В 2025 году, согласно </w:t>
      </w:r>
      <w:r w:rsidR="00574063">
        <w:rPr>
          <w:sz w:val="24"/>
          <w:szCs w:val="24"/>
          <w:lang w:val="ru-RU"/>
        </w:rPr>
        <w:t>результатам</w:t>
      </w:r>
      <w:r w:rsidR="005A64F1" w:rsidRPr="001129FC">
        <w:rPr>
          <w:sz w:val="24"/>
          <w:szCs w:val="24"/>
          <w:lang w:val="ru-RU"/>
        </w:rPr>
        <w:t>, позиций пониженного уровня не было, а повышенный уровень фиксировался по 1К3 и 4.1. Следовательно, ключевое негативное изменение 2026 года — переход синтаксико-пунктуационного анализа в диапазон ниже 50%.</w:t>
      </w:r>
    </w:p>
    <w:p w14:paraId="7ACB1D73" w14:textId="2A088448" w:rsidR="000A74BB" w:rsidRPr="00AD1D4B" w:rsidRDefault="005A64F1" w:rsidP="002236DF">
      <w:pPr>
        <w:pStyle w:val="1"/>
        <w:spacing w:before="0" w:after="0"/>
        <w:jc w:val="center"/>
        <w:rPr>
          <w:rFonts w:ascii="Times New Roman" w:eastAsia="Times New Roman" w:hAnsi="Times New Roman"/>
          <w:bCs/>
          <w:color w:val="000000" w:themeColor="text1"/>
          <w:sz w:val="24"/>
          <w:szCs w:val="24"/>
          <w:lang w:val="ru-RU"/>
        </w:rPr>
      </w:pPr>
      <w:r w:rsidRPr="00AD1D4B">
        <w:rPr>
          <w:rFonts w:ascii="Times New Roman" w:eastAsia="Times New Roman" w:hAnsi="Times New Roman"/>
          <w:bCs/>
          <w:color w:val="000000" w:themeColor="text1"/>
          <w:sz w:val="24"/>
          <w:szCs w:val="24"/>
        </w:rPr>
        <w:t>Результаты разных групп обучающихся</w:t>
      </w:r>
    </w:p>
    <w:p w14:paraId="77E10089" w14:textId="77777777" w:rsidR="002236DF" w:rsidRPr="002236DF" w:rsidRDefault="002236DF" w:rsidP="002236DF">
      <w:pPr>
        <w:rPr>
          <w:lang w:val="ru-RU"/>
        </w:rPr>
      </w:pPr>
    </w:p>
    <w:tbl>
      <w:tblPr>
        <w:tblStyle w:val="aff0"/>
        <w:tblW w:w="0" w:type="auto"/>
        <w:jc w:val="center"/>
        <w:tblLook w:val="04A0" w:firstRow="1" w:lastRow="0" w:firstColumn="1" w:lastColumn="0" w:noHBand="0" w:noVBand="1"/>
      </w:tblPr>
      <w:tblGrid>
        <w:gridCol w:w="1471"/>
        <w:gridCol w:w="1527"/>
        <w:gridCol w:w="1833"/>
        <w:gridCol w:w="1517"/>
        <w:gridCol w:w="1472"/>
        <w:gridCol w:w="1525"/>
      </w:tblGrid>
      <w:tr w:rsidR="000A74BB" w14:paraId="04ECEC3D" w14:textId="77777777">
        <w:trPr>
          <w:tblHeader/>
          <w:jc w:val="center"/>
        </w:trPr>
        <w:tc>
          <w:tcPr>
            <w:tcW w:w="1559" w:type="dxa"/>
            <w:shd w:val="clear" w:color="auto" w:fill="17365D"/>
            <w:tcMar>
              <w:top w:w="70" w:type="dxa"/>
              <w:left w:w="70" w:type="dxa"/>
              <w:bottom w:w="70" w:type="dxa"/>
              <w:right w:w="70" w:type="dxa"/>
            </w:tcMar>
            <w:vAlign w:val="center"/>
          </w:tcPr>
          <w:p w14:paraId="5D35BF6F" w14:textId="77777777" w:rsidR="000A74BB" w:rsidRPr="002236DF" w:rsidRDefault="005A64F1" w:rsidP="002236DF">
            <w:pPr>
              <w:spacing w:after="0" w:line="240" w:lineRule="auto"/>
              <w:jc w:val="center"/>
              <w:rPr>
                <w:sz w:val="20"/>
                <w:szCs w:val="20"/>
              </w:rPr>
            </w:pPr>
            <w:r w:rsidRPr="002236DF">
              <w:rPr>
                <w:b/>
                <w:color w:val="FFFFFF"/>
                <w:sz w:val="20"/>
                <w:szCs w:val="20"/>
              </w:rPr>
              <w:lastRenderedPageBreak/>
              <w:t>Группа</w:t>
            </w:r>
          </w:p>
        </w:tc>
        <w:tc>
          <w:tcPr>
            <w:tcW w:w="1559" w:type="dxa"/>
            <w:shd w:val="clear" w:color="auto" w:fill="17365D"/>
            <w:tcMar>
              <w:top w:w="70" w:type="dxa"/>
              <w:left w:w="70" w:type="dxa"/>
              <w:bottom w:w="70" w:type="dxa"/>
              <w:right w:w="70" w:type="dxa"/>
            </w:tcMar>
            <w:vAlign w:val="center"/>
          </w:tcPr>
          <w:p w14:paraId="71FDEC7F" w14:textId="77777777" w:rsidR="000A74BB" w:rsidRPr="002236DF" w:rsidRDefault="005A64F1" w:rsidP="002236DF">
            <w:pPr>
              <w:spacing w:after="0" w:line="240" w:lineRule="auto"/>
              <w:jc w:val="center"/>
              <w:rPr>
                <w:sz w:val="20"/>
                <w:szCs w:val="20"/>
              </w:rPr>
            </w:pPr>
            <w:r w:rsidRPr="002236DF">
              <w:rPr>
                <w:b/>
                <w:color w:val="FFFFFF"/>
                <w:sz w:val="20"/>
                <w:szCs w:val="20"/>
              </w:rPr>
              <w:t>1К1 Письменные нормы</w:t>
            </w:r>
          </w:p>
        </w:tc>
        <w:tc>
          <w:tcPr>
            <w:tcW w:w="1559" w:type="dxa"/>
            <w:shd w:val="clear" w:color="auto" w:fill="17365D"/>
            <w:tcMar>
              <w:top w:w="70" w:type="dxa"/>
              <w:left w:w="70" w:type="dxa"/>
              <w:bottom w:w="70" w:type="dxa"/>
              <w:right w:w="70" w:type="dxa"/>
            </w:tcMar>
            <w:vAlign w:val="center"/>
          </w:tcPr>
          <w:p w14:paraId="3566C8E9" w14:textId="77777777" w:rsidR="000A74BB" w:rsidRPr="002236DF" w:rsidRDefault="005A64F1" w:rsidP="002236DF">
            <w:pPr>
              <w:spacing w:after="0" w:line="240" w:lineRule="auto"/>
              <w:jc w:val="center"/>
              <w:rPr>
                <w:sz w:val="20"/>
                <w:szCs w:val="20"/>
              </w:rPr>
            </w:pPr>
            <w:r w:rsidRPr="002236DF">
              <w:rPr>
                <w:b/>
                <w:color w:val="FFFFFF"/>
                <w:sz w:val="20"/>
                <w:szCs w:val="20"/>
              </w:rPr>
              <w:t>2К2 Морфологический анализ</w:t>
            </w:r>
          </w:p>
        </w:tc>
        <w:tc>
          <w:tcPr>
            <w:tcW w:w="1559" w:type="dxa"/>
            <w:shd w:val="clear" w:color="auto" w:fill="17365D"/>
            <w:tcMar>
              <w:top w:w="70" w:type="dxa"/>
              <w:left w:w="70" w:type="dxa"/>
              <w:bottom w:w="70" w:type="dxa"/>
              <w:right w:w="70" w:type="dxa"/>
            </w:tcMar>
            <w:vAlign w:val="center"/>
          </w:tcPr>
          <w:p w14:paraId="26CF0CD2" w14:textId="77777777" w:rsidR="002236DF" w:rsidRDefault="005A64F1" w:rsidP="002236DF">
            <w:pPr>
              <w:spacing w:after="0" w:line="240" w:lineRule="auto"/>
              <w:jc w:val="center"/>
              <w:rPr>
                <w:b/>
                <w:color w:val="FFFFFF"/>
                <w:sz w:val="20"/>
                <w:szCs w:val="20"/>
                <w:lang w:val="ru-RU"/>
              </w:rPr>
            </w:pPr>
            <w:r w:rsidRPr="002236DF">
              <w:rPr>
                <w:b/>
                <w:color w:val="FFFFFF"/>
                <w:sz w:val="20"/>
                <w:szCs w:val="20"/>
              </w:rPr>
              <w:t xml:space="preserve">2К3 </w:t>
            </w:r>
          </w:p>
          <w:p w14:paraId="43366763" w14:textId="2BB701DC" w:rsidR="000A74BB" w:rsidRPr="002236DF" w:rsidRDefault="005A64F1" w:rsidP="002236DF">
            <w:pPr>
              <w:spacing w:after="0" w:line="240" w:lineRule="auto"/>
              <w:jc w:val="center"/>
              <w:rPr>
                <w:sz w:val="20"/>
                <w:szCs w:val="20"/>
              </w:rPr>
            </w:pPr>
            <w:r w:rsidRPr="002236DF">
              <w:rPr>
                <w:b/>
                <w:color w:val="FFFFFF"/>
                <w:sz w:val="20"/>
                <w:szCs w:val="20"/>
              </w:rPr>
              <w:t>Синтаксис и пунктуация</w:t>
            </w:r>
          </w:p>
        </w:tc>
        <w:tc>
          <w:tcPr>
            <w:tcW w:w="1559" w:type="dxa"/>
            <w:shd w:val="clear" w:color="auto" w:fill="17365D"/>
            <w:tcMar>
              <w:top w:w="70" w:type="dxa"/>
              <w:left w:w="70" w:type="dxa"/>
              <w:bottom w:w="70" w:type="dxa"/>
              <w:right w:w="70" w:type="dxa"/>
            </w:tcMar>
            <w:vAlign w:val="center"/>
          </w:tcPr>
          <w:p w14:paraId="626DDCA8" w14:textId="77777777" w:rsidR="002236DF" w:rsidRDefault="005A64F1" w:rsidP="002236DF">
            <w:pPr>
              <w:spacing w:after="0" w:line="240" w:lineRule="auto"/>
              <w:jc w:val="center"/>
              <w:rPr>
                <w:b/>
                <w:color w:val="FFFFFF"/>
                <w:sz w:val="20"/>
                <w:szCs w:val="20"/>
                <w:lang w:val="ru-RU"/>
              </w:rPr>
            </w:pPr>
            <w:r w:rsidRPr="002236DF">
              <w:rPr>
                <w:b/>
                <w:color w:val="FFFFFF"/>
                <w:sz w:val="20"/>
                <w:szCs w:val="20"/>
              </w:rPr>
              <w:t>3</w:t>
            </w:r>
          </w:p>
          <w:p w14:paraId="19292B84" w14:textId="3D96EF79" w:rsidR="000A74BB" w:rsidRPr="002236DF" w:rsidRDefault="005A64F1" w:rsidP="002236DF">
            <w:pPr>
              <w:spacing w:after="0" w:line="240" w:lineRule="auto"/>
              <w:jc w:val="center"/>
              <w:rPr>
                <w:sz w:val="20"/>
                <w:szCs w:val="20"/>
              </w:rPr>
            </w:pPr>
            <w:r w:rsidRPr="002236DF">
              <w:rPr>
                <w:b/>
                <w:color w:val="FFFFFF"/>
                <w:sz w:val="20"/>
                <w:szCs w:val="20"/>
              </w:rPr>
              <w:t xml:space="preserve"> Работа с текстом</w:t>
            </w:r>
          </w:p>
        </w:tc>
        <w:tc>
          <w:tcPr>
            <w:tcW w:w="1559" w:type="dxa"/>
            <w:shd w:val="clear" w:color="auto" w:fill="17365D"/>
            <w:tcMar>
              <w:top w:w="70" w:type="dxa"/>
              <w:left w:w="70" w:type="dxa"/>
              <w:bottom w:w="70" w:type="dxa"/>
              <w:right w:w="70" w:type="dxa"/>
            </w:tcMar>
            <w:vAlign w:val="center"/>
          </w:tcPr>
          <w:p w14:paraId="5B7725AB" w14:textId="77777777" w:rsidR="000A74BB" w:rsidRPr="002236DF" w:rsidRDefault="005A64F1" w:rsidP="002236DF">
            <w:pPr>
              <w:spacing w:after="0" w:line="240" w:lineRule="auto"/>
              <w:jc w:val="center"/>
              <w:rPr>
                <w:sz w:val="20"/>
                <w:szCs w:val="20"/>
              </w:rPr>
            </w:pPr>
            <w:r w:rsidRPr="002236DF">
              <w:rPr>
                <w:b/>
                <w:color w:val="FFFFFF"/>
                <w:sz w:val="20"/>
                <w:szCs w:val="20"/>
              </w:rPr>
              <w:t>4.2 Лексическое значение</w:t>
            </w:r>
          </w:p>
        </w:tc>
      </w:tr>
      <w:tr w:rsidR="000A74BB" w14:paraId="3AEBD947" w14:textId="77777777">
        <w:trPr>
          <w:jc w:val="center"/>
        </w:trPr>
        <w:tc>
          <w:tcPr>
            <w:tcW w:w="1559" w:type="dxa"/>
            <w:tcMar>
              <w:top w:w="70" w:type="dxa"/>
              <w:left w:w="70" w:type="dxa"/>
              <w:bottom w:w="70" w:type="dxa"/>
              <w:right w:w="70" w:type="dxa"/>
            </w:tcMar>
            <w:vAlign w:val="center"/>
          </w:tcPr>
          <w:p w14:paraId="102F8ED8" w14:textId="77777777" w:rsidR="000A74BB" w:rsidRPr="002236DF" w:rsidRDefault="005A64F1" w:rsidP="002236DF">
            <w:pPr>
              <w:spacing w:after="0" w:line="240" w:lineRule="auto"/>
              <w:jc w:val="center"/>
              <w:rPr>
                <w:sz w:val="20"/>
                <w:szCs w:val="20"/>
              </w:rPr>
            </w:pPr>
            <w:r w:rsidRPr="002236DF">
              <w:rPr>
                <w:sz w:val="20"/>
                <w:szCs w:val="20"/>
              </w:rPr>
              <w:t>Отметка 2</w:t>
            </w:r>
          </w:p>
        </w:tc>
        <w:tc>
          <w:tcPr>
            <w:tcW w:w="1559" w:type="dxa"/>
            <w:tcMar>
              <w:top w:w="70" w:type="dxa"/>
              <w:left w:w="70" w:type="dxa"/>
              <w:bottom w:w="70" w:type="dxa"/>
              <w:right w:w="70" w:type="dxa"/>
            </w:tcMar>
            <w:vAlign w:val="center"/>
          </w:tcPr>
          <w:p w14:paraId="0B87AE2B" w14:textId="77777777" w:rsidR="000A74BB" w:rsidRPr="002236DF" w:rsidRDefault="005A64F1" w:rsidP="002236DF">
            <w:pPr>
              <w:spacing w:after="0" w:line="240" w:lineRule="auto"/>
              <w:jc w:val="center"/>
              <w:rPr>
                <w:sz w:val="20"/>
                <w:szCs w:val="20"/>
              </w:rPr>
            </w:pPr>
            <w:r w:rsidRPr="002236DF">
              <w:rPr>
                <w:sz w:val="20"/>
                <w:szCs w:val="20"/>
              </w:rPr>
              <w:t>24,07%</w:t>
            </w:r>
          </w:p>
        </w:tc>
        <w:tc>
          <w:tcPr>
            <w:tcW w:w="1559" w:type="dxa"/>
            <w:tcMar>
              <w:top w:w="70" w:type="dxa"/>
              <w:left w:w="70" w:type="dxa"/>
              <w:bottom w:w="70" w:type="dxa"/>
              <w:right w:w="70" w:type="dxa"/>
            </w:tcMar>
            <w:vAlign w:val="center"/>
          </w:tcPr>
          <w:p w14:paraId="6F3155D9" w14:textId="77777777" w:rsidR="000A74BB" w:rsidRPr="002236DF" w:rsidRDefault="005A64F1" w:rsidP="002236DF">
            <w:pPr>
              <w:spacing w:after="0" w:line="240" w:lineRule="auto"/>
              <w:jc w:val="center"/>
              <w:rPr>
                <w:sz w:val="20"/>
                <w:szCs w:val="20"/>
              </w:rPr>
            </w:pPr>
            <w:r w:rsidRPr="002236DF">
              <w:rPr>
                <w:sz w:val="20"/>
                <w:szCs w:val="20"/>
              </w:rPr>
              <w:t>16,72%</w:t>
            </w:r>
          </w:p>
        </w:tc>
        <w:tc>
          <w:tcPr>
            <w:tcW w:w="1559" w:type="dxa"/>
            <w:tcMar>
              <w:top w:w="70" w:type="dxa"/>
              <w:left w:w="70" w:type="dxa"/>
              <w:bottom w:w="70" w:type="dxa"/>
              <w:right w:w="70" w:type="dxa"/>
            </w:tcMar>
            <w:vAlign w:val="center"/>
          </w:tcPr>
          <w:p w14:paraId="52B768CE" w14:textId="77777777" w:rsidR="000A74BB" w:rsidRPr="002236DF" w:rsidRDefault="005A64F1" w:rsidP="002236DF">
            <w:pPr>
              <w:spacing w:after="0" w:line="240" w:lineRule="auto"/>
              <w:jc w:val="center"/>
              <w:rPr>
                <w:sz w:val="20"/>
                <w:szCs w:val="20"/>
              </w:rPr>
            </w:pPr>
            <w:r w:rsidRPr="002236DF">
              <w:rPr>
                <w:sz w:val="20"/>
                <w:szCs w:val="20"/>
              </w:rPr>
              <w:t>14,62%</w:t>
            </w:r>
          </w:p>
        </w:tc>
        <w:tc>
          <w:tcPr>
            <w:tcW w:w="1559" w:type="dxa"/>
            <w:tcMar>
              <w:top w:w="70" w:type="dxa"/>
              <w:left w:w="70" w:type="dxa"/>
              <w:bottom w:w="70" w:type="dxa"/>
              <w:right w:w="70" w:type="dxa"/>
            </w:tcMar>
            <w:vAlign w:val="center"/>
          </w:tcPr>
          <w:p w14:paraId="613C9428" w14:textId="77777777" w:rsidR="000A74BB" w:rsidRPr="002236DF" w:rsidRDefault="005A64F1" w:rsidP="002236DF">
            <w:pPr>
              <w:spacing w:after="0" w:line="240" w:lineRule="auto"/>
              <w:jc w:val="center"/>
              <w:rPr>
                <w:sz w:val="20"/>
                <w:szCs w:val="20"/>
              </w:rPr>
            </w:pPr>
            <w:r w:rsidRPr="002236DF">
              <w:rPr>
                <w:sz w:val="20"/>
                <w:szCs w:val="20"/>
              </w:rPr>
              <w:t>23,96%</w:t>
            </w:r>
          </w:p>
        </w:tc>
        <w:tc>
          <w:tcPr>
            <w:tcW w:w="1559" w:type="dxa"/>
            <w:tcMar>
              <w:top w:w="70" w:type="dxa"/>
              <w:left w:w="70" w:type="dxa"/>
              <w:bottom w:w="70" w:type="dxa"/>
              <w:right w:w="70" w:type="dxa"/>
            </w:tcMar>
            <w:vAlign w:val="center"/>
          </w:tcPr>
          <w:p w14:paraId="6C0C9CE4" w14:textId="77777777" w:rsidR="000A74BB" w:rsidRPr="002236DF" w:rsidRDefault="005A64F1" w:rsidP="002236DF">
            <w:pPr>
              <w:spacing w:after="0" w:line="240" w:lineRule="auto"/>
              <w:jc w:val="center"/>
              <w:rPr>
                <w:sz w:val="20"/>
                <w:szCs w:val="20"/>
              </w:rPr>
            </w:pPr>
            <w:r w:rsidRPr="002236DF">
              <w:rPr>
                <w:sz w:val="20"/>
                <w:szCs w:val="20"/>
              </w:rPr>
              <w:t>31,16%</w:t>
            </w:r>
          </w:p>
        </w:tc>
      </w:tr>
      <w:tr w:rsidR="000A74BB" w14:paraId="098F4CEA" w14:textId="77777777">
        <w:trPr>
          <w:jc w:val="center"/>
        </w:trPr>
        <w:tc>
          <w:tcPr>
            <w:tcW w:w="1559" w:type="dxa"/>
            <w:shd w:val="clear" w:color="auto" w:fill="E9EFF7"/>
            <w:tcMar>
              <w:top w:w="70" w:type="dxa"/>
              <w:left w:w="70" w:type="dxa"/>
              <w:bottom w:w="70" w:type="dxa"/>
              <w:right w:w="70" w:type="dxa"/>
            </w:tcMar>
            <w:vAlign w:val="center"/>
          </w:tcPr>
          <w:p w14:paraId="04FB5BC7" w14:textId="77777777" w:rsidR="000A74BB" w:rsidRPr="002236DF" w:rsidRDefault="005A64F1" w:rsidP="002236DF">
            <w:pPr>
              <w:spacing w:after="0" w:line="240" w:lineRule="auto"/>
              <w:jc w:val="center"/>
              <w:rPr>
                <w:sz w:val="20"/>
                <w:szCs w:val="20"/>
              </w:rPr>
            </w:pPr>
            <w:r w:rsidRPr="002236DF">
              <w:rPr>
                <w:sz w:val="20"/>
                <w:szCs w:val="20"/>
              </w:rPr>
              <w:t>Отметка 3</w:t>
            </w:r>
          </w:p>
        </w:tc>
        <w:tc>
          <w:tcPr>
            <w:tcW w:w="1559" w:type="dxa"/>
            <w:shd w:val="clear" w:color="auto" w:fill="E9EFF7"/>
            <w:tcMar>
              <w:top w:w="70" w:type="dxa"/>
              <w:left w:w="70" w:type="dxa"/>
              <w:bottom w:w="70" w:type="dxa"/>
              <w:right w:w="70" w:type="dxa"/>
            </w:tcMar>
            <w:vAlign w:val="center"/>
          </w:tcPr>
          <w:p w14:paraId="39FC92BF" w14:textId="77777777" w:rsidR="000A74BB" w:rsidRPr="002236DF" w:rsidRDefault="005A64F1" w:rsidP="002236DF">
            <w:pPr>
              <w:spacing w:after="0" w:line="240" w:lineRule="auto"/>
              <w:jc w:val="center"/>
              <w:rPr>
                <w:sz w:val="20"/>
                <w:szCs w:val="20"/>
              </w:rPr>
            </w:pPr>
            <w:r w:rsidRPr="002236DF">
              <w:rPr>
                <w:sz w:val="20"/>
                <w:szCs w:val="20"/>
              </w:rPr>
              <w:t>51,83%</w:t>
            </w:r>
          </w:p>
        </w:tc>
        <w:tc>
          <w:tcPr>
            <w:tcW w:w="1559" w:type="dxa"/>
            <w:shd w:val="clear" w:color="auto" w:fill="E9EFF7"/>
            <w:tcMar>
              <w:top w:w="70" w:type="dxa"/>
              <w:left w:w="70" w:type="dxa"/>
              <w:bottom w:w="70" w:type="dxa"/>
              <w:right w:w="70" w:type="dxa"/>
            </w:tcMar>
            <w:vAlign w:val="center"/>
          </w:tcPr>
          <w:p w14:paraId="29967EBB" w14:textId="77777777" w:rsidR="000A74BB" w:rsidRPr="002236DF" w:rsidRDefault="005A64F1" w:rsidP="002236DF">
            <w:pPr>
              <w:spacing w:after="0" w:line="240" w:lineRule="auto"/>
              <w:jc w:val="center"/>
              <w:rPr>
                <w:sz w:val="20"/>
                <w:szCs w:val="20"/>
              </w:rPr>
            </w:pPr>
            <w:r w:rsidRPr="002236DF">
              <w:rPr>
                <w:sz w:val="20"/>
                <w:szCs w:val="20"/>
              </w:rPr>
              <w:t>43,89%</w:t>
            </w:r>
          </w:p>
        </w:tc>
        <w:tc>
          <w:tcPr>
            <w:tcW w:w="1559" w:type="dxa"/>
            <w:shd w:val="clear" w:color="auto" w:fill="E9EFF7"/>
            <w:tcMar>
              <w:top w:w="70" w:type="dxa"/>
              <w:left w:w="70" w:type="dxa"/>
              <w:bottom w:w="70" w:type="dxa"/>
              <w:right w:w="70" w:type="dxa"/>
            </w:tcMar>
            <w:vAlign w:val="center"/>
          </w:tcPr>
          <w:p w14:paraId="0D88A181" w14:textId="77777777" w:rsidR="000A74BB" w:rsidRPr="002236DF" w:rsidRDefault="005A64F1" w:rsidP="002236DF">
            <w:pPr>
              <w:spacing w:after="0" w:line="240" w:lineRule="auto"/>
              <w:jc w:val="center"/>
              <w:rPr>
                <w:sz w:val="20"/>
                <w:szCs w:val="20"/>
              </w:rPr>
            </w:pPr>
            <w:r w:rsidRPr="002236DF">
              <w:rPr>
                <w:sz w:val="20"/>
                <w:szCs w:val="20"/>
              </w:rPr>
              <w:t>38,80%</w:t>
            </w:r>
          </w:p>
        </w:tc>
        <w:tc>
          <w:tcPr>
            <w:tcW w:w="1559" w:type="dxa"/>
            <w:shd w:val="clear" w:color="auto" w:fill="E9EFF7"/>
            <w:tcMar>
              <w:top w:w="70" w:type="dxa"/>
              <w:left w:w="70" w:type="dxa"/>
              <w:bottom w:w="70" w:type="dxa"/>
              <w:right w:w="70" w:type="dxa"/>
            </w:tcMar>
            <w:vAlign w:val="center"/>
          </w:tcPr>
          <w:p w14:paraId="4DA895F9" w14:textId="77777777" w:rsidR="000A74BB" w:rsidRPr="002236DF" w:rsidRDefault="005A64F1" w:rsidP="002236DF">
            <w:pPr>
              <w:spacing w:after="0" w:line="240" w:lineRule="auto"/>
              <w:jc w:val="center"/>
              <w:rPr>
                <w:sz w:val="20"/>
                <w:szCs w:val="20"/>
              </w:rPr>
            </w:pPr>
            <w:r w:rsidRPr="002236DF">
              <w:rPr>
                <w:sz w:val="20"/>
                <w:szCs w:val="20"/>
              </w:rPr>
              <w:t>51,74%</w:t>
            </w:r>
          </w:p>
        </w:tc>
        <w:tc>
          <w:tcPr>
            <w:tcW w:w="1559" w:type="dxa"/>
            <w:shd w:val="clear" w:color="auto" w:fill="E9EFF7"/>
            <w:tcMar>
              <w:top w:w="70" w:type="dxa"/>
              <w:left w:w="70" w:type="dxa"/>
              <w:bottom w:w="70" w:type="dxa"/>
              <w:right w:w="70" w:type="dxa"/>
            </w:tcMar>
            <w:vAlign w:val="center"/>
          </w:tcPr>
          <w:p w14:paraId="578E4F91" w14:textId="77777777" w:rsidR="000A74BB" w:rsidRPr="002236DF" w:rsidRDefault="005A64F1" w:rsidP="002236DF">
            <w:pPr>
              <w:spacing w:after="0" w:line="240" w:lineRule="auto"/>
              <w:jc w:val="center"/>
              <w:rPr>
                <w:sz w:val="20"/>
                <w:szCs w:val="20"/>
              </w:rPr>
            </w:pPr>
            <w:r w:rsidRPr="002236DF">
              <w:rPr>
                <w:sz w:val="20"/>
                <w:szCs w:val="20"/>
              </w:rPr>
              <w:t>60,67%</w:t>
            </w:r>
          </w:p>
        </w:tc>
      </w:tr>
      <w:tr w:rsidR="000A74BB" w14:paraId="5C2B69C5" w14:textId="77777777">
        <w:trPr>
          <w:jc w:val="center"/>
        </w:trPr>
        <w:tc>
          <w:tcPr>
            <w:tcW w:w="1559" w:type="dxa"/>
            <w:tcMar>
              <w:top w:w="70" w:type="dxa"/>
              <w:left w:w="70" w:type="dxa"/>
              <w:bottom w:w="70" w:type="dxa"/>
              <w:right w:w="70" w:type="dxa"/>
            </w:tcMar>
            <w:vAlign w:val="center"/>
          </w:tcPr>
          <w:p w14:paraId="59865B50" w14:textId="77777777" w:rsidR="000A74BB" w:rsidRPr="002236DF" w:rsidRDefault="005A64F1" w:rsidP="002236DF">
            <w:pPr>
              <w:spacing w:after="0" w:line="240" w:lineRule="auto"/>
              <w:jc w:val="center"/>
              <w:rPr>
                <w:sz w:val="20"/>
                <w:szCs w:val="20"/>
              </w:rPr>
            </w:pPr>
            <w:r w:rsidRPr="002236DF">
              <w:rPr>
                <w:sz w:val="20"/>
                <w:szCs w:val="20"/>
              </w:rPr>
              <w:t>Отметка 4</w:t>
            </w:r>
          </w:p>
        </w:tc>
        <w:tc>
          <w:tcPr>
            <w:tcW w:w="1559" w:type="dxa"/>
            <w:tcMar>
              <w:top w:w="70" w:type="dxa"/>
              <w:left w:w="70" w:type="dxa"/>
              <w:bottom w:w="70" w:type="dxa"/>
              <w:right w:w="70" w:type="dxa"/>
            </w:tcMar>
            <w:vAlign w:val="center"/>
          </w:tcPr>
          <w:p w14:paraId="1269EFA5" w14:textId="77777777" w:rsidR="000A74BB" w:rsidRPr="002236DF" w:rsidRDefault="005A64F1" w:rsidP="002236DF">
            <w:pPr>
              <w:spacing w:after="0" w:line="240" w:lineRule="auto"/>
              <w:jc w:val="center"/>
              <w:rPr>
                <w:sz w:val="20"/>
                <w:szCs w:val="20"/>
              </w:rPr>
            </w:pPr>
            <w:r w:rsidRPr="002236DF">
              <w:rPr>
                <w:sz w:val="20"/>
                <w:szCs w:val="20"/>
              </w:rPr>
              <w:t>73,06%</w:t>
            </w:r>
          </w:p>
        </w:tc>
        <w:tc>
          <w:tcPr>
            <w:tcW w:w="1559" w:type="dxa"/>
            <w:tcMar>
              <w:top w:w="70" w:type="dxa"/>
              <w:left w:w="70" w:type="dxa"/>
              <w:bottom w:w="70" w:type="dxa"/>
              <w:right w:w="70" w:type="dxa"/>
            </w:tcMar>
            <w:vAlign w:val="center"/>
          </w:tcPr>
          <w:p w14:paraId="051B4FC8" w14:textId="77777777" w:rsidR="000A74BB" w:rsidRPr="002236DF" w:rsidRDefault="005A64F1" w:rsidP="002236DF">
            <w:pPr>
              <w:spacing w:after="0" w:line="240" w:lineRule="auto"/>
              <w:jc w:val="center"/>
              <w:rPr>
                <w:sz w:val="20"/>
                <w:szCs w:val="20"/>
              </w:rPr>
            </w:pPr>
            <w:r w:rsidRPr="002236DF">
              <w:rPr>
                <w:sz w:val="20"/>
                <w:szCs w:val="20"/>
              </w:rPr>
              <w:t>63,66%</w:t>
            </w:r>
          </w:p>
        </w:tc>
        <w:tc>
          <w:tcPr>
            <w:tcW w:w="1559" w:type="dxa"/>
            <w:tcMar>
              <w:top w:w="70" w:type="dxa"/>
              <w:left w:w="70" w:type="dxa"/>
              <w:bottom w:w="70" w:type="dxa"/>
              <w:right w:w="70" w:type="dxa"/>
            </w:tcMar>
            <w:vAlign w:val="center"/>
          </w:tcPr>
          <w:p w14:paraId="03D06009" w14:textId="77777777" w:rsidR="000A74BB" w:rsidRPr="002236DF" w:rsidRDefault="005A64F1" w:rsidP="002236DF">
            <w:pPr>
              <w:spacing w:after="0" w:line="240" w:lineRule="auto"/>
              <w:jc w:val="center"/>
              <w:rPr>
                <w:sz w:val="20"/>
                <w:szCs w:val="20"/>
              </w:rPr>
            </w:pPr>
            <w:r w:rsidRPr="002236DF">
              <w:rPr>
                <w:sz w:val="20"/>
                <w:szCs w:val="20"/>
              </w:rPr>
              <w:t>60,52%</w:t>
            </w:r>
          </w:p>
        </w:tc>
        <w:tc>
          <w:tcPr>
            <w:tcW w:w="1559" w:type="dxa"/>
            <w:tcMar>
              <w:top w:w="70" w:type="dxa"/>
              <w:left w:w="70" w:type="dxa"/>
              <w:bottom w:w="70" w:type="dxa"/>
              <w:right w:w="70" w:type="dxa"/>
            </w:tcMar>
            <w:vAlign w:val="center"/>
          </w:tcPr>
          <w:p w14:paraId="6C00EB78" w14:textId="77777777" w:rsidR="000A74BB" w:rsidRPr="002236DF" w:rsidRDefault="005A64F1" w:rsidP="002236DF">
            <w:pPr>
              <w:spacing w:after="0" w:line="240" w:lineRule="auto"/>
              <w:jc w:val="center"/>
              <w:rPr>
                <w:sz w:val="20"/>
                <w:szCs w:val="20"/>
              </w:rPr>
            </w:pPr>
            <w:r w:rsidRPr="002236DF">
              <w:rPr>
                <w:sz w:val="20"/>
                <w:szCs w:val="20"/>
              </w:rPr>
              <w:t>66,42%</w:t>
            </w:r>
          </w:p>
        </w:tc>
        <w:tc>
          <w:tcPr>
            <w:tcW w:w="1559" w:type="dxa"/>
            <w:tcMar>
              <w:top w:w="70" w:type="dxa"/>
              <w:left w:w="70" w:type="dxa"/>
              <w:bottom w:w="70" w:type="dxa"/>
              <w:right w:w="70" w:type="dxa"/>
            </w:tcMar>
            <w:vAlign w:val="center"/>
          </w:tcPr>
          <w:p w14:paraId="7A564F41" w14:textId="77777777" w:rsidR="000A74BB" w:rsidRPr="002236DF" w:rsidRDefault="005A64F1" w:rsidP="002236DF">
            <w:pPr>
              <w:spacing w:after="0" w:line="240" w:lineRule="auto"/>
              <w:jc w:val="center"/>
              <w:rPr>
                <w:sz w:val="20"/>
                <w:szCs w:val="20"/>
              </w:rPr>
            </w:pPr>
            <w:r w:rsidRPr="002236DF">
              <w:rPr>
                <w:sz w:val="20"/>
                <w:szCs w:val="20"/>
              </w:rPr>
              <w:t>68,97%</w:t>
            </w:r>
          </w:p>
        </w:tc>
      </w:tr>
      <w:tr w:rsidR="000A74BB" w14:paraId="1E242EEF" w14:textId="77777777">
        <w:trPr>
          <w:jc w:val="center"/>
        </w:trPr>
        <w:tc>
          <w:tcPr>
            <w:tcW w:w="1559" w:type="dxa"/>
            <w:shd w:val="clear" w:color="auto" w:fill="E9EFF7"/>
            <w:tcMar>
              <w:top w:w="70" w:type="dxa"/>
              <w:left w:w="70" w:type="dxa"/>
              <w:bottom w:w="70" w:type="dxa"/>
              <w:right w:w="70" w:type="dxa"/>
            </w:tcMar>
            <w:vAlign w:val="center"/>
          </w:tcPr>
          <w:p w14:paraId="08859FD5" w14:textId="77777777" w:rsidR="000A74BB" w:rsidRPr="002236DF" w:rsidRDefault="005A64F1" w:rsidP="002236DF">
            <w:pPr>
              <w:spacing w:after="0" w:line="240" w:lineRule="auto"/>
              <w:jc w:val="center"/>
              <w:rPr>
                <w:sz w:val="20"/>
                <w:szCs w:val="20"/>
              </w:rPr>
            </w:pPr>
            <w:r w:rsidRPr="002236DF">
              <w:rPr>
                <w:sz w:val="20"/>
                <w:szCs w:val="20"/>
              </w:rPr>
              <w:t>Отметка 5</w:t>
            </w:r>
          </w:p>
        </w:tc>
        <w:tc>
          <w:tcPr>
            <w:tcW w:w="1559" w:type="dxa"/>
            <w:shd w:val="clear" w:color="auto" w:fill="E9EFF7"/>
            <w:tcMar>
              <w:top w:w="70" w:type="dxa"/>
              <w:left w:w="70" w:type="dxa"/>
              <w:bottom w:w="70" w:type="dxa"/>
              <w:right w:w="70" w:type="dxa"/>
            </w:tcMar>
            <w:vAlign w:val="center"/>
          </w:tcPr>
          <w:p w14:paraId="09516C20" w14:textId="77777777" w:rsidR="000A74BB" w:rsidRPr="002236DF" w:rsidRDefault="005A64F1" w:rsidP="002236DF">
            <w:pPr>
              <w:spacing w:after="0" w:line="240" w:lineRule="auto"/>
              <w:jc w:val="center"/>
              <w:rPr>
                <w:sz w:val="20"/>
                <w:szCs w:val="20"/>
              </w:rPr>
            </w:pPr>
            <w:r w:rsidRPr="002236DF">
              <w:rPr>
                <w:sz w:val="20"/>
                <w:szCs w:val="20"/>
              </w:rPr>
              <w:t>90,66%</w:t>
            </w:r>
          </w:p>
        </w:tc>
        <w:tc>
          <w:tcPr>
            <w:tcW w:w="1559" w:type="dxa"/>
            <w:shd w:val="clear" w:color="auto" w:fill="E9EFF7"/>
            <w:tcMar>
              <w:top w:w="70" w:type="dxa"/>
              <w:left w:w="70" w:type="dxa"/>
              <w:bottom w:w="70" w:type="dxa"/>
              <w:right w:w="70" w:type="dxa"/>
            </w:tcMar>
            <w:vAlign w:val="center"/>
          </w:tcPr>
          <w:p w14:paraId="13ADAE84" w14:textId="77777777" w:rsidR="000A74BB" w:rsidRPr="002236DF" w:rsidRDefault="005A64F1" w:rsidP="002236DF">
            <w:pPr>
              <w:spacing w:after="0" w:line="240" w:lineRule="auto"/>
              <w:jc w:val="center"/>
              <w:rPr>
                <w:sz w:val="20"/>
                <w:szCs w:val="20"/>
              </w:rPr>
            </w:pPr>
            <w:r w:rsidRPr="002236DF">
              <w:rPr>
                <w:sz w:val="20"/>
                <w:szCs w:val="20"/>
              </w:rPr>
              <w:t>86,50%</w:t>
            </w:r>
          </w:p>
        </w:tc>
        <w:tc>
          <w:tcPr>
            <w:tcW w:w="1559" w:type="dxa"/>
            <w:shd w:val="clear" w:color="auto" w:fill="E9EFF7"/>
            <w:tcMar>
              <w:top w:w="70" w:type="dxa"/>
              <w:left w:w="70" w:type="dxa"/>
              <w:bottom w:w="70" w:type="dxa"/>
              <w:right w:w="70" w:type="dxa"/>
            </w:tcMar>
            <w:vAlign w:val="center"/>
          </w:tcPr>
          <w:p w14:paraId="090CBBD9" w14:textId="77777777" w:rsidR="000A74BB" w:rsidRPr="002236DF" w:rsidRDefault="005A64F1" w:rsidP="002236DF">
            <w:pPr>
              <w:spacing w:after="0" w:line="240" w:lineRule="auto"/>
              <w:jc w:val="center"/>
              <w:rPr>
                <w:sz w:val="20"/>
                <w:szCs w:val="20"/>
              </w:rPr>
            </w:pPr>
            <w:r w:rsidRPr="002236DF">
              <w:rPr>
                <w:sz w:val="20"/>
                <w:szCs w:val="20"/>
              </w:rPr>
              <w:t>84,47%</w:t>
            </w:r>
          </w:p>
        </w:tc>
        <w:tc>
          <w:tcPr>
            <w:tcW w:w="1559" w:type="dxa"/>
            <w:shd w:val="clear" w:color="auto" w:fill="E9EFF7"/>
            <w:tcMar>
              <w:top w:w="70" w:type="dxa"/>
              <w:left w:w="70" w:type="dxa"/>
              <w:bottom w:w="70" w:type="dxa"/>
              <w:right w:w="70" w:type="dxa"/>
            </w:tcMar>
            <w:vAlign w:val="center"/>
          </w:tcPr>
          <w:p w14:paraId="488F28A8" w14:textId="77777777" w:rsidR="000A74BB" w:rsidRPr="002236DF" w:rsidRDefault="005A64F1" w:rsidP="002236DF">
            <w:pPr>
              <w:spacing w:after="0" w:line="240" w:lineRule="auto"/>
              <w:jc w:val="center"/>
              <w:rPr>
                <w:sz w:val="20"/>
                <w:szCs w:val="20"/>
              </w:rPr>
            </w:pPr>
            <w:r w:rsidRPr="002236DF">
              <w:rPr>
                <w:sz w:val="20"/>
                <w:szCs w:val="20"/>
              </w:rPr>
              <w:t>82,93%</w:t>
            </w:r>
          </w:p>
        </w:tc>
        <w:tc>
          <w:tcPr>
            <w:tcW w:w="1559" w:type="dxa"/>
            <w:shd w:val="clear" w:color="auto" w:fill="E9EFF7"/>
            <w:tcMar>
              <w:top w:w="70" w:type="dxa"/>
              <w:left w:w="70" w:type="dxa"/>
              <w:bottom w:w="70" w:type="dxa"/>
              <w:right w:w="70" w:type="dxa"/>
            </w:tcMar>
            <w:vAlign w:val="center"/>
          </w:tcPr>
          <w:p w14:paraId="3717910B" w14:textId="77777777" w:rsidR="000A74BB" w:rsidRPr="002236DF" w:rsidRDefault="005A64F1" w:rsidP="002236DF">
            <w:pPr>
              <w:spacing w:after="0" w:line="240" w:lineRule="auto"/>
              <w:jc w:val="center"/>
              <w:rPr>
                <w:sz w:val="20"/>
                <w:szCs w:val="20"/>
              </w:rPr>
            </w:pPr>
            <w:r w:rsidRPr="002236DF">
              <w:rPr>
                <w:sz w:val="20"/>
                <w:szCs w:val="20"/>
              </w:rPr>
              <w:t>85,66%</w:t>
            </w:r>
          </w:p>
        </w:tc>
      </w:tr>
    </w:tbl>
    <w:p w14:paraId="184893D1" w14:textId="77777777" w:rsidR="003A41F8" w:rsidRDefault="003A41F8" w:rsidP="003A41F8">
      <w:pPr>
        <w:spacing w:after="0"/>
        <w:jc w:val="both"/>
        <w:rPr>
          <w:sz w:val="24"/>
          <w:szCs w:val="24"/>
          <w:lang w:val="ru-RU"/>
        </w:rPr>
      </w:pPr>
    </w:p>
    <w:p w14:paraId="6D295BCA" w14:textId="0CF1B906" w:rsidR="000A74BB" w:rsidRPr="003A41F8" w:rsidRDefault="003A41F8" w:rsidP="003A41F8">
      <w:pPr>
        <w:spacing w:after="0"/>
        <w:jc w:val="both"/>
        <w:rPr>
          <w:sz w:val="24"/>
          <w:szCs w:val="24"/>
          <w:lang w:val="ru-RU"/>
        </w:rPr>
      </w:pPr>
      <w:r>
        <w:rPr>
          <w:sz w:val="24"/>
          <w:szCs w:val="24"/>
          <w:lang w:val="ru-RU"/>
        </w:rPr>
        <w:t xml:space="preserve">        </w:t>
      </w:r>
      <w:r w:rsidR="005A64F1" w:rsidRPr="003A41F8">
        <w:rPr>
          <w:sz w:val="24"/>
          <w:szCs w:val="24"/>
          <w:lang w:val="ru-RU"/>
        </w:rPr>
        <w:t>Разрыв между группами отметок особенно велик в аналитических и письменных заданиях. По критерию 2К3 результат составляет 14,62% у обучающихся с отметкой «2», 38,80% у группы «3», 60,52% у группы «4» и 84,47% у группы «5». Аналогичная ступенчатая картина наблюдается по морфологическому анализу и критерию 1К1. Это подтверждает, что именно владение базовыми алгоритмами языкового анализа и устойчивость письменных норм в значительной степени разделяют группы с низкими и высокими итоговыми результатами.</w:t>
      </w:r>
    </w:p>
    <w:p w14:paraId="66B353D5" w14:textId="5BA17592" w:rsidR="000A74BB" w:rsidRDefault="003A41F8" w:rsidP="003A41F8">
      <w:pPr>
        <w:spacing w:after="0"/>
        <w:jc w:val="both"/>
        <w:rPr>
          <w:sz w:val="24"/>
          <w:szCs w:val="24"/>
          <w:lang w:val="ru-RU"/>
        </w:rPr>
      </w:pPr>
      <w:r>
        <w:rPr>
          <w:sz w:val="24"/>
          <w:szCs w:val="24"/>
          <w:lang w:val="ru-RU"/>
        </w:rPr>
        <w:t xml:space="preserve">       </w:t>
      </w:r>
      <w:r w:rsidR="005A64F1" w:rsidRPr="003A41F8">
        <w:rPr>
          <w:sz w:val="24"/>
          <w:szCs w:val="24"/>
          <w:lang w:val="ru-RU"/>
        </w:rPr>
        <w:t>Для группы с отметкой «3» особую практическую значимость имеют позиции 2К2 и 2К3: их результаты составляют соответственно 43,89% и 38,80%. Адресное повышение именно этих умений может дать части обучающихся дополнительный первичный балл и способствовать переходу в диапазон отметки «4».</w:t>
      </w:r>
    </w:p>
    <w:p w14:paraId="1EB5AFEE" w14:textId="77777777" w:rsidR="003A41F8" w:rsidRPr="003A41F8" w:rsidRDefault="003A41F8" w:rsidP="003A41F8">
      <w:pPr>
        <w:spacing w:after="0"/>
        <w:jc w:val="both"/>
        <w:rPr>
          <w:sz w:val="24"/>
          <w:szCs w:val="24"/>
          <w:lang w:val="ru-RU"/>
        </w:rPr>
      </w:pPr>
    </w:p>
    <w:p w14:paraId="08A41189" w14:textId="77777777" w:rsidR="000A74BB" w:rsidRPr="00B923D4" w:rsidRDefault="005A64F1" w:rsidP="003A41F8">
      <w:pPr>
        <w:pStyle w:val="1"/>
        <w:spacing w:before="0" w:after="0"/>
        <w:jc w:val="center"/>
        <w:rPr>
          <w:bCs/>
          <w:color w:val="auto"/>
          <w:sz w:val="24"/>
          <w:szCs w:val="24"/>
          <w:lang w:val="ru-RU"/>
        </w:rPr>
      </w:pPr>
      <w:r w:rsidRPr="00B923D4">
        <w:rPr>
          <w:rFonts w:ascii="Times New Roman" w:eastAsia="Times New Roman" w:hAnsi="Times New Roman"/>
          <w:bCs/>
          <w:color w:val="auto"/>
          <w:sz w:val="24"/>
          <w:szCs w:val="24"/>
          <w:lang w:val="ru-RU"/>
        </w:rPr>
        <w:t>Результаты образовательных организаций по выделенным кластерам</w:t>
      </w:r>
    </w:p>
    <w:p w14:paraId="1941719D" w14:textId="77777777" w:rsidR="000A74BB" w:rsidRPr="00251CD6" w:rsidRDefault="005A64F1">
      <w:pPr>
        <w:pStyle w:val="Captioncustom"/>
        <w:jc w:val="center"/>
        <w:rPr>
          <w:lang w:val="ru-RU"/>
        </w:rPr>
      </w:pPr>
      <w:r w:rsidRPr="00251CD6">
        <w:rPr>
          <w:lang w:val="ru-RU"/>
        </w:rPr>
        <w:t>Рисунок 7 – Количество образовательных организаций по кластерам в 2025–2026 годах</w:t>
      </w:r>
    </w:p>
    <w:p w14:paraId="7EB05A64" w14:textId="77777777" w:rsidR="000A74BB" w:rsidRDefault="005A64F1">
      <w:pPr>
        <w:jc w:val="center"/>
      </w:pPr>
      <w:r>
        <w:rPr>
          <w:noProof/>
        </w:rPr>
        <w:drawing>
          <wp:inline distT="0" distB="0" distL="0" distR="0" wp14:anchorId="49D6F6D0" wp14:editId="56C7656C">
            <wp:extent cx="5220000" cy="2659692"/>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7_clusters.png"/>
                    <pic:cNvPicPr/>
                  </pic:nvPicPr>
                  <pic:blipFill>
                    <a:blip r:embed="rId17"/>
                    <a:stretch>
                      <a:fillRect/>
                    </a:stretch>
                  </pic:blipFill>
                  <pic:spPr>
                    <a:xfrm>
                      <a:off x="0" y="0"/>
                      <a:ext cx="5220000" cy="2659692"/>
                    </a:xfrm>
                    <a:prstGeom prst="rect">
                      <a:avLst/>
                    </a:prstGeom>
                  </pic:spPr>
                </pic:pic>
              </a:graphicData>
            </a:graphic>
          </wp:inline>
        </w:drawing>
      </w:r>
    </w:p>
    <w:tbl>
      <w:tblPr>
        <w:tblStyle w:val="aff0"/>
        <w:tblW w:w="0" w:type="auto"/>
        <w:jc w:val="center"/>
        <w:tblLook w:val="04A0" w:firstRow="1" w:lastRow="0" w:firstColumn="1" w:lastColumn="0" w:noHBand="0" w:noVBand="1"/>
      </w:tblPr>
      <w:tblGrid>
        <w:gridCol w:w="2972"/>
        <w:gridCol w:w="2552"/>
        <w:gridCol w:w="992"/>
        <w:gridCol w:w="959"/>
        <w:gridCol w:w="1870"/>
      </w:tblGrid>
      <w:tr w:rsidR="000A74BB" w14:paraId="05E249B4" w14:textId="77777777" w:rsidTr="003A41F8">
        <w:trPr>
          <w:tblHeader/>
          <w:jc w:val="center"/>
        </w:trPr>
        <w:tc>
          <w:tcPr>
            <w:tcW w:w="2972" w:type="dxa"/>
            <w:shd w:val="clear" w:color="auto" w:fill="17365D"/>
            <w:tcMar>
              <w:top w:w="70" w:type="dxa"/>
              <w:left w:w="70" w:type="dxa"/>
              <w:bottom w:w="70" w:type="dxa"/>
              <w:right w:w="70" w:type="dxa"/>
            </w:tcMar>
            <w:vAlign w:val="center"/>
          </w:tcPr>
          <w:p w14:paraId="4E889DAC" w14:textId="77777777" w:rsidR="000A74BB" w:rsidRPr="003A41F8" w:rsidRDefault="005A64F1">
            <w:pPr>
              <w:spacing w:after="0" w:line="240" w:lineRule="auto"/>
              <w:rPr>
                <w:sz w:val="20"/>
                <w:szCs w:val="20"/>
              </w:rPr>
            </w:pPr>
            <w:r w:rsidRPr="003A41F8">
              <w:rPr>
                <w:b/>
                <w:color w:val="FFFFFF"/>
                <w:sz w:val="20"/>
                <w:szCs w:val="20"/>
              </w:rPr>
              <w:t>Группа школ</w:t>
            </w:r>
          </w:p>
        </w:tc>
        <w:tc>
          <w:tcPr>
            <w:tcW w:w="2552" w:type="dxa"/>
            <w:shd w:val="clear" w:color="auto" w:fill="17365D"/>
            <w:tcMar>
              <w:top w:w="70" w:type="dxa"/>
              <w:left w:w="70" w:type="dxa"/>
              <w:bottom w:w="70" w:type="dxa"/>
              <w:right w:w="70" w:type="dxa"/>
            </w:tcMar>
            <w:vAlign w:val="center"/>
          </w:tcPr>
          <w:p w14:paraId="6A15A653" w14:textId="77777777" w:rsidR="000A74BB" w:rsidRPr="003A41F8" w:rsidRDefault="005A64F1">
            <w:pPr>
              <w:spacing w:after="0" w:line="240" w:lineRule="auto"/>
              <w:rPr>
                <w:sz w:val="20"/>
                <w:szCs w:val="20"/>
              </w:rPr>
            </w:pPr>
            <w:r w:rsidRPr="003A41F8">
              <w:rPr>
                <w:b/>
                <w:color w:val="FFFFFF"/>
                <w:sz w:val="20"/>
                <w:szCs w:val="20"/>
              </w:rPr>
              <w:t>Критерий</w:t>
            </w:r>
          </w:p>
        </w:tc>
        <w:tc>
          <w:tcPr>
            <w:tcW w:w="992" w:type="dxa"/>
            <w:shd w:val="clear" w:color="auto" w:fill="17365D"/>
            <w:tcMar>
              <w:top w:w="70" w:type="dxa"/>
              <w:left w:w="70" w:type="dxa"/>
              <w:bottom w:w="70" w:type="dxa"/>
              <w:right w:w="70" w:type="dxa"/>
            </w:tcMar>
            <w:vAlign w:val="center"/>
          </w:tcPr>
          <w:p w14:paraId="5B9AABFF" w14:textId="77777777" w:rsidR="000A74BB" w:rsidRPr="003A41F8" w:rsidRDefault="005A64F1">
            <w:pPr>
              <w:spacing w:after="0" w:line="240" w:lineRule="auto"/>
              <w:rPr>
                <w:sz w:val="20"/>
                <w:szCs w:val="20"/>
              </w:rPr>
            </w:pPr>
            <w:r w:rsidRPr="003A41F8">
              <w:rPr>
                <w:b/>
                <w:color w:val="FFFFFF"/>
                <w:sz w:val="20"/>
                <w:szCs w:val="20"/>
              </w:rPr>
              <w:t>2025</w:t>
            </w:r>
          </w:p>
        </w:tc>
        <w:tc>
          <w:tcPr>
            <w:tcW w:w="959" w:type="dxa"/>
            <w:shd w:val="clear" w:color="auto" w:fill="17365D"/>
            <w:tcMar>
              <w:top w:w="70" w:type="dxa"/>
              <w:left w:w="70" w:type="dxa"/>
              <w:bottom w:w="70" w:type="dxa"/>
              <w:right w:w="70" w:type="dxa"/>
            </w:tcMar>
            <w:vAlign w:val="center"/>
          </w:tcPr>
          <w:p w14:paraId="57C53A6A" w14:textId="77777777" w:rsidR="000A74BB" w:rsidRPr="003A41F8" w:rsidRDefault="005A64F1">
            <w:pPr>
              <w:spacing w:after="0" w:line="240" w:lineRule="auto"/>
              <w:rPr>
                <w:sz w:val="20"/>
                <w:szCs w:val="20"/>
              </w:rPr>
            </w:pPr>
            <w:r w:rsidRPr="003A41F8">
              <w:rPr>
                <w:b/>
                <w:color w:val="FFFFFF"/>
                <w:sz w:val="20"/>
                <w:szCs w:val="20"/>
              </w:rPr>
              <w:t>2026</w:t>
            </w:r>
          </w:p>
        </w:tc>
        <w:tc>
          <w:tcPr>
            <w:tcW w:w="1870" w:type="dxa"/>
            <w:shd w:val="clear" w:color="auto" w:fill="17365D"/>
            <w:tcMar>
              <w:top w:w="70" w:type="dxa"/>
              <w:left w:w="70" w:type="dxa"/>
              <w:bottom w:w="70" w:type="dxa"/>
              <w:right w:w="70" w:type="dxa"/>
            </w:tcMar>
            <w:vAlign w:val="center"/>
          </w:tcPr>
          <w:p w14:paraId="445EDA1C" w14:textId="77777777" w:rsidR="000A74BB" w:rsidRPr="003A41F8" w:rsidRDefault="005A64F1">
            <w:pPr>
              <w:spacing w:after="0" w:line="240" w:lineRule="auto"/>
              <w:rPr>
                <w:sz w:val="20"/>
                <w:szCs w:val="20"/>
              </w:rPr>
            </w:pPr>
            <w:r w:rsidRPr="003A41F8">
              <w:rPr>
                <w:b/>
                <w:color w:val="FFFFFF"/>
                <w:sz w:val="20"/>
                <w:szCs w:val="20"/>
              </w:rPr>
              <w:t>Изменение</w:t>
            </w:r>
          </w:p>
        </w:tc>
      </w:tr>
      <w:tr w:rsidR="000A74BB" w14:paraId="30F416EF" w14:textId="77777777" w:rsidTr="003A41F8">
        <w:trPr>
          <w:jc w:val="center"/>
        </w:trPr>
        <w:tc>
          <w:tcPr>
            <w:tcW w:w="2972" w:type="dxa"/>
            <w:tcMar>
              <w:top w:w="70" w:type="dxa"/>
              <w:left w:w="70" w:type="dxa"/>
              <w:bottom w:w="70" w:type="dxa"/>
              <w:right w:w="70" w:type="dxa"/>
            </w:tcMar>
            <w:vAlign w:val="center"/>
          </w:tcPr>
          <w:p w14:paraId="55323696" w14:textId="77777777" w:rsidR="000A74BB" w:rsidRPr="003A41F8" w:rsidRDefault="005A64F1">
            <w:pPr>
              <w:spacing w:after="0" w:line="240" w:lineRule="auto"/>
              <w:rPr>
                <w:sz w:val="20"/>
                <w:szCs w:val="20"/>
              </w:rPr>
            </w:pPr>
            <w:r w:rsidRPr="003A41F8">
              <w:rPr>
                <w:sz w:val="20"/>
                <w:szCs w:val="20"/>
              </w:rPr>
              <w:t>Низкие результаты</w:t>
            </w:r>
          </w:p>
        </w:tc>
        <w:tc>
          <w:tcPr>
            <w:tcW w:w="2552" w:type="dxa"/>
            <w:tcMar>
              <w:top w:w="70" w:type="dxa"/>
              <w:left w:w="70" w:type="dxa"/>
              <w:bottom w:w="70" w:type="dxa"/>
              <w:right w:w="70" w:type="dxa"/>
            </w:tcMar>
            <w:vAlign w:val="center"/>
          </w:tcPr>
          <w:p w14:paraId="0264FB2D" w14:textId="77777777" w:rsidR="000A74BB" w:rsidRPr="003A41F8" w:rsidRDefault="005A64F1">
            <w:pPr>
              <w:spacing w:after="0" w:line="240" w:lineRule="auto"/>
              <w:rPr>
                <w:sz w:val="20"/>
                <w:szCs w:val="20"/>
              </w:rPr>
            </w:pPr>
            <w:r w:rsidRPr="003A41F8">
              <w:rPr>
                <w:sz w:val="20"/>
                <w:szCs w:val="20"/>
              </w:rPr>
              <w:t>доля «2» от 20% до 100%</w:t>
            </w:r>
          </w:p>
        </w:tc>
        <w:tc>
          <w:tcPr>
            <w:tcW w:w="992" w:type="dxa"/>
            <w:tcMar>
              <w:top w:w="70" w:type="dxa"/>
              <w:left w:w="70" w:type="dxa"/>
              <w:bottom w:w="70" w:type="dxa"/>
              <w:right w:w="70" w:type="dxa"/>
            </w:tcMar>
            <w:vAlign w:val="center"/>
          </w:tcPr>
          <w:p w14:paraId="7704A94A" w14:textId="77777777" w:rsidR="000A74BB" w:rsidRPr="003A41F8" w:rsidRDefault="005A64F1">
            <w:pPr>
              <w:spacing w:after="0" w:line="240" w:lineRule="auto"/>
              <w:rPr>
                <w:sz w:val="20"/>
                <w:szCs w:val="20"/>
              </w:rPr>
            </w:pPr>
            <w:r w:rsidRPr="003A41F8">
              <w:rPr>
                <w:sz w:val="20"/>
                <w:szCs w:val="20"/>
              </w:rPr>
              <w:t>17 ОО</w:t>
            </w:r>
          </w:p>
        </w:tc>
        <w:tc>
          <w:tcPr>
            <w:tcW w:w="959" w:type="dxa"/>
            <w:tcMar>
              <w:top w:w="70" w:type="dxa"/>
              <w:left w:w="70" w:type="dxa"/>
              <w:bottom w:w="70" w:type="dxa"/>
              <w:right w:w="70" w:type="dxa"/>
            </w:tcMar>
            <w:vAlign w:val="center"/>
          </w:tcPr>
          <w:p w14:paraId="08DF61B7" w14:textId="77777777" w:rsidR="000A74BB" w:rsidRPr="003A41F8" w:rsidRDefault="005A64F1">
            <w:pPr>
              <w:spacing w:after="0" w:line="240" w:lineRule="auto"/>
              <w:rPr>
                <w:sz w:val="20"/>
                <w:szCs w:val="20"/>
              </w:rPr>
            </w:pPr>
            <w:r w:rsidRPr="003A41F8">
              <w:rPr>
                <w:sz w:val="20"/>
                <w:szCs w:val="20"/>
              </w:rPr>
              <w:t>18 ОО</w:t>
            </w:r>
          </w:p>
        </w:tc>
        <w:tc>
          <w:tcPr>
            <w:tcW w:w="1870" w:type="dxa"/>
            <w:tcMar>
              <w:top w:w="70" w:type="dxa"/>
              <w:left w:w="70" w:type="dxa"/>
              <w:bottom w:w="70" w:type="dxa"/>
              <w:right w:w="70" w:type="dxa"/>
            </w:tcMar>
            <w:vAlign w:val="center"/>
          </w:tcPr>
          <w:p w14:paraId="7CB46E30" w14:textId="77777777" w:rsidR="000A74BB" w:rsidRPr="003A41F8" w:rsidRDefault="005A64F1">
            <w:pPr>
              <w:spacing w:after="0" w:line="240" w:lineRule="auto"/>
              <w:rPr>
                <w:sz w:val="20"/>
                <w:szCs w:val="20"/>
              </w:rPr>
            </w:pPr>
            <w:r w:rsidRPr="003A41F8">
              <w:rPr>
                <w:sz w:val="20"/>
                <w:szCs w:val="20"/>
              </w:rPr>
              <w:t>+1</w:t>
            </w:r>
          </w:p>
        </w:tc>
      </w:tr>
      <w:tr w:rsidR="000A74BB" w14:paraId="6500C4D1" w14:textId="77777777" w:rsidTr="003A41F8">
        <w:trPr>
          <w:jc w:val="center"/>
        </w:trPr>
        <w:tc>
          <w:tcPr>
            <w:tcW w:w="2972" w:type="dxa"/>
            <w:shd w:val="clear" w:color="auto" w:fill="E9EFF7"/>
            <w:tcMar>
              <w:top w:w="70" w:type="dxa"/>
              <w:left w:w="70" w:type="dxa"/>
              <w:bottom w:w="70" w:type="dxa"/>
              <w:right w:w="70" w:type="dxa"/>
            </w:tcMar>
            <w:vAlign w:val="center"/>
          </w:tcPr>
          <w:p w14:paraId="1F208D18" w14:textId="77777777" w:rsidR="000A74BB" w:rsidRPr="003A41F8" w:rsidRDefault="005A64F1">
            <w:pPr>
              <w:spacing w:after="0" w:line="240" w:lineRule="auto"/>
              <w:rPr>
                <w:sz w:val="20"/>
                <w:szCs w:val="20"/>
              </w:rPr>
            </w:pPr>
            <w:r w:rsidRPr="003A41F8">
              <w:rPr>
                <w:sz w:val="20"/>
                <w:szCs w:val="20"/>
              </w:rPr>
              <w:t>Высокие результаты</w:t>
            </w:r>
          </w:p>
        </w:tc>
        <w:tc>
          <w:tcPr>
            <w:tcW w:w="2552" w:type="dxa"/>
            <w:shd w:val="clear" w:color="auto" w:fill="E9EFF7"/>
            <w:tcMar>
              <w:top w:w="70" w:type="dxa"/>
              <w:left w:w="70" w:type="dxa"/>
              <w:bottom w:w="70" w:type="dxa"/>
              <w:right w:w="70" w:type="dxa"/>
            </w:tcMar>
            <w:vAlign w:val="center"/>
          </w:tcPr>
          <w:p w14:paraId="3ED18306" w14:textId="77777777" w:rsidR="000A74BB" w:rsidRPr="003A41F8" w:rsidRDefault="005A64F1">
            <w:pPr>
              <w:spacing w:after="0" w:line="240" w:lineRule="auto"/>
              <w:rPr>
                <w:sz w:val="20"/>
                <w:szCs w:val="20"/>
              </w:rPr>
            </w:pPr>
            <w:r w:rsidRPr="003A41F8">
              <w:rPr>
                <w:sz w:val="20"/>
                <w:szCs w:val="20"/>
              </w:rPr>
              <w:t>доля «5» от 50% до 100%</w:t>
            </w:r>
          </w:p>
        </w:tc>
        <w:tc>
          <w:tcPr>
            <w:tcW w:w="992" w:type="dxa"/>
            <w:shd w:val="clear" w:color="auto" w:fill="E9EFF7"/>
            <w:tcMar>
              <w:top w:w="70" w:type="dxa"/>
              <w:left w:w="70" w:type="dxa"/>
              <w:bottom w:w="70" w:type="dxa"/>
              <w:right w:w="70" w:type="dxa"/>
            </w:tcMar>
            <w:vAlign w:val="center"/>
          </w:tcPr>
          <w:p w14:paraId="069C4497" w14:textId="77777777" w:rsidR="000A74BB" w:rsidRPr="003A41F8" w:rsidRDefault="005A64F1">
            <w:pPr>
              <w:spacing w:after="0" w:line="240" w:lineRule="auto"/>
              <w:rPr>
                <w:sz w:val="20"/>
                <w:szCs w:val="20"/>
              </w:rPr>
            </w:pPr>
            <w:r w:rsidRPr="003A41F8">
              <w:rPr>
                <w:sz w:val="20"/>
                <w:szCs w:val="20"/>
              </w:rPr>
              <w:t>1 ОО</w:t>
            </w:r>
          </w:p>
        </w:tc>
        <w:tc>
          <w:tcPr>
            <w:tcW w:w="959" w:type="dxa"/>
            <w:shd w:val="clear" w:color="auto" w:fill="E9EFF7"/>
            <w:tcMar>
              <w:top w:w="70" w:type="dxa"/>
              <w:left w:w="70" w:type="dxa"/>
              <w:bottom w:w="70" w:type="dxa"/>
              <w:right w:w="70" w:type="dxa"/>
            </w:tcMar>
            <w:vAlign w:val="center"/>
          </w:tcPr>
          <w:p w14:paraId="34000C4E" w14:textId="77777777" w:rsidR="000A74BB" w:rsidRPr="003A41F8" w:rsidRDefault="005A64F1">
            <w:pPr>
              <w:spacing w:after="0" w:line="240" w:lineRule="auto"/>
              <w:rPr>
                <w:sz w:val="20"/>
                <w:szCs w:val="20"/>
              </w:rPr>
            </w:pPr>
            <w:r w:rsidRPr="003A41F8">
              <w:rPr>
                <w:sz w:val="20"/>
                <w:szCs w:val="20"/>
              </w:rPr>
              <w:t>0 ОО</w:t>
            </w:r>
          </w:p>
        </w:tc>
        <w:tc>
          <w:tcPr>
            <w:tcW w:w="1870" w:type="dxa"/>
            <w:shd w:val="clear" w:color="auto" w:fill="E9EFF7"/>
            <w:tcMar>
              <w:top w:w="70" w:type="dxa"/>
              <w:left w:w="70" w:type="dxa"/>
              <w:bottom w:w="70" w:type="dxa"/>
              <w:right w:w="70" w:type="dxa"/>
            </w:tcMar>
            <w:vAlign w:val="center"/>
          </w:tcPr>
          <w:p w14:paraId="00E4CFB3" w14:textId="77777777" w:rsidR="000A74BB" w:rsidRPr="003A41F8" w:rsidRDefault="005A64F1">
            <w:pPr>
              <w:spacing w:after="0" w:line="240" w:lineRule="auto"/>
              <w:rPr>
                <w:sz w:val="20"/>
                <w:szCs w:val="20"/>
              </w:rPr>
            </w:pPr>
            <w:r w:rsidRPr="003A41F8">
              <w:rPr>
                <w:sz w:val="20"/>
                <w:szCs w:val="20"/>
              </w:rPr>
              <w:t>-1</w:t>
            </w:r>
          </w:p>
        </w:tc>
      </w:tr>
      <w:tr w:rsidR="000A74BB" w14:paraId="5B01049F" w14:textId="77777777" w:rsidTr="003A41F8">
        <w:trPr>
          <w:jc w:val="center"/>
        </w:trPr>
        <w:tc>
          <w:tcPr>
            <w:tcW w:w="2972" w:type="dxa"/>
            <w:tcMar>
              <w:top w:w="70" w:type="dxa"/>
              <w:left w:w="70" w:type="dxa"/>
              <w:bottom w:w="70" w:type="dxa"/>
              <w:right w:w="70" w:type="dxa"/>
            </w:tcMar>
            <w:vAlign w:val="center"/>
          </w:tcPr>
          <w:p w14:paraId="698B6802" w14:textId="77777777" w:rsidR="000A74BB" w:rsidRPr="003A41F8" w:rsidRDefault="005A64F1">
            <w:pPr>
              <w:spacing w:after="0" w:line="240" w:lineRule="auto"/>
              <w:rPr>
                <w:sz w:val="20"/>
                <w:szCs w:val="20"/>
              </w:rPr>
            </w:pPr>
            <w:r w:rsidRPr="003A41F8">
              <w:rPr>
                <w:sz w:val="20"/>
                <w:szCs w:val="20"/>
              </w:rPr>
              <w:t>Без отметок «2»</w:t>
            </w:r>
          </w:p>
        </w:tc>
        <w:tc>
          <w:tcPr>
            <w:tcW w:w="2552" w:type="dxa"/>
            <w:tcMar>
              <w:top w:w="70" w:type="dxa"/>
              <w:left w:w="70" w:type="dxa"/>
              <w:bottom w:w="70" w:type="dxa"/>
              <w:right w:w="70" w:type="dxa"/>
            </w:tcMar>
            <w:vAlign w:val="center"/>
          </w:tcPr>
          <w:p w14:paraId="2421F11D" w14:textId="77777777" w:rsidR="000A74BB" w:rsidRPr="003A41F8" w:rsidRDefault="005A64F1">
            <w:pPr>
              <w:spacing w:after="0" w:line="240" w:lineRule="auto"/>
              <w:rPr>
                <w:sz w:val="20"/>
                <w:szCs w:val="20"/>
              </w:rPr>
            </w:pPr>
            <w:r w:rsidRPr="003A41F8">
              <w:rPr>
                <w:sz w:val="20"/>
                <w:szCs w:val="20"/>
              </w:rPr>
              <w:t>доля «2» = 0%</w:t>
            </w:r>
          </w:p>
        </w:tc>
        <w:tc>
          <w:tcPr>
            <w:tcW w:w="992" w:type="dxa"/>
            <w:tcMar>
              <w:top w:w="70" w:type="dxa"/>
              <w:left w:w="70" w:type="dxa"/>
              <w:bottom w:w="70" w:type="dxa"/>
              <w:right w:w="70" w:type="dxa"/>
            </w:tcMar>
            <w:vAlign w:val="center"/>
          </w:tcPr>
          <w:p w14:paraId="452BBDF3" w14:textId="77777777" w:rsidR="000A74BB" w:rsidRPr="003A41F8" w:rsidRDefault="005A64F1">
            <w:pPr>
              <w:spacing w:after="0" w:line="240" w:lineRule="auto"/>
              <w:rPr>
                <w:sz w:val="20"/>
                <w:szCs w:val="20"/>
              </w:rPr>
            </w:pPr>
            <w:r w:rsidRPr="003A41F8">
              <w:rPr>
                <w:sz w:val="20"/>
                <w:szCs w:val="20"/>
              </w:rPr>
              <w:t>18 ОО</w:t>
            </w:r>
          </w:p>
        </w:tc>
        <w:tc>
          <w:tcPr>
            <w:tcW w:w="959" w:type="dxa"/>
            <w:tcMar>
              <w:top w:w="70" w:type="dxa"/>
              <w:left w:w="70" w:type="dxa"/>
              <w:bottom w:w="70" w:type="dxa"/>
              <w:right w:w="70" w:type="dxa"/>
            </w:tcMar>
            <w:vAlign w:val="center"/>
          </w:tcPr>
          <w:p w14:paraId="3A22FA01" w14:textId="77777777" w:rsidR="000A74BB" w:rsidRPr="003A41F8" w:rsidRDefault="005A64F1">
            <w:pPr>
              <w:spacing w:after="0" w:line="240" w:lineRule="auto"/>
              <w:rPr>
                <w:sz w:val="20"/>
                <w:szCs w:val="20"/>
              </w:rPr>
            </w:pPr>
            <w:r w:rsidRPr="003A41F8">
              <w:rPr>
                <w:sz w:val="20"/>
                <w:szCs w:val="20"/>
              </w:rPr>
              <w:t>18 ОО</w:t>
            </w:r>
          </w:p>
        </w:tc>
        <w:tc>
          <w:tcPr>
            <w:tcW w:w="1870" w:type="dxa"/>
            <w:tcMar>
              <w:top w:w="70" w:type="dxa"/>
              <w:left w:w="70" w:type="dxa"/>
              <w:bottom w:w="70" w:type="dxa"/>
              <w:right w:w="70" w:type="dxa"/>
            </w:tcMar>
            <w:vAlign w:val="center"/>
          </w:tcPr>
          <w:p w14:paraId="6ADDD353" w14:textId="77777777" w:rsidR="000A74BB" w:rsidRPr="003A41F8" w:rsidRDefault="005A64F1">
            <w:pPr>
              <w:spacing w:after="0" w:line="240" w:lineRule="auto"/>
              <w:rPr>
                <w:sz w:val="20"/>
                <w:szCs w:val="20"/>
              </w:rPr>
            </w:pPr>
            <w:r w:rsidRPr="003A41F8">
              <w:rPr>
                <w:sz w:val="20"/>
                <w:szCs w:val="20"/>
              </w:rPr>
              <w:t>+0</w:t>
            </w:r>
          </w:p>
        </w:tc>
      </w:tr>
    </w:tbl>
    <w:p w14:paraId="4CF09C68" w14:textId="77777777" w:rsidR="003A41F8" w:rsidRDefault="003A41F8">
      <w:pPr>
        <w:rPr>
          <w:lang w:val="ru-RU"/>
        </w:rPr>
      </w:pPr>
    </w:p>
    <w:p w14:paraId="511B3023" w14:textId="1F9B906B" w:rsidR="000A74BB" w:rsidRDefault="003A41F8" w:rsidP="003A41F8">
      <w:pPr>
        <w:spacing w:after="0"/>
        <w:jc w:val="both"/>
        <w:rPr>
          <w:sz w:val="24"/>
          <w:szCs w:val="24"/>
          <w:lang w:val="ru-RU"/>
        </w:rPr>
      </w:pPr>
      <w:r>
        <w:rPr>
          <w:sz w:val="24"/>
          <w:szCs w:val="24"/>
          <w:lang w:val="ru-RU"/>
        </w:rPr>
        <w:t xml:space="preserve">        </w:t>
      </w:r>
      <w:r w:rsidR="005A64F1" w:rsidRPr="003A41F8">
        <w:rPr>
          <w:sz w:val="24"/>
          <w:szCs w:val="24"/>
          <w:lang w:val="ru-RU"/>
        </w:rPr>
        <w:t xml:space="preserve">В 2026 году к группе школ с низкими результатами отнесены 18 образовательных организаций, или 11,84% от числа участвовавших ОО. В 2025 году региональный отчет фиксировал 17 таких организаций. Таким образом, число школ в группе риска увеличилось </w:t>
      </w:r>
      <w:r w:rsidR="005A64F1" w:rsidRPr="003A41F8">
        <w:rPr>
          <w:sz w:val="24"/>
          <w:szCs w:val="24"/>
          <w:lang w:val="ru-RU"/>
        </w:rPr>
        <w:lastRenderedPageBreak/>
        <w:t>на одну. Школ с долей отметки «5» не менее 50% в 2026 году не выявлено, тогда как в 2025 году была одна такая организация. Количество школ без отметок «2» осталось равным 18; из-за увеличения общего числа участвовавших школ их доля снизилась с 12,00% до 11,84%.</w:t>
      </w:r>
    </w:p>
    <w:p w14:paraId="56DD365A" w14:textId="77777777" w:rsidR="003A41F8" w:rsidRPr="003A41F8" w:rsidRDefault="003A41F8" w:rsidP="003A41F8">
      <w:pPr>
        <w:spacing w:after="0"/>
        <w:jc w:val="both"/>
        <w:rPr>
          <w:sz w:val="24"/>
          <w:szCs w:val="24"/>
          <w:lang w:val="ru-RU"/>
        </w:rPr>
      </w:pPr>
    </w:p>
    <w:tbl>
      <w:tblPr>
        <w:tblStyle w:val="aff0"/>
        <w:tblW w:w="0" w:type="auto"/>
        <w:jc w:val="center"/>
        <w:tblLook w:val="04A0" w:firstRow="1" w:lastRow="0" w:firstColumn="1" w:lastColumn="0" w:noHBand="0" w:noVBand="1"/>
      </w:tblPr>
      <w:tblGrid>
        <w:gridCol w:w="3964"/>
        <w:gridCol w:w="1134"/>
        <w:gridCol w:w="1276"/>
        <w:gridCol w:w="1418"/>
        <w:gridCol w:w="1553"/>
      </w:tblGrid>
      <w:tr w:rsidR="000A74BB" w14:paraId="15820E41" w14:textId="77777777" w:rsidTr="003A41F8">
        <w:trPr>
          <w:tblHeader/>
          <w:jc w:val="center"/>
        </w:trPr>
        <w:tc>
          <w:tcPr>
            <w:tcW w:w="3964" w:type="dxa"/>
            <w:shd w:val="clear" w:color="auto" w:fill="17365D"/>
            <w:tcMar>
              <w:top w:w="70" w:type="dxa"/>
              <w:left w:w="70" w:type="dxa"/>
              <w:bottom w:w="70" w:type="dxa"/>
              <w:right w:w="70" w:type="dxa"/>
            </w:tcMar>
            <w:vAlign w:val="center"/>
          </w:tcPr>
          <w:p w14:paraId="1B128988" w14:textId="77777777" w:rsidR="000A74BB" w:rsidRPr="003A41F8" w:rsidRDefault="005A64F1" w:rsidP="003A41F8">
            <w:pPr>
              <w:spacing w:after="0" w:line="240" w:lineRule="auto"/>
              <w:jc w:val="center"/>
              <w:rPr>
                <w:sz w:val="20"/>
                <w:szCs w:val="20"/>
              </w:rPr>
            </w:pPr>
            <w:r w:rsidRPr="003A41F8">
              <w:rPr>
                <w:b/>
                <w:color w:val="FFFFFF"/>
                <w:sz w:val="20"/>
                <w:szCs w:val="20"/>
              </w:rPr>
              <w:t>Муниципалитет</w:t>
            </w:r>
          </w:p>
        </w:tc>
        <w:tc>
          <w:tcPr>
            <w:tcW w:w="1134" w:type="dxa"/>
            <w:shd w:val="clear" w:color="auto" w:fill="17365D"/>
            <w:tcMar>
              <w:top w:w="70" w:type="dxa"/>
              <w:left w:w="70" w:type="dxa"/>
              <w:bottom w:w="70" w:type="dxa"/>
              <w:right w:w="70" w:type="dxa"/>
            </w:tcMar>
            <w:vAlign w:val="center"/>
          </w:tcPr>
          <w:p w14:paraId="3132DF94" w14:textId="77777777" w:rsidR="000A74BB" w:rsidRPr="003A41F8" w:rsidRDefault="005A64F1" w:rsidP="003A41F8">
            <w:pPr>
              <w:spacing w:after="0" w:line="240" w:lineRule="auto"/>
              <w:jc w:val="center"/>
              <w:rPr>
                <w:sz w:val="20"/>
                <w:szCs w:val="20"/>
              </w:rPr>
            </w:pPr>
            <w:r w:rsidRPr="003A41F8">
              <w:rPr>
                <w:b/>
                <w:color w:val="FFFFFF"/>
                <w:sz w:val="20"/>
                <w:szCs w:val="20"/>
              </w:rPr>
              <w:t>Всего школ</w:t>
            </w:r>
          </w:p>
        </w:tc>
        <w:tc>
          <w:tcPr>
            <w:tcW w:w="1276" w:type="dxa"/>
            <w:shd w:val="clear" w:color="auto" w:fill="17365D"/>
            <w:tcMar>
              <w:top w:w="70" w:type="dxa"/>
              <w:left w:w="70" w:type="dxa"/>
              <w:bottom w:w="70" w:type="dxa"/>
              <w:right w:w="70" w:type="dxa"/>
            </w:tcMar>
            <w:vAlign w:val="center"/>
          </w:tcPr>
          <w:p w14:paraId="07B7FAF3" w14:textId="77777777" w:rsidR="000A74BB" w:rsidRPr="003A41F8" w:rsidRDefault="005A64F1" w:rsidP="003A41F8">
            <w:pPr>
              <w:spacing w:after="0" w:line="240" w:lineRule="auto"/>
              <w:jc w:val="center"/>
              <w:rPr>
                <w:sz w:val="20"/>
                <w:szCs w:val="20"/>
              </w:rPr>
            </w:pPr>
            <w:r w:rsidRPr="003A41F8">
              <w:rPr>
                <w:b/>
                <w:color w:val="FFFFFF"/>
                <w:sz w:val="20"/>
                <w:szCs w:val="20"/>
              </w:rPr>
              <w:t>Низкие результаты</w:t>
            </w:r>
          </w:p>
        </w:tc>
        <w:tc>
          <w:tcPr>
            <w:tcW w:w="1418" w:type="dxa"/>
            <w:shd w:val="clear" w:color="auto" w:fill="17365D"/>
            <w:tcMar>
              <w:top w:w="70" w:type="dxa"/>
              <w:left w:w="70" w:type="dxa"/>
              <w:bottom w:w="70" w:type="dxa"/>
              <w:right w:w="70" w:type="dxa"/>
            </w:tcMar>
            <w:vAlign w:val="center"/>
          </w:tcPr>
          <w:p w14:paraId="3822E903" w14:textId="77777777" w:rsidR="000A74BB" w:rsidRPr="003A41F8" w:rsidRDefault="005A64F1" w:rsidP="003A41F8">
            <w:pPr>
              <w:spacing w:after="0" w:line="240" w:lineRule="auto"/>
              <w:jc w:val="center"/>
              <w:rPr>
                <w:sz w:val="20"/>
                <w:szCs w:val="20"/>
              </w:rPr>
            </w:pPr>
            <w:r w:rsidRPr="003A41F8">
              <w:rPr>
                <w:b/>
                <w:color w:val="FFFFFF"/>
                <w:sz w:val="20"/>
                <w:szCs w:val="20"/>
              </w:rPr>
              <w:t>Высокие результаты</w:t>
            </w:r>
          </w:p>
        </w:tc>
        <w:tc>
          <w:tcPr>
            <w:tcW w:w="1553" w:type="dxa"/>
            <w:shd w:val="clear" w:color="auto" w:fill="17365D"/>
            <w:tcMar>
              <w:top w:w="70" w:type="dxa"/>
              <w:left w:w="70" w:type="dxa"/>
              <w:bottom w:w="70" w:type="dxa"/>
              <w:right w:w="70" w:type="dxa"/>
            </w:tcMar>
            <w:vAlign w:val="center"/>
          </w:tcPr>
          <w:p w14:paraId="2E51DC6D" w14:textId="77777777" w:rsidR="000A74BB" w:rsidRPr="003A41F8" w:rsidRDefault="005A64F1" w:rsidP="003A41F8">
            <w:pPr>
              <w:spacing w:after="0" w:line="240" w:lineRule="auto"/>
              <w:jc w:val="center"/>
              <w:rPr>
                <w:sz w:val="20"/>
                <w:szCs w:val="20"/>
              </w:rPr>
            </w:pPr>
            <w:r w:rsidRPr="003A41F8">
              <w:rPr>
                <w:b/>
                <w:color w:val="FFFFFF"/>
                <w:sz w:val="20"/>
                <w:szCs w:val="20"/>
              </w:rPr>
              <w:t>Без отметок «2»</w:t>
            </w:r>
          </w:p>
        </w:tc>
      </w:tr>
      <w:tr w:rsidR="000A74BB" w14:paraId="5EBEA8C9" w14:textId="77777777" w:rsidTr="003A41F8">
        <w:trPr>
          <w:jc w:val="center"/>
        </w:trPr>
        <w:tc>
          <w:tcPr>
            <w:tcW w:w="3964" w:type="dxa"/>
            <w:tcMar>
              <w:top w:w="70" w:type="dxa"/>
              <w:left w:w="70" w:type="dxa"/>
              <w:bottom w:w="70" w:type="dxa"/>
              <w:right w:w="70" w:type="dxa"/>
            </w:tcMar>
            <w:vAlign w:val="center"/>
          </w:tcPr>
          <w:p w14:paraId="3969801F" w14:textId="77777777" w:rsidR="000A74BB" w:rsidRPr="003A41F8" w:rsidRDefault="005A64F1">
            <w:pPr>
              <w:spacing w:after="0" w:line="240" w:lineRule="auto"/>
              <w:rPr>
                <w:sz w:val="20"/>
                <w:szCs w:val="20"/>
              </w:rPr>
            </w:pPr>
            <w:r w:rsidRPr="003A41F8">
              <w:rPr>
                <w:sz w:val="20"/>
                <w:szCs w:val="20"/>
              </w:rPr>
              <w:t>город Назрань</w:t>
            </w:r>
          </w:p>
        </w:tc>
        <w:tc>
          <w:tcPr>
            <w:tcW w:w="1134" w:type="dxa"/>
            <w:tcMar>
              <w:top w:w="70" w:type="dxa"/>
              <w:left w:w="70" w:type="dxa"/>
              <w:bottom w:w="70" w:type="dxa"/>
              <w:right w:w="70" w:type="dxa"/>
            </w:tcMar>
            <w:vAlign w:val="center"/>
          </w:tcPr>
          <w:p w14:paraId="1F64FB0F" w14:textId="77777777" w:rsidR="000A74BB" w:rsidRPr="003A41F8" w:rsidRDefault="005A64F1" w:rsidP="003A41F8">
            <w:pPr>
              <w:spacing w:after="0" w:line="240" w:lineRule="auto"/>
              <w:jc w:val="center"/>
              <w:rPr>
                <w:sz w:val="20"/>
                <w:szCs w:val="20"/>
              </w:rPr>
            </w:pPr>
            <w:r w:rsidRPr="003A41F8">
              <w:rPr>
                <w:sz w:val="20"/>
                <w:szCs w:val="20"/>
              </w:rPr>
              <w:t>24</w:t>
            </w:r>
          </w:p>
        </w:tc>
        <w:tc>
          <w:tcPr>
            <w:tcW w:w="1276" w:type="dxa"/>
            <w:tcMar>
              <w:top w:w="70" w:type="dxa"/>
              <w:left w:w="70" w:type="dxa"/>
              <w:bottom w:w="70" w:type="dxa"/>
              <w:right w:w="70" w:type="dxa"/>
            </w:tcMar>
            <w:vAlign w:val="center"/>
          </w:tcPr>
          <w:p w14:paraId="0000211B" w14:textId="77777777" w:rsidR="000A74BB" w:rsidRPr="003A41F8" w:rsidRDefault="005A64F1" w:rsidP="003A41F8">
            <w:pPr>
              <w:spacing w:after="0" w:line="240" w:lineRule="auto"/>
              <w:jc w:val="center"/>
              <w:rPr>
                <w:sz w:val="20"/>
                <w:szCs w:val="20"/>
              </w:rPr>
            </w:pPr>
            <w:r w:rsidRPr="003A41F8">
              <w:rPr>
                <w:sz w:val="20"/>
                <w:szCs w:val="20"/>
              </w:rPr>
              <w:t>9</w:t>
            </w:r>
          </w:p>
        </w:tc>
        <w:tc>
          <w:tcPr>
            <w:tcW w:w="1418" w:type="dxa"/>
            <w:tcMar>
              <w:top w:w="70" w:type="dxa"/>
              <w:left w:w="70" w:type="dxa"/>
              <w:bottom w:w="70" w:type="dxa"/>
              <w:right w:w="70" w:type="dxa"/>
            </w:tcMar>
            <w:vAlign w:val="center"/>
          </w:tcPr>
          <w:p w14:paraId="2002B432" w14:textId="77777777" w:rsidR="000A74BB" w:rsidRPr="003A41F8" w:rsidRDefault="005A64F1" w:rsidP="003A41F8">
            <w:pPr>
              <w:spacing w:after="0" w:line="240" w:lineRule="auto"/>
              <w:jc w:val="center"/>
              <w:rPr>
                <w:sz w:val="20"/>
                <w:szCs w:val="20"/>
              </w:rPr>
            </w:pPr>
            <w:r w:rsidRPr="003A41F8">
              <w:rPr>
                <w:sz w:val="20"/>
                <w:szCs w:val="20"/>
              </w:rPr>
              <w:t>0</w:t>
            </w:r>
          </w:p>
        </w:tc>
        <w:tc>
          <w:tcPr>
            <w:tcW w:w="1553" w:type="dxa"/>
            <w:tcMar>
              <w:top w:w="70" w:type="dxa"/>
              <w:left w:w="70" w:type="dxa"/>
              <w:bottom w:w="70" w:type="dxa"/>
              <w:right w:w="70" w:type="dxa"/>
            </w:tcMar>
            <w:vAlign w:val="center"/>
          </w:tcPr>
          <w:p w14:paraId="22C79C29" w14:textId="77777777" w:rsidR="000A74BB" w:rsidRPr="003A41F8" w:rsidRDefault="005A64F1" w:rsidP="003A41F8">
            <w:pPr>
              <w:spacing w:after="0" w:line="240" w:lineRule="auto"/>
              <w:jc w:val="center"/>
              <w:rPr>
                <w:sz w:val="20"/>
                <w:szCs w:val="20"/>
              </w:rPr>
            </w:pPr>
            <w:r w:rsidRPr="003A41F8">
              <w:rPr>
                <w:sz w:val="20"/>
                <w:szCs w:val="20"/>
              </w:rPr>
              <w:t>0</w:t>
            </w:r>
          </w:p>
        </w:tc>
      </w:tr>
      <w:tr w:rsidR="000A74BB" w14:paraId="5ABAF096" w14:textId="77777777" w:rsidTr="003A41F8">
        <w:trPr>
          <w:jc w:val="center"/>
        </w:trPr>
        <w:tc>
          <w:tcPr>
            <w:tcW w:w="3964" w:type="dxa"/>
            <w:shd w:val="clear" w:color="auto" w:fill="E9EFF7"/>
            <w:tcMar>
              <w:top w:w="70" w:type="dxa"/>
              <w:left w:w="70" w:type="dxa"/>
              <w:bottom w:w="70" w:type="dxa"/>
              <w:right w:w="70" w:type="dxa"/>
            </w:tcMar>
            <w:vAlign w:val="center"/>
          </w:tcPr>
          <w:p w14:paraId="535E0355" w14:textId="77777777" w:rsidR="000A74BB" w:rsidRPr="003A41F8" w:rsidRDefault="005A64F1">
            <w:pPr>
              <w:spacing w:after="0" w:line="240" w:lineRule="auto"/>
              <w:rPr>
                <w:sz w:val="20"/>
                <w:szCs w:val="20"/>
              </w:rPr>
            </w:pPr>
            <w:r w:rsidRPr="003A41F8">
              <w:rPr>
                <w:sz w:val="20"/>
                <w:szCs w:val="20"/>
              </w:rPr>
              <w:t>Джейрахский муниципальный район</w:t>
            </w:r>
          </w:p>
        </w:tc>
        <w:tc>
          <w:tcPr>
            <w:tcW w:w="1134" w:type="dxa"/>
            <w:shd w:val="clear" w:color="auto" w:fill="E9EFF7"/>
            <w:tcMar>
              <w:top w:w="70" w:type="dxa"/>
              <w:left w:w="70" w:type="dxa"/>
              <w:bottom w:w="70" w:type="dxa"/>
              <w:right w:w="70" w:type="dxa"/>
            </w:tcMar>
            <w:vAlign w:val="center"/>
          </w:tcPr>
          <w:p w14:paraId="58B2A553" w14:textId="77777777" w:rsidR="000A74BB" w:rsidRPr="003A41F8" w:rsidRDefault="005A64F1" w:rsidP="003A41F8">
            <w:pPr>
              <w:spacing w:after="0" w:line="240" w:lineRule="auto"/>
              <w:jc w:val="center"/>
              <w:rPr>
                <w:sz w:val="20"/>
                <w:szCs w:val="20"/>
              </w:rPr>
            </w:pPr>
            <w:r w:rsidRPr="003A41F8">
              <w:rPr>
                <w:sz w:val="20"/>
                <w:szCs w:val="20"/>
              </w:rPr>
              <w:t>2</w:t>
            </w:r>
          </w:p>
        </w:tc>
        <w:tc>
          <w:tcPr>
            <w:tcW w:w="1276" w:type="dxa"/>
            <w:shd w:val="clear" w:color="auto" w:fill="E9EFF7"/>
            <w:tcMar>
              <w:top w:w="70" w:type="dxa"/>
              <w:left w:w="70" w:type="dxa"/>
              <w:bottom w:w="70" w:type="dxa"/>
              <w:right w:w="70" w:type="dxa"/>
            </w:tcMar>
            <w:vAlign w:val="center"/>
          </w:tcPr>
          <w:p w14:paraId="587D4C00" w14:textId="77777777" w:rsidR="000A74BB" w:rsidRPr="003A41F8" w:rsidRDefault="005A64F1" w:rsidP="003A41F8">
            <w:pPr>
              <w:spacing w:after="0" w:line="240" w:lineRule="auto"/>
              <w:jc w:val="center"/>
              <w:rPr>
                <w:sz w:val="20"/>
                <w:szCs w:val="20"/>
              </w:rPr>
            </w:pPr>
            <w:r w:rsidRPr="003A41F8">
              <w:rPr>
                <w:sz w:val="20"/>
                <w:szCs w:val="20"/>
              </w:rPr>
              <w:t>0</w:t>
            </w:r>
          </w:p>
        </w:tc>
        <w:tc>
          <w:tcPr>
            <w:tcW w:w="1418" w:type="dxa"/>
            <w:shd w:val="clear" w:color="auto" w:fill="E9EFF7"/>
            <w:tcMar>
              <w:top w:w="70" w:type="dxa"/>
              <w:left w:w="70" w:type="dxa"/>
              <w:bottom w:w="70" w:type="dxa"/>
              <w:right w:w="70" w:type="dxa"/>
            </w:tcMar>
            <w:vAlign w:val="center"/>
          </w:tcPr>
          <w:p w14:paraId="59D97696" w14:textId="77777777" w:rsidR="000A74BB" w:rsidRPr="003A41F8" w:rsidRDefault="005A64F1" w:rsidP="003A41F8">
            <w:pPr>
              <w:spacing w:after="0" w:line="240" w:lineRule="auto"/>
              <w:jc w:val="center"/>
              <w:rPr>
                <w:sz w:val="20"/>
                <w:szCs w:val="20"/>
              </w:rPr>
            </w:pPr>
            <w:r w:rsidRPr="003A41F8">
              <w:rPr>
                <w:sz w:val="20"/>
                <w:szCs w:val="20"/>
              </w:rPr>
              <w:t>0</w:t>
            </w:r>
          </w:p>
        </w:tc>
        <w:tc>
          <w:tcPr>
            <w:tcW w:w="1553" w:type="dxa"/>
            <w:shd w:val="clear" w:color="auto" w:fill="E9EFF7"/>
            <w:tcMar>
              <w:top w:w="70" w:type="dxa"/>
              <w:left w:w="70" w:type="dxa"/>
              <w:bottom w:w="70" w:type="dxa"/>
              <w:right w:w="70" w:type="dxa"/>
            </w:tcMar>
            <w:vAlign w:val="center"/>
          </w:tcPr>
          <w:p w14:paraId="06A7497D" w14:textId="77777777" w:rsidR="000A74BB" w:rsidRPr="003A41F8" w:rsidRDefault="005A64F1" w:rsidP="003A41F8">
            <w:pPr>
              <w:spacing w:after="0" w:line="240" w:lineRule="auto"/>
              <w:jc w:val="center"/>
              <w:rPr>
                <w:sz w:val="20"/>
                <w:szCs w:val="20"/>
              </w:rPr>
            </w:pPr>
            <w:r w:rsidRPr="003A41F8">
              <w:rPr>
                <w:sz w:val="20"/>
                <w:szCs w:val="20"/>
              </w:rPr>
              <w:t>0</w:t>
            </w:r>
          </w:p>
        </w:tc>
      </w:tr>
      <w:tr w:rsidR="000A74BB" w14:paraId="5F9B42C4" w14:textId="77777777" w:rsidTr="003A41F8">
        <w:trPr>
          <w:jc w:val="center"/>
        </w:trPr>
        <w:tc>
          <w:tcPr>
            <w:tcW w:w="3964" w:type="dxa"/>
            <w:tcMar>
              <w:top w:w="70" w:type="dxa"/>
              <w:left w:w="70" w:type="dxa"/>
              <w:bottom w:w="70" w:type="dxa"/>
              <w:right w:w="70" w:type="dxa"/>
            </w:tcMar>
            <w:vAlign w:val="center"/>
          </w:tcPr>
          <w:p w14:paraId="50ACA2D4" w14:textId="77777777" w:rsidR="000A74BB" w:rsidRPr="003A41F8" w:rsidRDefault="005A64F1">
            <w:pPr>
              <w:spacing w:after="0" w:line="240" w:lineRule="auto"/>
              <w:rPr>
                <w:sz w:val="20"/>
                <w:szCs w:val="20"/>
              </w:rPr>
            </w:pPr>
            <w:r w:rsidRPr="003A41F8">
              <w:rPr>
                <w:sz w:val="20"/>
                <w:szCs w:val="20"/>
              </w:rPr>
              <w:t>Малгобекский муниципальный район</w:t>
            </w:r>
          </w:p>
        </w:tc>
        <w:tc>
          <w:tcPr>
            <w:tcW w:w="1134" w:type="dxa"/>
            <w:tcMar>
              <w:top w:w="70" w:type="dxa"/>
              <w:left w:w="70" w:type="dxa"/>
              <w:bottom w:w="70" w:type="dxa"/>
              <w:right w:w="70" w:type="dxa"/>
            </w:tcMar>
            <w:vAlign w:val="center"/>
          </w:tcPr>
          <w:p w14:paraId="09EF6DEB" w14:textId="77777777" w:rsidR="000A74BB" w:rsidRPr="003A41F8" w:rsidRDefault="005A64F1" w:rsidP="003A41F8">
            <w:pPr>
              <w:spacing w:after="0" w:line="240" w:lineRule="auto"/>
              <w:jc w:val="center"/>
              <w:rPr>
                <w:sz w:val="20"/>
                <w:szCs w:val="20"/>
              </w:rPr>
            </w:pPr>
            <w:r w:rsidRPr="003A41F8">
              <w:rPr>
                <w:sz w:val="20"/>
                <w:szCs w:val="20"/>
              </w:rPr>
              <w:t>24</w:t>
            </w:r>
          </w:p>
        </w:tc>
        <w:tc>
          <w:tcPr>
            <w:tcW w:w="1276" w:type="dxa"/>
            <w:tcMar>
              <w:top w:w="70" w:type="dxa"/>
              <w:left w:w="70" w:type="dxa"/>
              <w:bottom w:w="70" w:type="dxa"/>
              <w:right w:w="70" w:type="dxa"/>
            </w:tcMar>
            <w:vAlign w:val="center"/>
          </w:tcPr>
          <w:p w14:paraId="41588E1D" w14:textId="77777777" w:rsidR="000A74BB" w:rsidRPr="003A41F8" w:rsidRDefault="005A64F1" w:rsidP="003A41F8">
            <w:pPr>
              <w:spacing w:after="0" w:line="240" w:lineRule="auto"/>
              <w:jc w:val="center"/>
              <w:rPr>
                <w:sz w:val="20"/>
                <w:szCs w:val="20"/>
              </w:rPr>
            </w:pPr>
            <w:r w:rsidRPr="003A41F8">
              <w:rPr>
                <w:sz w:val="20"/>
                <w:szCs w:val="20"/>
              </w:rPr>
              <w:t>3</w:t>
            </w:r>
          </w:p>
        </w:tc>
        <w:tc>
          <w:tcPr>
            <w:tcW w:w="1418" w:type="dxa"/>
            <w:tcMar>
              <w:top w:w="70" w:type="dxa"/>
              <w:left w:w="70" w:type="dxa"/>
              <w:bottom w:w="70" w:type="dxa"/>
              <w:right w:w="70" w:type="dxa"/>
            </w:tcMar>
            <w:vAlign w:val="center"/>
          </w:tcPr>
          <w:p w14:paraId="7D50BBC8" w14:textId="77777777" w:rsidR="000A74BB" w:rsidRPr="003A41F8" w:rsidRDefault="005A64F1" w:rsidP="003A41F8">
            <w:pPr>
              <w:spacing w:after="0" w:line="240" w:lineRule="auto"/>
              <w:jc w:val="center"/>
              <w:rPr>
                <w:sz w:val="20"/>
                <w:szCs w:val="20"/>
              </w:rPr>
            </w:pPr>
            <w:r w:rsidRPr="003A41F8">
              <w:rPr>
                <w:sz w:val="20"/>
                <w:szCs w:val="20"/>
              </w:rPr>
              <w:t>0</w:t>
            </w:r>
          </w:p>
        </w:tc>
        <w:tc>
          <w:tcPr>
            <w:tcW w:w="1553" w:type="dxa"/>
            <w:tcMar>
              <w:top w:w="70" w:type="dxa"/>
              <w:left w:w="70" w:type="dxa"/>
              <w:bottom w:w="70" w:type="dxa"/>
              <w:right w:w="70" w:type="dxa"/>
            </w:tcMar>
            <w:vAlign w:val="center"/>
          </w:tcPr>
          <w:p w14:paraId="1D40F247" w14:textId="77777777" w:rsidR="000A74BB" w:rsidRPr="003A41F8" w:rsidRDefault="005A64F1" w:rsidP="003A41F8">
            <w:pPr>
              <w:spacing w:after="0" w:line="240" w:lineRule="auto"/>
              <w:jc w:val="center"/>
              <w:rPr>
                <w:sz w:val="20"/>
                <w:szCs w:val="20"/>
              </w:rPr>
            </w:pPr>
            <w:r w:rsidRPr="003A41F8">
              <w:rPr>
                <w:sz w:val="20"/>
                <w:szCs w:val="20"/>
              </w:rPr>
              <w:t>4</w:t>
            </w:r>
          </w:p>
        </w:tc>
      </w:tr>
      <w:tr w:rsidR="000A74BB" w14:paraId="297C7B39" w14:textId="77777777" w:rsidTr="003A41F8">
        <w:trPr>
          <w:jc w:val="center"/>
        </w:trPr>
        <w:tc>
          <w:tcPr>
            <w:tcW w:w="3964" w:type="dxa"/>
            <w:shd w:val="clear" w:color="auto" w:fill="E9EFF7"/>
            <w:tcMar>
              <w:top w:w="70" w:type="dxa"/>
              <w:left w:w="70" w:type="dxa"/>
              <w:bottom w:w="70" w:type="dxa"/>
              <w:right w:w="70" w:type="dxa"/>
            </w:tcMar>
            <w:vAlign w:val="center"/>
          </w:tcPr>
          <w:p w14:paraId="625D4326" w14:textId="77777777" w:rsidR="000A74BB" w:rsidRPr="003A41F8" w:rsidRDefault="005A64F1">
            <w:pPr>
              <w:spacing w:after="0" w:line="240" w:lineRule="auto"/>
              <w:rPr>
                <w:sz w:val="20"/>
                <w:szCs w:val="20"/>
              </w:rPr>
            </w:pPr>
            <w:r w:rsidRPr="003A41F8">
              <w:rPr>
                <w:sz w:val="20"/>
                <w:szCs w:val="20"/>
              </w:rPr>
              <w:t>Назрановский муниципальный район</w:t>
            </w:r>
          </w:p>
        </w:tc>
        <w:tc>
          <w:tcPr>
            <w:tcW w:w="1134" w:type="dxa"/>
            <w:shd w:val="clear" w:color="auto" w:fill="E9EFF7"/>
            <w:tcMar>
              <w:top w:w="70" w:type="dxa"/>
              <w:left w:w="70" w:type="dxa"/>
              <w:bottom w:w="70" w:type="dxa"/>
              <w:right w:w="70" w:type="dxa"/>
            </w:tcMar>
            <w:vAlign w:val="center"/>
          </w:tcPr>
          <w:p w14:paraId="2EE602DD" w14:textId="77777777" w:rsidR="000A74BB" w:rsidRPr="003A41F8" w:rsidRDefault="005A64F1" w:rsidP="003A41F8">
            <w:pPr>
              <w:spacing w:after="0" w:line="240" w:lineRule="auto"/>
              <w:jc w:val="center"/>
              <w:rPr>
                <w:sz w:val="20"/>
                <w:szCs w:val="20"/>
              </w:rPr>
            </w:pPr>
            <w:r w:rsidRPr="003A41F8">
              <w:rPr>
                <w:sz w:val="20"/>
                <w:szCs w:val="20"/>
              </w:rPr>
              <w:t>43</w:t>
            </w:r>
          </w:p>
        </w:tc>
        <w:tc>
          <w:tcPr>
            <w:tcW w:w="1276" w:type="dxa"/>
            <w:shd w:val="clear" w:color="auto" w:fill="E9EFF7"/>
            <w:tcMar>
              <w:top w:w="70" w:type="dxa"/>
              <w:left w:w="70" w:type="dxa"/>
              <w:bottom w:w="70" w:type="dxa"/>
              <w:right w:w="70" w:type="dxa"/>
            </w:tcMar>
            <w:vAlign w:val="center"/>
          </w:tcPr>
          <w:p w14:paraId="4908AE01" w14:textId="77777777" w:rsidR="000A74BB" w:rsidRPr="003A41F8" w:rsidRDefault="005A64F1" w:rsidP="003A41F8">
            <w:pPr>
              <w:spacing w:after="0" w:line="240" w:lineRule="auto"/>
              <w:jc w:val="center"/>
              <w:rPr>
                <w:sz w:val="20"/>
                <w:szCs w:val="20"/>
              </w:rPr>
            </w:pPr>
            <w:r w:rsidRPr="003A41F8">
              <w:rPr>
                <w:sz w:val="20"/>
                <w:szCs w:val="20"/>
              </w:rPr>
              <w:t>2</w:t>
            </w:r>
          </w:p>
        </w:tc>
        <w:tc>
          <w:tcPr>
            <w:tcW w:w="1418" w:type="dxa"/>
            <w:shd w:val="clear" w:color="auto" w:fill="E9EFF7"/>
            <w:tcMar>
              <w:top w:w="70" w:type="dxa"/>
              <w:left w:w="70" w:type="dxa"/>
              <w:bottom w:w="70" w:type="dxa"/>
              <w:right w:w="70" w:type="dxa"/>
            </w:tcMar>
            <w:vAlign w:val="center"/>
          </w:tcPr>
          <w:p w14:paraId="6D082E68" w14:textId="77777777" w:rsidR="000A74BB" w:rsidRPr="003A41F8" w:rsidRDefault="005A64F1" w:rsidP="003A41F8">
            <w:pPr>
              <w:spacing w:after="0" w:line="240" w:lineRule="auto"/>
              <w:jc w:val="center"/>
              <w:rPr>
                <w:sz w:val="20"/>
                <w:szCs w:val="20"/>
              </w:rPr>
            </w:pPr>
            <w:r w:rsidRPr="003A41F8">
              <w:rPr>
                <w:sz w:val="20"/>
                <w:szCs w:val="20"/>
              </w:rPr>
              <w:t>0</w:t>
            </w:r>
          </w:p>
        </w:tc>
        <w:tc>
          <w:tcPr>
            <w:tcW w:w="1553" w:type="dxa"/>
            <w:shd w:val="clear" w:color="auto" w:fill="E9EFF7"/>
            <w:tcMar>
              <w:top w:w="70" w:type="dxa"/>
              <w:left w:w="70" w:type="dxa"/>
              <w:bottom w:w="70" w:type="dxa"/>
              <w:right w:w="70" w:type="dxa"/>
            </w:tcMar>
            <w:vAlign w:val="center"/>
          </w:tcPr>
          <w:p w14:paraId="6DE94803" w14:textId="77777777" w:rsidR="000A74BB" w:rsidRPr="003A41F8" w:rsidRDefault="005A64F1" w:rsidP="003A41F8">
            <w:pPr>
              <w:spacing w:after="0" w:line="240" w:lineRule="auto"/>
              <w:jc w:val="center"/>
              <w:rPr>
                <w:sz w:val="20"/>
                <w:szCs w:val="20"/>
              </w:rPr>
            </w:pPr>
            <w:r w:rsidRPr="003A41F8">
              <w:rPr>
                <w:sz w:val="20"/>
                <w:szCs w:val="20"/>
              </w:rPr>
              <w:t>5</w:t>
            </w:r>
          </w:p>
        </w:tc>
      </w:tr>
      <w:tr w:rsidR="000A74BB" w14:paraId="6AD7235E" w14:textId="77777777" w:rsidTr="003A41F8">
        <w:trPr>
          <w:jc w:val="center"/>
        </w:trPr>
        <w:tc>
          <w:tcPr>
            <w:tcW w:w="3964" w:type="dxa"/>
            <w:tcMar>
              <w:top w:w="70" w:type="dxa"/>
              <w:left w:w="70" w:type="dxa"/>
              <w:bottom w:w="70" w:type="dxa"/>
              <w:right w:w="70" w:type="dxa"/>
            </w:tcMar>
            <w:vAlign w:val="center"/>
          </w:tcPr>
          <w:p w14:paraId="27901559" w14:textId="77777777" w:rsidR="000A74BB" w:rsidRPr="003A41F8" w:rsidRDefault="005A64F1">
            <w:pPr>
              <w:spacing w:after="0" w:line="240" w:lineRule="auto"/>
              <w:rPr>
                <w:sz w:val="20"/>
                <w:szCs w:val="20"/>
              </w:rPr>
            </w:pPr>
            <w:r w:rsidRPr="003A41F8">
              <w:rPr>
                <w:sz w:val="20"/>
                <w:szCs w:val="20"/>
              </w:rPr>
              <w:t>Республика Ингушетия (региональное подчинение)</w:t>
            </w:r>
          </w:p>
        </w:tc>
        <w:tc>
          <w:tcPr>
            <w:tcW w:w="1134" w:type="dxa"/>
            <w:tcMar>
              <w:top w:w="70" w:type="dxa"/>
              <w:left w:w="70" w:type="dxa"/>
              <w:bottom w:w="70" w:type="dxa"/>
              <w:right w:w="70" w:type="dxa"/>
            </w:tcMar>
            <w:vAlign w:val="center"/>
          </w:tcPr>
          <w:p w14:paraId="5D8FB06D" w14:textId="77777777" w:rsidR="000A74BB" w:rsidRPr="003A41F8" w:rsidRDefault="005A64F1" w:rsidP="003A41F8">
            <w:pPr>
              <w:spacing w:after="0" w:line="240" w:lineRule="auto"/>
              <w:jc w:val="center"/>
              <w:rPr>
                <w:sz w:val="20"/>
                <w:szCs w:val="20"/>
              </w:rPr>
            </w:pPr>
            <w:r w:rsidRPr="003A41F8">
              <w:rPr>
                <w:sz w:val="20"/>
                <w:szCs w:val="20"/>
              </w:rPr>
              <w:t>1</w:t>
            </w:r>
          </w:p>
        </w:tc>
        <w:tc>
          <w:tcPr>
            <w:tcW w:w="1276" w:type="dxa"/>
            <w:tcMar>
              <w:top w:w="70" w:type="dxa"/>
              <w:left w:w="70" w:type="dxa"/>
              <w:bottom w:w="70" w:type="dxa"/>
              <w:right w:w="70" w:type="dxa"/>
            </w:tcMar>
            <w:vAlign w:val="center"/>
          </w:tcPr>
          <w:p w14:paraId="6C702F2B" w14:textId="77777777" w:rsidR="000A74BB" w:rsidRPr="003A41F8" w:rsidRDefault="005A64F1" w:rsidP="003A41F8">
            <w:pPr>
              <w:spacing w:after="0" w:line="240" w:lineRule="auto"/>
              <w:jc w:val="center"/>
              <w:rPr>
                <w:sz w:val="20"/>
                <w:szCs w:val="20"/>
              </w:rPr>
            </w:pPr>
            <w:r w:rsidRPr="003A41F8">
              <w:rPr>
                <w:sz w:val="20"/>
                <w:szCs w:val="20"/>
              </w:rPr>
              <w:t>0</w:t>
            </w:r>
          </w:p>
        </w:tc>
        <w:tc>
          <w:tcPr>
            <w:tcW w:w="1418" w:type="dxa"/>
            <w:tcMar>
              <w:top w:w="70" w:type="dxa"/>
              <w:left w:w="70" w:type="dxa"/>
              <w:bottom w:w="70" w:type="dxa"/>
              <w:right w:w="70" w:type="dxa"/>
            </w:tcMar>
            <w:vAlign w:val="center"/>
          </w:tcPr>
          <w:p w14:paraId="26CE8234" w14:textId="77777777" w:rsidR="000A74BB" w:rsidRPr="003A41F8" w:rsidRDefault="005A64F1" w:rsidP="003A41F8">
            <w:pPr>
              <w:spacing w:after="0" w:line="240" w:lineRule="auto"/>
              <w:jc w:val="center"/>
              <w:rPr>
                <w:sz w:val="20"/>
                <w:szCs w:val="20"/>
              </w:rPr>
            </w:pPr>
            <w:r w:rsidRPr="003A41F8">
              <w:rPr>
                <w:sz w:val="20"/>
                <w:szCs w:val="20"/>
              </w:rPr>
              <w:t>0</w:t>
            </w:r>
          </w:p>
        </w:tc>
        <w:tc>
          <w:tcPr>
            <w:tcW w:w="1553" w:type="dxa"/>
            <w:tcMar>
              <w:top w:w="70" w:type="dxa"/>
              <w:left w:w="70" w:type="dxa"/>
              <w:bottom w:w="70" w:type="dxa"/>
              <w:right w:w="70" w:type="dxa"/>
            </w:tcMar>
            <w:vAlign w:val="center"/>
          </w:tcPr>
          <w:p w14:paraId="5B65C8D9" w14:textId="77777777" w:rsidR="000A74BB" w:rsidRPr="003A41F8" w:rsidRDefault="005A64F1" w:rsidP="003A41F8">
            <w:pPr>
              <w:spacing w:after="0" w:line="240" w:lineRule="auto"/>
              <w:jc w:val="center"/>
              <w:rPr>
                <w:sz w:val="20"/>
                <w:szCs w:val="20"/>
              </w:rPr>
            </w:pPr>
            <w:r w:rsidRPr="003A41F8">
              <w:rPr>
                <w:sz w:val="20"/>
                <w:szCs w:val="20"/>
              </w:rPr>
              <w:t>1</w:t>
            </w:r>
          </w:p>
        </w:tc>
      </w:tr>
      <w:tr w:rsidR="000A74BB" w14:paraId="0246C193" w14:textId="77777777" w:rsidTr="003A41F8">
        <w:trPr>
          <w:jc w:val="center"/>
        </w:trPr>
        <w:tc>
          <w:tcPr>
            <w:tcW w:w="3964" w:type="dxa"/>
            <w:shd w:val="clear" w:color="auto" w:fill="E9EFF7"/>
            <w:tcMar>
              <w:top w:w="70" w:type="dxa"/>
              <w:left w:w="70" w:type="dxa"/>
              <w:bottom w:w="70" w:type="dxa"/>
              <w:right w:w="70" w:type="dxa"/>
            </w:tcMar>
            <w:vAlign w:val="center"/>
          </w:tcPr>
          <w:p w14:paraId="5A74B4A0" w14:textId="77777777" w:rsidR="000A74BB" w:rsidRPr="003A41F8" w:rsidRDefault="005A64F1">
            <w:pPr>
              <w:spacing w:after="0" w:line="240" w:lineRule="auto"/>
              <w:rPr>
                <w:sz w:val="20"/>
                <w:szCs w:val="20"/>
              </w:rPr>
            </w:pPr>
            <w:r w:rsidRPr="003A41F8">
              <w:rPr>
                <w:sz w:val="20"/>
                <w:szCs w:val="20"/>
              </w:rPr>
              <w:t>Сунженский муниципальный район</w:t>
            </w:r>
          </w:p>
        </w:tc>
        <w:tc>
          <w:tcPr>
            <w:tcW w:w="1134" w:type="dxa"/>
            <w:shd w:val="clear" w:color="auto" w:fill="E9EFF7"/>
            <w:tcMar>
              <w:top w:w="70" w:type="dxa"/>
              <w:left w:w="70" w:type="dxa"/>
              <w:bottom w:w="70" w:type="dxa"/>
              <w:right w:w="70" w:type="dxa"/>
            </w:tcMar>
            <w:vAlign w:val="center"/>
          </w:tcPr>
          <w:p w14:paraId="4A42321F" w14:textId="77777777" w:rsidR="000A74BB" w:rsidRPr="003A41F8" w:rsidRDefault="005A64F1" w:rsidP="003A41F8">
            <w:pPr>
              <w:spacing w:after="0" w:line="240" w:lineRule="auto"/>
              <w:jc w:val="center"/>
              <w:rPr>
                <w:sz w:val="20"/>
                <w:szCs w:val="20"/>
              </w:rPr>
            </w:pPr>
            <w:r w:rsidRPr="003A41F8">
              <w:rPr>
                <w:sz w:val="20"/>
                <w:szCs w:val="20"/>
              </w:rPr>
              <w:t>20</w:t>
            </w:r>
          </w:p>
        </w:tc>
        <w:tc>
          <w:tcPr>
            <w:tcW w:w="1276" w:type="dxa"/>
            <w:shd w:val="clear" w:color="auto" w:fill="E9EFF7"/>
            <w:tcMar>
              <w:top w:w="70" w:type="dxa"/>
              <w:left w:w="70" w:type="dxa"/>
              <w:bottom w:w="70" w:type="dxa"/>
              <w:right w:w="70" w:type="dxa"/>
            </w:tcMar>
            <w:vAlign w:val="center"/>
          </w:tcPr>
          <w:p w14:paraId="68899A7D" w14:textId="77777777" w:rsidR="000A74BB" w:rsidRPr="003A41F8" w:rsidRDefault="005A64F1" w:rsidP="003A41F8">
            <w:pPr>
              <w:spacing w:after="0" w:line="240" w:lineRule="auto"/>
              <w:jc w:val="center"/>
              <w:rPr>
                <w:sz w:val="20"/>
                <w:szCs w:val="20"/>
              </w:rPr>
            </w:pPr>
            <w:r w:rsidRPr="003A41F8">
              <w:rPr>
                <w:sz w:val="20"/>
                <w:szCs w:val="20"/>
              </w:rPr>
              <w:t>3</w:t>
            </w:r>
          </w:p>
        </w:tc>
        <w:tc>
          <w:tcPr>
            <w:tcW w:w="1418" w:type="dxa"/>
            <w:shd w:val="clear" w:color="auto" w:fill="E9EFF7"/>
            <w:tcMar>
              <w:top w:w="70" w:type="dxa"/>
              <w:left w:w="70" w:type="dxa"/>
              <w:bottom w:w="70" w:type="dxa"/>
              <w:right w:w="70" w:type="dxa"/>
            </w:tcMar>
            <w:vAlign w:val="center"/>
          </w:tcPr>
          <w:p w14:paraId="01F89557" w14:textId="77777777" w:rsidR="000A74BB" w:rsidRPr="003A41F8" w:rsidRDefault="005A64F1" w:rsidP="003A41F8">
            <w:pPr>
              <w:spacing w:after="0" w:line="240" w:lineRule="auto"/>
              <w:jc w:val="center"/>
              <w:rPr>
                <w:sz w:val="20"/>
                <w:szCs w:val="20"/>
              </w:rPr>
            </w:pPr>
            <w:r w:rsidRPr="003A41F8">
              <w:rPr>
                <w:sz w:val="20"/>
                <w:szCs w:val="20"/>
              </w:rPr>
              <w:t>0</w:t>
            </w:r>
          </w:p>
        </w:tc>
        <w:tc>
          <w:tcPr>
            <w:tcW w:w="1553" w:type="dxa"/>
            <w:shd w:val="clear" w:color="auto" w:fill="E9EFF7"/>
            <w:tcMar>
              <w:top w:w="70" w:type="dxa"/>
              <w:left w:w="70" w:type="dxa"/>
              <w:bottom w:w="70" w:type="dxa"/>
              <w:right w:w="70" w:type="dxa"/>
            </w:tcMar>
            <w:vAlign w:val="center"/>
          </w:tcPr>
          <w:p w14:paraId="3885DB9C" w14:textId="77777777" w:rsidR="000A74BB" w:rsidRPr="003A41F8" w:rsidRDefault="005A64F1" w:rsidP="003A41F8">
            <w:pPr>
              <w:spacing w:after="0" w:line="240" w:lineRule="auto"/>
              <w:jc w:val="center"/>
              <w:rPr>
                <w:sz w:val="20"/>
                <w:szCs w:val="20"/>
              </w:rPr>
            </w:pPr>
            <w:r w:rsidRPr="003A41F8">
              <w:rPr>
                <w:sz w:val="20"/>
                <w:szCs w:val="20"/>
              </w:rPr>
              <w:t>2</w:t>
            </w:r>
          </w:p>
        </w:tc>
      </w:tr>
      <w:tr w:rsidR="000A74BB" w14:paraId="51615065" w14:textId="77777777" w:rsidTr="003A41F8">
        <w:trPr>
          <w:jc w:val="center"/>
        </w:trPr>
        <w:tc>
          <w:tcPr>
            <w:tcW w:w="3964" w:type="dxa"/>
            <w:tcMar>
              <w:top w:w="70" w:type="dxa"/>
              <w:left w:w="70" w:type="dxa"/>
              <w:bottom w:w="70" w:type="dxa"/>
              <w:right w:w="70" w:type="dxa"/>
            </w:tcMar>
            <w:vAlign w:val="center"/>
          </w:tcPr>
          <w:p w14:paraId="6F7CDCF8" w14:textId="77777777" w:rsidR="000A74BB" w:rsidRPr="003A41F8" w:rsidRDefault="005A64F1">
            <w:pPr>
              <w:spacing w:after="0" w:line="240" w:lineRule="auto"/>
              <w:rPr>
                <w:sz w:val="20"/>
                <w:szCs w:val="20"/>
              </w:rPr>
            </w:pPr>
            <w:r w:rsidRPr="003A41F8">
              <w:rPr>
                <w:sz w:val="20"/>
                <w:szCs w:val="20"/>
              </w:rPr>
              <w:t>город Карабулак</w:t>
            </w:r>
          </w:p>
        </w:tc>
        <w:tc>
          <w:tcPr>
            <w:tcW w:w="1134" w:type="dxa"/>
            <w:tcMar>
              <w:top w:w="70" w:type="dxa"/>
              <w:left w:w="70" w:type="dxa"/>
              <w:bottom w:w="70" w:type="dxa"/>
              <w:right w:w="70" w:type="dxa"/>
            </w:tcMar>
            <w:vAlign w:val="center"/>
          </w:tcPr>
          <w:p w14:paraId="24361B9F" w14:textId="77777777" w:rsidR="000A74BB" w:rsidRPr="003A41F8" w:rsidRDefault="005A64F1" w:rsidP="003A41F8">
            <w:pPr>
              <w:spacing w:after="0" w:line="240" w:lineRule="auto"/>
              <w:jc w:val="center"/>
              <w:rPr>
                <w:sz w:val="20"/>
                <w:szCs w:val="20"/>
              </w:rPr>
            </w:pPr>
            <w:r w:rsidRPr="003A41F8">
              <w:rPr>
                <w:sz w:val="20"/>
                <w:szCs w:val="20"/>
              </w:rPr>
              <w:t>8</w:t>
            </w:r>
          </w:p>
        </w:tc>
        <w:tc>
          <w:tcPr>
            <w:tcW w:w="1276" w:type="dxa"/>
            <w:tcMar>
              <w:top w:w="70" w:type="dxa"/>
              <w:left w:w="70" w:type="dxa"/>
              <w:bottom w:w="70" w:type="dxa"/>
              <w:right w:w="70" w:type="dxa"/>
            </w:tcMar>
            <w:vAlign w:val="center"/>
          </w:tcPr>
          <w:p w14:paraId="4ACE612D" w14:textId="77777777" w:rsidR="000A74BB" w:rsidRPr="003A41F8" w:rsidRDefault="005A64F1" w:rsidP="003A41F8">
            <w:pPr>
              <w:spacing w:after="0" w:line="240" w:lineRule="auto"/>
              <w:jc w:val="center"/>
              <w:rPr>
                <w:sz w:val="20"/>
                <w:szCs w:val="20"/>
              </w:rPr>
            </w:pPr>
            <w:r w:rsidRPr="003A41F8">
              <w:rPr>
                <w:sz w:val="20"/>
                <w:szCs w:val="20"/>
              </w:rPr>
              <w:t>0</w:t>
            </w:r>
          </w:p>
        </w:tc>
        <w:tc>
          <w:tcPr>
            <w:tcW w:w="1418" w:type="dxa"/>
            <w:tcMar>
              <w:top w:w="70" w:type="dxa"/>
              <w:left w:w="70" w:type="dxa"/>
              <w:bottom w:w="70" w:type="dxa"/>
              <w:right w:w="70" w:type="dxa"/>
            </w:tcMar>
            <w:vAlign w:val="center"/>
          </w:tcPr>
          <w:p w14:paraId="6A72E0F3" w14:textId="77777777" w:rsidR="000A74BB" w:rsidRPr="003A41F8" w:rsidRDefault="005A64F1" w:rsidP="003A41F8">
            <w:pPr>
              <w:spacing w:after="0" w:line="240" w:lineRule="auto"/>
              <w:jc w:val="center"/>
              <w:rPr>
                <w:sz w:val="20"/>
                <w:szCs w:val="20"/>
              </w:rPr>
            </w:pPr>
            <w:r w:rsidRPr="003A41F8">
              <w:rPr>
                <w:sz w:val="20"/>
                <w:szCs w:val="20"/>
              </w:rPr>
              <w:t>0</w:t>
            </w:r>
          </w:p>
        </w:tc>
        <w:tc>
          <w:tcPr>
            <w:tcW w:w="1553" w:type="dxa"/>
            <w:tcMar>
              <w:top w:w="70" w:type="dxa"/>
              <w:left w:w="70" w:type="dxa"/>
              <w:bottom w:w="70" w:type="dxa"/>
              <w:right w:w="70" w:type="dxa"/>
            </w:tcMar>
            <w:vAlign w:val="center"/>
          </w:tcPr>
          <w:p w14:paraId="542CAFCE" w14:textId="77777777" w:rsidR="000A74BB" w:rsidRPr="003A41F8" w:rsidRDefault="005A64F1" w:rsidP="003A41F8">
            <w:pPr>
              <w:spacing w:after="0" w:line="240" w:lineRule="auto"/>
              <w:jc w:val="center"/>
              <w:rPr>
                <w:sz w:val="20"/>
                <w:szCs w:val="20"/>
              </w:rPr>
            </w:pPr>
            <w:r w:rsidRPr="003A41F8">
              <w:rPr>
                <w:sz w:val="20"/>
                <w:szCs w:val="20"/>
              </w:rPr>
              <w:t>0</w:t>
            </w:r>
          </w:p>
        </w:tc>
      </w:tr>
      <w:tr w:rsidR="000A74BB" w14:paraId="22CC45DF" w14:textId="77777777" w:rsidTr="003A41F8">
        <w:trPr>
          <w:jc w:val="center"/>
        </w:trPr>
        <w:tc>
          <w:tcPr>
            <w:tcW w:w="3964" w:type="dxa"/>
            <w:shd w:val="clear" w:color="auto" w:fill="E9EFF7"/>
            <w:tcMar>
              <w:top w:w="70" w:type="dxa"/>
              <w:left w:w="70" w:type="dxa"/>
              <w:bottom w:w="70" w:type="dxa"/>
              <w:right w:w="70" w:type="dxa"/>
            </w:tcMar>
            <w:vAlign w:val="center"/>
          </w:tcPr>
          <w:p w14:paraId="1D561560" w14:textId="77777777" w:rsidR="000A74BB" w:rsidRPr="003A41F8" w:rsidRDefault="005A64F1">
            <w:pPr>
              <w:spacing w:after="0" w:line="240" w:lineRule="auto"/>
              <w:rPr>
                <w:sz w:val="20"/>
                <w:szCs w:val="20"/>
              </w:rPr>
            </w:pPr>
            <w:r w:rsidRPr="003A41F8">
              <w:rPr>
                <w:sz w:val="20"/>
                <w:szCs w:val="20"/>
              </w:rPr>
              <w:t>город Магас</w:t>
            </w:r>
          </w:p>
        </w:tc>
        <w:tc>
          <w:tcPr>
            <w:tcW w:w="1134" w:type="dxa"/>
            <w:shd w:val="clear" w:color="auto" w:fill="E9EFF7"/>
            <w:tcMar>
              <w:top w:w="70" w:type="dxa"/>
              <w:left w:w="70" w:type="dxa"/>
              <w:bottom w:w="70" w:type="dxa"/>
              <w:right w:w="70" w:type="dxa"/>
            </w:tcMar>
            <w:vAlign w:val="center"/>
          </w:tcPr>
          <w:p w14:paraId="0A7EBFD2" w14:textId="77777777" w:rsidR="000A74BB" w:rsidRPr="003A41F8" w:rsidRDefault="005A64F1" w:rsidP="003A41F8">
            <w:pPr>
              <w:spacing w:after="0" w:line="240" w:lineRule="auto"/>
              <w:jc w:val="center"/>
              <w:rPr>
                <w:sz w:val="20"/>
                <w:szCs w:val="20"/>
              </w:rPr>
            </w:pPr>
            <w:r w:rsidRPr="003A41F8">
              <w:rPr>
                <w:sz w:val="20"/>
                <w:szCs w:val="20"/>
              </w:rPr>
              <w:t>6</w:t>
            </w:r>
          </w:p>
        </w:tc>
        <w:tc>
          <w:tcPr>
            <w:tcW w:w="1276" w:type="dxa"/>
            <w:shd w:val="clear" w:color="auto" w:fill="E9EFF7"/>
            <w:tcMar>
              <w:top w:w="70" w:type="dxa"/>
              <w:left w:w="70" w:type="dxa"/>
              <w:bottom w:w="70" w:type="dxa"/>
              <w:right w:w="70" w:type="dxa"/>
            </w:tcMar>
            <w:vAlign w:val="center"/>
          </w:tcPr>
          <w:p w14:paraId="3B919AC1" w14:textId="77777777" w:rsidR="000A74BB" w:rsidRPr="003A41F8" w:rsidRDefault="005A64F1" w:rsidP="003A41F8">
            <w:pPr>
              <w:spacing w:after="0" w:line="240" w:lineRule="auto"/>
              <w:jc w:val="center"/>
              <w:rPr>
                <w:sz w:val="20"/>
                <w:szCs w:val="20"/>
              </w:rPr>
            </w:pPr>
            <w:r w:rsidRPr="003A41F8">
              <w:rPr>
                <w:sz w:val="20"/>
                <w:szCs w:val="20"/>
              </w:rPr>
              <w:t>0</w:t>
            </w:r>
          </w:p>
        </w:tc>
        <w:tc>
          <w:tcPr>
            <w:tcW w:w="1418" w:type="dxa"/>
            <w:shd w:val="clear" w:color="auto" w:fill="E9EFF7"/>
            <w:tcMar>
              <w:top w:w="70" w:type="dxa"/>
              <w:left w:w="70" w:type="dxa"/>
              <w:bottom w:w="70" w:type="dxa"/>
              <w:right w:w="70" w:type="dxa"/>
            </w:tcMar>
            <w:vAlign w:val="center"/>
          </w:tcPr>
          <w:p w14:paraId="5BEAB22E" w14:textId="77777777" w:rsidR="000A74BB" w:rsidRPr="003A41F8" w:rsidRDefault="005A64F1" w:rsidP="003A41F8">
            <w:pPr>
              <w:spacing w:after="0" w:line="240" w:lineRule="auto"/>
              <w:jc w:val="center"/>
              <w:rPr>
                <w:sz w:val="20"/>
                <w:szCs w:val="20"/>
              </w:rPr>
            </w:pPr>
            <w:r w:rsidRPr="003A41F8">
              <w:rPr>
                <w:sz w:val="20"/>
                <w:szCs w:val="20"/>
              </w:rPr>
              <w:t>0</w:t>
            </w:r>
          </w:p>
        </w:tc>
        <w:tc>
          <w:tcPr>
            <w:tcW w:w="1553" w:type="dxa"/>
            <w:shd w:val="clear" w:color="auto" w:fill="E9EFF7"/>
            <w:tcMar>
              <w:top w:w="70" w:type="dxa"/>
              <w:left w:w="70" w:type="dxa"/>
              <w:bottom w:w="70" w:type="dxa"/>
              <w:right w:w="70" w:type="dxa"/>
            </w:tcMar>
            <w:vAlign w:val="center"/>
          </w:tcPr>
          <w:p w14:paraId="55C28745" w14:textId="77777777" w:rsidR="000A74BB" w:rsidRPr="003A41F8" w:rsidRDefault="005A64F1" w:rsidP="003A41F8">
            <w:pPr>
              <w:spacing w:after="0" w:line="240" w:lineRule="auto"/>
              <w:jc w:val="center"/>
              <w:rPr>
                <w:sz w:val="20"/>
                <w:szCs w:val="20"/>
              </w:rPr>
            </w:pPr>
            <w:r w:rsidRPr="003A41F8">
              <w:rPr>
                <w:sz w:val="20"/>
                <w:szCs w:val="20"/>
              </w:rPr>
              <w:t>0</w:t>
            </w:r>
          </w:p>
        </w:tc>
      </w:tr>
      <w:tr w:rsidR="000A74BB" w14:paraId="6207A055" w14:textId="77777777" w:rsidTr="003A41F8">
        <w:trPr>
          <w:jc w:val="center"/>
        </w:trPr>
        <w:tc>
          <w:tcPr>
            <w:tcW w:w="3964" w:type="dxa"/>
            <w:tcMar>
              <w:top w:w="70" w:type="dxa"/>
              <w:left w:w="70" w:type="dxa"/>
              <w:bottom w:w="70" w:type="dxa"/>
              <w:right w:w="70" w:type="dxa"/>
            </w:tcMar>
            <w:vAlign w:val="center"/>
          </w:tcPr>
          <w:p w14:paraId="11A153C2" w14:textId="77777777" w:rsidR="000A74BB" w:rsidRPr="003A41F8" w:rsidRDefault="005A64F1">
            <w:pPr>
              <w:spacing w:after="0" w:line="240" w:lineRule="auto"/>
              <w:rPr>
                <w:sz w:val="20"/>
                <w:szCs w:val="20"/>
              </w:rPr>
            </w:pPr>
            <w:r w:rsidRPr="003A41F8">
              <w:rPr>
                <w:sz w:val="20"/>
                <w:szCs w:val="20"/>
              </w:rPr>
              <w:t>город Малгобек</w:t>
            </w:r>
          </w:p>
        </w:tc>
        <w:tc>
          <w:tcPr>
            <w:tcW w:w="1134" w:type="dxa"/>
            <w:tcMar>
              <w:top w:w="70" w:type="dxa"/>
              <w:left w:w="70" w:type="dxa"/>
              <w:bottom w:w="70" w:type="dxa"/>
              <w:right w:w="70" w:type="dxa"/>
            </w:tcMar>
            <w:vAlign w:val="center"/>
          </w:tcPr>
          <w:p w14:paraId="7516E17C" w14:textId="77777777" w:rsidR="000A74BB" w:rsidRPr="003A41F8" w:rsidRDefault="005A64F1" w:rsidP="003A41F8">
            <w:pPr>
              <w:spacing w:after="0" w:line="240" w:lineRule="auto"/>
              <w:jc w:val="center"/>
              <w:rPr>
                <w:sz w:val="20"/>
                <w:szCs w:val="20"/>
              </w:rPr>
            </w:pPr>
            <w:r w:rsidRPr="003A41F8">
              <w:rPr>
                <w:sz w:val="20"/>
                <w:szCs w:val="20"/>
              </w:rPr>
              <w:t>12</w:t>
            </w:r>
          </w:p>
        </w:tc>
        <w:tc>
          <w:tcPr>
            <w:tcW w:w="1276" w:type="dxa"/>
            <w:tcMar>
              <w:top w:w="70" w:type="dxa"/>
              <w:left w:w="70" w:type="dxa"/>
              <w:bottom w:w="70" w:type="dxa"/>
              <w:right w:w="70" w:type="dxa"/>
            </w:tcMar>
            <w:vAlign w:val="center"/>
          </w:tcPr>
          <w:p w14:paraId="09D5521A" w14:textId="77777777" w:rsidR="000A74BB" w:rsidRPr="003A41F8" w:rsidRDefault="005A64F1" w:rsidP="003A41F8">
            <w:pPr>
              <w:spacing w:after="0" w:line="240" w:lineRule="auto"/>
              <w:jc w:val="center"/>
              <w:rPr>
                <w:sz w:val="20"/>
                <w:szCs w:val="20"/>
              </w:rPr>
            </w:pPr>
            <w:r w:rsidRPr="003A41F8">
              <w:rPr>
                <w:sz w:val="20"/>
                <w:szCs w:val="20"/>
              </w:rPr>
              <w:t>1</w:t>
            </w:r>
          </w:p>
        </w:tc>
        <w:tc>
          <w:tcPr>
            <w:tcW w:w="1418" w:type="dxa"/>
            <w:tcMar>
              <w:top w:w="70" w:type="dxa"/>
              <w:left w:w="70" w:type="dxa"/>
              <w:bottom w:w="70" w:type="dxa"/>
              <w:right w:w="70" w:type="dxa"/>
            </w:tcMar>
            <w:vAlign w:val="center"/>
          </w:tcPr>
          <w:p w14:paraId="57BB7341" w14:textId="77777777" w:rsidR="000A74BB" w:rsidRPr="003A41F8" w:rsidRDefault="005A64F1" w:rsidP="003A41F8">
            <w:pPr>
              <w:spacing w:after="0" w:line="240" w:lineRule="auto"/>
              <w:jc w:val="center"/>
              <w:rPr>
                <w:sz w:val="20"/>
                <w:szCs w:val="20"/>
              </w:rPr>
            </w:pPr>
            <w:r w:rsidRPr="003A41F8">
              <w:rPr>
                <w:sz w:val="20"/>
                <w:szCs w:val="20"/>
              </w:rPr>
              <w:t>0</w:t>
            </w:r>
          </w:p>
        </w:tc>
        <w:tc>
          <w:tcPr>
            <w:tcW w:w="1553" w:type="dxa"/>
            <w:tcMar>
              <w:top w:w="70" w:type="dxa"/>
              <w:left w:w="70" w:type="dxa"/>
              <w:bottom w:w="70" w:type="dxa"/>
              <w:right w:w="70" w:type="dxa"/>
            </w:tcMar>
            <w:vAlign w:val="center"/>
          </w:tcPr>
          <w:p w14:paraId="4D416D36" w14:textId="77777777" w:rsidR="000A74BB" w:rsidRPr="003A41F8" w:rsidRDefault="005A64F1" w:rsidP="003A41F8">
            <w:pPr>
              <w:spacing w:after="0" w:line="240" w:lineRule="auto"/>
              <w:jc w:val="center"/>
              <w:rPr>
                <w:sz w:val="20"/>
                <w:szCs w:val="20"/>
              </w:rPr>
            </w:pPr>
            <w:r w:rsidRPr="003A41F8">
              <w:rPr>
                <w:sz w:val="20"/>
                <w:szCs w:val="20"/>
              </w:rPr>
              <w:t>3</w:t>
            </w:r>
          </w:p>
        </w:tc>
      </w:tr>
      <w:tr w:rsidR="000A74BB" w14:paraId="6D82E1C6" w14:textId="77777777" w:rsidTr="003A41F8">
        <w:trPr>
          <w:jc w:val="center"/>
        </w:trPr>
        <w:tc>
          <w:tcPr>
            <w:tcW w:w="3964" w:type="dxa"/>
            <w:shd w:val="clear" w:color="auto" w:fill="E9EFF7"/>
            <w:tcMar>
              <w:top w:w="70" w:type="dxa"/>
              <w:left w:w="70" w:type="dxa"/>
              <w:bottom w:w="70" w:type="dxa"/>
              <w:right w:w="70" w:type="dxa"/>
            </w:tcMar>
            <w:vAlign w:val="center"/>
          </w:tcPr>
          <w:p w14:paraId="599ED669" w14:textId="77777777" w:rsidR="000A74BB" w:rsidRPr="003A41F8" w:rsidRDefault="005A64F1">
            <w:pPr>
              <w:spacing w:after="0" w:line="240" w:lineRule="auto"/>
              <w:rPr>
                <w:sz w:val="20"/>
                <w:szCs w:val="20"/>
              </w:rPr>
            </w:pPr>
            <w:r w:rsidRPr="003A41F8">
              <w:rPr>
                <w:sz w:val="20"/>
                <w:szCs w:val="20"/>
              </w:rPr>
              <w:t>город Сунжа</w:t>
            </w:r>
          </w:p>
        </w:tc>
        <w:tc>
          <w:tcPr>
            <w:tcW w:w="1134" w:type="dxa"/>
            <w:shd w:val="clear" w:color="auto" w:fill="E9EFF7"/>
            <w:tcMar>
              <w:top w:w="70" w:type="dxa"/>
              <w:left w:w="70" w:type="dxa"/>
              <w:bottom w:w="70" w:type="dxa"/>
              <w:right w:w="70" w:type="dxa"/>
            </w:tcMar>
            <w:vAlign w:val="center"/>
          </w:tcPr>
          <w:p w14:paraId="3D946BD0" w14:textId="77777777" w:rsidR="000A74BB" w:rsidRPr="003A41F8" w:rsidRDefault="005A64F1" w:rsidP="003A41F8">
            <w:pPr>
              <w:spacing w:after="0" w:line="240" w:lineRule="auto"/>
              <w:jc w:val="center"/>
              <w:rPr>
                <w:sz w:val="20"/>
                <w:szCs w:val="20"/>
              </w:rPr>
            </w:pPr>
            <w:r w:rsidRPr="003A41F8">
              <w:rPr>
                <w:sz w:val="20"/>
                <w:szCs w:val="20"/>
              </w:rPr>
              <w:t>12</w:t>
            </w:r>
          </w:p>
        </w:tc>
        <w:tc>
          <w:tcPr>
            <w:tcW w:w="1276" w:type="dxa"/>
            <w:shd w:val="clear" w:color="auto" w:fill="E9EFF7"/>
            <w:tcMar>
              <w:top w:w="70" w:type="dxa"/>
              <w:left w:w="70" w:type="dxa"/>
              <w:bottom w:w="70" w:type="dxa"/>
              <w:right w:w="70" w:type="dxa"/>
            </w:tcMar>
            <w:vAlign w:val="center"/>
          </w:tcPr>
          <w:p w14:paraId="01F8D319" w14:textId="77777777" w:rsidR="000A74BB" w:rsidRPr="003A41F8" w:rsidRDefault="005A64F1" w:rsidP="003A41F8">
            <w:pPr>
              <w:spacing w:after="0" w:line="240" w:lineRule="auto"/>
              <w:jc w:val="center"/>
              <w:rPr>
                <w:sz w:val="20"/>
                <w:szCs w:val="20"/>
              </w:rPr>
            </w:pPr>
            <w:r w:rsidRPr="003A41F8">
              <w:rPr>
                <w:sz w:val="20"/>
                <w:szCs w:val="20"/>
              </w:rPr>
              <w:t>0</w:t>
            </w:r>
          </w:p>
        </w:tc>
        <w:tc>
          <w:tcPr>
            <w:tcW w:w="1418" w:type="dxa"/>
            <w:shd w:val="clear" w:color="auto" w:fill="E9EFF7"/>
            <w:tcMar>
              <w:top w:w="70" w:type="dxa"/>
              <w:left w:w="70" w:type="dxa"/>
              <w:bottom w:w="70" w:type="dxa"/>
              <w:right w:w="70" w:type="dxa"/>
            </w:tcMar>
            <w:vAlign w:val="center"/>
          </w:tcPr>
          <w:p w14:paraId="41C712F7" w14:textId="77777777" w:rsidR="000A74BB" w:rsidRPr="003A41F8" w:rsidRDefault="005A64F1" w:rsidP="003A41F8">
            <w:pPr>
              <w:spacing w:after="0" w:line="240" w:lineRule="auto"/>
              <w:jc w:val="center"/>
              <w:rPr>
                <w:sz w:val="20"/>
                <w:szCs w:val="20"/>
              </w:rPr>
            </w:pPr>
            <w:r w:rsidRPr="003A41F8">
              <w:rPr>
                <w:sz w:val="20"/>
                <w:szCs w:val="20"/>
              </w:rPr>
              <w:t>0</w:t>
            </w:r>
          </w:p>
        </w:tc>
        <w:tc>
          <w:tcPr>
            <w:tcW w:w="1553" w:type="dxa"/>
            <w:shd w:val="clear" w:color="auto" w:fill="E9EFF7"/>
            <w:tcMar>
              <w:top w:w="70" w:type="dxa"/>
              <w:left w:w="70" w:type="dxa"/>
              <w:bottom w:w="70" w:type="dxa"/>
              <w:right w:w="70" w:type="dxa"/>
            </w:tcMar>
            <w:vAlign w:val="center"/>
          </w:tcPr>
          <w:p w14:paraId="0D2F6002" w14:textId="77777777" w:rsidR="000A74BB" w:rsidRPr="003A41F8" w:rsidRDefault="005A64F1" w:rsidP="003A41F8">
            <w:pPr>
              <w:spacing w:after="0" w:line="240" w:lineRule="auto"/>
              <w:jc w:val="center"/>
              <w:rPr>
                <w:sz w:val="20"/>
                <w:szCs w:val="20"/>
              </w:rPr>
            </w:pPr>
            <w:r w:rsidRPr="003A41F8">
              <w:rPr>
                <w:sz w:val="20"/>
                <w:szCs w:val="20"/>
              </w:rPr>
              <w:t>3</w:t>
            </w:r>
          </w:p>
        </w:tc>
      </w:tr>
    </w:tbl>
    <w:p w14:paraId="511C59D9" w14:textId="77777777" w:rsidR="000A74BB" w:rsidRPr="00116C31" w:rsidRDefault="005A64F1" w:rsidP="003A41F8">
      <w:pPr>
        <w:pStyle w:val="21"/>
        <w:jc w:val="center"/>
        <w:rPr>
          <w:bCs/>
          <w:color w:val="000000" w:themeColor="text1"/>
          <w:sz w:val="26"/>
          <w:szCs w:val="26"/>
          <w:lang w:val="ru-RU"/>
        </w:rPr>
      </w:pPr>
      <w:r w:rsidRPr="00116C31">
        <w:rPr>
          <w:rFonts w:ascii="Times New Roman" w:eastAsia="Times New Roman" w:hAnsi="Times New Roman"/>
          <w:bCs/>
          <w:color w:val="000000" w:themeColor="text1"/>
          <w:sz w:val="26"/>
          <w:szCs w:val="26"/>
          <w:lang w:val="ru-RU"/>
        </w:rPr>
        <w:t>Школы с низкими результатами ВПР</w:t>
      </w:r>
    </w:p>
    <w:p w14:paraId="47AFA97B" w14:textId="77777777" w:rsidR="000A74BB" w:rsidRPr="003A41F8" w:rsidRDefault="005A64F1" w:rsidP="003A41F8">
      <w:pPr>
        <w:jc w:val="both"/>
        <w:rPr>
          <w:sz w:val="24"/>
          <w:szCs w:val="24"/>
          <w:lang w:val="ru-RU"/>
        </w:rPr>
      </w:pPr>
      <w:r w:rsidRPr="003A41F8">
        <w:rPr>
          <w:sz w:val="24"/>
          <w:szCs w:val="24"/>
          <w:lang w:val="ru-RU"/>
        </w:rPr>
        <w:t>Критерий: доля отметки «2» от 20% до 100%. Выявлено 18 школ из 152. В таблице приведены количество участников, число и доля отметок «2».</w:t>
      </w:r>
    </w:p>
    <w:tbl>
      <w:tblPr>
        <w:tblStyle w:val="aff0"/>
        <w:tblW w:w="0" w:type="auto"/>
        <w:jc w:val="center"/>
        <w:tblLook w:val="04A0" w:firstRow="1" w:lastRow="0" w:firstColumn="1" w:lastColumn="0" w:noHBand="0" w:noVBand="1"/>
      </w:tblPr>
      <w:tblGrid>
        <w:gridCol w:w="544"/>
        <w:gridCol w:w="2476"/>
        <w:gridCol w:w="3354"/>
        <w:gridCol w:w="1196"/>
        <w:gridCol w:w="933"/>
        <w:gridCol w:w="842"/>
      </w:tblGrid>
      <w:tr w:rsidR="000A74BB" w14:paraId="757820F8" w14:textId="77777777" w:rsidTr="003A41F8">
        <w:trPr>
          <w:tblHeader/>
          <w:jc w:val="center"/>
        </w:trPr>
        <w:tc>
          <w:tcPr>
            <w:tcW w:w="544" w:type="dxa"/>
            <w:shd w:val="clear" w:color="auto" w:fill="17365D"/>
            <w:tcMar>
              <w:top w:w="70" w:type="dxa"/>
              <w:left w:w="70" w:type="dxa"/>
              <w:bottom w:w="70" w:type="dxa"/>
              <w:right w:w="70" w:type="dxa"/>
            </w:tcMar>
            <w:vAlign w:val="center"/>
          </w:tcPr>
          <w:p w14:paraId="3905B0BF" w14:textId="77777777" w:rsidR="000A74BB" w:rsidRPr="003A41F8" w:rsidRDefault="005A64F1" w:rsidP="003A41F8">
            <w:pPr>
              <w:spacing w:after="0" w:line="240" w:lineRule="auto"/>
              <w:jc w:val="center"/>
              <w:rPr>
                <w:sz w:val="20"/>
                <w:szCs w:val="20"/>
              </w:rPr>
            </w:pPr>
            <w:r w:rsidRPr="003A41F8">
              <w:rPr>
                <w:b/>
                <w:color w:val="FFFFFF"/>
                <w:sz w:val="20"/>
                <w:szCs w:val="20"/>
              </w:rPr>
              <w:t>№</w:t>
            </w:r>
          </w:p>
        </w:tc>
        <w:tc>
          <w:tcPr>
            <w:tcW w:w="2476" w:type="dxa"/>
            <w:shd w:val="clear" w:color="auto" w:fill="17365D"/>
            <w:tcMar>
              <w:top w:w="70" w:type="dxa"/>
              <w:left w:w="70" w:type="dxa"/>
              <w:bottom w:w="70" w:type="dxa"/>
              <w:right w:w="70" w:type="dxa"/>
            </w:tcMar>
            <w:vAlign w:val="center"/>
          </w:tcPr>
          <w:p w14:paraId="2A5A59CB" w14:textId="77777777" w:rsidR="000A74BB" w:rsidRPr="003A41F8" w:rsidRDefault="005A64F1" w:rsidP="003A41F8">
            <w:pPr>
              <w:spacing w:after="0" w:line="240" w:lineRule="auto"/>
              <w:jc w:val="center"/>
              <w:rPr>
                <w:sz w:val="20"/>
                <w:szCs w:val="20"/>
              </w:rPr>
            </w:pPr>
            <w:r w:rsidRPr="003A41F8">
              <w:rPr>
                <w:b/>
                <w:color w:val="FFFFFF"/>
                <w:sz w:val="20"/>
                <w:szCs w:val="20"/>
              </w:rPr>
              <w:t>Муниципалитет</w:t>
            </w:r>
          </w:p>
        </w:tc>
        <w:tc>
          <w:tcPr>
            <w:tcW w:w="3354" w:type="dxa"/>
            <w:shd w:val="clear" w:color="auto" w:fill="17365D"/>
            <w:tcMar>
              <w:top w:w="70" w:type="dxa"/>
              <w:left w:w="70" w:type="dxa"/>
              <w:bottom w:w="70" w:type="dxa"/>
              <w:right w:w="70" w:type="dxa"/>
            </w:tcMar>
            <w:vAlign w:val="center"/>
          </w:tcPr>
          <w:p w14:paraId="67338262" w14:textId="77777777" w:rsidR="000A74BB" w:rsidRPr="003A41F8" w:rsidRDefault="005A64F1" w:rsidP="003A41F8">
            <w:pPr>
              <w:spacing w:after="0" w:line="240" w:lineRule="auto"/>
              <w:jc w:val="center"/>
              <w:rPr>
                <w:sz w:val="20"/>
                <w:szCs w:val="20"/>
              </w:rPr>
            </w:pPr>
            <w:r w:rsidRPr="003A41F8">
              <w:rPr>
                <w:b/>
                <w:color w:val="FFFFFF"/>
                <w:sz w:val="20"/>
                <w:szCs w:val="20"/>
              </w:rPr>
              <w:t>Образовательная организация</w:t>
            </w:r>
          </w:p>
        </w:tc>
        <w:tc>
          <w:tcPr>
            <w:tcW w:w="1196" w:type="dxa"/>
            <w:shd w:val="clear" w:color="auto" w:fill="17365D"/>
            <w:tcMar>
              <w:top w:w="70" w:type="dxa"/>
              <w:left w:w="70" w:type="dxa"/>
              <w:bottom w:w="70" w:type="dxa"/>
              <w:right w:w="70" w:type="dxa"/>
            </w:tcMar>
            <w:vAlign w:val="center"/>
          </w:tcPr>
          <w:p w14:paraId="3E1DC7F0" w14:textId="77777777" w:rsidR="000A74BB" w:rsidRPr="003A41F8" w:rsidRDefault="005A64F1" w:rsidP="003A41F8">
            <w:pPr>
              <w:spacing w:after="0" w:line="240" w:lineRule="auto"/>
              <w:jc w:val="center"/>
              <w:rPr>
                <w:sz w:val="20"/>
                <w:szCs w:val="20"/>
              </w:rPr>
            </w:pPr>
            <w:r w:rsidRPr="003A41F8">
              <w:rPr>
                <w:b/>
                <w:color w:val="FFFFFF"/>
                <w:sz w:val="20"/>
                <w:szCs w:val="20"/>
              </w:rPr>
              <w:t>Участники</w:t>
            </w:r>
          </w:p>
        </w:tc>
        <w:tc>
          <w:tcPr>
            <w:tcW w:w="933" w:type="dxa"/>
            <w:shd w:val="clear" w:color="auto" w:fill="17365D"/>
            <w:tcMar>
              <w:top w:w="70" w:type="dxa"/>
              <w:left w:w="70" w:type="dxa"/>
              <w:bottom w:w="70" w:type="dxa"/>
              <w:right w:w="70" w:type="dxa"/>
            </w:tcMar>
            <w:vAlign w:val="center"/>
          </w:tcPr>
          <w:p w14:paraId="178C0FF7" w14:textId="77777777" w:rsidR="000A74BB" w:rsidRPr="003A41F8" w:rsidRDefault="005A64F1" w:rsidP="003A41F8">
            <w:pPr>
              <w:spacing w:after="0" w:line="240" w:lineRule="auto"/>
              <w:jc w:val="center"/>
              <w:rPr>
                <w:sz w:val="20"/>
                <w:szCs w:val="20"/>
              </w:rPr>
            </w:pPr>
            <w:r w:rsidRPr="003A41F8">
              <w:rPr>
                <w:b/>
                <w:color w:val="FFFFFF"/>
                <w:sz w:val="20"/>
                <w:szCs w:val="20"/>
              </w:rPr>
              <w:t>Отметка «2»</w:t>
            </w:r>
          </w:p>
        </w:tc>
        <w:tc>
          <w:tcPr>
            <w:tcW w:w="842" w:type="dxa"/>
            <w:shd w:val="clear" w:color="auto" w:fill="17365D"/>
            <w:tcMar>
              <w:top w:w="70" w:type="dxa"/>
              <w:left w:w="70" w:type="dxa"/>
              <w:bottom w:w="70" w:type="dxa"/>
              <w:right w:w="70" w:type="dxa"/>
            </w:tcMar>
            <w:vAlign w:val="center"/>
          </w:tcPr>
          <w:p w14:paraId="734D3F09" w14:textId="77777777" w:rsidR="000A74BB" w:rsidRPr="003A41F8" w:rsidRDefault="005A64F1" w:rsidP="003A41F8">
            <w:pPr>
              <w:spacing w:after="0" w:line="240" w:lineRule="auto"/>
              <w:jc w:val="center"/>
              <w:rPr>
                <w:sz w:val="20"/>
                <w:szCs w:val="20"/>
              </w:rPr>
            </w:pPr>
            <w:r w:rsidRPr="003A41F8">
              <w:rPr>
                <w:b/>
                <w:color w:val="FFFFFF"/>
                <w:sz w:val="20"/>
                <w:szCs w:val="20"/>
              </w:rPr>
              <w:t>Доля «2»</w:t>
            </w:r>
          </w:p>
        </w:tc>
      </w:tr>
      <w:tr w:rsidR="000A74BB" w14:paraId="61E3D688" w14:textId="77777777" w:rsidTr="003A41F8">
        <w:trPr>
          <w:jc w:val="center"/>
        </w:trPr>
        <w:tc>
          <w:tcPr>
            <w:tcW w:w="544" w:type="dxa"/>
            <w:tcMar>
              <w:top w:w="70" w:type="dxa"/>
              <w:left w:w="70" w:type="dxa"/>
              <w:bottom w:w="70" w:type="dxa"/>
              <w:right w:w="70" w:type="dxa"/>
            </w:tcMar>
            <w:vAlign w:val="center"/>
          </w:tcPr>
          <w:p w14:paraId="1C95CF18" w14:textId="77777777" w:rsidR="000A74BB" w:rsidRPr="003A41F8" w:rsidRDefault="005A64F1">
            <w:pPr>
              <w:spacing w:after="0" w:line="240" w:lineRule="auto"/>
              <w:rPr>
                <w:sz w:val="20"/>
                <w:szCs w:val="20"/>
              </w:rPr>
            </w:pPr>
            <w:r w:rsidRPr="003A41F8">
              <w:rPr>
                <w:sz w:val="20"/>
                <w:szCs w:val="20"/>
              </w:rPr>
              <w:t>1</w:t>
            </w:r>
          </w:p>
        </w:tc>
        <w:tc>
          <w:tcPr>
            <w:tcW w:w="2476" w:type="dxa"/>
            <w:tcMar>
              <w:top w:w="70" w:type="dxa"/>
              <w:left w:w="70" w:type="dxa"/>
              <w:bottom w:w="70" w:type="dxa"/>
              <w:right w:w="70" w:type="dxa"/>
            </w:tcMar>
            <w:vAlign w:val="center"/>
          </w:tcPr>
          <w:p w14:paraId="3A368F14" w14:textId="77777777" w:rsidR="000A74BB" w:rsidRPr="003A41F8" w:rsidRDefault="005A64F1">
            <w:pPr>
              <w:spacing w:after="0" w:line="240" w:lineRule="auto"/>
              <w:rPr>
                <w:sz w:val="20"/>
                <w:szCs w:val="20"/>
              </w:rPr>
            </w:pPr>
            <w:r w:rsidRPr="003A41F8">
              <w:rPr>
                <w:sz w:val="20"/>
                <w:szCs w:val="20"/>
              </w:rPr>
              <w:t>город Назрань</w:t>
            </w:r>
          </w:p>
        </w:tc>
        <w:tc>
          <w:tcPr>
            <w:tcW w:w="3354" w:type="dxa"/>
            <w:tcMar>
              <w:top w:w="70" w:type="dxa"/>
              <w:left w:w="70" w:type="dxa"/>
              <w:bottom w:w="70" w:type="dxa"/>
              <w:right w:w="70" w:type="dxa"/>
            </w:tcMar>
            <w:vAlign w:val="center"/>
          </w:tcPr>
          <w:p w14:paraId="5A1BD76B" w14:textId="77777777" w:rsidR="000A74BB" w:rsidRPr="003A41F8" w:rsidRDefault="005A64F1">
            <w:pPr>
              <w:spacing w:after="0" w:line="240" w:lineRule="auto"/>
              <w:rPr>
                <w:sz w:val="20"/>
                <w:szCs w:val="20"/>
              </w:rPr>
            </w:pPr>
            <w:r w:rsidRPr="003A41F8">
              <w:rPr>
                <w:sz w:val="20"/>
                <w:szCs w:val="20"/>
              </w:rPr>
              <w:t>ГАОУ "Гимназия № 1 г.Назрань "</w:t>
            </w:r>
          </w:p>
        </w:tc>
        <w:tc>
          <w:tcPr>
            <w:tcW w:w="1196" w:type="dxa"/>
            <w:tcMar>
              <w:top w:w="70" w:type="dxa"/>
              <w:left w:w="70" w:type="dxa"/>
              <w:bottom w:w="70" w:type="dxa"/>
              <w:right w:w="70" w:type="dxa"/>
            </w:tcMar>
            <w:vAlign w:val="center"/>
          </w:tcPr>
          <w:p w14:paraId="792405F3" w14:textId="77777777" w:rsidR="000A74BB" w:rsidRPr="003A41F8" w:rsidRDefault="005A64F1">
            <w:pPr>
              <w:spacing w:after="0" w:line="240" w:lineRule="auto"/>
              <w:rPr>
                <w:sz w:val="20"/>
                <w:szCs w:val="20"/>
              </w:rPr>
            </w:pPr>
            <w:r w:rsidRPr="003A41F8">
              <w:rPr>
                <w:sz w:val="20"/>
                <w:szCs w:val="20"/>
              </w:rPr>
              <w:t>74</w:t>
            </w:r>
          </w:p>
        </w:tc>
        <w:tc>
          <w:tcPr>
            <w:tcW w:w="933" w:type="dxa"/>
            <w:tcMar>
              <w:top w:w="70" w:type="dxa"/>
              <w:left w:w="70" w:type="dxa"/>
              <w:bottom w:w="70" w:type="dxa"/>
              <w:right w:w="70" w:type="dxa"/>
            </w:tcMar>
            <w:vAlign w:val="center"/>
          </w:tcPr>
          <w:p w14:paraId="7605328F" w14:textId="77777777" w:rsidR="000A74BB" w:rsidRPr="003A41F8" w:rsidRDefault="005A64F1">
            <w:pPr>
              <w:spacing w:after="0" w:line="240" w:lineRule="auto"/>
              <w:rPr>
                <w:sz w:val="20"/>
                <w:szCs w:val="20"/>
              </w:rPr>
            </w:pPr>
            <w:r w:rsidRPr="003A41F8">
              <w:rPr>
                <w:sz w:val="20"/>
                <w:szCs w:val="20"/>
              </w:rPr>
              <w:t>47</w:t>
            </w:r>
          </w:p>
        </w:tc>
        <w:tc>
          <w:tcPr>
            <w:tcW w:w="842" w:type="dxa"/>
            <w:tcMar>
              <w:top w:w="70" w:type="dxa"/>
              <w:left w:w="70" w:type="dxa"/>
              <w:bottom w:w="70" w:type="dxa"/>
              <w:right w:w="70" w:type="dxa"/>
            </w:tcMar>
            <w:vAlign w:val="center"/>
          </w:tcPr>
          <w:p w14:paraId="40719EBF" w14:textId="77777777" w:rsidR="000A74BB" w:rsidRPr="003A41F8" w:rsidRDefault="005A64F1">
            <w:pPr>
              <w:spacing w:after="0" w:line="240" w:lineRule="auto"/>
              <w:rPr>
                <w:sz w:val="20"/>
                <w:szCs w:val="20"/>
              </w:rPr>
            </w:pPr>
            <w:r w:rsidRPr="003A41F8">
              <w:rPr>
                <w:sz w:val="20"/>
                <w:szCs w:val="20"/>
              </w:rPr>
              <w:t>63,51%</w:t>
            </w:r>
          </w:p>
        </w:tc>
      </w:tr>
      <w:tr w:rsidR="000A74BB" w14:paraId="1E0ADF74" w14:textId="77777777" w:rsidTr="003A41F8">
        <w:trPr>
          <w:jc w:val="center"/>
        </w:trPr>
        <w:tc>
          <w:tcPr>
            <w:tcW w:w="544" w:type="dxa"/>
            <w:shd w:val="clear" w:color="auto" w:fill="E9EFF7"/>
            <w:tcMar>
              <w:top w:w="70" w:type="dxa"/>
              <w:left w:w="70" w:type="dxa"/>
              <w:bottom w:w="70" w:type="dxa"/>
              <w:right w:w="70" w:type="dxa"/>
            </w:tcMar>
            <w:vAlign w:val="center"/>
          </w:tcPr>
          <w:p w14:paraId="7CAA14BE" w14:textId="77777777" w:rsidR="000A74BB" w:rsidRPr="003A41F8" w:rsidRDefault="005A64F1">
            <w:pPr>
              <w:spacing w:after="0" w:line="240" w:lineRule="auto"/>
              <w:rPr>
                <w:sz w:val="20"/>
                <w:szCs w:val="20"/>
              </w:rPr>
            </w:pPr>
            <w:r w:rsidRPr="003A41F8">
              <w:rPr>
                <w:sz w:val="20"/>
                <w:szCs w:val="20"/>
              </w:rPr>
              <w:t>2</w:t>
            </w:r>
          </w:p>
        </w:tc>
        <w:tc>
          <w:tcPr>
            <w:tcW w:w="2476" w:type="dxa"/>
            <w:shd w:val="clear" w:color="auto" w:fill="E9EFF7"/>
            <w:tcMar>
              <w:top w:w="70" w:type="dxa"/>
              <w:left w:w="70" w:type="dxa"/>
              <w:bottom w:w="70" w:type="dxa"/>
              <w:right w:w="70" w:type="dxa"/>
            </w:tcMar>
            <w:vAlign w:val="center"/>
          </w:tcPr>
          <w:p w14:paraId="23EAA819" w14:textId="77777777" w:rsidR="000A74BB" w:rsidRPr="003A41F8" w:rsidRDefault="005A64F1">
            <w:pPr>
              <w:spacing w:after="0" w:line="240" w:lineRule="auto"/>
              <w:rPr>
                <w:sz w:val="20"/>
                <w:szCs w:val="20"/>
              </w:rPr>
            </w:pPr>
            <w:r w:rsidRPr="003A41F8">
              <w:rPr>
                <w:sz w:val="20"/>
                <w:szCs w:val="20"/>
              </w:rPr>
              <w:t>город Назрань</w:t>
            </w:r>
          </w:p>
        </w:tc>
        <w:tc>
          <w:tcPr>
            <w:tcW w:w="3354" w:type="dxa"/>
            <w:shd w:val="clear" w:color="auto" w:fill="E9EFF7"/>
            <w:tcMar>
              <w:top w:w="70" w:type="dxa"/>
              <w:left w:w="70" w:type="dxa"/>
              <w:bottom w:w="70" w:type="dxa"/>
              <w:right w:w="70" w:type="dxa"/>
            </w:tcMar>
            <w:vAlign w:val="center"/>
          </w:tcPr>
          <w:p w14:paraId="7C3F9049" w14:textId="77777777" w:rsidR="000A74BB" w:rsidRPr="003A41F8" w:rsidRDefault="005A64F1">
            <w:pPr>
              <w:spacing w:after="0" w:line="240" w:lineRule="auto"/>
              <w:rPr>
                <w:sz w:val="20"/>
                <w:szCs w:val="20"/>
              </w:rPr>
            </w:pPr>
            <w:r w:rsidRPr="003A41F8">
              <w:rPr>
                <w:sz w:val="20"/>
                <w:szCs w:val="20"/>
              </w:rPr>
              <w:t>ГБОУ "СОШ № 12 г. Назрань"</w:t>
            </w:r>
          </w:p>
        </w:tc>
        <w:tc>
          <w:tcPr>
            <w:tcW w:w="1196" w:type="dxa"/>
            <w:shd w:val="clear" w:color="auto" w:fill="E9EFF7"/>
            <w:tcMar>
              <w:top w:w="70" w:type="dxa"/>
              <w:left w:w="70" w:type="dxa"/>
              <w:bottom w:w="70" w:type="dxa"/>
              <w:right w:w="70" w:type="dxa"/>
            </w:tcMar>
            <w:vAlign w:val="center"/>
          </w:tcPr>
          <w:p w14:paraId="2D8F2C1E" w14:textId="77777777" w:rsidR="000A74BB" w:rsidRPr="003A41F8" w:rsidRDefault="005A64F1">
            <w:pPr>
              <w:spacing w:after="0" w:line="240" w:lineRule="auto"/>
              <w:rPr>
                <w:sz w:val="20"/>
                <w:szCs w:val="20"/>
              </w:rPr>
            </w:pPr>
            <w:r w:rsidRPr="003A41F8">
              <w:rPr>
                <w:sz w:val="20"/>
                <w:szCs w:val="20"/>
              </w:rPr>
              <w:t>32</w:t>
            </w:r>
          </w:p>
        </w:tc>
        <w:tc>
          <w:tcPr>
            <w:tcW w:w="933" w:type="dxa"/>
            <w:shd w:val="clear" w:color="auto" w:fill="E9EFF7"/>
            <w:tcMar>
              <w:top w:w="70" w:type="dxa"/>
              <w:left w:w="70" w:type="dxa"/>
              <w:bottom w:w="70" w:type="dxa"/>
              <w:right w:w="70" w:type="dxa"/>
            </w:tcMar>
            <w:vAlign w:val="center"/>
          </w:tcPr>
          <w:p w14:paraId="689C4E71" w14:textId="77777777" w:rsidR="000A74BB" w:rsidRPr="003A41F8" w:rsidRDefault="005A64F1">
            <w:pPr>
              <w:spacing w:after="0" w:line="240" w:lineRule="auto"/>
              <w:rPr>
                <w:sz w:val="20"/>
                <w:szCs w:val="20"/>
              </w:rPr>
            </w:pPr>
            <w:r w:rsidRPr="003A41F8">
              <w:rPr>
                <w:sz w:val="20"/>
                <w:szCs w:val="20"/>
              </w:rPr>
              <w:t>20</w:t>
            </w:r>
          </w:p>
        </w:tc>
        <w:tc>
          <w:tcPr>
            <w:tcW w:w="842" w:type="dxa"/>
            <w:shd w:val="clear" w:color="auto" w:fill="E9EFF7"/>
            <w:tcMar>
              <w:top w:w="70" w:type="dxa"/>
              <w:left w:w="70" w:type="dxa"/>
              <w:bottom w:w="70" w:type="dxa"/>
              <w:right w:w="70" w:type="dxa"/>
            </w:tcMar>
            <w:vAlign w:val="center"/>
          </w:tcPr>
          <w:p w14:paraId="4F7A3332" w14:textId="77777777" w:rsidR="000A74BB" w:rsidRPr="003A41F8" w:rsidRDefault="005A64F1">
            <w:pPr>
              <w:spacing w:after="0" w:line="240" w:lineRule="auto"/>
              <w:rPr>
                <w:sz w:val="20"/>
                <w:szCs w:val="20"/>
              </w:rPr>
            </w:pPr>
            <w:r w:rsidRPr="003A41F8">
              <w:rPr>
                <w:sz w:val="20"/>
                <w:szCs w:val="20"/>
              </w:rPr>
              <w:t>62,50%</w:t>
            </w:r>
          </w:p>
        </w:tc>
      </w:tr>
      <w:tr w:rsidR="000A74BB" w14:paraId="1E1C756F" w14:textId="77777777" w:rsidTr="003A41F8">
        <w:trPr>
          <w:jc w:val="center"/>
        </w:trPr>
        <w:tc>
          <w:tcPr>
            <w:tcW w:w="544" w:type="dxa"/>
            <w:tcMar>
              <w:top w:w="70" w:type="dxa"/>
              <w:left w:w="70" w:type="dxa"/>
              <w:bottom w:w="70" w:type="dxa"/>
              <w:right w:w="70" w:type="dxa"/>
            </w:tcMar>
            <w:vAlign w:val="center"/>
          </w:tcPr>
          <w:p w14:paraId="222B3A43" w14:textId="77777777" w:rsidR="000A74BB" w:rsidRPr="003A41F8" w:rsidRDefault="005A64F1">
            <w:pPr>
              <w:spacing w:after="0" w:line="240" w:lineRule="auto"/>
              <w:rPr>
                <w:sz w:val="20"/>
                <w:szCs w:val="20"/>
              </w:rPr>
            </w:pPr>
            <w:r w:rsidRPr="003A41F8">
              <w:rPr>
                <w:sz w:val="20"/>
                <w:szCs w:val="20"/>
              </w:rPr>
              <w:t>3</w:t>
            </w:r>
          </w:p>
        </w:tc>
        <w:tc>
          <w:tcPr>
            <w:tcW w:w="2476" w:type="dxa"/>
            <w:tcMar>
              <w:top w:w="70" w:type="dxa"/>
              <w:left w:w="70" w:type="dxa"/>
              <w:bottom w:w="70" w:type="dxa"/>
              <w:right w:w="70" w:type="dxa"/>
            </w:tcMar>
            <w:vAlign w:val="center"/>
          </w:tcPr>
          <w:p w14:paraId="6F66DD00" w14:textId="77777777" w:rsidR="000A74BB" w:rsidRPr="003A41F8" w:rsidRDefault="005A64F1">
            <w:pPr>
              <w:spacing w:after="0" w:line="240" w:lineRule="auto"/>
              <w:rPr>
                <w:sz w:val="20"/>
                <w:szCs w:val="20"/>
              </w:rPr>
            </w:pPr>
            <w:r w:rsidRPr="003A41F8">
              <w:rPr>
                <w:sz w:val="20"/>
                <w:szCs w:val="20"/>
              </w:rPr>
              <w:t>Сунженский муниципальный район</w:t>
            </w:r>
          </w:p>
        </w:tc>
        <w:tc>
          <w:tcPr>
            <w:tcW w:w="3354" w:type="dxa"/>
            <w:tcMar>
              <w:top w:w="70" w:type="dxa"/>
              <w:left w:w="70" w:type="dxa"/>
              <w:bottom w:w="70" w:type="dxa"/>
              <w:right w:w="70" w:type="dxa"/>
            </w:tcMar>
            <w:vAlign w:val="center"/>
          </w:tcPr>
          <w:p w14:paraId="58393FD6" w14:textId="77777777" w:rsidR="000A74BB" w:rsidRPr="003A41F8" w:rsidRDefault="005A64F1">
            <w:pPr>
              <w:spacing w:after="0" w:line="240" w:lineRule="auto"/>
              <w:rPr>
                <w:sz w:val="20"/>
                <w:szCs w:val="20"/>
                <w:lang w:val="ru-RU"/>
              </w:rPr>
            </w:pPr>
            <w:r w:rsidRPr="003A41F8">
              <w:rPr>
                <w:sz w:val="20"/>
                <w:szCs w:val="20"/>
                <w:lang w:val="ru-RU"/>
              </w:rPr>
              <w:t>ФГКОУ "СОШ №14 Министерства обороны РФ"</w:t>
            </w:r>
          </w:p>
        </w:tc>
        <w:tc>
          <w:tcPr>
            <w:tcW w:w="1196" w:type="dxa"/>
            <w:tcMar>
              <w:top w:w="70" w:type="dxa"/>
              <w:left w:w="70" w:type="dxa"/>
              <w:bottom w:w="70" w:type="dxa"/>
              <w:right w:w="70" w:type="dxa"/>
            </w:tcMar>
            <w:vAlign w:val="center"/>
          </w:tcPr>
          <w:p w14:paraId="2752D1E1" w14:textId="77777777" w:rsidR="000A74BB" w:rsidRPr="003A41F8" w:rsidRDefault="005A64F1">
            <w:pPr>
              <w:spacing w:after="0" w:line="240" w:lineRule="auto"/>
              <w:rPr>
                <w:sz w:val="20"/>
                <w:szCs w:val="20"/>
              </w:rPr>
            </w:pPr>
            <w:r w:rsidRPr="003A41F8">
              <w:rPr>
                <w:sz w:val="20"/>
                <w:szCs w:val="20"/>
              </w:rPr>
              <w:t>6</w:t>
            </w:r>
          </w:p>
        </w:tc>
        <w:tc>
          <w:tcPr>
            <w:tcW w:w="933" w:type="dxa"/>
            <w:tcMar>
              <w:top w:w="70" w:type="dxa"/>
              <w:left w:w="70" w:type="dxa"/>
              <w:bottom w:w="70" w:type="dxa"/>
              <w:right w:w="70" w:type="dxa"/>
            </w:tcMar>
            <w:vAlign w:val="center"/>
          </w:tcPr>
          <w:p w14:paraId="2F4A761D" w14:textId="77777777" w:rsidR="000A74BB" w:rsidRPr="003A41F8" w:rsidRDefault="005A64F1">
            <w:pPr>
              <w:spacing w:after="0" w:line="240" w:lineRule="auto"/>
              <w:rPr>
                <w:sz w:val="20"/>
                <w:szCs w:val="20"/>
              </w:rPr>
            </w:pPr>
            <w:r w:rsidRPr="003A41F8">
              <w:rPr>
                <w:sz w:val="20"/>
                <w:szCs w:val="20"/>
              </w:rPr>
              <w:t>3</w:t>
            </w:r>
          </w:p>
        </w:tc>
        <w:tc>
          <w:tcPr>
            <w:tcW w:w="842" w:type="dxa"/>
            <w:tcMar>
              <w:top w:w="70" w:type="dxa"/>
              <w:left w:w="70" w:type="dxa"/>
              <w:bottom w:w="70" w:type="dxa"/>
              <w:right w:w="70" w:type="dxa"/>
            </w:tcMar>
            <w:vAlign w:val="center"/>
          </w:tcPr>
          <w:p w14:paraId="56A1F40D" w14:textId="77777777" w:rsidR="000A74BB" w:rsidRPr="003A41F8" w:rsidRDefault="005A64F1">
            <w:pPr>
              <w:spacing w:after="0" w:line="240" w:lineRule="auto"/>
              <w:rPr>
                <w:sz w:val="20"/>
                <w:szCs w:val="20"/>
              </w:rPr>
            </w:pPr>
            <w:r w:rsidRPr="003A41F8">
              <w:rPr>
                <w:sz w:val="20"/>
                <w:szCs w:val="20"/>
              </w:rPr>
              <w:t>50,00%</w:t>
            </w:r>
          </w:p>
        </w:tc>
      </w:tr>
      <w:tr w:rsidR="000A74BB" w14:paraId="036F3985" w14:textId="77777777" w:rsidTr="003A41F8">
        <w:trPr>
          <w:jc w:val="center"/>
        </w:trPr>
        <w:tc>
          <w:tcPr>
            <w:tcW w:w="544" w:type="dxa"/>
            <w:shd w:val="clear" w:color="auto" w:fill="E9EFF7"/>
            <w:tcMar>
              <w:top w:w="70" w:type="dxa"/>
              <w:left w:w="70" w:type="dxa"/>
              <w:bottom w:w="70" w:type="dxa"/>
              <w:right w:w="70" w:type="dxa"/>
            </w:tcMar>
            <w:vAlign w:val="center"/>
          </w:tcPr>
          <w:p w14:paraId="44D1ED94" w14:textId="77777777" w:rsidR="000A74BB" w:rsidRPr="003A41F8" w:rsidRDefault="005A64F1">
            <w:pPr>
              <w:spacing w:after="0" w:line="240" w:lineRule="auto"/>
              <w:rPr>
                <w:sz w:val="20"/>
                <w:szCs w:val="20"/>
              </w:rPr>
            </w:pPr>
            <w:r w:rsidRPr="003A41F8">
              <w:rPr>
                <w:sz w:val="20"/>
                <w:szCs w:val="20"/>
              </w:rPr>
              <w:t>4</w:t>
            </w:r>
          </w:p>
        </w:tc>
        <w:tc>
          <w:tcPr>
            <w:tcW w:w="2476" w:type="dxa"/>
            <w:shd w:val="clear" w:color="auto" w:fill="E9EFF7"/>
            <w:tcMar>
              <w:top w:w="70" w:type="dxa"/>
              <w:left w:w="70" w:type="dxa"/>
              <w:bottom w:w="70" w:type="dxa"/>
              <w:right w:w="70" w:type="dxa"/>
            </w:tcMar>
            <w:vAlign w:val="center"/>
          </w:tcPr>
          <w:p w14:paraId="449420D4" w14:textId="77777777" w:rsidR="000A74BB" w:rsidRPr="003A41F8" w:rsidRDefault="005A64F1">
            <w:pPr>
              <w:spacing w:after="0" w:line="240" w:lineRule="auto"/>
              <w:rPr>
                <w:sz w:val="20"/>
                <w:szCs w:val="20"/>
              </w:rPr>
            </w:pPr>
            <w:r w:rsidRPr="003A41F8">
              <w:rPr>
                <w:sz w:val="20"/>
                <w:szCs w:val="20"/>
              </w:rPr>
              <w:t>Малгобекский муниципальный район</w:t>
            </w:r>
          </w:p>
        </w:tc>
        <w:tc>
          <w:tcPr>
            <w:tcW w:w="3354" w:type="dxa"/>
            <w:shd w:val="clear" w:color="auto" w:fill="E9EFF7"/>
            <w:tcMar>
              <w:top w:w="70" w:type="dxa"/>
              <w:left w:w="70" w:type="dxa"/>
              <w:bottom w:w="70" w:type="dxa"/>
              <w:right w:w="70" w:type="dxa"/>
            </w:tcMar>
            <w:vAlign w:val="center"/>
          </w:tcPr>
          <w:p w14:paraId="01BC4B99" w14:textId="77777777" w:rsidR="000A74BB" w:rsidRPr="003A41F8" w:rsidRDefault="005A64F1">
            <w:pPr>
              <w:spacing w:after="0" w:line="240" w:lineRule="auto"/>
              <w:rPr>
                <w:sz w:val="20"/>
                <w:szCs w:val="20"/>
                <w:lang w:val="ru-RU"/>
              </w:rPr>
            </w:pPr>
            <w:r w:rsidRPr="003A41F8">
              <w:rPr>
                <w:sz w:val="20"/>
                <w:szCs w:val="20"/>
                <w:lang w:val="ru-RU"/>
              </w:rPr>
              <w:t>ГБОУ "СОШ № 6 с.п. Инарки"</w:t>
            </w:r>
          </w:p>
        </w:tc>
        <w:tc>
          <w:tcPr>
            <w:tcW w:w="1196" w:type="dxa"/>
            <w:shd w:val="clear" w:color="auto" w:fill="E9EFF7"/>
            <w:tcMar>
              <w:top w:w="70" w:type="dxa"/>
              <w:left w:w="70" w:type="dxa"/>
              <w:bottom w:w="70" w:type="dxa"/>
              <w:right w:w="70" w:type="dxa"/>
            </w:tcMar>
            <w:vAlign w:val="center"/>
          </w:tcPr>
          <w:p w14:paraId="2FACD33F" w14:textId="77777777" w:rsidR="000A74BB" w:rsidRPr="003A41F8" w:rsidRDefault="005A64F1">
            <w:pPr>
              <w:spacing w:after="0" w:line="240" w:lineRule="auto"/>
              <w:rPr>
                <w:sz w:val="20"/>
                <w:szCs w:val="20"/>
              </w:rPr>
            </w:pPr>
            <w:r w:rsidRPr="003A41F8">
              <w:rPr>
                <w:sz w:val="20"/>
                <w:szCs w:val="20"/>
              </w:rPr>
              <w:t>19</w:t>
            </w:r>
          </w:p>
        </w:tc>
        <w:tc>
          <w:tcPr>
            <w:tcW w:w="933" w:type="dxa"/>
            <w:shd w:val="clear" w:color="auto" w:fill="E9EFF7"/>
            <w:tcMar>
              <w:top w:w="70" w:type="dxa"/>
              <w:left w:w="70" w:type="dxa"/>
              <w:bottom w:w="70" w:type="dxa"/>
              <w:right w:w="70" w:type="dxa"/>
            </w:tcMar>
            <w:vAlign w:val="center"/>
          </w:tcPr>
          <w:p w14:paraId="1430E73E" w14:textId="77777777" w:rsidR="000A74BB" w:rsidRPr="003A41F8" w:rsidRDefault="005A64F1">
            <w:pPr>
              <w:spacing w:after="0" w:line="240" w:lineRule="auto"/>
              <w:rPr>
                <w:sz w:val="20"/>
                <w:szCs w:val="20"/>
              </w:rPr>
            </w:pPr>
            <w:r w:rsidRPr="003A41F8">
              <w:rPr>
                <w:sz w:val="20"/>
                <w:szCs w:val="20"/>
              </w:rPr>
              <w:t>8</w:t>
            </w:r>
          </w:p>
        </w:tc>
        <w:tc>
          <w:tcPr>
            <w:tcW w:w="842" w:type="dxa"/>
            <w:shd w:val="clear" w:color="auto" w:fill="E9EFF7"/>
            <w:tcMar>
              <w:top w:w="70" w:type="dxa"/>
              <w:left w:w="70" w:type="dxa"/>
              <w:bottom w:w="70" w:type="dxa"/>
              <w:right w:w="70" w:type="dxa"/>
            </w:tcMar>
            <w:vAlign w:val="center"/>
          </w:tcPr>
          <w:p w14:paraId="3323E75A" w14:textId="77777777" w:rsidR="000A74BB" w:rsidRPr="003A41F8" w:rsidRDefault="005A64F1">
            <w:pPr>
              <w:spacing w:after="0" w:line="240" w:lineRule="auto"/>
              <w:rPr>
                <w:sz w:val="20"/>
                <w:szCs w:val="20"/>
              </w:rPr>
            </w:pPr>
            <w:r w:rsidRPr="003A41F8">
              <w:rPr>
                <w:sz w:val="20"/>
                <w:szCs w:val="20"/>
              </w:rPr>
              <w:t>42,11%</w:t>
            </w:r>
          </w:p>
        </w:tc>
      </w:tr>
      <w:tr w:rsidR="000A74BB" w14:paraId="4D3C8DDF" w14:textId="77777777" w:rsidTr="003A41F8">
        <w:trPr>
          <w:jc w:val="center"/>
        </w:trPr>
        <w:tc>
          <w:tcPr>
            <w:tcW w:w="544" w:type="dxa"/>
            <w:tcMar>
              <w:top w:w="70" w:type="dxa"/>
              <w:left w:w="70" w:type="dxa"/>
              <w:bottom w:w="70" w:type="dxa"/>
              <w:right w:w="70" w:type="dxa"/>
            </w:tcMar>
            <w:vAlign w:val="center"/>
          </w:tcPr>
          <w:p w14:paraId="5CFE6447" w14:textId="77777777" w:rsidR="000A74BB" w:rsidRPr="003A41F8" w:rsidRDefault="005A64F1">
            <w:pPr>
              <w:spacing w:after="0" w:line="240" w:lineRule="auto"/>
              <w:rPr>
                <w:sz w:val="20"/>
                <w:szCs w:val="20"/>
              </w:rPr>
            </w:pPr>
            <w:r w:rsidRPr="003A41F8">
              <w:rPr>
                <w:sz w:val="20"/>
                <w:szCs w:val="20"/>
              </w:rPr>
              <w:t>5</w:t>
            </w:r>
          </w:p>
        </w:tc>
        <w:tc>
          <w:tcPr>
            <w:tcW w:w="2476" w:type="dxa"/>
            <w:tcMar>
              <w:top w:w="70" w:type="dxa"/>
              <w:left w:w="70" w:type="dxa"/>
              <w:bottom w:w="70" w:type="dxa"/>
              <w:right w:w="70" w:type="dxa"/>
            </w:tcMar>
            <w:vAlign w:val="center"/>
          </w:tcPr>
          <w:p w14:paraId="2659E424" w14:textId="77777777" w:rsidR="000A74BB" w:rsidRPr="003A41F8" w:rsidRDefault="005A64F1">
            <w:pPr>
              <w:spacing w:after="0" w:line="240" w:lineRule="auto"/>
              <w:rPr>
                <w:sz w:val="20"/>
                <w:szCs w:val="20"/>
              </w:rPr>
            </w:pPr>
            <w:r w:rsidRPr="003A41F8">
              <w:rPr>
                <w:sz w:val="20"/>
                <w:szCs w:val="20"/>
              </w:rPr>
              <w:t>Сунженский муниципальный район</w:t>
            </w:r>
          </w:p>
        </w:tc>
        <w:tc>
          <w:tcPr>
            <w:tcW w:w="3354" w:type="dxa"/>
            <w:tcMar>
              <w:top w:w="70" w:type="dxa"/>
              <w:left w:w="70" w:type="dxa"/>
              <w:bottom w:w="70" w:type="dxa"/>
              <w:right w:w="70" w:type="dxa"/>
            </w:tcMar>
            <w:vAlign w:val="center"/>
          </w:tcPr>
          <w:p w14:paraId="61920594" w14:textId="77777777" w:rsidR="000A74BB" w:rsidRPr="003A41F8" w:rsidRDefault="005A64F1">
            <w:pPr>
              <w:spacing w:after="0" w:line="240" w:lineRule="auto"/>
              <w:rPr>
                <w:sz w:val="20"/>
                <w:szCs w:val="20"/>
                <w:lang w:val="ru-RU"/>
              </w:rPr>
            </w:pPr>
            <w:r w:rsidRPr="003A41F8">
              <w:rPr>
                <w:sz w:val="20"/>
                <w:szCs w:val="20"/>
                <w:lang w:val="ru-RU"/>
              </w:rPr>
              <w:t>ГБОУ "ООШ №3 с.п. Троицкое"</w:t>
            </w:r>
          </w:p>
        </w:tc>
        <w:tc>
          <w:tcPr>
            <w:tcW w:w="1196" w:type="dxa"/>
            <w:tcMar>
              <w:top w:w="70" w:type="dxa"/>
              <w:left w:w="70" w:type="dxa"/>
              <w:bottom w:w="70" w:type="dxa"/>
              <w:right w:w="70" w:type="dxa"/>
            </w:tcMar>
            <w:vAlign w:val="center"/>
          </w:tcPr>
          <w:p w14:paraId="39ECEA10" w14:textId="77777777" w:rsidR="000A74BB" w:rsidRPr="003A41F8" w:rsidRDefault="005A64F1">
            <w:pPr>
              <w:spacing w:after="0" w:line="240" w:lineRule="auto"/>
              <w:rPr>
                <w:sz w:val="20"/>
                <w:szCs w:val="20"/>
              </w:rPr>
            </w:pPr>
            <w:r w:rsidRPr="003A41F8">
              <w:rPr>
                <w:sz w:val="20"/>
                <w:szCs w:val="20"/>
              </w:rPr>
              <w:t>28</w:t>
            </w:r>
          </w:p>
        </w:tc>
        <w:tc>
          <w:tcPr>
            <w:tcW w:w="933" w:type="dxa"/>
            <w:tcMar>
              <w:top w:w="70" w:type="dxa"/>
              <w:left w:w="70" w:type="dxa"/>
              <w:bottom w:w="70" w:type="dxa"/>
              <w:right w:w="70" w:type="dxa"/>
            </w:tcMar>
            <w:vAlign w:val="center"/>
          </w:tcPr>
          <w:p w14:paraId="50DC45D9" w14:textId="77777777" w:rsidR="000A74BB" w:rsidRPr="003A41F8" w:rsidRDefault="005A64F1">
            <w:pPr>
              <w:spacing w:after="0" w:line="240" w:lineRule="auto"/>
              <w:rPr>
                <w:sz w:val="20"/>
                <w:szCs w:val="20"/>
              </w:rPr>
            </w:pPr>
            <w:r w:rsidRPr="003A41F8">
              <w:rPr>
                <w:sz w:val="20"/>
                <w:szCs w:val="20"/>
              </w:rPr>
              <w:t>10</w:t>
            </w:r>
          </w:p>
        </w:tc>
        <w:tc>
          <w:tcPr>
            <w:tcW w:w="842" w:type="dxa"/>
            <w:tcMar>
              <w:top w:w="70" w:type="dxa"/>
              <w:left w:w="70" w:type="dxa"/>
              <w:bottom w:w="70" w:type="dxa"/>
              <w:right w:w="70" w:type="dxa"/>
            </w:tcMar>
            <w:vAlign w:val="center"/>
          </w:tcPr>
          <w:p w14:paraId="2D706E19" w14:textId="77777777" w:rsidR="000A74BB" w:rsidRPr="003A41F8" w:rsidRDefault="005A64F1">
            <w:pPr>
              <w:spacing w:after="0" w:line="240" w:lineRule="auto"/>
              <w:rPr>
                <w:sz w:val="20"/>
                <w:szCs w:val="20"/>
              </w:rPr>
            </w:pPr>
            <w:r w:rsidRPr="003A41F8">
              <w:rPr>
                <w:sz w:val="20"/>
                <w:szCs w:val="20"/>
              </w:rPr>
              <w:t>35,71%</w:t>
            </w:r>
          </w:p>
        </w:tc>
      </w:tr>
      <w:tr w:rsidR="000A74BB" w14:paraId="072745EC" w14:textId="77777777" w:rsidTr="003A41F8">
        <w:trPr>
          <w:jc w:val="center"/>
        </w:trPr>
        <w:tc>
          <w:tcPr>
            <w:tcW w:w="544" w:type="dxa"/>
            <w:shd w:val="clear" w:color="auto" w:fill="E9EFF7"/>
            <w:tcMar>
              <w:top w:w="70" w:type="dxa"/>
              <w:left w:w="70" w:type="dxa"/>
              <w:bottom w:w="70" w:type="dxa"/>
              <w:right w:w="70" w:type="dxa"/>
            </w:tcMar>
            <w:vAlign w:val="center"/>
          </w:tcPr>
          <w:p w14:paraId="271B8738" w14:textId="77777777" w:rsidR="000A74BB" w:rsidRPr="003A41F8" w:rsidRDefault="005A64F1">
            <w:pPr>
              <w:spacing w:after="0" w:line="240" w:lineRule="auto"/>
              <w:rPr>
                <w:sz w:val="20"/>
                <w:szCs w:val="20"/>
              </w:rPr>
            </w:pPr>
            <w:r w:rsidRPr="003A41F8">
              <w:rPr>
                <w:sz w:val="20"/>
                <w:szCs w:val="20"/>
              </w:rPr>
              <w:t>6</w:t>
            </w:r>
          </w:p>
        </w:tc>
        <w:tc>
          <w:tcPr>
            <w:tcW w:w="2476" w:type="dxa"/>
            <w:shd w:val="clear" w:color="auto" w:fill="E9EFF7"/>
            <w:tcMar>
              <w:top w:w="70" w:type="dxa"/>
              <w:left w:w="70" w:type="dxa"/>
              <w:bottom w:w="70" w:type="dxa"/>
              <w:right w:w="70" w:type="dxa"/>
            </w:tcMar>
            <w:vAlign w:val="center"/>
          </w:tcPr>
          <w:p w14:paraId="661F35B3" w14:textId="77777777" w:rsidR="000A74BB" w:rsidRPr="003A41F8" w:rsidRDefault="005A64F1">
            <w:pPr>
              <w:spacing w:after="0" w:line="240" w:lineRule="auto"/>
              <w:rPr>
                <w:sz w:val="20"/>
                <w:szCs w:val="20"/>
              </w:rPr>
            </w:pPr>
            <w:r w:rsidRPr="003A41F8">
              <w:rPr>
                <w:sz w:val="20"/>
                <w:szCs w:val="20"/>
              </w:rPr>
              <w:t>город Назрань</w:t>
            </w:r>
          </w:p>
        </w:tc>
        <w:tc>
          <w:tcPr>
            <w:tcW w:w="3354" w:type="dxa"/>
            <w:shd w:val="clear" w:color="auto" w:fill="E9EFF7"/>
            <w:tcMar>
              <w:top w:w="70" w:type="dxa"/>
              <w:left w:w="70" w:type="dxa"/>
              <w:bottom w:w="70" w:type="dxa"/>
              <w:right w:w="70" w:type="dxa"/>
            </w:tcMar>
            <w:vAlign w:val="center"/>
          </w:tcPr>
          <w:p w14:paraId="565C035F" w14:textId="77777777" w:rsidR="000A74BB" w:rsidRPr="003A41F8" w:rsidRDefault="005A64F1">
            <w:pPr>
              <w:spacing w:after="0" w:line="240" w:lineRule="auto"/>
              <w:rPr>
                <w:sz w:val="20"/>
                <w:szCs w:val="20"/>
              </w:rPr>
            </w:pPr>
            <w:r w:rsidRPr="003A41F8">
              <w:rPr>
                <w:sz w:val="20"/>
                <w:szCs w:val="20"/>
              </w:rPr>
              <w:t>ГБОУ "СОШ №7 г.Назрань "</w:t>
            </w:r>
          </w:p>
        </w:tc>
        <w:tc>
          <w:tcPr>
            <w:tcW w:w="1196" w:type="dxa"/>
            <w:shd w:val="clear" w:color="auto" w:fill="E9EFF7"/>
            <w:tcMar>
              <w:top w:w="70" w:type="dxa"/>
              <w:left w:w="70" w:type="dxa"/>
              <w:bottom w:w="70" w:type="dxa"/>
              <w:right w:w="70" w:type="dxa"/>
            </w:tcMar>
            <w:vAlign w:val="center"/>
          </w:tcPr>
          <w:p w14:paraId="22FA2A35" w14:textId="77777777" w:rsidR="000A74BB" w:rsidRPr="003A41F8" w:rsidRDefault="005A64F1">
            <w:pPr>
              <w:spacing w:after="0" w:line="240" w:lineRule="auto"/>
              <w:rPr>
                <w:sz w:val="20"/>
                <w:szCs w:val="20"/>
              </w:rPr>
            </w:pPr>
            <w:r w:rsidRPr="003A41F8">
              <w:rPr>
                <w:sz w:val="20"/>
                <w:szCs w:val="20"/>
              </w:rPr>
              <w:t>69</w:t>
            </w:r>
          </w:p>
        </w:tc>
        <w:tc>
          <w:tcPr>
            <w:tcW w:w="933" w:type="dxa"/>
            <w:shd w:val="clear" w:color="auto" w:fill="E9EFF7"/>
            <w:tcMar>
              <w:top w:w="70" w:type="dxa"/>
              <w:left w:w="70" w:type="dxa"/>
              <w:bottom w:w="70" w:type="dxa"/>
              <w:right w:w="70" w:type="dxa"/>
            </w:tcMar>
            <w:vAlign w:val="center"/>
          </w:tcPr>
          <w:p w14:paraId="7231ECCC" w14:textId="77777777" w:rsidR="000A74BB" w:rsidRPr="003A41F8" w:rsidRDefault="005A64F1">
            <w:pPr>
              <w:spacing w:after="0" w:line="240" w:lineRule="auto"/>
              <w:rPr>
                <w:sz w:val="20"/>
                <w:szCs w:val="20"/>
              </w:rPr>
            </w:pPr>
            <w:r w:rsidRPr="003A41F8">
              <w:rPr>
                <w:sz w:val="20"/>
                <w:szCs w:val="20"/>
              </w:rPr>
              <w:t>21</w:t>
            </w:r>
          </w:p>
        </w:tc>
        <w:tc>
          <w:tcPr>
            <w:tcW w:w="842" w:type="dxa"/>
            <w:shd w:val="clear" w:color="auto" w:fill="E9EFF7"/>
            <w:tcMar>
              <w:top w:w="70" w:type="dxa"/>
              <w:left w:w="70" w:type="dxa"/>
              <w:bottom w:w="70" w:type="dxa"/>
              <w:right w:w="70" w:type="dxa"/>
            </w:tcMar>
            <w:vAlign w:val="center"/>
          </w:tcPr>
          <w:p w14:paraId="00563B22" w14:textId="77777777" w:rsidR="000A74BB" w:rsidRPr="003A41F8" w:rsidRDefault="005A64F1">
            <w:pPr>
              <w:spacing w:after="0" w:line="240" w:lineRule="auto"/>
              <w:rPr>
                <w:sz w:val="20"/>
                <w:szCs w:val="20"/>
              </w:rPr>
            </w:pPr>
            <w:r w:rsidRPr="003A41F8">
              <w:rPr>
                <w:sz w:val="20"/>
                <w:szCs w:val="20"/>
              </w:rPr>
              <w:t>30,43%</w:t>
            </w:r>
          </w:p>
        </w:tc>
      </w:tr>
      <w:tr w:rsidR="000A74BB" w14:paraId="1EFB28E6" w14:textId="77777777" w:rsidTr="003A41F8">
        <w:trPr>
          <w:jc w:val="center"/>
        </w:trPr>
        <w:tc>
          <w:tcPr>
            <w:tcW w:w="544" w:type="dxa"/>
            <w:tcMar>
              <w:top w:w="70" w:type="dxa"/>
              <w:left w:w="70" w:type="dxa"/>
              <w:bottom w:w="70" w:type="dxa"/>
              <w:right w:w="70" w:type="dxa"/>
            </w:tcMar>
            <w:vAlign w:val="center"/>
          </w:tcPr>
          <w:p w14:paraId="08B2158D" w14:textId="77777777" w:rsidR="000A74BB" w:rsidRPr="003A41F8" w:rsidRDefault="005A64F1">
            <w:pPr>
              <w:spacing w:after="0" w:line="240" w:lineRule="auto"/>
              <w:rPr>
                <w:sz w:val="20"/>
                <w:szCs w:val="20"/>
              </w:rPr>
            </w:pPr>
            <w:r w:rsidRPr="003A41F8">
              <w:rPr>
                <w:sz w:val="20"/>
                <w:szCs w:val="20"/>
              </w:rPr>
              <w:t>7</w:t>
            </w:r>
          </w:p>
        </w:tc>
        <w:tc>
          <w:tcPr>
            <w:tcW w:w="2476" w:type="dxa"/>
            <w:tcMar>
              <w:top w:w="70" w:type="dxa"/>
              <w:left w:w="70" w:type="dxa"/>
              <w:bottom w:w="70" w:type="dxa"/>
              <w:right w:w="70" w:type="dxa"/>
            </w:tcMar>
            <w:vAlign w:val="center"/>
          </w:tcPr>
          <w:p w14:paraId="32F18786" w14:textId="77777777" w:rsidR="000A74BB" w:rsidRPr="003A41F8" w:rsidRDefault="005A64F1">
            <w:pPr>
              <w:spacing w:after="0" w:line="240" w:lineRule="auto"/>
              <w:rPr>
                <w:sz w:val="20"/>
                <w:szCs w:val="20"/>
              </w:rPr>
            </w:pPr>
            <w:r w:rsidRPr="003A41F8">
              <w:rPr>
                <w:sz w:val="20"/>
                <w:szCs w:val="20"/>
              </w:rPr>
              <w:t>Назрановский муниципальный район</w:t>
            </w:r>
          </w:p>
        </w:tc>
        <w:tc>
          <w:tcPr>
            <w:tcW w:w="3354" w:type="dxa"/>
            <w:tcMar>
              <w:top w:w="70" w:type="dxa"/>
              <w:left w:w="70" w:type="dxa"/>
              <w:bottom w:w="70" w:type="dxa"/>
              <w:right w:w="70" w:type="dxa"/>
            </w:tcMar>
            <w:vAlign w:val="center"/>
          </w:tcPr>
          <w:p w14:paraId="76E8EAEF" w14:textId="77777777" w:rsidR="000A74BB" w:rsidRPr="003A41F8" w:rsidRDefault="005A64F1">
            <w:pPr>
              <w:spacing w:after="0" w:line="240" w:lineRule="auto"/>
              <w:rPr>
                <w:sz w:val="20"/>
                <w:szCs w:val="20"/>
                <w:lang w:val="ru-RU"/>
              </w:rPr>
            </w:pPr>
            <w:r w:rsidRPr="003A41F8">
              <w:rPr>
                <w:sz w:val="20"/>
                <w:szCs w:val="20"/>
                <w:lang w:val="ru-RU"/>
              </w:rPr>
              <w:t>ГБОУ "ООШ с.п. Сурхахи "</w:t>
            </w:r>
          </w:p>
        </w:tc>
        <w:tc>
          <w:tcPr>
            <w:tcW w:w="1196" w:type="dxa"/>
            <w:tcMar>
              <w:top w:w="70" w:type="dxa"/>
              <w:left w:w="70" w:type="dxa"/>
              <w:bottom w:w="70" w:type="dxa"/>
              <w:right w:w="70" w:type="dxa"/>
            </w:tcMar>
            <w:vAlign w:val="center"/>
          </w:tcPr>
          <w:p w14:paraId="6089C22A" w14:textId="77777777" w:rsidR="000A74BB" w:rsidRPr="003A41F8" w:rsidRDefault="005A64F1">
            <w:pPr>
              <w:spacing w:after="0" w:line="240" w:lineRule="auto"/>
              <w:rPr>
                <w:sz w:val="20"/>
                <w:szCs w:val="20"/>
              </w:rPr>
            </w:pPr>
            <w:r w:rsidRPr="003A41F8">
              <w:rPr>
                <w:sz w:val="20"/>
                <w:szCs w:val="20"/>
              </w:rPr>
              <w:t>54</w:t>
            </w:r>
          </w:p>
        </w:tc>
        <w:tc>
          <w:tcPr>
            <w:tcW w:w="933" w:type="dxa"/>
            <w:tcMar>
              <w:top w:w="70" w:type="dxa"/>
              <w:left w:w="70" w:type="dxa"/>
              <w:bottom w:w="70" w:type="dxa"/>
              <w:right w:w="70" w:type="dxa"/>
            </w:tcMar>
            <w:vAlign w:val="center"/>
          </w:tcPr>
          <w:p w14:paraId="1FEAC277" w14:textId="77777777" w:rsidR="000A74BB" w:rsidRPr="003A41F8" w:rsidRDefault="005A64F1">
            <w:pPr>
              <w:spacing w:after="0" w:line="240" w:lineRule="auto"/>
              <w:rPr>
                <w:sz w:val="20"/>
                <w:szCs w:val="20"/>
              </w:rPr>
            </w:pPr>
            <w:r w:rsidRPr="003A41F8">
              <w:rPr>
                <w:sz w:val="20"/>
                <w:szCs w:val="20"/>
              </w:rPr>
              <w:t>14</w:t>
            </w:r>
          </w:p>
        </w:tc>
        <w:tc>
          <w:tcPr>
            <w:tcW w:w="842" w:type="dxa"/>
            <w:tcMar>
              <w:top w:w="70" w:type="dxa"/>
              <w:left w:w="70" w:type="dxa"/>
              <w:bottom w:w="70" w:type="dxa"/>
              <w:right w:w="70" w:type="dxa"/>
            </w:tcMar>
            <w:vAlign w:val="center"/>
          </w:tcPr>
          <w:p w14:paraId="0C3316B7" w14:textId="77777777" w:rsidR="000A74BB" w:rsidRPr="003A41F8" w:rsidRDefault="005A64F1">
            <w:pPr>
              <w:spacing w:after="0" w:line="240" w:lineRule="auto"/>
              <w:rPr>
                <w:sz w:val="20"/>
                <w:szCs w:val="20"/>
              </w:rPr>
            </w:pPr>
            <w:r w:rsidRPr="003A41F8">
              <w:rPr>
                <w:sz w:val="20"/>
                <w:szCs w:val="20"/>
              </w:rPr>
              <w:t>25,93%</w:t>
            </w:r>
          </w:p>
        </w:tc>
      </w:tr>
      <w:tr w:rsidR="000A74BB" w14:paraId="6938DC46" w14:textId="77777777" w:rsidTr="003A41F8">
        <w:trPr>
          <w:jc w:val="center"/>
        </w:trPr>
        <w:tc>
          <w:tcPr>
            <w:tcW w:w="544" w:type="dxa"/>
            <w:shd w:val="clear" w:color="auto" w:fill="E9EFF7"/>
            <w:tcMar>
              <w:top w:w="70" w:type="dxa"/>
              <w:left w:w="70" w:type="dxa"/>
              <w:bottom w:w="70" w:type="dxa"/>
              <w:right w:w="70" w:type="dxa"/>
            </w:tcMar>
            <w:vAlign w:val="center"/>
          </w:tcPr>
          <w:p w14:paraId="245CBECC" w14:textId="77777777" w:rsidR="000A74BB" w:rsidRPr="003A41F8" w:rsidRDefault="005A64F1">
            <w:pPr>
              <w:spacing w:after="0" w:line="240" w:lineRule="auto"/>
              <w:rPr>
                <w:sz w:val="20"/>
                <w:szCs w:val="20"/>
              </w:rPr>
            </w:pPr>
            <w:r w:rsidRPr="003A41F8">
              <w:rPr>
                <w:sz w:val="20"/>
                <w:szCs w:val="20"/>
              </w:rPr>
              <w:t>8</w:t>
            </w:r>
          </w:p>
        </w:tc>
        <w:tc>
          <w:tcPr>
            <w:tcW w:w="2476" w:type="dxa"/>
            <w:shd w:val="clear" w:color="auto" w:fill="E9EFF7"/>
            <w:tcMar>
              <w:top w:w="70" w:type="dxa"/>
              <w:left w:w="70" w:type="dxa"/>
              <w:bottom w:w="70" w:type="dxa"/>
              <w:right w:w="70" w:type="dxa"/>
            </w:tcMar>
            <w:vAlign w:val="center"/>
          </w:tcPr>
          <w:p w14:paraId="15105747" w14:textId="77777777" w:rsidR="000A74BB" w:rsidRPr="003A41F8" w:rsidRDefault="005A64F1">
            <w:pPr>
              <w:spacing w:after="0" w:line="240" w:lineRule="auto"/>
              <w:rPr>
                <w:sz w:val="20"/>
                <w:szCs w:val="20"/>
              </w:rPr>
            </w:pPr>
            <w:r w:rsidRPr="003A41F8">
              <w:rPr>
                <w:sz w:val="20"/>
                <w:szCs w:val="20"/>
              </w:rPr>
              <w:t>город Назрань</w:t>
            </w:r>
          </w:p>
        </w:tc>
        <w:tc>
          <w:tcPr>
            <w:tcW w:w="3354" w:type="dxa"/>
            <w:shd w:val="clear" w:color="auto" w:fill="E9EFF7"/>
            <w:tcMar>
              <w:top w:w="70" w:type="dxa"/>
              <w:left w:w="70" w:type="dxa"/>
              <w:bottom w:w="70" w:type="dxa"/>
              <w:right w:w="70" w:type="dxa"/>
            </w:tcMar>
            <w:vAlign w:val="center"/>
          </w:tcPr>
          <w:p w14:paraId="2EF0F6FE" w14:textId="77777777" w:rsidR="000A74BB" w:rsidRPr="003A41F8" w:rsidRDefault="005A64F1">
            <w:pPr>
              <w:spacing w:after="0" w:line="240" w:lineRule="auto"/>
              <w:rPr>
                <w:sz w:val="20"/>
                <w:szCs w:val="20"/>
              </w:rPr>
            </w:pPr>
            <w:r w:rsidRPr="003A41F8">
              <w:rPr>
                <w:sz w:val="20"/>
                <w:szCs w:val="20"/>
              </w:rPr>
              <w:t>ГБОУ "СОШ №11 г.Назрань "</w:t>
            </w:r>
          </w:p>
        </w:tc>
        <w:tc>
          <w:tcPr>
            <w:tcW w:w="1196" w:type="dxa"/>
            <w:shd w:val="clear" w:color="auto" w:fill="E9EFF7"/>
            <w:tcMar>
              <w:top w:w="70" w:type="dxa"/>
              <w:left w:w="70" w:type="dxa"/>
              <w:bottom w:w="70" w:type="dxa"/>
              <w:right w:w="70" w:type="dxa"/>
            </w:tcMar>
            <w:vAlign w:val="center"/>
          </w:tcPr>
          <w:p w14:paraId="6D402A97" w14:textId="77777777" w:rsidR="000A74BB" w:rsidRPr="003A41F8" w:rsidRDefault="005A64F1">
            <w:pPr>
              <w:spacing w:after="0" w:line="240" w:lineRule="auto"/>
              <w:rPr>
                <w:sz w:val="20"/>
                <w:szCs w:val="20"/>
              </w:rPr>
            </w:pPr>
            <w:r w:rsidRPr="003A41F8">
              <w:rPr>
                <w:sz w:val="20"/>
                <w:szCs w:val="20"/>
              </w:rPr>
              <w:t>37</w:t>
            </w:r>
          </w:p>
        </w:tc>
        <w:tc>
          <w:tcPr>
            <w:tcW w:w="933" w:type="dxa"/>
            <w:shd w:val="clear" w:color="auto" w:fill="E9EFF7"/>
            <w:tcMar>
              <w:top w:w="70" w:type="dxa"/>
              <w:left w:w="70" w:type="dxa"/>
              <w:bottom w:w="70" w:type="dxa"/>
              <w:right w:w="70" w:type="dxa"/>
            </w:tcMar>
            <w:vAlign w:val="center"/>
          </w:tcPr>
          <w:p w14:paraId="51AEC529" w14:textId="77777777" w:rsidR="000A74BB" w:rsidRPr="003A41F8" w:rsidRDefault="005A64F1">
            <w:pPr>
              <w:spacing w:after="0" w:line="240" w:lineRule="auto"/>
              <w:rPr>
                <w:sz w:val="20"/>
                <w:szCs w:val="20"/>
              </w:rPr>
            </w:pPr>
            <w:r w:rsidRPr="003A41F8">
              <w:rPr>
                <w:sz w:val="20"/>
                <w:szCs w:val="20"/>
              </w:rPr>
              <w:t>9</w:t>
            </w:r>
          </w:p>
        </w:tc>
        <w:tc>
          <w:tcPr>
            <w:tcW w:w="842" w:type="dxa"/>
            <w:shd w:val="clear" w:color="auto" w:fill="E9EFF7"/>
            <w:tcMar>
              <w:top w:w="70" w:type="dxa"/>
              <w:left w:w="70" w:type="dxa"/>
              <w:bottom w:w="70" w:type="dxa"/>
              <w:right w:w="70" w:type="dxa"/>
            </w:tcMar>
            <w:vAlign w:val="center"/>
          </w:tcPr>
          <w:p w14:paraId="38CE9BB9" w14:textId="77777777" w:rsidR="000A74BB" w:rsidRPr="003A41F8" w:rsidRDefault="005A64F1">
            <w:pPr>
              <w:spacing w:after="0" w:line="240" w:lineRule="auto"/>
              <w:rPr>
                <w:sz w:val="20"/>
                <w:szCs w:val="20"/>
              </w:rPr>
            </w:pPr>
            <w:r w:rsidRPr="003A41F8">
              <w:rPr>
                <w:sz w:val="20"/>
                <w:szCs w:val="20"/>
              </w:rPr>
              <w:t>24,32%</w:t>
            </w:r>
          </w:p>
        </w:tc>
      </w:tr>
      <w:tr w:rsidR="000A74BB" w14:paraId="67A5694F" w14:textId="77777777" w:rsidTr="003A41F8">
        <w:trPr>
          <w:jc w:val="center"/>
        </w:trPr>
        <w:tc>
          <w:tcPr>
            <w:tcW w:w="544" w:type="dxa"/>
            <w:tcMar>
              <w:top w:w="70" w:type="dxa"/>
              <w:left w:w="70" w:type="dxa"/>
              <w:bottom w:w="70" w:type="dxa"/>
              <w:right w:w="70" w:type="dxa"/>
            </w:tcMar>
            <w:vAlign w:val="center"/>
          </w:tcPr>
          <w:p w14:paraId="456761FD" w14:textId="77777777" w:rsidR="000A74BB" w:rsidRPr="003A41F8" w:rsidRDefault="005A64F1">
            <w:pPr>
              <w:spacing w:after="0" w:line="240" w:lineRule="auto"/>
              <w:rPr>
                <w:sz w:val="20"/>
                <w:szCs w:val="20"/>
              </w:rPr>
            </w:pPr>
            <w:r w:rsidRPr="003A41F8">
              <w:rPr>
                <w:sz w:val="20"/>
                <w:szCs w:val="20"/>
              </w:rPr>
              <w:t>9</w:t>
            </w:r>
          </w:p>
        </w:tc>
        <w:tc>
          <w:tcPr>
            <w:tcW w:w="2476" w:type="dxa"/>
            <w:tcMar>
              <w:top w:w="70" w:type="dxa"/>
              <w:left w:w="70" w:type="dxa"/>
              <w:bottom w:w="70" w:type="dxa"/>
              <w:right w:w="70" w:type="dxa"/>
            </w:tcMar>
            <w:vAlign w:val="center"/>
          </w:tcPr>
          <w:p w14:paraId="2A270AB7" w14:textId="77777777" w:rsidR="000A74BB" w:rsidRPr="003A41F8" w:rsidRDefault="005A64F1">
            <w:pPr>
              <w:spacing w:after="0" w:line="240" w:lineRule="auto"/>
              <w:rPr>
                <w:sz w:val="20"/>
                <w:szCs w:val="20"/>
              </w:rPr>
            </w:pPr>
            <w:r w:rsidRPr="003A41F8">
              <w:rPr>
                <w:sz w:val="20"/>
                <w:szCs w:val="20"/>
              </w:rPr>
              <w:t>Малгобекский муниципальный район</w:t>
            </w:r>
          </w:p>
        </w:tc>
        <w:tc>
          <w:tcPr>
            <w:tcW w:w="3354" w:type="dxa"/>
            <w:tcMar>
              <w:top w:w="70" w:type="dxa"/>
              <w:left w:w="70" w:type="dxa"/>
              <w:bottom w:w="70" w:type="dxa"/>
              <w:right w:w="70" w:type="dxa"/>
            </w:tcMar>
            <w:vAlign w:val="center"/>
          </w:tcPr>
          <w:p w14:paraId="36D2E639" w14:textId="77777777" w:rsidR="000A74BB" w:rsidRPr="003A41F8" w:rsidRDefault="005A64F1">
            <w:pPr>
              <w:spacing w:after="0" w:line="240" w:lineRule="auto"/>
              <w:rPr>
                <w:sz w:val="20"/>
                <w:szCs w:val="20"/>
                <w:lang w:val="ru-RU"/>
              </w:rPr>
            </w:pPr>
            <w:r w:rsidRPr="003A41F8">
              <w:rPr>
                <w:sz w:val="20"/>
                <w:szCs w:val="20"/>
                <w:lang w:val="ru-RU"/>
              </w:rPr>
              <w:t>ГБОУ " СОШ № 10 МР с.п. Вежари"</w:t>
            </w:r>
          </w:p>
        </w:tc>
        <w:tc>
          <w:tcPr>
            <w:tcW w:w="1196" w:type="dxa"/>
            <w:tcMar>
              <w:top w:w="70" w:type="dxa"/>
              <w:left w:w="70" w:type="dxa"/>
              <w:bottom w:w="70" w:type="dxa"/>
              <w:right w:w="70" w:type="dxa"/>
            </w:tcMar>
            <w:vAlign w:val="center"/>
          </w:tcPr>
          <w:p w14:paraId="53D6E715" w14:textId="77777777" w:rsidR="000A74BB" w:rsidRPr="003A41F8" w:rsidRDefault="005A64F1">
            <w:pPr>
              <w:spacing w:after="0" w:line="240" w:lineRule="auto"/>
              <w:rPr>
                <w:sz w:val="20"/>
                <w:szCs w:val="20"/>
              </w:rPr>
            </w:pPr>
            <w:r w:rsidRPr="003A41F8">
              <w:rPr>
                <w:sz w:val="20"/>
                <w:szCs w:val="20"/>
              </w:rPr>
              <w:t>13</w:t>
            </w:r>
          </w:p>
        </w:tc>
        <w:tc>
          <w:tcPr>
            <w:tcW w:w="933" w:type="dxa"/>
            <w:tcMar>
              <w:top w:w="70" w:type="dxa"/>
              <w:left w:w="70" w:type="dxa"/>
              <w:bottom w:w="70" w:type="dxa"/>
              <w:right w:w="70" w:type="dxa"/>
            </w:tcMar>
            <w:vAlign w:val="center"/>
          </w:tcPr>
          <w:p w14:paraId="766BEA51" w14:textId="77777777" w:rsidR="000A74BB" w:rsidRPr="003A41F8" w:rsidRDefault="005A64F1">
            <w:pPr>
              <w:spacing w:after="0" w:line="240" w:lineRule="auto"/>
              <w:rPr>
                <w:sz w:val="20"/>
                <w:szCs w:val="20"/>
              </w:rPr>
            </w:pPr>
            <w:r w:rsidRPr="003A41F8">
              <w:rPr>
                <w:sz w:val="20"/>
                <w:szCs w:val="20"/>
              </w:rPr>
              <w:t>3</w:t>
            </w:r>
          </w:p>
        </w:tc>
        <w:tc>
          <w:tcPr>
            <w:tcW w:w="842" w:type="dxa"/>
            <w:tcMar>
              <w:top w:w="70" w:type="dxa"/>
              <w:left w:w="70" w:type="dxa"/>
              <w:bottom w:w="70" w:type="dxa"/>
              <w:right w:w="70" w:type="dxa"/>
            </w:tcMar>
            <w:vAlign w:val="center"/>
          </w:tcPr>
          <w:p w14:paraId="25090F87" w14:textId="77777777" w:rsidR="000A74BB" w:rsidRPr="003A41F8" w:rsidRDefault="005A64F1">
            <w:pPr>
              <w:spacing w:after="0" w:line="240" w:lineRule="auto"/>
              <w:rPr>
                <w:sz w:val="20"/>
                <w:szCs w:val="20"/>
              </w:rPr>
            </w:pPr>
            <w:r w:rsidRPr="003A41F8">
              <w:rPr>
                <w:sz w:val="20"/>
                <w:szCs w:val="20"/>
              </w:rPr>
              <w:t>23,08%</w:t>
            </w:r>
          </w:p>
        </w:tc>
      </w:tr>
      <w:tr w:rsidR="000A74BB" w14:paraId="71777851" w14:textId="77777777" w:rsidTr="003A41F8">
        <w:trPr>
          <w:jc w:val="center"/>
        </w:trPr>
        <w:tc>
          <w:tcPr>
            <w:tcW w:w="544" w:type="dxa"/>
            <w:shd w:val="clear" w:color="auto" w:fill="E9EFF7"/>
            <w:tcMar>
              <w:top w:w="70" w:type="dxa"/>
              <w:left w:w="70" w:type="dxa"/>
              <w:bottom w:w="70" w:type="dxa"/>
              <w:right w:w="70" w:type="dxa"/>
            </w:tcMar>
            <w:vAlign w:val="center"/>
          </w:tcPr>
          <w:p w14:paraId="4FC5EF8A" w14:textId="77777777" w:rsidR="000A74BB" w:rsidRPr="003A41F8" w:rsidRDefault="005A64F1">
            <w:pPr>
              <w:spacing w:after="0" w:line="240" w:lineRule="auto"/>
              <w:rPr>
                <w:sz w:val="20"/>
                <w:szCs w:val="20"/>
              </w:rPr>
            </w:pPr>
            <w:r w:rsidRPr="003A41F8">
              <w:rPr>
                <w:sz w:val="20"/>
                <w:szCs w:val="20"/>
              </w:rPr>
              <w:t>10</w:t>
            </w:r>
          </w:p>
        </w:tc>
        <w:tc>
          <w:tcPr>
            <w:tcW w:w="2476" w:type="dxa"/>
            <w:shd w:val="clear" w:color="auto" w:fill="E9EFF7"/>
            <w:tcMar>
              <w:top w:w="70" w:type="dxa"/>
              <w:left w:w="70" w:type="dxa"/>
              <w:bottom w:w="70" w:type="dxa"/>
              <w:right w:w="70" w:type="dxa"/>
            </w:tcMar>
            <w:vAlign w:val="center"/>
          </w:tcPr>
          <w:p w14:paraId="778353ED" w14:textId="77777777" w:rsidR="000A74BB" w:rsidRPr="003A41F8" w:rsidRDefault="005A64F1">
            <w:pPr>
              <w:spacing w:after="0" w:line="240" w:lineRule="auto"/>
              <w:rPr>
                <w:sz w:val="20"/>
                <w:szCs w:val="20"/>
              </w:rPr>
            </w:pPr>
            <w:r w:rsidRPr="003A41F8">
              <w:rPr>
                <w:sz w:val="20"/>
                <w:szCs w:val="20"/>
              </w:rPr>
              <w:t>Малгобекский муниципальный район</w:t>
            </w:r>
          </w:p>
        </w:tc>
        <w:tc>
          <w:tcPr>
            <w:tcW w:w="3354" w:type="dxa"/>
            <w:shd w:val="clear" w:color="auto" w:fill="E9EFF7"/>
            <w:tcMar>
              <w:top w:w="70" w:type="dxa"/>
              <w:left w:w="70" w:type="dxa"/>
              <w:bottom w:w="70" w:type="dxa"/>
              <w:right w:w="70" w:type="dxa"/>
            </w:tcMar>
            <w:vAlign w:val="center"/>
          </w:tcPr>
          <w:p w14:paraId="0437A04A" w14:textId="77777777" w:rsidR="000A74BB" w:rsidRPr="003A41F8" w:rsidRDefault="005A64F1">
            <w:pPr>
              <w:spacing w:after="0" w:line="240" w:lineRule="auto"/>
              <w:rPr>
                <w:sz w:val="20"/>
                <w:szCs w:val="20"/>
                <w:lang w:val="ru-RU"/>
              </w:rPr>
            </w:pPr>
            <w:r w:rsidRPr="003A41F8">
              <w:rPr>
                <w:sz w:val="20"/>
                <w:szCs w:val="20"/>
                <w:lang w:val="ru-RU"/>
              </w:rPr>
              <w:t>ГБОУ " СОШ № 5 МР с.п. Новый Редант"</w:t>
            </w:r>
          </w:p>
        </w:tc>
        <w:tc>
          <w:tcPr>
            <w:tcW w:w="1196" w:type="dxa"/>
            <w:shd w:val="clear" w:color="auto" w:fill="E9EFF7"/>
            <w:tcMar>
              <w:top w:w="70" w:type="dxa"/>
              <w:left w:w="70" w:type="dxa"/>
              <w:bottom w:w="70" w:type="dxa"/>
              <w:right w:w="70" w:type="dxa"/>
            </w:tcMar>
            <w:vAlign w:val="center"/>
          </w:tcPr>
          <w:p w14:paraId="650CEDA7" w14:textId="77777777" w:rsidR="000A74BB" w:rsidRPr="003A41F8" w:rsidRDefault="005A64F1">
            <w:pPr>
              <w:spacing w:after="0" w:line="240" w:lineRule="auto"/>
              <w:rPr>
                <w:sz w:val="20"/>
                <w:szCs w:val="20"/>
              </w:rPr>
            </w:pPr>
            <w:r w:rsidRPr="003A41F8">
              <w:rPr>
                <w:sz w:val="20"/>
                <w:szCs w:val="20"/>
              </w:rPr>
              <w:t>66</w:t>
            </w:r>
          </w:p>
        </w:tc>
        <w:tc>
          <w:tcPr>
            <w:tcW w:w="933" w:type="dxa"/>
            <w:shd w:val="clear" w:color="auto" w:fill="E9EFF7"/>
            <w:tcMar>
              <w:top w:w="70" w:type="dxa"/>
              <w:left w:w="70" w:type="dxa"/>
              <w:bottom w:w="70" w:type="dxa"/>
              <w:right w:w="70" w:type="dxa"/>
            </w:tcMar>
            <w:vAlign w:val="center"/>
          </w:tcPr>
          <w:p w14:paraId="3C061767" w14:textId="77777777" w:rsidR="000A74BB" w:rsidRPr="003A41F8" w:rsidRDefault="005A64F1">
            <w:pPr>
              <w:spacing w:after="0" w:line="240" w:lineRule="auto"/>
              <w:rPr>
                <w:sz w:val="20"/>
                <w:szCs w:val="20"/>
              </w:rPr>
            </w:pPr>
            <w:r w:rsidRPr="003A41F8">
              <w:rPr>
                <w:sz w:val="20"/>
                <w:szCs w:val="20"/>
              </w:rPr>
              <w:t>15</w:t>
            </w:r>
          </w:p>
        </w:tc>
        <w:tc>
          <w:tcPr>
            <w:tcW w:w="842" w:type="dxa"/>
            <w:shd w:val="clear" w:color="auto" w:fill="E9EFF7"/>
            <w:tcMar>
              <w:top w:w="70" w:type="dxa"/>
              <w:left w:w="70" w:type="dxa"/>
              <w:bottom w:w="70" w:type="dxa"/>
              <w:right w:w="70" w:type="dxa"/>
            </w:tcMar>
            <w:vAlign w:val="center"/>
          </w:tcPr>
          <w:p w14:paraId="50BCAE4C" w14:textId="77777777" w:rsidR="000A74BB" w:rsidRPr="003A41F8" w:rsidRDefault="005A64F1">
            <w:pPr>
              <w:spacing w:after="0" w:line="240" w:lineRule="auto"/>
              <w:rPr>
                <w:sz w:val="20"/>
                <w:szCs w:val="20"/>
              </w:rPr>
            </w:pPr>
            <w:r w:rsidRPr="003A41F8">
              <w:rPr>
                <w:sz w:val="20"/>
                <w:szCs w:val="20"/>
              </w:rPr>
              <w:t>22,73%</w:t>
            </w:r>
          </w:p>
        </w:tc>
      </w:tr>
      <w:tr w:rsidR="000A74BB" w14:paraId="07D6EE28" w14:textId="77777777" w:rsidTr="003A41F8">
        <w:trPr>
          <w:jc w:val="center"/>
        </w:trPr>
        <w:tc>
          <w:tcPr>
            <w:tcW w:w="544" w:type="dxa"/>
            <w:tcMar>
              <w:top w:w="70" w:type="dxa"/>
              <w:left w:w="70" w:type="dxa"/>
              <w:bottom w:w="70" w:type="dxa"/>
              <w:right w:w="70" w:type="dxa"/>
            </w:tcMar>
            <w:vAlign w:val="center"/>
          </w:tcPr>
          <w:p w14:paraId="0F4FAC0C" w14:textId="77777777" w:rsidR="000A74BB" w:rsidRPr="003A41F8" w:rsidRDefault="005A64F1">
            <w:pPr>
              <w:spacing w:after="0" w:line="240" w:lineRule="auto"/>
              <w:rPr>
                <w:sz w:val="20"/>
                <w:szCs w:val="20"/>
              </w:rPr>
            </w:pPr>
            <w:r w:rsidRPr="003A41F8">
              <w:rPr>
                <w:sz w:val="20"/>
                <w:szCs w:val="20"/>
              </w:rPr>
              <w:t>11</w:t>
            </w:r>
          </w:p>
        </w:tc>
        <w:tc>
          <w:tcPr>
            <w:tcW w:w="2476" w:type="dxa"/>
            <w:tcMar>
              <w:top w:w="70" w:type="dxa"/>
              <w:left w:w="70" w:type="dxa"/>
              <w:bottom w:w="70" w:type="dxa"/>
              <w:right w:w="70" w:type="dxa"/>
            </w:tcMar>
            <w:vAlign w:val="center"/>
          </w:tcPr>
          <w:p w14:paraId="7E87FC22" w14:textId="77777777" w:rsidR="000A74BB" w:rsidRPr="003A41F8" w:rsidRDefault="005A64F1">
            <w:pPr>
              <w:spacing w:after="0" w:line="240" w:lineRule="auto"/>
              <w:rPr>
                <w:sz w:val="20"/>
                <w:szCs w:val="20"/>
              </w:rPr>
            </w:pPr>
            <w:r w:rsidRPr="003A41F8">
              <w:rPr>
                <w:sz w:val="20"/>
                <w:szCs w:val="20"/>
              </w:rPr>
              <w:t>город Назрань</w:t>
            </w:r>
          </w:p>
        </w:tc>
        <w:tc>
          <w:tcPr>
            <w:tcW w:w="3354" w:type="dxa"/>
            <w:tcMar>
              <w:top w:w="70" w:type="dxa"/>
              <w:left w:w="70" w:type="dxa"/>
              <w:bottom w:w="70" w:type="dxa"/>
              <w:right w:w="70" w:type="dxa"/>
            </w:tcMar>
            <w:vAlign w:val="center"/>
          </w:tcPr>
          <w:p w14:paraId="41E091E6" w14:textId="77777777" w:rsidR="000A74BB" w:rsidRPr="003A41F8" w:rsidRDefault="005A64F1">
            <w:pPr>
              <w:spacing w:after="0" w:line="240" w:lineRule="auto"/>
              <w:rPr>
                <w:sz w:val="20"/>
                <w:szCs w:val="20"/>
              </w:rPr>
            </w:pPr>
            <w:r w:rsidRPr="003A41F8">
              <w:rPr>
                <w:sz w:val="20"/>
                <w:szCs w:val="20"/>
              </w:rPr>
              <w:t>ГБОУ "Назрановская школа-интернат №1"</w:t>
            </w:r>
          </w:p>
        </w:tc>
        <w:tc>
          <w:tcPr>
            <w:tcW w:w="1196" w:type="dxa"/>
            <w:tcMar>
              <w:top w:w="70" w:type="dxa"/>
              <w:left w:w="70" w:type="dxa"/>
              <w:bottom w:w="70" w:type="dxa"/>
              <w:right w:w="70" w:type="dxa"/>
            </w:tcMar>
            <w:vAlign w:val="center"/>
          </w:tcPr>
          <w:p w14:paraId="5F49ED9C" w14:textId="77777777" w:rsidR="000A74BB" w:rsidRPr="003A41F8" w:rsidRDefault="005A64F1">
            <w:pPr>
              <w:spacing w:after="0" w:line="240" w:lineRule="auto"/>
              <w:rPr>
                <w:sz w:val="20"/>
                <w:szCs w:val="20"/>
              </w:rPr>
            </w:pPr>
            <w:r w:rsidRPr="003A41F8">
              <w:rPr>
                <w:sz w:val="20"/>
                <w:szCs w:val="20"/>
              </w:rPr>
              <w:t>27</w:t>
            </w:r>
          </w:p>
        </w:tc>
        <w:tc>
          <w:tcPr>
            <w:tcW w:w="933" w:type="dxa"/>
            <w:tcMar>
              <w:top w:w="70" w:type="dxa"/>
              <w:left w:w="70" w:type="dxa"/>
              <w:bottom w:w="70" w:type="dxa"/>
              <w:right w:w="70" w:type="dxa"/>
            </w:tcMar>
            <w:vAlign w:val="center"/>
          </w:tcPr>
          <w:p w14:paraId="322D5755" w14:textId="77777777" w:rsidR="000A74BB" w:rsidRPr="003A41F8" w:rsidRDefault="005A64F1">
            <w:pPr>
              <w:spacing w:after="0" w:line="240" w:lineRule="auto"/>
              <w:rPr>
                <w:sz w:val="20"/>
                <w:szCs w:val="20"/>
              </w:rPr>
            </w:pPr>
            <w:r w:rsidRPr="003A41F8">
              <w:rPr>
                <w:sz w:val="20"/>
                <w:szCs w:val="20"/>
              </w:rPr>
              <w:t>6</w:t>
            </w:r>
          </w:p>
        </w:tc>
        <w:tc>
          <w:tcPr>
            <w:tcW w:w="842" w:type="dxa"/>
            <w:tcMar>
              <w:top w:w="70" w:type="dxa"/>
              <w:left w:w="70" w:type="dxa"/>
              <w:bottom w:w="70" w:type="dxa"/>
              <w:right w:w="70" w:type="dxa"/>
            </w:tcMar>
            <w:vAlign w:val="center"/>
          </w:tcPr>
          <w:p w14:paraId="107C33AB" w14:textId="77777777" w:rsidR="000A74BB" w:rsidRPr="003A41F8" w:rsidRDefault="005A64F1">
            <w:pPr>
              <w:spacing w:after="0" w:line="240" w:lineRule="auto"/>
              <w:rPr>
                <w:sz w:val="20"/>
                <w:szCs w:val="20"/>
              </w:rPr>
            </w:pPr>
            <w:r w:rsidRPr="003A41F8">
              <w:rPr>
                <w:sz w:val="20"/>
                <w:szCs w:val="20"/>
              </w:rPr>
              <w:t>22,22%</w:t>
            </w:r>
          </w:p>
        </w:tc>
      </w:tr>
      <w:tr w:rsidR="000A74BB" w14:paraId="20809FE4" w14:textId="77777777" w:rsidTr="003A41F8">
        <w:trPr>
          <w:jc w:val="center"/>
        </w:trPr>
        <w:tc>
          <w:tcPr>
            <w:tcW w:w="544" w:type="dxa"/>
            <w:shd w:val="clear" w:color="auto" w:fill="E9EFF7"/>
            <w:tcMar>
              <w:top w:w="70" w:type="dxa"/>
              <w:left w:w="70" w:type="dxa"/>
              <w:bottom w:w="70" w:type="dxa"/>
              <w:right w:w="70" w:type="dxa"/>
            </w:tcMar>
            <w:vAlign w:val="center"/>
          </w:tcPr>
          <w:p w14:paraId="5B7B2F80" w14:textId="77777777" w:rsidR="000A74BB" w:rsidRPr="003A41F8" w:rsidRDefault="005A64F1">
            <w:pPr>
              <w:spacing w:after="0" w:line="240" w:lineRule="auto"/>
              <w:rPr>
                <w:sz w:val="20"/>
                <w:szCs w:val="20"/>
              </w:rPr>
            </w:pPr>
            <w:r w:rsidRPr="003A41F8">
              <w:rPr>
                <w:sz w:val="20"/>
                <w:szCs w:val="20"/>
              </w:rPr>
              <w:t>12</w:t>
            </w:r>
          </w:p>
        </w:tc>
        <w:tc>
          <w:tcPr>
            <w:tcW w:w="2476" w:type="dxa"/>
            <w:shd w:val="clear" w:color="auto" w:fill="E9EFF7"/>
            <w:tcMar>
              <w:top w:w="70" w:type="dxa"/>
              <w:left w:w="70" w:type="dxa"/>
              <w:bottom w:w="70" w:type="dxa"/>
              <w:right w:w="70" w:type="dxa"/>
            </w:tcMar>
            <w:vAlign w:val="center"/>
          </w:tcPr>
          <w:p w14:paraId="1FDA1978" w14:textId="77777777" w:rsidR="000A74BB" w:rsidRPr="003A41F8" w:rsidRDefault="005A64F1">
            <w:pPr>
              <w:spacing w:after="0" w:line="240" w:lineRule="auto"/>
              <w:rPr>
                <w:sz w:val="20"/>
                <w:szCs w:val="20"/>
              </w:rPr>
            </w:pPr>
            <w:r w:rsidRPr="003A41F8">
              <w:rPr>
                <w:sz w:val="20"/>
                <w:szCs w:val="20"/>
              </w:rPr>
              <w:t>город Назрань</w:t>
            </w:r>
          </w:p>
        </w:tc>
        <w:tc>
          <w:tcPr>
            <w:tcW w:w="3354" w:type="dxa"/>
            <w:shd w:val="clear" w:color="auto" w:fill="E9EFF7"/>
            <w:tcMar>
              <w:top w:w="70" w:type="dxa"/>
              <w:left w:w="70" w:type="dxa"/>
              <w:bottom w:w="70" w:type="dxa"/>
              <w:right w:w="70" w:type="dxa"/>
            </w:tcMar>
            <w:vAlign w:val="center"/>
          </w:tcPr>
          <w:p w14:paraId="0D0FCD84" w14:textId="77777777" w:rsidR="000A74BB" w:rsidRPr="003A41F8" w:rsidRDefault="005A64F1">
            <w:pPr>
              <w:spacing w:after="0" w:line="240" w:lineRule="auto"/>
              <w:rPr>
                <w:sz w:val="20"/>
                <w:szCs w:val="20"/>
              </w:rPr>
            </w:pPr>
            <w:r w:rsidRPr="003A41F8">
              <w:rPr>
                <w:sz w:val="20"/>
                <w:szCs w:val="20"/>
              </w:rPr>
              <w:t>ГБОУ "СОШ № 22 г. Назрань"</w:t>
            </w:r>
          </w:p>
        </w:tc>
        <w:tc>
          <w:tcPr>
            <w:tcW w:w="1196" w:type="dxa"/>
            <w:shd w:val="clear" w:color="auto" w:fill="E9EFF7"/>
            <w:tcMar>
              <w:top w:w="70" w:type="dxa"/>
              <w:left w:w="70" w:type="dxa"/>
              <w:bottom w:w="70" w:type="dxa"/>
              <w:right w:w="70" w:type="dxa"/>
            </w:tcMar>
            <w:vAlign w:val="center"/>
          </w:tcPr>
          <w:p w14:paraId="324BE7EB" w14:textId="77777777" w:rsidR="000A74BB" w:rsidRPr="003A41F8" w:rsidRDefault="005A64F1">
            <w:pPr>
              <w:spacing w:after="0" w:line="240" w:lineRule="auto"/>
              <w:rPr>
                <w:sz w:val="20"/>
                <w:szCs w:val="20"/>
              </w:rPr>
            </w:pPr>
            <w:r w:rsidRPr="003A41F8">
              <w:rPr>
                <w:sz w:val="20"/>
                <w:szCs w:val="20"/>
              </w:rPr>
              <w:t>28</w:t>
            </w:r>
          </w:p>
        </w:tc>
        <w:tc>
          <w:tcPr>
            <w:tcW w:w="933" w:type="dxa"/>
            <w:shd w:val="clear" w:color="auto" w:fill="E9EFF7"/>
            <w:tcMar>
              <w:top w:w="70" w:type="dxa"/>
              <w:left w:w="70" w:type="dxa"/>
              <w:bottom w:w="70" w:type="dxa"/>
              <w:right w:w="70" w:type="dxa"/>
            </w:tcMar>
            <w:vAlign w:val="center"/>
          </w:tcPr>
          <w:p w14:paraId="250CE73B" w14:textId="77777777" w:rsidR="000A74BB" w:rsidRPr="003A41F8" w:rsidRDefault="005A64F1">
            <w:pPr>
              <w:spacing w:after="0" w:line="240" w:lineRule="auto"/>
              <w:rPr>
                <w:sz w:val="20"/>
                <w:szCs w:val="20"/>
              </w:rPr>
            </w:pPr>
            <w:r w:rsidRPr="003A41F8">
              <w:rPr>
                <w:sz w:val="20"/>
                <w:szCs w:val="20"/>
              </w:rPr>
              <w:t>6</w:t>
            </w:r>
          </w:p>
        </w:tc>
        <w:tc>
          <w:tcPr>
            <w:tcW w:w="842" w:type="dxa"/>
            <w:shd w:val="clear" w:color="auto" w:fill="E9EFF7"/>
            <w:tcMar>
              <w:top w:w="70" w:type="dxa"/>
              <w:left w:w="70" w:type="dxa"/>
              <w:bottom w:w="70" w:type="dxa"/>
              <w:right w:w="70" w:type="dxa"/>
            </w:tcMar>
            <w:vAlign w:val="center"/>
          </w:tcPr>
          <w:p w14:paraId="7B0F997F" w14:textId="77777777" w:rsidR="000A74BB" w:rsidRPr="003A41F8" w:rsidRDefault="005A64F1">
            <w:pPr>
              <w:spacing w:after="0" w:line="240" w:lineRule="auto"/>
              <w:rPr>
                <w:sz w:val="20"/>
                <w:szCs w:val="20"/>
              </w:rPr>
            </w:pPr>
            <w:r w:rsidRPr="003A41F8">
              <w:rPr>
                <w:sz w:val="20"/>
                <w:szCs w:val="20"/>
              </w:rPr>
              <w:t>21,43%</w:t>
            </w:r>
          </w:p>
        </w:tc>
      </w:tr>
      <w:tr w:rsidR="000A74BB" w14:paraId="7CF82D24" w14:textId="77777777" w:rsidTr="003A41F8">
        <w:trPr>
          <w:jc w:val="center"/>
        </w:trPr>
        <w:tc>
          <w:tcPr>
            <w:tcW w:w="544" w:type="dxa"/>
            <w:tcMar>
              <w:top w:w="70" w:type="dxa"/>
              <w:left w:w="70" w:type="dxa"/>
              <w:bottom w:w="70" w:type="dxa"/>
              <w:right w:w="70" w:type="dxa"/>
            </w:tcMar>
            <w:vAlign w:val="center"/>
          </w:tcPr>
          <w:p w14:paraId="01829FF6" w14:textId="77777777" w:rsidR="000A74BB" w:rsidRPr="003A41F8" w:rsidRDefault="005A64F1">
            <w:pPr>
              <w:spacing w:after="0" w:line="240" w:lineRule="auto"/>
              <w:rPr>
                <w:sz w:val="20"/>
                <w:szCs w:val="20"/>
              </w:rPr>
            </w:pPr>
            <w:r w:rsidRPr="003A41F8">
              <w:rPr>
                <w:sz w:val="20"/>
                <w:szCs w:val="20"/>
              </w:rPr>
              <w:t>13</w:t>
            </w:r>
          </w:p>
        </w:tc>
        <w:tc>
          <w:tcPr>
            <w:tcW w:w="2476" w:type="dxa"/>
            <w:tcMar>
              <w:top w:w="70" w:type="dxa"/>
              <w:left w:w="70" w:type="dxa"/>
              <w:bottom w:w="70" w:type="dxa"/>
              <w:right w:w="70" w:type="dxa"/>
            </w:tcMar>
            <w:vAlign w:val="center"/>
          </w:tcPr>
          <w:p w14:paraId="0B3F4157" w14:textId="77777777" w:rsidR="000A74BB" w:rsidRPr="003A41F8" w:rsidRDefault="005A64F1">
            <w:pPr>
              <w:spacing w:after="0" w:line="240" w:lineRule="auto"/>
              <w:rPr>
                <w:sz w:val="20"/>
                <w:szCs w:val="20"/>
              </w:rPr>
            </w:pPr>
            <w:r w:rsidRPr="003A41F8">
              <w:rPr>
                <w:sz w:val="20"/>
                <w:szCs w:val="20"/>
              </w:rPr>
              <w:t>город Назрань</w:t>
            </w:r>
          </w:p>
        </w:tc>
        <w:tc>
          <w:tcPr>
            <w:tcW w:w="3354" w:type="dxa"/>
            <w:tcMar>
              <w:top w:w="70" w:type="dxa"/>
              <w:left w:w="70" w:type="dxa"/>
              <w:bottom w:w="70" w:type="dxa"/>
              <w:right w:w="70" w:type="dxa"/>
            </w:tcMar>
            <w:vAlign w:val="center"/>
          </w:tcPr>
          <w:p w14:paraId="14BA5717" w14:textId="77777777" w:rsidR="000A74BB" w:rsidRPr="003A41F8" w:rsidRDefault="005A64F1">
            <w:pPr>
              <w:spacing w:after="0" w:line="240" w:lineRule="auto"/>
              <w:rPr>
                <w:sz w:val="20"/>
                <w:szCs w:val="20"/>
              </w:rPr>
            </w:pPr>
            <w:r w:rsidRPr="003A41F8">
              <w:rPr>
                <w:sz w:val="20"/>
                <w:szCs w:val="20"/>
              </w:rPr>
              <w:t>ГБОУ "СОШ №3 г.Назрань "</w:t>
            </w:r>
          </w:p>
        </w:tc>
        <w:tc>
          <w:tcPr>
            <w:tcW w:w="1196" w:type="dxa"/>
            <w:tcMar>
              <w:top w:w="70" w:type="dxa"/>
              <w:left w:w="70" w:type="dxa"/>
              <w:bottom w:w="70" w:type="dxa"/>
              <w:right w:w="70" w:type="dxa"/>
            </w:tcMar>
            <w:vAlign w:val="center"/>
          </w:tcPr>
          <w:p w14:paraId="4BABB9FA" w14:textId="77777777" w:rsidR="000A74BB" w:rsidRPr="003A41F8" w:rsidRDefault="005A64F1">
            <w:pPr>
              <w:spacing w:after="0" w:line="240" w:lineRule="auto"/>
              <w:rPr>
                <w:sz w:val="20"/>
                <w:szCs w:val="20"/>
              </w:rPr>
            </w:pPr>
            <w:r w:rsidRPr="003A41F8">
              <w:rPr>
                <w:sz w:val="20"/>
                <w:szCs w:val="20"/>
              </w:rPr>
              <w:t>185</w:t>
            </w:r>
          </w:p>
        </w:tc>
        <w:tc>
          <w:tcPr>
            <w:tcW w:w="933" w:type="dxa"/>
            <w:tcMar>
              <w:top w:w="70" w:type="dxa"/>
              <w:left w:w="70" w:type="dxa"/>
              <w:bottom w:w="70" w:type="dxa"/>
              <w:right w:w="70" w:type="dxa"/>
            </w:tcMar>
            <w:vAlign w:val="center"/>
          </w:tcPr>
          <w:p w14:paraId="160A78E3" w14:textId="77777777" w:rsidR="000A74BB" w:rsidRPr="003A41F8" w:rsidRDefault="005A64F1">
            <w:pPr>
              <w:spacing w:after="0" w:line="240" w:lineRule="auto"/>
              <w:rPr>
                <w:sz w:val="20"/>
                <w:szCs w:val="20"/>
              </w:rPr>
            </w:pPr>
            <w:r w:rsidRPr="003A41F8">
              <w:rPr>
                <w:sz w:val="20"/>
                <w:szCs w:val="20"/>
              </w:rPr>
              <w:t>39</w:t>
            </w:r>
          </w:p>
        </w:tc>
        <w:tc>
          <w:tcPr>
            <w:tcW w:w="842" w:type="dxa"/>
            <w:tcMar>
              <w:top w:w="70" w:type="dxa"/>
              <w:left w:w="70" w:type="dxa"/>
              <w:bottom w:w="70" w:type="dxa"/>
              <w:right w:w="70" w:type="dxa"/>
            </w:tcMar>
            <w:vAlign w:val="center"/>
          </w:tcPr>
          <w:p w14:paraId="2ACC5C28" w14:textId="77777777" w:rsidR="000A74BB" w:rsidRPr="003A41F8" w:rsidRDefault="005A64F1">
            <w:pPr>
              <w:spacing w:after="0" w:line="240" w:lineRule="auto"/>
              <w:rPr>
                <w:sz w:val="20"/>
                <w:szCs w:val="20"/>
              </w:rPr>
            </w:pPr>
            <w:r w:rsidRPr="003A41F8">
              <w:rPr>
                <w:sz w:val="20"/>
                <w:szCs w:val="20"/>
              </w:rPr>
              <w:t>21,08%</w:t>
            </w:r>
          </w:p>
        </w:tc>
      </w:tr>
      <w:tr w:rsidR="000A74BB" w14:paraId="38EBB40A" w14:textId="77777777" w:rsidTr="003A41F8">
        <w:trPr>
          <w:jc w:val="center"/>
        </w:trPr>
        <w:tc>
          <w:tcPr>
            <w:tcW w:w="544" w:type="dxa"/>
            <w:shd w:val="clear" w:color="auto" w:fill="E9EFF7"/>
            <w:tcMar>
              <w:top w:w="70" w:type="dxa"/>
              <w:left w:w="70" w:type="dxa"/>
              <w:bottom w:w="70" w:type="dxa"/>
              <w:right w:w="70" w:type="dxa"/>
            </w:tcMar>
            <w:vAlign w:val="center"/>
          </w:tcPr>
          <w:p w14:paraId="57E8AA46" w14:textId="77777777" w:rsidR="000A74BB" w:rsidRPr="003A41F8" w:rsidRDefault="005A64F1">
            <w:pPr>
              <w:spacing w:after="0" w:line="240" w:lineRule="auto"/>
              <w:rPr>
                <w:sz w:val="20"/>
                <w:szCs w:val="20"/>
              </w:rPr>
            </w:pPr>
            <w:r w:rsidRPr="003A41F8">
              <w:rPr>
                <w:sz w:val="20"/>
                <w:szCs w:val="20"/>
              </w:rPr>
              <w:lastRenderedPageBreak/>
              <w:t>14</w:t>
            </w:r>
          </w:p>
        </w:tc>
        <w:tc>
          <w:tcPr>
            <w:tcW w:w="2476" w:type="dxa"/>
            <w:shd w:val="clear" w:color="auto" w:fill="E9EFF7"/>
            <w:tcMar>
              <w:top w:w="70" w:type="dxa"/>
              <w:left w:w="70" w:type="dxa"/>
              <w:bottom w:w="70" w:type="dxa"/>
              <w:right w:w="70" w:type="dxa"/>
            </w:tcMar>
            <w:vAlign w:val="center"/>
          </w:tcPr>
          <w:p w14:paraId="13D9245C" w14:textId="77777777" w:rsidR="000A74BB" w:rsidRPr="003A41F8" w:rsidRDefault="005A64F1">
            <w:pPr>
              <w:spacing w:after="0" w:line="240" w:lineRule="auto"/>
              <w:rPr>
                <w:sz w:val="20"/>
                <w:szCs w:val="20"/>
              </w:rPr>
            </w:pPr>
            <w:r w:rsidRPr="003A41F8">
              <w:rPr>
                <w:sz w:val="20"/>
                <w:szCs w:val="20"/>
              </w:rPr>
              <w:t>город Малгобек</w:t>
            </w:r>
          </w:p>
        </w:tc>
        <w:tc>
          <w:tcPr>
            <w:tcW w:w="3354" w:type="dxa"/>
            <w:shd w:val="clear" w:color="auto" w:fill="E9EFF7"/>
            <w:tcMar>
              <w:top w:w="70" w:type="dxa"/>
              <w:left w:w="70" w:type="dxa"/>
              <w:bottom w:w="70" w:type="dxa"/>
              <w:right w:w="70" w:type="dxa"/>
            </w:tcMar>
            <w:vAlign w:val="center"/>
          </w:tcPr>
          <w:p w14:paraId="0C54AA9A" w14:textId="77777777" w:rsidR="000A74BB" w:rsidRPr="003A41F8" w:rsidRDefault="005A64F1">
            <w:pPr>
              <w:spacing w:after="0" w:line="240" w:lineRule="auto"/>
              <w:rPr>
                <w:sz w:val="20"/>
                <w:szCs w:val="20"/>
              </w:rPr>
            </w:pPr>
            <w:r w:rsidRPr="003A41F8">
              <w:rPr>
                <w:sz w:val="20"/>
                <w:szCs w:val="20"/>
              </w:rPr>
              <w:t>ГБОУ "СОШ №2 г. Малгобек"</w:t>
            </w:r>
          </w:p>
        </w:tc>
        <w:tc>
          <w:tcPr>
            <w:tcW w:w="1196" w:type="dxa"/>
            <w:shd w:val="clear" w:color="auto" w:fill="E9EFF7"/>
            <w:tcMar>
              <w:top w:w="70" w:type="dxa"/>
              <w:left w:w="70" w:type="dxa"/>
              <w:bottom w:w="70" w:type="dxa"/>
              <w:right w:w="70" w:type="dxa"/>
            </w:tcMar>
            <w:vAlign w:val="center"/>
          </w:tcPr>
          <w:p w14:paraId="27218CDF" w14:textId="77777777" w:rsidR="000A74BB" w:rsidRPr="003A41F8" w:rsidRDefault="005A64F1">
            <w:pPr>
              <w:spacing w:after="0" w:line="240" w:lineRule="auto"/>
              <w:rPr>
                <w:sz w:val="20"/>
                <w:szCs w:val="20"/>
              </w:rPr>
            </w:pPr>
            <w:r w:rsidRPr="003A41F8">
              <w:rPr>
                <w:sz w:val="20"/>
                <w:szCs w:val="20"/>
              </w:rPr>
              <w:t>63</w:t>
            </w:r>
          </w:p>
        </w:tc>
        <w:tc>
          <w:tcPr>
            <w:tcW w:w="933" w:type="dxa"/>
            <w:shd w:val="clear" w:color="auto" w:fill="E9EFF7"/>
            <w:tcMar>
              <w:top w:w="70" w:type="dxa"/>
              <w:left w:w="70" w:type="dxa"/>
              <w:bottom w:w="70" w:type="dxa"/>
              <w:right w:w="70" w:type="dxa"/>
            </w:tcMar>
            <w:vAlign w:val="center"/>
          </w:tcPr>
          <w:p w14:paraId="4D25FFF5" w14:textId="77777777" w:rsidR="000A74BB" w:rsidRPr="003A41F8" w:rsidRDefault="005A64F1">
            <w:pPr>
              <w:spacing w:after="0" w:line="240" w:lineRule="auto"/>
              <w:rPr>
                <w:sz w:val="20"/>
                <w:szCs w:val="20"/>
              </w:rPr>
            </w:pPr>
            <w:r w:rsidRPr="003A41F8">
              <w:rPr>
                <w:sz w:val="20"/>
                <w:szCs w:val="20"/>
              </w:rPr>
              <w:t>13</w:t>
            </w:r>
          </w:p>
        </w:tc>
        <w:tc>
          <w:tcPr>
            <w:tcW w:w="842" w:type="dxa"/>
            <w:shd w:val="clear" w:color="auto" w:fill="E9EFF7"/>
            <w:tcMar>
              <w:top w:w="70" w:type="dxa"/>
              <w:left w:w="70" w:type="dxa"/>
              <w:bottom w:w="70" w:type="dxa"/>
              <w:right w:w="70" w:type="dxa"/>
            </w:tcMar>
            <w:vAlign w:val="center"/>
          </w:tcPr>
          <w:p w14:paraId="45D935A4" w14:textId="77777777" w:rsidR="000A74BB" w:rsidRPr="003A41F8" w:rsidRDefault="005A64F1">
            <w:pPr>
              <w:spacing w:after="0" w:line="240" w:lineRule="auto"/>
              <w:rPr>
                <w:sz w:val="20"/>
                <w:szCs w:val="20"/>
              </w:rPr>
            </w:pPr>
            <w:r w:rsidRPr="003A41F8">
              <w:rPr>
                <w:sz w:val="20"/>
                <w:szCs w:val="20"/>
              </w:rPr>
              <w:t>20,63%</w:t>
            </w:r>
          </w:p>
        </w:tc>
      </w:tr>
      <w:tr w:rsidR="000A74BB" w14:paraId="16302A6B" w14:textId="77777777" w:rsidTr="003A41F8">
        <w:trPr>
          <w:jc w:val="center"/>
        </w:trPr>
        <w:tc>
          <w:tcPr>
            <w:tcW w:w="544" w:type="dxa"/>
            <w:tcMar>
              <w:top w:w="70" w:type="dxa"/>
              <w:left w:w="70" w:type="dxa"/>
              <w:bottom w:w="70" w:type="dxa"/>
              <w:right w:w="70" w:type="dxa"/>
            </w:tcMar>
            <w:vAlign w:val="center"/>
          </w:tcPr>
          <w:p w14:paraId="4566A6D8" w14:textId="77777777" w:rsidR="000A74BB" w:rsidRPr="003A41F8" w:rsidRDefault="005A64F1">
            <w:pPr>
              <w:spacing w:after="0" w:line="240" w:lineRule="auto"/>
              <w:rPr>
                <w:sz w:val="20"/>
                <w:szCs w:val="20"/>
              </w:rPr>
            </w:pPr>
            <w:r w:rsidRPr="003A41F8">
              <w:rPr>
                <w:sz w:val="20"/>
                <w:szCs w:val="20"/>
              </w:rPr>
              <w:t>15</w:t>
            </w:r>
          </w:p>
        </w:tc>
        <w:tc>
          <w:tcPr>
            <w:tcW w:w="2476" w:type="dxa"/>
            <w:tcMar>
              <w:top w:w="70" w:type="dxa"/>
              <w:left w:w="70" w:type="dxa"/>
              <w:bottom w:w="70" w:type="dxa"/>
              <w:right w:w="70" w:type="dxa"/>
            </w:tcMar>
            <w:vAlign w:val="center"/>
          </w:tcPr>
          <w:p w14:paraId="0E1B83B0" w14:textId="77777777" w:rsidR="000A74BB" w:rsidRPr="003A41F8" w:rsidRDefault="005A64F1">
            <w:pPr>
              <w:spacing w:after="0" w:line="240" w:lineRule="auto"/>
              <w:rPr>
                <w:sz w:val="20"/>
                <w:szCs w:val="20"/>
              </w:rPr>
            </w:pPr>
            <w:r w:rsidRPr="003A41F8">
              <w:rPr>
                <w:sz w:val="20"/>
                <w:szCs w:val="20"/>
              </w:rPr>
              <w:t>Назрановский муниципальный район</w:t>
            </w:r>
          </w:p>
        </w:tc>
        <w:tc>
          <w:tcPr>
            <w:tcW w:w="3354" w:type="dxa"/>
            <w:tcMar>
              <w:top w:w="70" w:type="dxa"/>
              <w:left w:w="70" w:type="dxa"/>
              <w:bottom w:w="70" w:type="dxa"/>
              <w:right w:w="70" w:type="dxa"/>
            </w:tcMar>
            <w:vAlign w:val="center"/>
          </w:tcPr>
          <w:p w14:paraId="5097BAE6" w14:textId="77777777" w:rsidR="000A74BB" w:rsidRPr="003A41F8" w:rsidRDefault="005A64F1">
            <w:pPr>
              <w:spacing w:after="0" w:line="240" w:lineRule="auto"/>
              <w:rPr>
                <w:sz w:val="20"/>
                <w:szCs w:val="20"/>
                <w:lang w:val="ru-RU"/>
              </w:rPr>
            </w:pPr>
            <w:r w:rsidRPr="003A41F8">
              <w:rPr>
                <w:sz w:val="20"/>
                <w:szCs w:val="20"/>
                <w:lang w:val="ru-RU"/>
              </w:rPr>
              <w:t>ГБОУ "ООШ с.п. Плиево "</w:t>
            </w:r>
          </w:p>
        </w:tc>
        <w:tc>
          <w:tcPr>
            <w:tcW w:w="1196" w:type="dxa"/>
            <w:tcMar>
              <w:top w:w="70" w:type="dxa"/>
              <w:left w:w="70" w:type="dxa"/>
              <w:bottom w:w="70" w:type="dxa"/>
              <w:right w:w="70" w:type="dxa"/>
            </w:tcMar>
            <w:vAlign w:val="center"/>
          </w:tcPr>
          <w:p w14:paraId="67E9D9BA" w14:textId="77777777" w:rsidR="000A74BB" w:rsidRPr="003A41F8" w:rsidRDefault="005A64F1">
            <w:pPr>
              <w:spacing w:after="0" w:line="240" w:lineRule="auto"/>
              <w:rPr>
                <w:sz w:val="20"/>
                <w:szCs w:val="20"/>
              </w:rPr>
            </w:pPr>
            <w:r w:rsidRPr="003A41F8">
              <w:rPr>
                <w:sz w:val="20"/>
                <w:szCs w:val="20"/>
              </w:rPr>
              <w:t>10</w:t>
            </w:r>
          </w:p>
        </w:tc>
        <w:tc>
          <w:tcPr>
            <w:tcW w:w="933" w:type="dxa"/>
            <w:tcMar>
              <w:top w:w="70" w:type="dxa"/>
              <w:left w:w="70" w:type="dxa"/>
              <w:bottom w:w="70" w:type="dxa"/>
              <w:right w:w="70" w:type="dxa"/>
            </w:tcMar>
            <w:vAlign w:val="center"/>
          </w:tcPr>
          <w:p w14:paraId="11529C0D" w14:textId="77777777" w:rsidR="000A74BB" w:rsidRPr="003A41F8" w:rsidRDefault="005A64F1">
            <w:pPr>
              <w:spacing w:after="0" w:line="240" w:lineRule="auto"/>
              <w:rPr>
                <w:sz w:val="20"/>
                <w:szCs w:val="20"/>
              </w:rPr>
            </w:pPr>
            <w:r w:rsidRPr="003A41F8">
              <w:rPr>
                <w:sz w:val="20"/>
                <w:szCs w:val="20"/>
              </w:rPr>
              <w:t>2</w:t>
            </w:r>
          </w:p>
        </w:tc>
        <w:tc>
          <w:tcPr>
            <w:tcW w:w="842" w:type="dxa"/>
            <w:tcMar>
              <w:top w:w="70" w:type="dxa"/>
              <w:left w:w="70" w:type="dxa"/>
              <w:bottom w:w="70" w:type="dxa"/>
              <w:right w:w="70" w:type="dxa"/>
            </w:tcMar>
            <w:vAlign w:val="center"/>
          </w:tcPr>
          <w:p w14:paraId="29394C48" w14:textId="77777777" w:rsidR="000A74BB" w:rsidRPr="003A41F8" w:rsidRDefault="005A64F1">
            <w:pPr>
              <w:spacing w:after="0" w:line="240" w:lineRule="auto"/>
              <w:rPr>
                <w:sz w:val="20"/>
                <w:szCs w:val="20"/>
              </w:rPr>
            </w:pPr>
            <w:r w:rsidRPr="003A41F8">
              <w:rPr>
                <w:sz w:val="20"/>
                <w:szCs w:val="20"/>
              </w:rPr>
              <w:t>20,00%</w:t>
            </w:r>
          </w:p>
        </w:tc>
      </w:tr>
      <w:tr w:rsidR="000A74BB" w14:paraId="62C8FE5C" w14:textId="77777777" w:rsidTr="003A41F8">
        <w:trPr>
          <w:jc w:val="center"/>
        </w:trPr>
        <w:tc>
          <w:tcPr>
            <w:tcW w:w="544" w:type="dxa"/>
            <w:shd w:val="clear" w:color="auto" w:fill="E9EFF7"/>
            <w:tcMar>
              <w:top w:w="70" w:type="dxa"/>
              <w:left w:w="70" w:type="dxa"/>
              <w:bottom w:w="70" w:type="dxa"/>
              <w:right w:w="70" w:type="dxa"/>
            </w:tcMar>
            <w:vAlign w:val="center"/>
          </w:tcPr>
          <w:p w14:paraId="50D8108E" w14:textId="77777777" w:rsidR="000A74BB" w:rsidRPr="003A41F8" w:rsidRDefault="005A64F1">
            <w:pPr>
              <w:spacing w:after="0" w:line="240" w:lineRule="auto"/>
              <w:rPr>
                <w:sz w:val="20"/>
                <w:szCs w:val="20"/>
              </w:rPr>
            </w:pPr>
            <w:r w:rsidRPr="003A41F8">
              <w:rPr>
                <w:sz w:val="20"/>
                <w:szCs w:val="20"/>
              </w:rPr>
              <w:t>16</w:t>
            </w:r>
          </w:p>
        </w:tc>
        <w:tc>
          <w:tcPr>
            <w:tcW w:w="2476" w:type="dxa"/>
            <w:shd w:val="clear" w:color="auto" w:fill="E9EFF7"/>
            <w:tcMar>
              <w:top w:w="70" w:type="dxa"/>
              <w:left w:w="70" w:type="dxa"/>
              <w:bottom w:w="70" w:type="dxa"/>
              <w:right w:w="70" w:type="dxa"/>
            </w:tcMar>
            <w:vAlign w:val="center"/>
          </w:tcPr>
          <w:p w14:paraId="0BFFEE95" w14:textId="77777777" w:rsidR="000A74BB" w:rsidRPr="003A41F8" w:rsidRDefault="005A64F1">
            <w:pPr>
              <w:spacing w:after="0" w:line="240" w:lineRule="auto"/>
              <w:rPr>
                <w:sz w:val="20"/>
                <w:szCs w:val="20"/>
              </w:rPr>
            </w:pPr>
            <w:r w:rsidRPr="003A41F8">
              <w:rPr>
                <w:sz w:val="20"/>
                <w:szCs w:val="20"/>
              </w:rPr>
              <w:t>Сунженский муниципальный район</w:t>
            </w:r>
          </w:p>
        </w:tc>
        <w:tc>
          <w:tcPr>
            <w:tcW w:w="3354" w:type="dxa"/>
            <w:shd w:val="clear" w:color="auto" w:fill="E9EFF7"/>
            <w:tcMar>
              <w:top w:w="70" w:type="dxa"/>
              <w:left w:w="70" w:type="dxa"/>
              <w:bottom w:w="70" w:type="dxa"/>
              <w:right w:w="70" w:type="dxa"/>
            </w:tcMar>
            <w:vAlign w:val="center"/>
          </w:tcPr>
          <w:p w14:paraId="7470792E" w14:textId="77777777" w:rsidR="000A74BB" w:rsidRPr="003A41F8" w:rsidRDefault="005A64F1">
            <w:pPr>
              <w:spacing w:after="0" w:line="240" w:lineRule="auto"/>
              <w:rPr>
                <w:sz w:val="20"/>
                <w:szCs w:val="20"/>
              </w:rPr>
            </w:pPr>
            <w:r w:rsidRPr="003A41F8">
              <w:rPr>
                <w:sz w:val="20"/>
                <w:szCs w:val="20"/>
              </w:rPr>
              <w:t>ГБОУ "СОШ с.п.Аршты"</w:t>
            </w:r>
          </w:p>
        </w:tc>
        <w:tc>
          <w:tcPr>
            <w:tcW w:w="1196" w:type="dxa"/>
            <w:shd w:val="clear" w:color="auto" w:fill="E9EFF7"/>
            <w:tcMar>
              <w:top w:w="70" w:type="dxa"/>
              <w:left w:w="70" w:type="dxa"/>
              <w:bottom w:w="70" w:type="dxa"/>
              <w:right w:w="70" w:type="dxa"/>
            </w:tcMar>
            <w:vAlign w:val="center"/>
          </w:tcPr>
          <w:p w14:paraId="19E5DC9D" w14:textId="77777777" w:rsidR="000A74BB" w:rsidRPr="003A41F8" w:rsidRDefault="005A64F1">
            <w:pPr>
              <w:spacing w:after="0" w:line="240" w:lineRule="auto"/>
              <w:rPr>
                <w:sz w:val="20"/>
                <w:szCs w:val="20"/>
              </w:rPr>
            </w:pPr>
            <w:r w:rsidRPr="003A41F8">
              <w:rPr>
                <w:sz w:val="20"/>
                <w:szCs w:val="20"/>
              </w:rPr>
              <w:t>10</w:t>
            </w:r>
          </w:p>
        </w:tc>
        <w:tc>
          <w:tcPr>
            <w:tcW w:w="933" w:type="dxa"/>
            <w:shd w:val="clear" w:color="auto" w:fill="E9EFF7"/>
            <w:tcMar>
              <w:top w:w="70" w:type="dxa"/>
              <w:left w:w="70" w:type="dxa"/>
              <w:bottom w:w="70" w:type="dxa"/>
              <w:right w:w="70" w:type="dxa"/>
            </w:tcMar>
            <w:vAlign w:val="center"/>
          </w:tcPr>
          <w:p w14:paraId="224D331A" w14:textId="77777777" w:rsidR="000A74BB" w:rsidRPr="003A41F8" w:rsidRDefault="005A64F1">
            <w:pPr>
              <w:spacing w:after="0" w:line="240" w:lineRule="auto"/>
              <w:rPr>
                <w:sz w:val="20"/>
                <w:szCs w:val="20"/>
              </w:rPr>
            </w:pPr>
            <w:r w:rsidRPr="003A41F8">
              <w:rPr>
                <w:sz w:val="20"/>
                <w:szCs w:val="20"/>
              </w:rPr>
              <w:t>2</w:t>
            </w:r>
          </w:p>
        </w:tc>
        <w:tc>
          <w:tcPr>
            <w:tcW w:w="842" w:type="dxa"/>
            <w:shd w:val="clear" w:color="auto" w:fill="E9EFF7"/>
            <w:tcMar>
              <w:top w:w="70" w:type="dxa"/>
              <w:left w:w="70" w:type="dxa"/>
              <w:bottom w:w="70" w:type="dxa"/>
              <w:right w:w="70" w:type="dxa"/>
            </w:tcMar>
            <w:vAlign w:val="center"/>
          </w:tcPr>
          <w:p w14:paraId="06AE2B8A" w14:textId="77777777" w:rsidR="000A74BB" w:rsidRPr="003A41F8" w:rsidRDefault="005A64F1">
            <w:pPr>
              <w:spacing w:after="0" w:line="240" w:lineRule="auto"/>
              <w:rPr>
                <w:sz w:val="20"/>
                <w:szCs w:val="20"/>
              </w:rPr>
            </w:pPr>
            <w:r w:rsidRPr="003A41F8">
              <w:rPr>
                <w:sz w:val="20"/>
                <w:szCs w:val="20"/>
              </w:rPr>
              <w:t>20,00%</w:t>
            </w:r>
          </w:p>
        </w:tc>
      </w:tr>
      <w:tr w:rsidR="000A74BB" w14:paraId="79C71A95" w14:textId="77777777" w:rsidTr="003A41F8">
        <w:trPr>
          <w:jc w:val="center"/>
        </w:trPr>
        <w:tc>
          <w:tcPr>
            <w:tcW w:w="544" w:type="dxa"/>
            <w:tcMar>
              <w:top w:w="70" w:type="dxa"/>
              <w:left w:w="70" w:type="dxa"/>
              <w:bottom w:w="70" w:type="dxa"/>
              <w:right w:w="70" w:type="dxa"/>
            </w:tcMar>
            <w:vAlign w:val="center"/>
          </w:tcPr>
          <w:p w14:paraId="53D2F639" w14:textId="77777777" w:rsidR="000A74BB" w:rsidRPr="003A41F8" w:rsidRDefault="005A64F1">
            <w:pPr>
              <w:spacing w:after="0" w:line="240" w:lineRule="auto"/>
              <w:rPr>
                <w:sz w:val="20"/>
                <w:szCs w:val="20"/>
              </w:rPr>
            </w:pPr>
            <w:r w:rsidRPr="003A41F8">
              <w:rPr>
                <w:sz w:val="20"/>
                <w:szCs w:val="20"/>
              </w:rPr>
              <w:t>17</w:t>
            </w:r>
          </w:p>
        </w:tc>
        <w:tc>
          <w:tcPr>
            <w:tcW w:w="2476" w:type="dxa"/>
            <w:tcMar>
              <w:top w:w="70" w:type="dxa"/>
              <w:left w:w="70" w:type="dxa"/>
              <w:bottom w:w="70" w:type="dxa"/>
              <w:right w:w="70" w:type="dxa"/>
            </w:tcMar>
            <w:vAlign w:val="center"/>
          </w:tcPr>
          <w:p w14:paraId="5F3CCAA3" w14:textId="77777777" w:rsidR="000A74BB" w:rsidRPr="003A41F8" w:rsidRDefault="005A64F1">
            <w:pPr>
              <w:spacing w:after="0" w:line="240" w:lineRule="auto"/>
              <w:rPr>
                <w:sz w:val="20"/>
                <w:szCs w:val="20"/>
              </w:rPr>
            </w:pPr>
            <w:r w:rsidRPr="003A41F8">
              <w:rPr>
                <w:sz w:val="20"/>
                <w:szCs w:val="20"/>
              </w:rPr>
              <w:t>город Назрань</w:t>
            </w:r>
          </w:p>
        </w:tc>
        <w:tc>
          <w:tcPr>
            <w:tcW w:w="3354" w:type="dxa"/>
            <w:tcMar>
              <w:top w:w="70" w:type="dxa"/>
              <w:left w:w="70" w:type="dxa"/>
              <w:bottom w:w="70" w:type="dxa"/>
              <w:right w:w="70" w:type="dxa"/>
            </w:tcMar>
            <w:vAlign w:val="center"/>
          </w:tcPr>
          <w:p w14:paraId="3A36B891" w14:textId="77777777" w:rsidR="000A74BB" w:rsidRPr="003A41F8" w:rsidRDefault="005A64F1">
            <w:pPr>
              <w:spacing w:after="0" w:line="240" w:lineRule="auto"/>
              <w:rPr>
                <w:sz w:val="20"/>
                <w:szCs w:val="20"/>
              </w:rPr>
            </w:pPr>
            <w:r w:rsidRPr="003A41F8">
              <w:rPr>
                <w:sz w:val="20"/>
                <w:szCs w:val="20"/>
              </w:rPr>
              <w:t>ГБОУ "СОШ № 23 г. Назрань"</w:t>
            </w:r>
          </w:p>
        </w:tc>
        <w:tc>
          <w:tcPr>
            <w:tcW w:w="1196" w:type="dxa"/>
            <w:tcMar>
              <w:top w:w="70" w:type="dxa"/>
              <w:left w:w="70" w:type="dxa"/>
              <w:bottom w:w="70" w:type="dxa"/>
              <w:right w:w="70" w:type="dxa"/>
            </w:tcMar>
            <w:vAlign w:val="center"/>
          </w:tcPr>
          <w:p w14:paraId="605354FC" w14:textId="77777777" w:rsidR="000A74BB" w:rsidRPr="003A41F8" w:rsidRDefault="005A64F1">
            <w:pPr>
              <w:spacing w:after="0" w:line="240" w:lineRule="auto"/>
              <w:rPr>
                <w:sz w:val="20"/>
                <w:szCs w:val="20"/>
              </w:rPr>
            </w:pPr>
            <w:r w:rsidRPr="003A41F8">
              <w:rPr>
                <w:sz w:val="20"/>
                <w:szCs w:val="20"/>
              </w:rPr>
              <w:t>30</w:t>
            </w:r>
          </w:p>
        </w:tc>
        <w:tc>
          <w:tcPr>
            <w:tcW w:w="933" w:type="dxa"/>
            <w:tcMar>
              <w:top w:w="70" w:type="dxa"/>
              <w:left w:w="70" w:type="dxa"/>
              <w:bottom w:w="70" w:type="dxa"/>
              <w:right w:w="70" w:type="dxa"/>
            </w:tcMar>
            <w:vAlign w:val="center"/>
          </w:tcPr>
          <w:p w14:paraId="77F03E3B" w14:textId="77777777" w:rsidR="000A74BB" w:rsidRPr="003A41F8" w:rsidRDefault="005A64F1">
            <w:pPr>
              <w:spacing w:after="0" w:line="240" w:lineRule="auto"/>
              <w:rPr>
                <w:sz w:val="20"/>
                <w:szCs w:val="20"/>
              </w:rPr>
            </w:pPr>
            <w:r w:rsidRPr="003A41F8">
              <w:rPr>
                <w:sz w:val="20"/>
                <w:szCs w:val="20"/>
              </w:rPr>
              <w:t>6</w:t>
            </w:r>
          </w:p>
        </w:tc>
        <w:tc>
          <w:tcPr>
            <w:tcW w:w="842" w:type="dxa"/>
            <w:tcMar>
              <w:top w:w="70" w:type="dxa"/>
              <w:left w:w="70" w:type="dxa"/>
              <w:bottom w:w="70" w:type="dxa"/>
              <w:right w:w="70" w:type="dxa"/>
            </w:tcMar>
            <w:vAlign w:val="center"/>
          </w:tcPr>
          <w:p w14:paraId="569052D8" w14:textId="77777777" w:rsidR="000A74BB" w:rsidRPr="003A41F8" w:rsidRDefault="005A64F1">
            <w:pPr>
              <w:spacing w:after="0" w:line="240" w:lineRule="auto"/>
              <w:rPr>
                <w:sz w:val="20"/>
                <w:szCs w:val="20"/>
              </w:rPr>
            </w:pPr>
            <w:r w:rsidRPr="003A41F8">
              <w:rPr>
                <w:sz w:val="20"/>
                <w:szCs w:val="20"/>
              </w:rPr>
              <w:t>20,00%</w:t>
            </w:r>
          </w:p>
        </w:tc>
      </w:tr>
      <w:tr w:rsidR="000A74BB" w14:paraId="0E6389AE" w14:textId="77777777" w:rsidTr="003A41F8">
        <w:trPr>
          <w:jc w:val="center"/>
        </w:trPr>
        <w:tc>
          <w:tcPr>
            <w:tcW w:w="544" w:type="dxa"/>
            <w:shd w:val="clear" w:color="auto" w:fill="E9EFF7"/>
            <w:tcMar>
              <w:top w:w="70" w:type="dxa"/>
              <w:left w:w="70" w:type="dxa"/>
              <w:bottom w:w="70" w:type="dxa"/>
              <w:right w:w="70" w:type="dxa"/>
            </w:tcMar>
            <w:vAlign w:val="center"/>
          </w:tcPr>
          <w:p w14:paraId="6653B878" w14:textId="77777777" w:rsidR="000A74BB" w:rsidRPr="003A41F8" w:rsidRDefault="005A64F1">
            <w:pPr>
              <w:spacing w:after="0" w:line="240" w:lineRule="auto"/>
              <w:rPr>
                <w:sz w:val="20"/>
                <w:szCs w:val="20"/>
              </w:rPr>
            </w:pPr>
            <w:r w:rsidRPr="003A41F8">
              <w:rPr>
                <w:sz w:val="20"/>
                <w:szCs w:val="20"/>
              </w:rPr>
              <w:t>18</w:t>
            </w:r>
          </w:p>
        </w:tc>
        <w:tc>
          <w:tcPr>
            <w:tcW w:w="2476" w:type="dxa"/>
            <w:shd w:val="clear" w:color="auto" w:fill="E9EFF7"/>
            <w:tcMar>
              <w:top w:w="70" w:type="dxa"/>
              <w:left w:w="70" w:type="dxa"/>
              <w:bottom w:w="70" w:type="dxa"/>
              <w:right w:w="70" w:type="dxa"/>
            </w:tcMar>
            <w:vAlign w:val="center"/>
          </w:tcPr>
          <w:p w14:paraId="34D8B4A0" w14:textId="77777777" w:rsidR="000A74BB" w:rsidRPr="003A41F8" w:rsidRDefault="005A64F1">
            <w:pPr>
              <w:spacing w:after="0" w:line="240" w:lineRule="auto"/>
              <w:rPr>
                <w:sz w:val="20"/>
                <w:szCs w:val="20"/>
              </w:rPr>
            </w:pPr>
            <w:r w:rsidRPr="003A41F8">
              <w:rPr>
                <w:sz w:val="20"/>
                <w:szCs w:val="20"/>
              </w:rPr>
              <w:t>город Назрань</w:t>
            </w:r>
          </w:p>
        </w:tc>
        <w:tc>
          <w:tcPr>
            <w:tcW w:w="3354" w:type="dxa"/>
            <w:shd w:val="clear" w:color="auto" w:fill="E9EFF7"/>
            <w:tcMar>
              <w:top w:w="70" w:type="dxa"/>
              <w:left w:w="70" w:type="dxa"/>
              <w:bottom w:w="70" w:type="dxa"/>
              <w:right w:w="70" w:type="dxa"/>
            </w:tcMar>
            <w:vAlign w:val="center"/>
          </w:tcPr>
          <w:p w14:paraId="78964094" w14:textId="77777777" w:rsidR="000A74BB" w:rsidRPr="003A41F8" w:rsidRDefault="005A64F1">
            <w:pPr>
              <w:spacing w:after="0" w:line="240" w:lineRule="auto"/>
              <w:rPr>
                <w:sz w:val="20"/>
                <w:szCs w:val="20"/>
              </w:rPr>
            </w:pPr>
            <w:r w:rsidRPr="003A41F8">
              <w:rPr>
                <w:sz w:val="20"/>
                <w:szCs w:val="20"/>
                <w:lang w:val="ru-RU"/>
              </w:rPr>
              <w:t xml:space="preserve">ГБОУ "СОШ №21 г.Назрань им. </w:t>
            </w:r>
            <w:r w:rsidRPr="003A41F8">
              <w:rPr>
                <w:sz w:val="20"/>
                <w:szCs w:val="20"/>
              </w:rPr>
              <w:t>Ушинского К.Д"</w:t>
            </w:r>
          </w:p>
        </w:tc>
        <w:tc>
          <w:tcPr>
            <w:tcW w:w="1196" w:type="dxa"/>
            <w:shd w:val="clear" w:color="auto" w:fill="E9EFF7"/>
            <w:tcMar>
              <w:top w:w="70" w:type="dxa"/>
              <w:left w:w="70" w:type="dxa"/>
              <w:bottom w:w="70" w:type="dxa"/>
              <w:right w:w="70" w:type="dxa"/>
            </w:tcMar>
            <w:vAlign w:val="center"/>
          </w:tcPr>
          <w:p w14:paraId="37386188" w14:textId="77777777" w:rsidR="000A74BB" w:rsidRPr="003A41F8" w:rsidRDefault="005A64F1">
            <w:pPr>
              <w:spacing w:after="0" w:line="240" w:lineRule="auto"/>
              <w:rPr>
                <w:sz w:val="20"/>
                <w:szCs w:val="20"/>
              </w:rPr>
            </w:pPr>
            <w:r w:rsidRPr="003A41F8">
              <w:rPr>
                <w:sz w:val="20"/>
                <w:szCs w:val="20"/>
              </w:rPr>
              <w:t>20</w:t>
            </w:r>
          </w:p>
        </w:tc>
        <w:tc>
          <w:tcPr>
            <w:tcW w:w="933" w:type="dxa"/>
            <w:shd w:val="clear" w:color="auto" w:fill="E9EFF7"/>
            <w:tcMar>
              <w:top w:w="70" w:type="dxa"/>
              <w:left w:w="70" w:type="dxa"/>
              <w:bottom w:w="70" w:type="dxa"/>
              <w:right w:w="70" w:type="dxa"/>
            </w:tcMar>
            <w:vAlign w:val="center"/>
          </w:tcPr>
          <w:p w14:paraId="09026A50" w14:textId="77777777" w:rsidR="000A74BB" w:rsidRPr="003A41F8" w:rsidRDefault="005A64F1">
            <w:pPr>
              <w:spacing w:after="0" w:line="240" w:lineRule="auto"/>
              <w:rPr>
                <w:sz w:val="20"/>
                <w:szCs w:val="20"/>
              </w:rPr>
            </w:pPr>
            <w:r w:rsidRPr="003A41F8">
              <w:rPr>
                <w:sz w:val="20"/>
                <w:szCs w:val="20"/>
              </w:rPr>
              <w:t>4</w:t>
            </w:r>
          </w:p>
        </w:tc>
        <w:tc>
          <w:tcPr>
            <w:tcW w:w="842" w:type="dxa"/>
            <w:shd w:val="clear" w:color="auto" w:fill="E9EFF7"/>
            <w:tcMar>
              <w:top w:w="70" w:type="dxa"/>
              <w:left w:w="70" w:type="dxa"/>
              <w:bottom w:w="70" w:type="dxa"/>
              <w:right w:w="70" w:type="dxa"/>
            </w:tcMar>
            <w:vAlign w:val="center"/>
          </w:tcPr>
          <w:p w14:paraId="3CB5329D" w14:textId="77777777" w:rsidR="000A74BB" w:rsidRPr="003A41F8" w:rsidRDefault="005A64F1">
            <w:pPr>
              <w:spacing w:after="0" w:line="240" w:lineRule="auto"/>
              <w:rPr>
                <w:sz w:val="20"/>
                <w:szCs w:val="20"/>
              </w:rPr>
            </w:pPr>
            <w:r w:rsidRPr="003A41F8">
              <w:rPr>
                <w:sz w:val="20"/>
                <w:szCs w:val="20"/>
              </w:rPr>
              <w:t>20,00%</w:t>
            </w:r>
          </w:p>
        </w:tc>
      </w:tr>
    </w:tbl>
    <w:p w14:paraId="1BA5871E" w14:textId="77777777" w:rsidR="000A74BB" w:rsidRPr="003A41F8" w:rsidRDefault="005A64F1" w:rsidP="003A41F8">
      <w:pPr>
        <w:pStyle w:val="21"/>
        <w:jc w:val="center"/>
        <w:rPr>
          <w:bCs/>
          <w:color w:val="000000" w:themeColor="text1"/>
          <w:lang w:val="ru-RU"/>
        </w:rPr>
      </w:pPr>
      <w:r w:rsidRPr="003A41F8">
        <w:rPr>
          <w:rFonts w:ascii="Times New Roman" w:eastAsia="Times New Roman" w:hAnsi="Times New Roman"/>
          <w:bCs/>
          <w:color w:val="000000" w:themeColor="text1"/>
          <w:lang w:val="ru-RU"/>
        </w:rPr>
        <w:t>Школы с высокими результатами ВПР</w:t>
      </w:r>
    </w:p>
    <w:p w14:paraId="383D5880" w14:textId="77777777" w:rsidR="000A74BB" w:rsidRPr="003A41F8" w:rsidRDefault="005A64F1" w:rsidP="003A41F8">
      <w:pPr>
        <w:jc w:val="both"/>
        <w:rPr>
          <w:sz w:val="24"/>
          <w:szCs w:val="24"/>
          <w:lang w:val="ru-RU"/>
        </w:rPr>
      </w:pPr>
      <w:r w:rsidRPr="003A41F8">
        <w:rPr>
          <w:sz w:val="24"/>
          <w:szCs w:val="24"/>
          <w:lang w:val="ru-RU"/>
        </w:rPr>
        <w:t>Критерий: доля отметки «5» от 50% до 100%. В 2026 году образовательных организаций, соответствующих этому критерию, не выявлено. Это не означает отсутствия сильных школ или высоких индивидуальных результатов; критерий фиксирует только очень высокую концентрацию отметки «5» внутри одной организации.</w:t>
      </w:r>
    </w:p>
    <w:p w14:paraId="2478EEBC" w14:textId="77777777" w:rsidR="000A74BB" w:rsidRPr="00275843" w:rsidRDefault="005A64F1" w:rsidP="00275843">
      <w:pPr>
        <w:pStyle w:val="21"/>
        <w:spacing w:before="0" w:after="0"/>
        <w:jc w:val="center"/>
        <w:rPr>
          <w:bCs/>
          <w:color w:val="000000" w:themeColor="text1"/>
          <w:lang w:val="ru-RU"/>
        </w:rPr>
      </w:pPr>
      <w:r w:rsidRPr="00275843">
        <w:rPr>
          <w:rFonts w:ascii="Times New Roman" w:eastAsia="Times New Roman" w:hAnsi="Times New Roman"/>
          <w:bCs/>
          <w:color w:val="000000" w:themeColor="text1"/>
          <w:lang w:val="ru-RU"/>
        </w:rPr>
        <w:t>Школы без отметок «2»</w:t>
      </w:r>
    </w:p>
    <w:p w14:paraId="4E6B59AB" w14:textId="77777777" w:rsidR="000A74BB" w:rsidRPr="00275843" w:rsidRDefault="005A64F1" w:rsidP="00275843">
      <w:pPr>
        <w:jc w:val="both"/>
        <w:rPr>
          <w:sz w:val="24"/>
          <w:szCs w:val="24"/>
          <w:lang w:val="ru-RU"/>
        </w:rPr>
      </w:pPr>
      <w:r w:rsidRPr="00275843">
        <w:rPr>
          <w:sz w:val="24"/>
          <w:szCs w:val="24"/>
          <w:lang w:val="ru-RU"/>
        </w:rPr>
        <w:t>Критерий: доля отметки «2» равна 0%. Выявлено 18 школ. При интерпретации необходимо учитывать численность участников: в малочисленных организациях отсутствие отметок «2» может быть результатом небольшой выборки.</w:t>
      </w:r>
    </w:p>
    <w:tbl>
      <w:tblPr>
        <w:tblStyle w:val="aff0"/>
        <w:tblW w:w="0" w:type="auto"/>
        <w:jc w:val="center"/>
        <w:tblLook w:val="04A0" w:firstRow="1" w:lastRow="0" w:firstColumn="1" w:lastColumn="0" w:noHBand="0" w:noVBand="1"/>
      </w:tblPr>
      <w:tblGrid>
        <w:gridCol w:w="416"/>
        <w:gridCol w:w="2100"/>
        <w:gridCol w:w="3583"/>
        <w:gridCol w:w="1148"/>
        <w:gridCol w:w="989"/>
        <w:gridCol w:w="1109"/>
      </w:tblGrid>
      <w:tr w:rsidR="000A74BB" w14:paraId="406570A6" w14:textId="77777777" w:rsidTr="00275843">
        <w:trPr>
          <w:tblHeader/>
          <w:jc w:val="center"/>
        </w:trPr>
        <w:tc>
          <w:tcPr>
            <w:tcW w:w="416" w:type="dxa"/>
            <w:shd w:val="clear" w:color="auto" w:fill="17365D"/>
            <w:tcMar>
              <w:top w:w="70" w:type="dxa"/>
              <w:left w:w="70" w:type="dxa"/>
              <w:bottom w:w="70" w:type="dxa"/>
              <w:right w:w="70" w:type="dxa"/>
            </w:tcMar>
            <w:vAlign w:val="center"/>
          </w:tcPr>
          <w:p w14:paraId="075BD7E1" w14:textId="77777777" w:rsidR="000A74BB" w:rsidRPr="00275843" w:rsidRDefault="005A64F1" w:rsidP="00275843">
            <w:pPr>
              <w:spacing w:after="0" w:line="240" w:lineRule="auto"/>
              <w:jc w:val="center"/>
              <w:rPr>
                <w:sz w:val="20"/>
                <w:szCs w:val="20"/>
              </w:rPr>
            </w:pPr>
            <w:r w:rsidRPr="00275843">
              <w:rPr>
                <w:b/>
                <w:color w:val="FFFFFF"/>
                <w:sz w:val="20"/>
                <w:szCs w:val="20"/>
              </w:rPr>
              <w:t>№</w:t>
            </w:r>
          </w:p>
        </w:tc>
        <w:tc>
          <w:tcPr>
            <w:tcW w:w="2100" w:type="dxa"/>
            <w:shd w:val="clear" w:color="auto" w:fill="17365D"/>
            <w:tcMar>
              <w:top w:w="70" w:type="dxa"/>
              <w:left w:w="70" w:type="dxa"/>
              <w:bottom w:w="70" w:type="dxa"/>
              <w:right w:w="70" w:type="dxa"/>
            </w:tcMar>
            <w:vAlign w:val="center"/>
          </w:tcPr>
          <w:p w14:paraId="697595A6" w14:textId="77777777" w:rsidR="000A74BB" w:rsidRPr="00275843" w:rsidRDefault="005A64F1" w:rsidP="00275843">
            <w:pPr>
              <w:spacing w:after="0" w:line="240" w:lineRule="auto"/>
              <w:jc w:val="center"/>
              <w:rPr>
                <w:sz w:val="20"/>
                <w:szCs w:val="20"/>
              </w:rPr>
            </w:pPr>
            <w:r w:rsidRPr="00275843">
              <w:rPr>
                <w:b/>
                <w:color w:val="FFFFFF"/>
                <w:sz w:val="20"/>
                <w:szCs w:val="20"/>
              </w:rPr>
              <w:t>Муниципалитет</w:t>
            </w:r>
          </w:p>
        </w:tc>
        <w:tc>
          <w:tcPr>
            <w:tcW w:w="3583" w:type="dxa"/>
            <w:shd w:val="clear" w:color="auto" w:fill="17365D"/>
            <w:tcMar>
              <w:top w:w="70" w:type="dxa"/>
              <w:left w:w="70" w:type="dxa"/>
              <w:bottom w:w="70" w:type="dxa"/>
              <w:right w:w="70" w:type="dxa"/>
            </w:tcMar>
            <w:vAlign w:val="center"/>
          </w:tcPr>
          <w:p w14:paraId="5EFAE302" w14:textId="77777777" w:rsidR="000A74BB" w:rsidRPr="00275843" w:rsidRDefault="005A64F1" w:rsidP="00275843">
            <w:pPr>
              <w:spacing w:after="0" w:line="240" w:lineRule="auto"/>
              <w:jc w:val="center"/>
              <w:rPr>
                <w:sz w:val="20"/>
                <w:szCs w:val="20"/>
              </w:rPr>
            </w:pPr>
            <w:r w:rsidRPr="00275843">
              <w:rPr>
                <w:b/>
                <w:color w:val="FFFFFF"/>
                <w:sz w:val="20"/>
                <w:szCs w:val="20"/>
              </w:rPr>
              <w:t>Образовательная организация</w:t>
            </w:r>
          </w:p>
        </w:tc>
        <w:tc>
          <w:tcPr>
            <w:tcW w:w="1148" w:type="dxa"/>
            <w:shd w:val="clear" w:color="auto" w:fill="17365D"/>
            <w:tcMar>
              <w:top w:w="70" w:type="dxa"/>
              <w:left w:w="70" w:type="dxa"/>
              <w:bottom w:w="70" w:type="dxa"/>
              <w:right w:w="70" w:type="dxa"/>
            </w:tcMar>
            <w:vAlign w:val="center"/>
          </w:tcPr>
          <w:p w14:paraId="59E3BE88" w14:textId="77777777" w:rsidR="000A74BB" w:rsidRPr="00275843" w:rsidRDefault="005A64F1" w:rsidP="00275843">
            <w:pPr>
              <w:spacing w:after="0" w:line="240" w:lineRule="auto"/>
              <w:jc w:val="center"/>
              <w:rPr>
                <w:sz w:val="20"/>
                <w:szCs w:val="20"/>
              </w:rPr>
            </w:pPr>
            <w:r w:rsidRPr="00275843">
              <w:rPr>
                <w:b/>
                <w:color w:val="FFFFFF"/>
                <w:sz w:val="20"/>
                <w:szCs w:val="20"/>
              </w:rPr>
              <w:t>Участники</w:t>
            </w:r>
          </w:p>
        </w:tc>
        <w:tc>
          <w:tcPr>
            <w:tcW w:w="989" w:type="dxa"/>
            <w:shd w:val="clear" w:color="auto" w:fill="17365D"/>
            <w:tcMar>
              <w:top w:w="70" w:type="dxa"/>
              <w:left w:w="70" w:type="dxa"/>
              <w:bottom w:w="70" w:type="dxa"/>
              <w:right w:w="70" w:type="dxa"/>
            </w:tcMar>
            <w:vAlign w:val="center"/>
          </w:tcPr>
          <w:p w14:paraId="11115C73" w14:textId="77777777" w:rsidR="000A74BB" w:rsidRPr="00275843" w:rsidRDefault="005A64F1" w:rsidP="00275843">
            <w:pPr>
              <w:spacing w:after="0" w:line="240" w:lineRule="auto"/>
              <w:jc w:val="center"/>
              <w:rPr>
                <w:sz w:val="20"/>
                <w:szCs w:val="20"/>
              </w:rPr>
            </w:pPr>
            <w:r w:rsidRPr="00275843">
              <w:rPr>
                <w:b/>
                <w:color w:val="FFFFFF"/>
                <w:sz w:val="20"/>
                <w:szCs w:val="20"/>
              </w:rPr>
              <w:t>Отметка «5»</w:t>
            </w:r>
          </w:p>
        </w:tc>
        <w:tc>
          <w:tcPr>
            <w:tcW w:w="1109" w:type="dxa"/>
            <w:shd w:val="clear" w:color="auto" w:fill="17365D"/>
            <w:tcMar>
              <w:top w:w="70" w:type="dxa"/>
              <w:left w:w="70" w:type="dxa"/>
              <w:bottom w:w="70" w:type="dxa"/>
              <w:right w:w="70" w:type="dxa"/>
            </w:tcMar>
            <w:vAlign w:val="center"/>
          </w:tcPr>
          <w:p w14:paraId="6214509D" w14:textId="77777777" w:rsidR="000A74BB" w:rsidRPr="00275843" w:rsidRDefault="005A64F1" w:rsidP="00275843">
            <w:pPr>
              <w:spacing w:after="0" w:line="240" w:lineRule="auto"/>
              <w:jc w:val="center"/>
              <w:rPr>
                <w:sz w:val="20"/>
                <w:szCs w:val="20"/>
              </w:rPr>
            </w:pPr>
            <w:r w:rsidRPr="00275843">
              <w:rPr>
                <w:b/>
                <w:color w:val="FFFFFF"/>
                <w:sz w:val="20"/>
                <w:szCs w:val="20"/>
              </w:rPr>
              <w:t>Доля «5»</w:t>
            </w:r>
          </w:p>
        </w:tc>
      </w:tr>
      <w:tr w:rsidR="000A74BB" w14:paraId="5EEB68E1" w14:textId="77777777" w:rsidTr="00275843">
        <w:trPr>
          <w:jc w:val="center"/>
        </w:trPr>
        <w:tc>
          <w:tcPr>
            <w:tcW w:w="416" w:type="dxa"/>
            <w:tcMar>
              <w:top w:w="70" w:type="dxa"/>
              <w:left w:w="70" w:type="dxa"/>
              <w:bottom w:w="70" w:type="dxa"/>
              <w:right w:w="70" w:type="dxa"/>
            </w:tcMar>
            <w:vAlign w:val="center"/>
          </w:tcPr>
          <w:p w14:paraId="0E9F7370" w14:textId="77777777" w:rsidR="000A74BB" w:rsidRPr="00275843" w:rsidRDefault="005A64F1">
            <w:pPr>
              <w:spacing w:after="0" w:line="240" w:lineRule="auto"/>
              <w:rPr>
                <w:sz w:val="20"/>
                <w:szCs w:val="20"/>
              </w:rPr>
            </w:pPr>
            <w:r w:rsidRPr="00275843">
              <w:rPr>
                <w:sz w:val="20"/>
                <w:szCs w:val="20"/>
              </w:rPr>
              <w:t>1</w:t>
            </w:r>
          </w:p>
        </w:tc>
        <w:tc>
          <w:tcPr>
            <w:tcW w:w="2100" w:type="dxa"/>
            <w:tcMar>
              <w:top w:w="70" w:type="dxa"/>
              <w:left w:w="70" w:type="dxa"/>
              <w:bottom w:w="70" w:type="dxa"/>
              <w:right w:w="70" w:type="dxa"/>
            </w:tcMar>
            <w:vAlign w:val="center"/>
          </w:tcPr>
          <w:p w14:paraId="161C4F14" w14:textId="77777777" w:rsidR="000A74BB" w:rsidRPr="00275843" w:rsidRDefault="005A64F1">
            <w:pPr>
              <w:spacing w:after="0" w:line="240" w:lineRule="auto"/>
              <w:rPr>
                <w:sz w:val="20"/>
                <w:szCs w:val="20"/>
              </w:rPr>
            </w:pPr>
            <w:r w:rsidRPr="00275843">
              <w:rPr>
                <w:sz w:val="20"/>
                <w:szCs w:val="20"/>
              </w:rPr>
              <w:t>Малгобекский муниципальный район</w:t>
            </w:r>
          </w:p>
        </w:tc>
        <w:tc>
          <w:tcPr>
            <w:tcW w:w="3583" w:type="dxa"/>
            <w:tcMar>
              <w:top w:w="70" w:type="dxa"/>
              <w:left w:w="70" w:type="dxa"/>
              <w:bottom w:w="70" w:type="dxa"/>
              <w:right w:w="70" w:type="dxa"/>
            </w:tcMar>
            <w:vAlign w:val="center"/>
          </w:tcPr>
          <w:p w14:paraId="57127F5E" w14:textId="77777777" w:rsidR="000A74BB" w:rsidRPr="00275843" w:rsidRDefault="005A64F1">
            <w:pPr>
              <w:spacing w:after="0" w:line="240" w:lineRule="auto"/>
              <w:rPr>
                <w:sz w:val="20"/>
                <w:szCs w:val="20"/>
                <w:lang w:val="ru-RU"/>
              </w:rPr>
            </w:pPr>
            <w:r w:rsidRPr="00275843">
              <w:rPr>
                <w:sz w:val="20"/>
                <w:szCs w:val="20"/>
                <w:lang w:val="ru-RU"/>
              </w:rPr>
              <w:t>ГБОУ " СОШ № 12 МР с.п. Инарки"</w:t>
            </w:r>
          </w:p>
        </w:tc>
        <w:tc>
          <w:tcPr>
            <w:tcW w:w="1148" w:type="dxa"/>
            <w:tcMar>
              <w:top w:w="70" w:type="dxa"/>
              <w:left w:w="70" w:type="dxa"/>
              <w:bottom w:w="70" w:type="dxa"/>
              <w:right w:w="70" w:type="dxa"/>
            </w:tcMar>
            <w:vAlign w:val="center"/>
          </w:tcPr>
          <w:p w14:paraId="7BAD0F76" w14:textId="77777777" w:rsidR="000A74BB" w:rsidRPr="00275843" w:rsidRDefault="005A64F1" w:rsidP="00275843">
            <w:pPr>
              <w:spacing w:after="0" w:line="240" w:lineRule="auto"/>
              <w:jc w:val="center"/>
              <w:rPr>
                <w:sz w:val="20"/>
                <w:szCs w:val="20"/>
              </w:rPr>
            </w:pPr>
            <w:r w:rsidRPr="00275843">
              <w:rPr>
                <w:sz w:val="20"/>
                <w:szCs w:val="20"/>
              </w:rPr>
              <w:t>47</w:t>
            </w:r>
          </w:p>
        </w:tc>
        <w:tc>
          <w:tcPr>
            <w:tcW w:w="989" w:type="dxa"/>
            <w:tcMar>
              <w:top w:w="70" w:type="dxa"/>
              <w:left w:w="70" w:type="dxa"/>
              <w:bottom w:w="70" w:type="dxa"/>
              <w:right w:w="70" w:type="dxa"/>
            </w:tcMar>
            <w:vAlign w:val="center"/>
          </w:tcPr>
          <w:p w14:paraId="39372BA9" w14:textId="77777777" w:rsidR="000A74BB" w:rsidRPr="00275843" w:rsidRDefault="005A64F1" w:rsidP="00275843">
            <w:pPr>
              <w:spacing w:after="0" w:line="240" w:lineRule="auto"/>
              <w:jc w:val="center"/>
              <w:rPr>
                <w:sz w:val="20"/>
                <w:szCs w:val="20"/>
              </w:rPr>
            </w:pPr>
            <w:r w:rsidRPr="00275843">
              <w:rPr>
                <w:sz w:val="20"/>
                <w:szCs w:val="20"/>
              </w:rPr>
              <w:t>3</w:t>
            </w:r>
          </w:p>
        </w:tc>
        <w:tc>
          <w:tcPr>
            <w:tcW w:w="1109" w:type="dxa"/>
            <w:tcMar>
              <w:top w:w="70" w:type="dxa"/>
              <w:left w:w="70" w:type="dxa"/>
              <w:bottom w:w="70" w:type="dxa"/>
              <w:right w:w="70" w:type="dxa"/>
            </w:tcMar>
            <w:vAlign w:val="center"/>
          </w:tcPr>
          <w:p w14:paraId="1492CDBC" w14:textId="77777777" w:rsidR="000A74BB" w:rsidRPr="00275843" w:rsidRDefault="005A64F1" w:rsidP="00275843">
            <w:pPr>
              <w:spacing w:after="0" w:line="240" w:lineRule="auto"/>
              <w:jc w:val="center"/>
              <w:rPr>
                <w:sz w:val="20"/>
                <w:szCs w:val="20"/>
              </w:rPr>
            </w:pPr>
            <w:r w:rsidRPr="00275843">
              <w:rPr>
                <w:sz w:val="20"/>
                <w:szCs w:val="20"/>
              </w:rPr>
              <w:t>6,38%</w:t>
            </w:r>
          </w:p>
        </w:tc>
      </w:tr>
      <w:tr w:rsidR="000A74BB" w14:paraId="66D0AA0F" w14:textId="77777777" w:rsidTr="00275843">
        <w:trPr>
          <w:jc w:val="center"/>
        </w:trPr>
        <w:tc>
          <w:tcPr>
            <w:tcW w:w="416" w:type="dxa"/>
            <w:shd w:val="clear" w:color="auto" w:fill="E9EFF7"/>
            <w:tcMar>
              <w:top w:w="70" w:type="dxa"/>
              <w:left w:w="70" w:type="dxa"/>
              <w:bottom w:w="70" w:type="dxa"/>
              <w:right w:w="70" w:type="dxa"/>
            </w:tcMar>
            <w:vAlign w:val="center"/>
          </w:tcPr>
          <w:p w14:paraId="082379CD" w14:textId="77777777" w:rsidR="000A74BB" w:rsidRPr="00275843" w:rsidRDefault="005A64F1">
            <w:pPr>
              <w:spacing w:after="0" w:line="240" w:lineRule="auto"/>
              <w:rPr>
                <w:sz w:val="20"/>
                <w:szCs w:val="20"/>
              </w:rPr>
            </w:pPr>
            <w:r w:rsidRPr="00275843">
              <w:rPr>
                <w:sz w:val="20"/>
                <w:szCs w:val="20"/>
              </w:rPr>
              <w:t>2</w:t>
            </w:r>
          </w:p>
        </w:tc>
        <w:tc>
          <w:tcPr>
            <w:tcW w:w="2100" w:type="dxa"/>
            <w:shd w:val="clear" w:color="auto" w:fill="E9EFF7"/>
            <w:tcMar>
              <w:top w:w="70" w:type="dxa"/>
              <w:left w:w="70" w:type="dxa"/>
              <w:bottom w:w="70" w:type="dxa"/>
              <w:right w:w="70" w:type="dxa"/>
            </w:tcMar>
            <w:vAlign w:val="center"/>
          </w:tcPr>
          <w:p w14:paraId="54045CD4" w14:textId="77777777" w:rsidR="000A74BB" w:rsidRPr="00275843" w:rsidRDefault="005A64F1">
            <w:pPr>
              <w:spacing w:after="0" w:line="240" w:lineRule="auto"/>
              <w:rPr>
                <w:sz w:val="20"/>
                <w:szCs w:val="20"/>
              </w:rPr>
            </w:pPr>
            <w:r w:rsidRPr="00275843">
              <w:rPr>
                <w:sz w:val="20"/>
                <w:szCs w:val="20"/>
              </w:rPr>
              <w:t>Малгобекский муниципальный район</w:t>
            </w:r>
          </w:p>
        </w:tc>
        <w:tc>
          <w:tcPr>
            <w:tcW w:w="3583" w:type="dxa"/>
            <w:shd w:val="clear" w:color="auto" w:fill="E9EFF7"/>
            <w:tcMar>
              <w:top w:w="70" w:type="dxa"/>
              <w:left w:w="70" w:type="dxa"/>
              <w:bottom w:w="70" w:type="dxa"/>
              <w:right w:w="70" w:type="dxa"/>
            </w:tcMar>
            <w:vAlign w:val="center"/>
          </w:tcPr>
          <w:p w14:paraId="466A0310" w14:textId="77777777" w:rsidR="000A74BB" w:rsidRPr="00275843" w:rsidRDefault="005A64F1">
            <w:pPr>
              <w:spacing w:after="0" w:line="240" w:lineRule="auto"/>
              <w:rPr>
                <w:sz w:val="20"/>
                <w:szCs w:val="20"/>
                <w:lang w:val="ru-RU"/>
              </w:rPr>
            </w:pPr>
            <w:r w:rsidRPr="00275843">
              <w:rPr>
                <w:sz w:val="20"/>
                <w:szCs w:val="20"/>
                <w:lang w:val="ru-RU"/>
              </w:rPr>
              <w:t>ГБОУ " СОШ № 2 МР с.п. Вознесеновское"</w:t>
            </w:r>
          </w:p>
        </w:tc>
        <w:tc>
          <w:tcPr>
            <w:tcW w:w="1148" w:type="dxa"/>
            <w:shd w:val="clear" w:color="auto" w:fill="E9EFF7"/>
            <w:tcMar>
              <w:top w:w="70" w:type="dxa"/>
              <w:left w:w="70" w:type="dxa"/>
              <w:bottom w:w="70" w:type="dxa"/>
              <w:right w:w="70" w:type="dxa"/>
            </w:tcMar>
            <w:vAlign w:val="center"/>
          </w:tcPr>
          <w:p w14:paraId="6C0452AE" w14:textId="77777777" w:rsidR="000A74BB" w:rsidRPr="00275843" w:rsidRDefault="005A64F1" w:rsidP="00275843">
            <w:pPr>
              <w:spacing w:after="0" w:line="240" w:lineRule="auto"/>
              <w:jc w:val="center"/>
              <w:rPr>
                <w:sz w:val="20"/>
                <w:szCs w:val="20"/>
              </w:rPr>
            </w:pPr>
            <w:r w:rsidRPr="00275843">
              <w:rPr>
                <w:sz w:val="20"/>
                <w:szCs w:val="20"/>
              </w:rPr>
              <w:t>8</w:t>
            </w:r>
          </w:p>
        </w:tc>
        <w:tc>
          <w:tcPr>
            <w:tcW w:w="989" w:type="dxa"/>
            <w:shd w:val="clear" w:color="auto" w:fill="E9EFF7"/>
            <w:tcMar>
              <w:top w:w="70" w:type="dxa"/>
              <w:left w:w="70" w:type="dxa"/>
              <w:bottom w:w="70" w:type="dxa"/>
              <w:right w:w="70" w:type="dxa"/>
            </w:tcMar>
            <w:vAlign w:val="center"/>
          </w:tcPr>
          <w:p w14:paraId="7CE4BD31" w14:textId="77777777" w:rsidR="000A74BB" w:rsidRPr="00275843" w:rsidRDefault="005A64F1" w:rsidP="00275843">
            <w:pPr>
              <w:spacing w:after="0" w:line="240" w:lineRule="auto"/>
              <w:jc w:val="center"/>
              <w:rPr>
                <w:sz w:val="20"/>
                <w:szCs w:val="20"/>
              </w:rPr>
            </w:pPr>
            <w:r w:rsidRPr="00275843">
              <w:rPr>
                <w:sz w:val="20"/>
                <w:szCs w:val="20"/>
              </w:rPr>
              <w:t>1</w:t>
            </w:r>
          </w:p>
        </w:tc>
        <w:tc>
          <w:tcPr>
            <w:tcW w:w="1109" w:type="dxa"/>
            <w:shd w:val="clear" w:color="auto" w:fill="E9EFF7"/>
            <w:tcMar>
              <w:top w:w="70" w:type="dxa"/>
              <w:left w:w="70" w:type="dxa"/>
              <w:bottom w:w="70" w:type="dxa"/>
              <w:right w:w="70" w:type="dxa"/>
            </w:tcMar>
            <w:vAlign w:val="center"/>
          </w:tcPr>
          <w:p w14:paraId="6E3AF4DD" w14:textId="77777777" w:rsidR="000A74BB" w:rsidRPr="00275843" w:rsidRDefault="005A64F1" w:rsidP="00275843">
            <w:pPr>
              <w:spacing w:after="0" w:line="240" w:lineRule="auto"/>
              <w:jc w:val="center"/>
              <w:rPr>
                <w:sz w:val="20"/>
                <w:szCs w:val="20"/>
              </w:rPr>
            </w:pPr>
            <w:r w:rsidRPr="00275843">
              <w:rPr>
                <w:sz w:val="20"/>
                <w:szCs w:val="20"/>
              </w:rPr>
              <w:t>12,50%</w:t>
            </w:r>
          </w:p>
        </w:tc>
      </w:tr>
      <w:tr w:rsidR="000A74BB" w14:paraId="5DB33FE2" w14:textId="77777777" w:rsidTr="00275843">
        <w:trPr>
          <w:jc w:val="center"/>
        </w:trPr>
        <w:tc>
          <w:tcPr>
            <w:tcW w:w="416" w:type="dxa"/>
            <w:tcMar>
              <w:top w:w="70" w:type="dxa"/>
              <w:left w:w="70" w:type="dxa"/>
              <w:bottom w:w="70" w:type="dxa"/>
              <w:right w:w="70" w:type="dxa"/>
            </w:tcMar>
            <w:vAlign w:val="center"/>
          </w:tcPr>
          <w:p w14:paraId="6E18F151" w14:textId="77777777" w:rsidR="000A74BB" w:rsidRPr="00275843" w:rsidRDefault="005A64F1">
            <w:pPr>
              <w:spacing w:after="0" w:line="240" w:lineRule="auto"/>
              <w:rPr>
                <w:sz w:val="20"/>
                <w:szCs w:val="20"/>
              </w:rPr>
            </w:pPr>
            <w:r w:rsidRPr="00275843">
              <w:rPr>
                <w:sz w:val="20"/>
                <w:szCs w:val="20"/>
              </w:rPr>
              <w:t>3</w:t>
            </w:r>
          </w:p>
        </w:tc>
        <w:tc>
          <w:tcPr>
            <w:tcW w:w="2100" w:type="dxa"/>
            <w:tcMar>
              <w:top w:w="70" w:type="dxa"/>
              <w:left w:w="70" w:type="dxa"/>
              <w:bottom w:w="70" w:type="dxa"/>
              <w:right w:w="70" w:type="dxa"/>
            </w:tcMar>
            <w:vAlign w:val="center"/>
          </w:tcPr>
          <w:p w14:paraId="4DEE9188" w14:textId="77777777" w:rsidR="000A74BB" w:rsidRPr="00275843" w:rsidRDefault="005A64F1">
            <w:pPr>
              <w:spacing w:after="0" w:line="240" w:lineRule="auto"/>
              <w:rPr>
                <w:sz w:val="20"/>
                <w:szCs w:val="20"/>
              </w:rPr>
            </w:pPr>
            <w:r w:rsidRPr="00275843">
              <w:rPr>
                <w:sz w:val="20"/>
                <w:szCs w:val="20"/>
              </w:rPr>
              <w:t>Малгобекский муниципальный район</w:t>
            </w:r>
          </w:p>
        </w:tc>
        <w:tc>
          <w:tcPr>
            <w:tcW w:w="3583" w:type="dxa"/>
            <w:tcMar>
              <w:top w:w="70" w:type="dxa"/>
              <w:left w:w="70" w:type="dxa"/>
              <w:bottom w:w="70" w:type="dxa"/>
              <w:right w:w="70" w:type="dxa"/>
            </w:tcMar>
            <w:vAlign w:val="center"/>
          </w:tcPr>
          <w:p w14:paraId="5451F7D4" w14:textId="77777777" w:rsidR="000A74BB" w:rsidRPr="00275843" w:rsidRDefault="005A64F1">
            <w:pPr>
              <w:spacing w:after="0" w:line="240" w:lineRule="auto"/>
              <w:rPr>
                <w:sz w:val="20"/>
                <w:szCs w:val="20"/>
              </w:rPr>
            </w:pPr>
            <w:r w:rsidRPr="00275843">
              <w:rPr>
                <w:sz w:val="20"/>
                <w:szCs w:val="20"/>
              </w:rPr>
              <w:t>ГБОУ " СОШ № 21 МР с.п. Аки-юрт"</w:t>
            </w:r>
          </w:p>
        </w:tc>
        <w:tc>
          <w:tcPr>
            <w:tcW w:w="1148" w:type="dxa"/>
            <w:tcMar>
              <w:top w:w="70" w:type="dxa"/>
              <w:left w:w="70" w:type="dxa"/>
              <w:bottom w:w="70" w:type="dxa"/>
              <w:right w:w="70" w:type="dxa"/>
            </w:tcMar>
            <w:vAlign w:val="center"/>
          </w:tcPr>
          <w:p w14:paraId="679D6FA8" w14:textId="77777777" w:rsidR="000A74BB" w:rsidRPr="00275843" w:rsidRDefault="005A64F1" w:rsidP="00275843">
            <w:pPr>
              <w:spacing w:after="0" w:line="240" w:lineRule="auto"/>
              <w:jc w:val="center"/>
              <w:rPr>
                <w:sz w:val="20"/>
                <w:szCs w:val="20"/>
              </w:rPr>
            </w:pPr>
            <w:r w:rsidRPr="00275843">
              <w:rPr>
                <w:sz w:val="20"/>
                <w:szCs w:val="20"/>
              </w:rPr>
              <w:t>15</w:t>
            </w:r>
          </w:p>
        </w:tc>
        <w:tc>
          <w:tcPr>
            <w:tcW w:w="989" w:type="dxa"/>
            <w:tcMar>
              <w:top w:w="70" w:type="dxa"/>
              <w:left w:w="70" w:type="dxa"/>
              <w:bottom w:w="70" w:type="dxa"/>
              <w:right w:w="70" w:type="dxa"/>
            </w:tcMar>
            <w:vAlign w:val="center"/>
          </w:tcPr>
          <w:p w14:paraId="1DD17299" w14:textId="77777777" w:rsidR="000A74BB" w:rsidRPr="00275843" w:rsidRDefault="005A64F1" w:rsidP="00275843">
            <w:pPr>
              <w:spacing w:after="0" w:line="240" w:lineRule="auto"/>
              <w:jc w:val="center"/>
              <w:rPr>
                <w:sz w:val="20"/>
                <w:szCs w:val="20"/>
              </w:rPr>
            </w:pPr>
            <w:r w:rsidRPr="00275843">
              <w:rPr>
                <w:sz w:val="20"/>
                <w:szCs w:val="20"/>
              </w:rPr>
              <w:t>2</w:t>
            </w:r>
          </w:p>
        </w:tc>
        <w:tc>
          <w:tcPr>
            <w:tcW w:w="1109" w:type="dxa"/>
            <w:tcMar>
              <w:top w:w="70" w:type="dxa"/>
              <w:left w:w="70" w:type="dxa"/>
              <w:bottom w:w="70" w:type="dxa"/>
              <w:right w:w="70" w:type="dxa"/>
            </w:tcMar>
            <w:vAlign w:val="center"/>
          </w:tcPr>
          <w:p w14:paraId="07262703" w14:textId="77777777" w:rsidR="000A74BB" w:rsidRPr="00275843" w:rsidRDefault="005A64F1" w:rsidP="00275843">
            <w:pPr>
              <w:spacing w:after="0" w:line="240" w:lineRule="auto"/>
              <w:jc w:val="center"/>
              <w:rPr>
                <w:sz w:val="20"/>
                <w:szCs w:val="20"/>
              </w:rPr>
            </w:pPr>
            <w:r w:rsidRPr="00275843">
              <w:rPr>
                <w:sz w:val="20"/>
                <w:szCs w:val="20"/>
              </w:rPr>
              <w:t>13,33%</w:t>
            </w:r>
          </w:p>
        </w:tc>
      </w:tr>
      <w:tr w:rsidR="000A74BB" w14:paraId="2EDE3373" w14:textId="77777777" w:rsidTr="00275843">
        <w:trPr>
          <w:jc w:val="center"/>
        </w:trPr>
        <w:tc>
          <w:tcPr>
            <w:tcW w:w="416" w:type="dxa"/>
            <w:shd w:val="clear" w:color="auto" w:fill="E9EFF7"/>
            <w:tcMar>
              <w:top w:w="70" w:type="dxa"/>
              <w:left w:w="70" w:type="dxa"/>
              <w:bottom w:w="70" w:type="dxa"/>
              <w:right w:w="70" w:type="dxa"/>
            </w:tcMar>
            <w:vAlign w:val="center"/>
          </w:tcPr>
          <w:p w14:paraId="40A697DE" w14:textId="77777777" w:rsidR="000A74BB" w:rsidRPr="00275843" w:rsidRDefault="005A64F1">
            <w:pPr>
              <w:spacing w:after="0" w:line="240" w:lineRule="auto"/>
              <w:rPr>
                <w:sz w:val="20"/>
                <w:szCs w:val="20"/>
              </w:rPr>
            </w:pPr>
            <w:r w:rsidRPr="00275843">
              <w:rPr>
                <w:sz w:val="20"/>
                <w:szCs w:val="20"/>
              </w:rPr>
              <w:t>4</w:t>
            </w:r>
          </w:p>
        </w:tc>
        <w:tc>
          <w:tcPr>
            <w:tcW w:w="2100" w:type="dxa"/>
            <w:shd w:val="clear" w:color="auto" w:fill="E9EFF7"/>
            <w:tcMar>
              <w:top w:w="70" w:type="dxa"/>
              <w:left w:w="70" w:type="dxa"/>
              <w:bottom w:w="70" w:type="dxa"/>
              <w:right w:w="70" w:type="dxa"/>
            </w:tcMar>
            <w:vAlign w:val="center"/>
          </w:tcPr>
          <w:p w14:paraId="521D0686" w14:textId="77777777" w:rsidR="000A74BB" w:rsidRPr="00275843" w:rsidRDefault="005A64F1">
            <w:pPr>
              <w:spacing w:after="0" w:line="240" w:lineRule="auto"/>
              <w:rPr>
                <w:sz w:val="20"/>
                <w:szCs w:val="20"/>
              </w:rPr>
            </w:pPr>
            <w:r w:rsidRPr="00275843">
              <w:rPr>
                <w:sz w:val="20"/>
                <w:szCs w:val="20"/>
              </w:rPr>
              <w:t>Малгобекский муниципальный район</w:t>
            </w:r>
          </w:p>
        </w:tc>
        <w:tc>
          <w:tcPr>
            <w:tcW w:w="3583" w:type="dxa"/>
            <w:shd w:val="clear" w:color="auto" w:fill="E9EFF7"/>
            <w:tcMar>
              <w:top w:w="70" w:type="dxa"/>
              <w:left w:w="70" w:type="dxa"/>
              <w:bottom w:w="70" w:type="dxa"/>
              <w:right w:w="70" w:type="dxa"/>
            </w:tcMar>
            <w:vAlign w:val="center"/>
          </w:tcPr>
          <w:p w14:paraId="3E902B94" w14:textId="77777777" w:rsidR="000A74BB" w:rsidRPr="00275843" w:rsidRDefault="005A64F1">
            <w:pPr>
              <w:spacing w:after="0" w:line="240" w:lineRule="auto"/>
              <w:rPr>
                <w:sz w:val="20"/>
                <w:szCs w:val="20"/>
              </w:rPr>
            </w:pPr>
            <w:r w:rsidRPr="00275843">
              <w:rPr>
                <w:sz w:val="20"/>
                <w:szCs w:val="20"/>
              </w:rPr>
              <w:t>ГБОУ "ООШ №8 МР с.п. Сагопши"</w:t>
            </w:r>
          </w:p>
        </w:tc>
        <w:tc>
          <w:tcPr>
            <w:tcW w:w="1148" w:type="dxa"/>
            <w:shd w:val="clear" w:color="auto" w:fill="E9EFF7"/>
            <w:tcMar>
              <w:top w:w="70" w:type="dxa"/>
              <w:left w:w="70" w:type="dxa"/>
              <w:bottom w:w="70" w:type="dxa"/>
              <w:right w:w="70" w:type="dxa"/>
            </w:tcMar>
            <w:vAlign w:val="center"/>
          </w:tcPr>
          <w:p w14:paraId="3BE4B1FF" w14:textId="77777777" w:rsidR="000A74BB" w:rsidRPr="00275843" w:rsidRDefault="005A64F1" w:rsidP="00275843">
            <w:pPr>
              <w:spacing w:after="0" w:line="240" w:lineRule="auto"/>
              <w:jc w:val="center"/>
              <w:rPr>
                <w:sz w:val="20"/>
                <w:szCs w:val="20"/>
              </w:rPr>
            </w:pPr>
            <w:r w:rsidRPr="00275843">
              <w:rPr>
                <w:sz w:val="20"/>
                <w:szCs w:val="20"/>
              </w:rPr>
              <w:t>37</w:t>
            </w:r>
          </w:p>
        </w:tc>
        <w:tc>
          <w:tcPr>
            <w:tcW w:w="989" w:type="dxa"/>
            <w:shd w:val="clear" w:color="auto" w:fill="E9EFF7"/>
            <w:tcMar>
              <w:top w:w="70" w:type="dxa"/>
              <w:left w:w="70" w:type="dxa"/>
              <w:bottom w:w="70" w:type="dxa"/>
              <w:right w:w="70" w:type="dxa"/>
            </w:tcMar>
            <w:vAlign w:val="center"/>
          </w:tcPr>
          <w:p w14:paraId="4F8D4653" w14:textId="77777777" w:rsidR="000A74BB" w:rsidRPr="00275843" w:rsidRDefault="005A64F1" w:rsidP="00275843">
            <w:pPr>
              <w:spacing w:after="0" w:line="240" w:lineRule="auto"/>
              <w:jc w:val="center"/>
              <w:rPr>
                <w:sz w:val="20"/>
                <w:szCs w:val="20"/>
              </w:rPr>
            </w:pPr>
            <w:r w:rsidRPr="00275843">
              <w:rPr>
                <w:sz w:val="20"/>
                <w:szCs w:val="20"/>
              </w:rPr>
              <w:t>3</w:t>
            </w:r>
          </w:p>
        </w:tc>
        <w:tc>
          <w:tcPr>
            <w:tcW w:w="1109" w:type="dxa"/>
            <w:shd w:val="clear" w:color="auto" w:fill="E9EFF7"/>
            <w:tcMar>
              <w:top w:w="70" w:type="dxa"/>
              <w:left w:w="70" w:type="dxa"/>
              <w:bottom w:w="70" w:type="dxa"/>
              <w:right w:w="70" w:type="dxa"/>
            </w:tcMar>
            <w:vAlign w:val="center"/>
          </w:tcPr>
          <w:p w14:paraId="79CFAAF3" w14:textId="77777777" w:rsidR="000A74BB" w:rsidRPr="00275843" w:rsidRDefault="005A64F1" w:rsidP="00275843">
            <w:pPr>
              <w:spacing w:after="0" w:line="240" w:lineRule="auto"/>
              <w:jc w:val="center"/>
              <w:rPr>
                <w:sz w:val="20"/>
                <w:szCs w:val="20"/>
              </w:rPr>
            </w:pPr>
            <w:r w:rsidRPr="00275843">
              <w:rPr>
                <w:sz w:val="20"/>
                <w:szCs w:val="20"/>
              </w:rPr>
              <w:t>8,11%</w:t>
            </w:r>
          </w:p>
        </w:tc>
      </w:tr>
      <w:tr w:rsidR="000A74BB" w14:paraId="77159A57" w14:textId="77777777" w:rsidTr="00275843">
        <w:trPr>
          <w:jc w:val="center"/>
        </w:trPr>
        <w:tc>
          <w:tcPr>
            <w:tcW w:w="416" w:type="dxa"/>
            <w:tcMar>
              <w:top w:w="70" w:type="dxa"/>
              <w:left w:w="70" w:type="dxa"/>
              <w:bottom w:w="70" w:type="dxa"/>
              <w:right w:w="70" w:type="dxa"/>
            </w:tcMar>
            <w:vAlign w:val="center"/>
          </w:tcPr>
          <w:p w14:paraId="1D689055" w14:textId="77777777" w:rsidR="000A74BB" w:rsidRPr="00275843" w:rsidRDefault="005A64F1">
            <w:pPr>
              <w:spacing w:after="0" w:line="240" w:lineRule="auto"/>
              <w:rPr>
                <w:sz w:val="20"/>
                <w:szCs w:val="20"/>
              </w:rPr>
            </w:pPr>
            <w:r w:rsidRPr="00275843">
              <w:rPr>
                <w:sz w:val="20"/>
                <w:szCs w:val="20"/>
              </w:rPr>
              <w:t>5</w:t>
            </w:r>
          </w:p>
        </w:tc>
        <w:tc>
          <w:tcPr>
            <w:tcW w:w="2100" w:type="dxa"/>
            <w:tcMar>
              <w:top w:w="70" w:type="dxa"/>
              <w:left w:w="70" w:type="dxa"/>
              <w:bottom w:w="70" w:type="dxa"/>
              <w:right w:w="70" w:type="dxa"/>
            </w:tcMar>
            <w:vAlign w:val="center"/>
          </w:tcPr>
          <w:p w14:paraId="4F75C047" w14:textId="77777777" w:rsidR="000A74BB" w:rsidRPr="00275843" w:rsidRDefault="005A64F1">
            <w:pPr>
              <w:spacing w:after="0" w:line="240" w:lineRule="auto"/>
              <w:rPr>
                <w:sz w:val="20"/>
                <w:szCs w:val="20"/>
              </w:rPr>
            </w:pPr>
            <w:r w:rsidRPr="00275843">
              <w:rPr>
                <w:sz w:val="20"/>
                <w:szCs w:val="20"/>
              </w:rPr>
              <w:t>Назрановский муниципальный район</w:t>
            </w:r>
          </w:p>
        </w:tc>
        <w:tc>
          <w:tcPr>
            <w:tcW w:w="3583" w:type="dxa"/>
            <w:tcMar>
              <w:top w:w="70" w:type="dxa"/>
              <w:left w:w="70" w:type="dxa"/>
              <w:bottom w:w="70" w:type="dxa"/>
              <w:right w:w="70" w:type="dxa"/>
            </w:tcMar>
            <w:vAlign w:val="center"/>
          </w:tcPr>
          <w:p w14:paraId="735E54DB" w14:textId="77777777" w:rsidR="000A74BB" w:rsidRPr="00275843" w:rsidRDefault="005A64F1">
            <w:pPr>
              <w:spacing w:after="0" w:line="240" w:lineRule="auto"/>
              <w:rPr>
                <w:sz w:val="20"/>
                <w:szCs w:val="20"/>
                <w:lang w:val="ru-RU"/>
              </w:rPr>
            </w:pPr>
            <w:r w:rsidRPr="00275843">
              <w:rPr>
                <w:sz w:val="20"/>
                <w:szCs w:val="20"/>
                <w:lang w:val="ru-RU"/>
              </w:rPr>
              <w:t>ГБОУ "ООШ с.п Долаково "</w:t>
            </w:r>
          </w:p>
        </w:tc>
        <w:tc>
          <w:tcPr>
            <w:tcW w:w="1148" w:type="dxa"/>
            <w:tcMar>
              <w:top w:w="70" w:type="dxa"/>
              <w:left w:w="70" w:type="dxa"/>
              <w:bottom w:w="70" w:type="dxa"/>
              <w:right w:w="70" w:type="dxa"/>
            </w:tcMar>
            <w:vAlign w:val="center"/>
          </w:tcPr>
          <w:p w14:paraId="04EA5970" w14:textId="77777777" w:rsidR="000A74BB" w:rsidRPr="00275843" w:rsidRDefault="005A64F1" w:rsidP="00275843">
            <w:pPr>
              <w:spacing w:after="0" w:line="240" w:lineRule="auto"/>
              <w:jc w:val="center"/>
              <w:rPr>
                <w:sz w:val="20"/>
                <w:szCs w:val="20"/>
              </w:rPr>
            </w:pPr>
            <w:r w:rsidRPr="00275843">
              <w:rPr>
                <w:sz w:val="20"/>
                <w:szCs w:val="20"/>
              </w:rPr>
              <w:t>25</w:t>
            </w:r>
          </w:p>
        </w:tc>
        <w:tc>
          <w:tcPr>
            <w:tcW w:w="989" w:type="dxa"/>
            <w:tcMar>
              <w:top w:w="70" w:type="dxa"/>
              <w:left w:w="70" w:type="dxa"/>
              <w:bottom w:w="70" w:type="dxa"/>
              <w:right w:w="70" w:type="dxa"/>
            </w:tcMar>
            <w:vAlign w:val="center"/>
          </w:tcPr>
          <w:p w14:paraId="2D75C52D" w14:textId="77777777" w:rsidR="000A74BB" w:rsidRPr="00275843" w:rsidRDefault="005A64F1" w:rsidP="00275843">
            <w:pPr>
              <w:spacing w:after="0" w:line="240" w:lineRule="auto"/>
              <w:jc w:val="center"/>
              <w:rPr>
                <w:sz w:val="20"/>
                <w:szCs w:val="20"/>
              </w:rPr>
            </w:pPr>
            <w:r w:rsidRPr="00275843">
              <w:rPr>
                <w:sz w:val="20"/>
                <w:szCs w:val="20"/>
              </w:rPr>
              <w:t>0</w:t>
            </w:r>
          </w:p>
        </w:tc>
        <w:tc>
          <w:tcPr>
            <w:tcW w:w="1109" w:type="dxa"/>
            <w:tcMar>
              <w:top w:w="70" w:type="dxa"/>
              <w:left w:w="70" w:type="dxa"/>
              <w:bottom w:w="70" w:type="dxa"/>
              <w:right w:w="70" w:type="dxa"/>
            </w:tcMar>
            <w:vAlign w:val="center"/>
          </w:tcPr>
          <w:p w14:paraId="1A1A1EA0" w14:textId="77777777" w:rsidR="000A74BB" w:rsidRPr="00275843" w:rsidRDefault="005A64F1" w:rsidP="00275843">
            <w:pPr>
              <w:spacing w:after="0" w:line="240" w:lineRule="auto"/>
              <w:jc w:val="center"/>
              <w:rPr>
                <w:sz w:val="20"/>
                <w:szCs w:val="20"/>
              </w:rPr>
            </w:pPr>
            <w:r w:rsidRPr="00275843">
              <w:rPr>
                <w:sz w:val="20"/>
                <w:szCs w:val="20"/>
              </w:rPr>
              <w:t>0,00%</w:t>
            </w:r>
          </w:p>
        </w:tc>
      </w:tr>
      <w:tr w:rsidR="000A74BB" w14:paraId="21C49A1F" w14:textId="77777777" w:rsidTr="00275843">
        <w:trPr>
          <w:jc w:val="center"/>
        </w:trPr>
        <w:tc>
          <w:tcPr>
            <w:tcW w:w="416" w:type="dxa"/>
            <w:shd w:val="clear" w:color="auto" w:fill="E9EFF7"/>
            <w:tcMar>
              <w:top w:w="70" w:type="dxa"/>
              <w:left w:w="70" w:type="dxa"/>
              <w:bottom w:w="70" w:type="dxa"/>
              <w:right w:w="70" w:type="dxa"/>
            </w:tcMar>
            <w:vAlign w:val="center"/>
          </w:tcPr>
          <w:p w14:paraId="12CF00FB" w14:textId="77777777" w:rsidR="000A74BB" w:rsidRPr="00275843" w:rsidRDefault="005A64F1">
            <w:pPr>
              <w:spacing w:after="0" w:line="240" w:lineRule="auto"/>
              <w:rPr>
                <w:sz w:val="20"/>
                <w:szCs w:val="20"/>
              </w:rPr>
            </w:pPr>
            <w:r w:rsidRPr="00275843">
              <w:rPr>
                <w:sz w:val="20"/>
                <w:szCs w:val="20"/>
              </w:rPr>
              <w:t>6</w:t>
            </w:r>
          </w:p>
        </w:tc>
        <w:tc>
          <w:tcPr>
            <w:tcW w:w="2100" w:type="dxa"/>
            <w:shd w:val="clear" w:color="auto" w:fill="E9EFF7"/>
            <w:tcMar>
              <w:top w:w="70" w:type="dxa"/>
              <w:left w:w="70" w:type="dxa"/>
              <w:bottom w:w="70" w:type="dxa"/>
              <w:right w:w="70" w:type="dxa"/>
            </w:tcMar>
            <w:vAlign w:val="center"/>
          </w:tcPr>
          <w:p w14:paraId="2A655CF3" w14:textId="77777777" w:rsidR="000A74BB" w:rsidRPr="00275843" w:rsidRDefault="005A64F1">
            <w:pPr>
              <w:spacing w:after="0" w:line="240" w:lineRule="auto"/>
              <w:rPr>
                <w:sz w:val="20"/>
                <w:szCs w:val="20"/>
              </w:rPr>
            </w:pPr>
            <w:r w:rsidRPr="00275843">
              <w:rPr>
                <w:sz w:val="20"/>
                <w:szCs w:val="20"/>
              </w:rPr>
              <w:t>Назрановский муниципальный район</w:t>
            </w:r>
          </w:p>
        </w:tc>
        <w:tc>
          <w:tcPr>
            <w:tcW w:w="3583" w:type="dxa"/>
            <w:shd w:val="clear" w:color="auto" w:fill="E9EFF7"/>
            <w:tcMar>
              <w:top w:w="70" w:type="dxa"/>
              <w:left w:w="70" w:type="dxa"/>
              <w:bottom w:w="70" w:type="dxa"/>
              <w:right w:w="70" w:type="dxa"/>
            </w:tcMar>
            <w:vAlign w:val="center"/>
          </w:tcPr>
          <w:p w14:paraId="0DAB9FDC" w14:textId="77777777" w:rsidR="000A74BB" w:rsidRPr="00275843" w:rsidRDefault="005A64F1">
            <w:pPr>
              <w:spacing w:after="0" w:line="240" w:lineRule="auto"/>
              <w:rPr>
                <w:sz w:val="20"/>
                <w:szCs w:val="20"/>
              </w:rPr>
            </w:pPr>
            <w:r w:rsidRPr="00275843">
              <w:rPr>
                <w:sz w:val="20"/>
                <w:szCs w:val="20"/>
              </w:rPr>
              <w:t>ГБОУ "ООШ с.п.Гейрбек-Юрт "</w:t>
            </w:r>
          </w:p>
        </w:tc>
        <w:tc>
          <w:tcPr>
            <w:tcW w:w="1148" w:type="dxa"/>
            <w:shd w:val="clear" w:color="auto" w:fill="E9EFF7"/>
            <w:tcMar>
              <w:top w:w="70" w:type="dxa"/>
              <w:left w:w="70" w:type="dxa"/>
              <w:bottom w:w="70" w:type="dxa"/>
              <w:right w:w="70" w:type="dxa"/>
            </w:tcMar>
            <w:vAlign w:val="center"/>
          </w:tcPr>
          <w:p w14:paraId="0C207CA3" w14:textId="77777777" w:rsidR="000A74BB" w:rsidRPr="00275843" w:rsidRDefault="005A64F1" w:rsidP="00275843">
            <w:pPr>
              <w:spacing w:after="0" w:line="240" w:lineRule="auto"/>
              <w:jc w:val="center"/>
              <w:rPr>
                <w:sz w:val="20"/>
                <w:szCs w:val="20"/>
              </w:rPr>
            </w:pPr>
            <w:r w:rsidRPr="00275843">
              <w:rPr>
                <w:sz w:val="20"/>
                <w:szCs w:val="20"/>
              </w:rPr>
              <w:t>12</w:t>
            </w:r>
          </w:p>
        </w:tc>
        <w:tc>
          <w:tcPr>
            <w:tcW w:w="989" w:type="dxa"/>
            <w:shd w:val="clear" w:color="auto" w:fill="E9EFF7"/>
            <w:tcMar>
              <w:top w:w="70" w:type="dxa"/>
              <w:left w:w="70" w:type="dxa"/>
              <w:bottom w:w="70" w:type="dxa"/>
              <w:right w:w="70" w:type="dxa"/>
            </w:tcMar>
            <w:vAlign w:val="center"/>
          </w:tcPr>
          <w:p w14:paraId="555A3827" w14:textId="77777777" w:rsidR="000A74BB" w:rsidRPr="00275843" w:rsidRDefault="005A64F1" w:rsidP="00275843">
            <w:pPr>
              <w:spacing w:after="0" w:line="240" w:lineRule="auto"/>
              <w:jc w:val="center"/>
              <w:rPr>
                <w:sz w:val="20"/>
                <w:szCs w:val="20"/>
              </w:rPr>
            </w:pPr>
            <w:r w:rsidRPr="00275843">
              <w:rPr>
                <w:sz w:val="20"/>
                <w:szCs w:val="20"/>
              </w:rPr>
              <w:t>1</w:t>
            </w:r>
          </w:p>
        </w:tc>
        <w:tc>
          <w:tcPr>
            <w:tcW w:w="1109" w:type="dxa"/>
            <w:shd w:val="clear" w:color="auto" w:fill="E9EFF7"/>
            <w:tcMar>
              <w:top w:w="70" w:type="dxa"/>
              <w:left w:w="70" w:type="dxa"/>
              <w:bottom w:w="70" w:type="dxa"/>
              <w:right w:w="70" w:type="dxa"/>
            </w:tcMar>
            <w:vAlign w:val="center"/>
          </w:tcPr>
          <w:p w14:paraId="01292031" w14:textId="77777777" w:rsidR="000A74BB" w:rsidRPr="00275843" w:rsidRDefault="005A64F1" w:rsidP="00275843">
            <w:pPr>
              <w:spacing w:after="0" w:line="240" w:lineRule="auto"/>
              <w:jc w:val="center"/>
              <w:rPr>
                <w:sz w:val="20"/>
                <w:szCs w:val="20"/>
              </w:rPr>
            </w:pPr>
            <w:r w:rsidRPr="00275843">
              <w:rPr>
                <w:sz w:val="20"/>
                <w:szCs w:val="20"/>
              </w:rPr>
              <w:t>8,33%</w:t>
            </w:r>
          </w:p>
        </w:tc>
      </w:tr>
      <w:tr w:rsidR="000A74BB" w14:paraId="16BA0211" w14:textId="77777777" w:rsidTr="00275843">
        <w:trPr>
          <w:jc w:val="center"/>
        </w:trPr>
        <w:tc>
          <w:tcPr>
            <w:tcW w:w="416" w:type="dxa"/>
            <w:tcMar>
              <w:top w:w="70" w:type="dxa"/>
              <w:left w:w="70" w:type="dxa"/>
              <w:bottom w:w="70" w:type="dxa"/>
              <w:right w:w="70" w:type="dxa"/>
            </w:tcMar>
            <w:vAlign w:val="center"/>
          </w:tcPr>
          <w:p w14:paraId="0E595216" w14:textId="77777777" w:rsidR="000A74BB" w:rsidRPr="00275843" w:rsidRDefault="005A64F1">
            <w:pPr>
              <w:spacing w:after="0" w:line="240" w:lineRule="auto"/>
              <w:rPr>
                <w:sz w:val="20"/>
                <w:szCs w:val="20"/>
              </w:rPr>
            </w:pPr>
            <w:r w:rsidRPr="00275843">
              <w:rPr>
                <w:sz w:val="20"/>
                <w:szCs w:val="20"/>
              </w:rPr>
              <w:t>7</w:t>
            </w:r>
          </w:p>
        </w:tc>
        <w:tc>
          <w:tcPr>
            <w:tcW w:w="2100" w:type="dxa"/>
            <w:tcMar>
              <w:top w:w="70" w:type="dxa"/>
              <w:left w:w="70" w:type="dxa"/>
              <w:bottom w:w="70" w:type="dxa"/>
              <w:right w:w="70" w:type="dxa"/>
            </w:tcMar>
            <w:vAlign w:val="center"/>
          </w:tcPr>
          <w:p w14:paraId="13AEC52A" w14:textId="77777777" w:rsidR="000A74BB" w:rsidRPr="00275843" w:rsidRDefault="005A64F1">
            <w:pPr>
              <w:spacing w:after="0" w:line="240" w:lineRule="auto"/>
              <w:rPr>
                <w:sz w:val="20"/>
                <w:szCs w:val="20"/>
              </w:rPr>
            </w:pPr>
            <w:r w:rsidRPr="00275843">
              <w:rPr>
                <w:sz w:val="20"/>
                <w:szCs w:val="20"/>
              </w:rPr>
              <w:t>Назрановский муниципальный район</w:t>
            </w:r>
          </w:p>
        </w:tc>
        <w:tc>
          <w:tcPr>
            <w:tcW w:w="3583" w:type="dxa"/>
            <w:tcMar>
              <w:top w:w="70" w:type="dxa"/>
              <w:left w:w="70" w:type="dxa"/>
              <w:bottom w:w="70" w:type="dxa"/>
              <w:right w:w="70" w:type="dxa"/>
            </w:tcMar>
            <w:vAlign w:val="center"/>
          </w:tcPr>
          <w:p w14:paraId="32CE89B4" w14:textId="77777777" w:rsidR="000A74BB" w:rsidRPr="00275843" w:rsidRDefault="005A64F1">
            <w:pPr>
              <w:spacing w:after="0" w:line="240" w:lineRule="auto"/>
              <w:rPr>
                <w:sz w:val="20"/>
                <w:szCs w:val="20"/>
              </w:rPr>
            </w:pPr>
            <w:r w:rsidRPr="00275843">
              <w:rPr>
                <w:sz w:val="20"/>
                <w:szCs w:val="20"/>
              </w:rPr>
              <w:t>ГБОУ "СОШ №1 с.п. Сурхахи "</w:t>
            </w:r>
          </w:p>
        </w:tc>
        <w:tc>
          <w:tcPr>
            <w:tcW w:w="1148" w:type="dxa"/>
            <w:tcMar>
              <w:top w:w="70" w:type="dxa"/>
              <w:left w:w="70" w:type="dxa"/>
              <w:bottom w:w="70" w:type="dxa"/>
              <w:right w:w="70" w:type="dxa"/>
            </w:tcMar>
            <w:vAlign w:val="center"/>
          </w:tcPr>
          <w:p w14:paraId="38858B61" w14:textId="77777777" w:rsidR="000A74BB" w:rsidRPr="00275843" w:rsidRDefault="005A64F1" w:rsidP="00275843">
            <w:pPr>
              <w:spacing w:after="0" w:line="240" w:lineRule="auto"/>
              <w:jc w:val="center"/>
              <w:rPr>
                <w:sz w:val="20"/>
                <w:szCs w:val="20"/>
              </w:rPr>
            </w:pPr>
            <w:r w:rsidRPr="00275843">
              <w:rPr>
                <w:sz w:val="20"/>
                <w:szCs w:val="20"/>
              </w:rPr>
              <w:t>42</w:t>
            </w:r>
          </w:p>
        </w:tc>
        <w:tc>
          <w:tcPr>
            <w:tcW w:w="989" w:type="dxa"/>
            <w:tcMar>
              <w:top w:w="70" w:type="dxa"/>
              <w:left w:w="70" w:type="dxa"/>
              <w:bottom w:w="70" w:type="dxa"/>
              <w:right w:w="70" w:type="dxa"/>
            </w:tcMar>
            <w:vAlign w:val="center"/>
          </w:tcPr>
          <w:p w14:paraId="7640E748" w14:textId="77777777" w:rsidR="000A74BB" w:rsidRPr="00275843" w:rsidRDefault="005A64F1" w:rsidP="00275843">
            <w:pPr>
              <w:spacing w:after="0" w:line="240" w:lineRule="auto"/>
              <w:jc w:val="center"/>
              <w:rPr>
                <w:sz w:val="20"/>
                <w:szCs w:val="20"/>
              </w:rPr>
            </w:pPr>
            <w:r w:rsidRPr="00275843">
              <w:rPr>
                <w:sz w:val="20"/>
                <w:szCs w:val="20"/>
              </w:rPr>
              <w:t>15</w:t>
            </w:r>
          </w:p>
        </w:tc>
        <w:tc>
          <w:tcPr>
            <w:tcW w:w="1109" w:type="dxa"/>
            <w:tcMar>
              <w:top w:w="70" w:type="dxa"/>
              <w:left w:w="70" w:type="dxa"/>
              <w:bottom w:w="70" w:type="dxa"/>
              <w:right w:w="70" w:type="dxa"/>
            </w:tcMar>
            <w:vAlign w:val="center"/>
          </w:tcPr>
          <w:p w14:paraId="32F5B1FD" w14:textId="77777777" w:rsidR="000A74BB" w:rsidRPr="00275843" w:rsidRDefault="005A64F1" w:rsidP="00275843">
            <w:pPr>
              <w:spacing w:after="0" w:line="240" w:lineRule="auto"/>
              <w:jc w:val="center"/>
              <w:rPr>
                <w:sz w:val="20"/>
                <w:szCs w:val="20"/>
              </w:rPr>
            </w:pPr>
            <w:r w:rsidRPr="00275843">
              <w:rPr>
                <w:sz w:val="20"/>
                <w:szCs w:val="20"/>
              </w:rPr>
              <w:t>35,71%</w:t>
            </w:r>
          </w:p>
        </w:tc>
      </w:tr>
      <w:tr w:rsidR="000A74BB" w14:paraId="51021F77" w14:textId="77777777" w:rsidTr="00275843">
        <w:trPr>
          <w:jc w:val="center"/>
        </w:trPr>
        <w:tc>
          <w:tcPr>
            <w:tcW w:w="416" w:type="dxa"/>
            <w:shd w:val="clear" w:color="auto" w:fill="E9EFF7"/>
            <w:tcMar>
              <w:top w:w="70" w:type="dxa"/>
              <w:left w:w="70" w:type="dxa"/>
              <w:bottom w:w="70" w:type="dxa"/>
              <w:right w:w="70" w:type="dxa"/>
            </w:tcMar>
            <w:vAlign w:val="center"/>
          </w:tcPr>
          <w:p w14:paraId="78EE00C4" w14:textId="77777777" w:rsidR="000A74BB" w:rsidRPr="00275843" w:rsidRDefault="005A64F1">
            <w:pPr>
              <w:spacing w:after="0" w:line="240" w:lineRule="auto"/>
              <w:rPr>
                <w:sz w:val="20"/>
                <w:szCs w:val="20"/>
              </w:rPr>
            </w:pPr>
            <w:r w:rsidRPr="00275843">
              <w:rPr>
                <w:sz w:val="20"/>
                <w:szCs w:val="20"/>
              </w:rPr>
              <w:t>8</w:t>
            </w:r>
          </w:p>
        </w:tc>
        <w:tc>
          <w:tcPr>
            <w:tcW w:w="2100" w:type="dxa"/>
            <w:shd w:val="clear" w:color="auto" w:fill="E9EFF7"/>
            <w:tcMar>
              <w:top w:w="70" w:type="dxa"/>
              <w:left w:w="70" w:type="dxa"/>
              <w:bottom w:w="70" w:type="dxa"/>
              <w:right w:w="70" w:type="dxa"/>
            </w:tcMar>
            <w:vAlign w:val="center"/>
          </w:tcPr>
          <w:p w14:paraId="5DA0610D" w14:textId="77777777" w:rsidR="000A74BB" w:rsidRPr="00275843" w:rsidRDefault="005A64F1">
            <w:pPr>
              <w:spacing w:after="0" w:line="240" w:lineRule="auto"/>
              <w:rPr>
                <w:sz w:val="20"/>
                <w:szCs w:val="20"/>
              </w:rPr>
            </w:pPr>
            <w:r w:rsidRPr="00275843">
              <w:rPr>
                <w:sz w:val="20"/>
                <w:szCs w:val="20"/>
              </w:rPr>
              <w:t>Назрановский муниципальный район</w:t>
            </w:r>
          </w:p>
        </w:tc>
        <w:tc>
          <w:tcPr>
            <w:tcW w:w="3583" w:type="dxa"/>
            <w:shd w:val="clear" w:color="auto" w:fill="E9EFF7"/>
            <w:tcMar>
              <w:top w:w="70" w:type="dxa"/>
              <w:left w:w="70" w:type="dxa"/>
              <w:bottom w:w="70" w:type="dxa"/>
              <w:right w:w="70" w:type="dxa"/>
            </w:tcMar>
            <w:vAlign w:val="center"/>
          </w:tcPr>
          <w:p w14:paraId="6CB827AE" w14:textId="77777777" w:rsidR="000A74BB" w:rsidRPr="00275843" w:rsidRDefault="005A64F1">
            <w:pPr>
              <w:spacing w:after="0" w:line="240" w:lineRule="auto"/>
              <w:rPr>
                <w:sz w:val="20"/>
                <w:szCs w:val="20"/>
                <w:lang w:val="ru-RU"/>
              </w:rPr>
            </w:pPr>
            <w:r w:rsidRPr="00275843">
              <w:rPr>
                <w:sz w:val="20"/>
                <w:szCs w:val="20"/>
                <w:lang w:val="ru-RU"/>
              </w:rPr>
              <w:t>ГБОУ "СОШ №5 с. п. Экажево"</w:t>
            </w:r>
          </w:p>
        </w:tc>
        <w:tc>
          <w:tcPr>
            <w:tcW w:w="1148" w:type="dxa"/>
            <w:shd w:val="clear" w:color="auto" w:fill="E9EFF7"/>
            <w:tcMar>
              <w:top w:w="70" w:type="dxa"/>
              <w:left w:w="70" w:type="dxa"/>
              <w:bottom w:w="70" w:type="dxa"/>
              <w:right w:w="70" w:type="dxa"/>
            </w:tcMar>
            <w:vAlign w:val="center"/>
          </w:tcPr>
          <w:p w14:paraId="6FD736FE" w14:textId="77777777" w:rsidR="000A74BB" w:rsidRPr="00275843" w:rsidRDefault="005A64F1" w:rsidP="00275843">
            <w:pPr>
              <w:spacing w:after="0" w:line="240" w:lineRule="auto"/>
              <w:jc w:val="center"/>
              <w:rPr>
                <w:sz w:val="20"/>
                <w:szCs w:val="20"/>
              </w:rPr>
            </w:pPr>
            <w:r w:rsidRPr="00275843">
              <w:rPr>
                <w:sz w:val="20"/>
                <w:szCs w:val="20"/>
              </w:rPr>
              <w:t>48</w:t>
            </w:r>
          </w:p>
        </w:tc>
        <w:tc>
          <w:tcPr>
            <w:tcW w:w="989" w:type="dxa"/>
            <w:shd w:val="clear" w:color="auto" w:fill="E9EFF7"/>
            <w:tcMar>
              <w:top w:w="70" w:type="dxa"/>
              <w:left w:w="70" w:type="dxa"/>
              <w:bottom w:w="70" w:type="dxa"/>
              <w:right w:w="70" w:type="dxa"/>
            </w:tcMar>
            <w:vAlign w:val="center"/>
          </w:tcPr>
          <w:p w14:paraId="2E65A6FC" w14:textId="77777777" w:rsidR="000A74BB" w:rsidRPr="00275843" w:rsidRDefault="005A64F1" w:rsidP="00275843">
            <w:pPr>
              <w:spacing w:after="0" w:line="240" w:lineRule="auto"/>
              <w:jc w:val="center"/>
              <w:rPr>
                <w:sz w:val="20"/>
                <w:szCs w:val="20"/>
              </w:rPr>
            </w:pPr>
            <w:r w:rsidRPr="00275843">
              <w:rPr>
                <w:sz w:val="20"/>
                <w:szCs w:val="20"/>
              </w:rPr>
              <w:t>3</w:t>
            </w:r>
          </w:p>
        </w:tc>
        <w:tc>
          <w:tcPr>
            <w:tcW w:w="1109" w:type="dxa"/>
            <w:shd w:val="clear" w:color="auto" w:fill="E9EFF7"/>
            <w:tcMar>
              <w:top w:w="70" w:type="dxa"/>
              <w:left w:w="70" w:type="dxa"/>
              <w:bottom w:w="70" w:type="dxa"/>
              <w:right w:w="70" w:type="dxa"/>
            </w:tcMar>
            <w:vAlign w:val="center"/>
          </w:tcPr>
          <w:p w14:paraId="0CC3DD01" w14:textId="77777777" w:rsidR="000A74BB" w:rsidRPr="00275843" w:rsidRDefault="005A64F1" w:rsidP="00275843">
            <w:pPr>
              <w:spacing w:after="0" w:line="240" w:lineRule="auto"/>
              <w:jc w:val="center"/>
              <w:rPr>
                <w:sz w:val="20"/>
                <w:szCs w:val="20"/>
              </w:rPr>
            </w:pPr>
            <w:r w:rsidRPr="00275843">
              <w:rPr>
                <w:sz w:val="20"/>
                <w:szCs w:val="20"/>
              </w:rPr>
              <w:t>6,25%</w:t>
            </w:r>
          </w:p>
        </w:tc>
      </w:tr>
      <w:tr w:rsidR="000A74BB" w14:paraId="509BFC81" w14:textId="77777777" w:rsidTr="00275843">
        <w:trPr>
          <w:jc w:val="center"/>
        </w:trPr>
        <w:tc>
          <w:tcPr>
            <w:tcW w:w="416" w:type="dxa"/>
            <w:tcMar>
              <w:top w:w="70" w:type="dxa"/>
              <w:left w:w="70" w:type="dxa"/>
              <w:bottom w:w="70" w:type="dxa"/>
              <w:right w:w="70" w:type="dxa"/>
            </w:tcMar>
            <w:vAlign w:val="center"/>
          </w:tcPr>
          <w:p w14:paraId="597E0999" w14:textId="77777777" w:rsidR="000A74BB" w:rsidRPr="00275843" w:rsidRDefault="005A64F1">
            <w:pPr>
              <w:spacing w:after="0" w:line="240" w:lineRule="auto"/>
              <w:rPr>
                <w:sz w:val="20"/>
                <w:szCs w:val="20"/>
              </w:rPr>
            </w:pPr>
            <w:r w:rsidRPr="00275843">
              <w:rPr>
                <w:sz w:val="20"/>
                <w:szCs w:val="20"/>
              </w:rPr>
              <w:t>9</w:t>
            </w:r>
          </w:p>
        </w:tc>
        <w:tc>
          <w:tcPr>
            <w:tcW w:w="2100" w:type="dxa"/>
            <w:tcMar>
              <w:top w:w="70" w:type="dxa"/>
              <w:left w:w="70" w:type="dxa"/>
              <w:bottom w:w="70" w:type="dxa"/>
              <w:right w:w="70" w:type="dxa"/>
            </w:tcMar>
            <w:vAlign w:val="center"/>
          </w:tcPr>
          <w:p w14:paraId="5343059A" w14:textId="77777777" w:rsidR="000A74BB" w:rsidRPr="00275843" w:rsidRDefault="005A64F1">
            <w:pPr>
              <w:spacing w:after="0" w:line="240" w:lineRule="auto"/>
              <w:rPr>
                <w:sz w:val="20"/>
                <w:szCs w:val="20"/>
              </w:rPr>
            </w:pPr>
            <w:r w:rsidRPr="00275843">
              <w:rPr>
                <w:sz w:val="20"/>
                <w:szCs w:val="20"/>
              </w:rPr>
              <w:t>Назрановский муниципальный район</w:t>
            </w:r>
          </w:p>
        </w:tc>
        <w:tc>
          <w:tcPr>
            <w:tcW w:w="3583" w:type="dxa"/>
            <w:tcMar>
              <w:top w:w="70" w:type="dxa"/>
              <w:left w:w="70" w:type="dxa"/>
              <w:bottom w:w="70" w:type="dxa"/>
              <w:right w:w="70" w:type="dxa"/>
            </w:tcMar>
            <w:vAlign w:val="center"/>
          </w:tcPr>
          <w:p w14:paraId="4D3AC8AD" w14:textId="77777777" w:rsidR="000A74BB" w:rsidRPr="00275843" w:rsidRDefault="005A64F1">
            <w:pPr>
              <w:spacing w:after="0" w:line="240" w:lineRule="auto"/>
              <w:rPr>
                <w:sz w:val="20"/>
                <w:szCs w:val="20"/>
              </w:rPr>
            </w:pPr>
            <w:r w:rsidRPr="00275843">
              <w:rPr>
                <w:sz w:val="20"/>
                <w:szCs w:val="20"/>
              </w:rPr>
              <w:t>НОУ "СОШ "Интеллект "</w:t>
            </w:r>
          </w:p>
        </w:tc>
        <w:tc>
          <w:tcPr>
            <w:tcW w:w="1148" w:type="dxa"/>
            <w:tcMar>
              <w:top w:w="70" w:type="dxa"/>
              <w:left w:w="70" w:type="dxa"/>
              <w:bottom w:w="70" w:type="dxa"/>
              <w:right w:w="70" w:type="dxa"/>
            </w:tcMar>
            <w:vAlign w:val="center"/>
          </w:tcPr>
          <w:p w14:paraId="6331659E" w14:textId="77777777" w:rsidR="000A74BB" w:rsidRPr="00275843" w:rsidRDefault="005A64F1" w:rsidP="00275843">
            <w:pPr>
              <w:spacing w:after="0" w:line="240" w:lineRule="auto"/>
              <w:jc w:val="center"/>
              <w:rPr>
                <w:sz w:val="20"/>
                <w:szCs w:val="20"/>
              </w:rPr>
            </w:pPr>
            <w:r w:rsidRPr="00275843">
              <w:rPr>
                <w:sz w:val="20"/>
                <w:szCs w:val="20"/>
              </w:rPr>
              <w:t>16</w:t>
            </w:r>
          </w:p>
        </w:tc>
        <w:tc>
          <w:tcPr>
            <w:tcW w:w="989" w:type="dxa"/>
            <w:tcMar>
              <w:top w:w="70" w:type="dxa"/>
              <w:left w:w="70" w:type="dxa"/>
              <w:bottom w:w="70" w:type="dxa"/>
              <w:right w:w="70" w:type="dxa"/>
            </w:tcMar>
            <w:vAlign w:val="center"/>
          </w:tcPr>
          <w:p w14:paraId="79145741" w14:textId="77777777" w:rsidR="000A74BB" w:rsidRPr="00275843" w:rsidRDefault="005A64F1" w:rsidP="00275843">
            <w:pPr>
              <w:spacing w:after="0" w:line="240" w:lineRule="auto"/>
              <w:jc w:val="center"/>
              <w:rPr>
                <w:sz w:val="20"/>
                <w:szCs w:val="20"/>
              </w:rPr>
            </w:pPr>
            <w:r w:rsidRPr="00275843">
              <w:rPr>
                <w:sz w:val="20"/>
                <w:szCs w:val="20"/>
              </w:rPr>
              <w:t>5</w:t>
            </w:r>
          </w:p>
        </w:tc>
        <w:tc>
          <w:tcPr>
            <w:tcW w:w="1109" w:type="dxa"/>
            <w:tcMar>
              <w:top w:w="70" w:type="dxa"/>
              <w:left w:w="70" w:type="dxa"/>
              <w:bottom w:w="70" w:type="dxa"/>
              <w:right w:w="70" w:type="dxa"/>
            </w:tcMar>
            <w:vAlign w:val="center"/>
          </w:tcPr>
          <w:p w14:paraId="1C64584B" w14:textId="77777777" w:rsidR="000A74BB" w:rsidRPr="00275843" w:rsidRDefault="005A64F1" w:rsidP="00275843">
            <w:pPr>
              <w:spacing w:after="0" w:line="240" w:lineRule="auto"/>
              <w:jc w:val="center"/>
              <w:rPr>
                <w:sz w:val="20"/>
                <w:szCs w:val="20"/>
              </w:rPr>
            </w:pPr>
            <w:r w:rsidRPr="00275843">
              <w:rPr>
                <w:sz w:val="20"/>
                <w:szCs w:val="20"/>
              </w:rPr>
              <w:t>31,25%</w:t>
            </w:r>
          </w:p>
        </w:tc>
      </w:tr>
      <w:tr w:rsidR="000A74BB" w14:paraId="7935AF47" w14:textId="77777777" w:rsidTr="00275843">
        <w:trPr>
          <w:jc w:val="center"/>
        </w:trPr>
        <w:tc>
          <w:tcPr>
            <w:tcW w:w="416" w:type="dxa"/>
            <w:shd w:val="clear" w:color="auto" w:fill="E9EFF7"/>
            <w:tcMar>
              <w:top w:w="70" w:type="dxa"/>
              <w:left w:w="70" w:type="dxa"/>
              <w:bottom w:w="70" w:type="dxa"/>
              <w:right w:w="70" w:type="dxa"/>
            </w:tcMar>
            <w:vAlign w:val="center"/>
          </w:tcPr>
          <w:p w14:paraId="0B32B0BE" w14:textId="77777777" w:rsidR="000A74BB" w:rsidRPr="00275843" w:rsidRDefault="005A64F1">
            <w:pPr>
              <w:spacing w:after="0" w:line="240" w:lineRule="auto"/>
              <w:rPr>
                <w:sz w:val="20"/>
                <w:szCs w:val="20"/>
              </w:rPr>
            </w:pPr>
            <w:r w:rsidRPr="00275843">
              <w:rPr>
                <w:sz w:val="20"/>
                <w:szCs w:val="20"/>
              </w:rPr>
              <w:t>10</w:t>
            </w:r>
          </w:p>
        </w:tc>
        <w:tc>
          <w:tcPr>
            <w:tcW w:w="2100" w:type="dxa"/>
            <w:shd w:val="clear" w:color="auto" w:fill="E9EFF7"/>
            <w:tcMar>
              <w:top w:w="70" w:type="dxa"/>
              <w:left w:w="70" w:type="dxa"/>
              <w:bottom w:w="70" w:type="dxa"/>
              <w:right w:w="70" w:type="dxa"/>
            </w:tcMar>
            <w:vAlign w:val="center"/>
          </w:tcPr>
          <w:p w14:paraId="32B30E44" w14:textId="77777777" w:rsidR="000A74BB" w:rsidRPr="00275843" w:rsidRDefault="005A64F1">
            <w:pPr>
              <w:spacing w:after="0" w:line="240" w:lineRule="auto"/>
              <w:rPr>
                <w:sz w:val="20"/>
                <w:szCs w:val="20"/>
              </w:rPr>
            </w:pPr>
            <w:r w:rsidRPr="00275843">
              <w:rPr>
                <w:sz w:val="20"/>
                <w:szCs w:val="20"/>
              </w:rPr>
              <w:t>Республика Ингушетия (региональное подчинение)</w:t>
            </w:r>
          </w:p>
        </w:tc>
        <w:tc>
          <w:tcPr>
            <w:tcW w:w="3583" w:type="dxa"/>
            <w:shd w:val="clear" w:color="auto" w:fill="E9EFF7"/>
            <w:tcMar>
              <w:top w:w="70" w:type="dxa"/>
              <w:left w:w="70" w:type="dxa"/>
              <w:bottom w:w="70" w:type="dxa"/>
              <w:right w:w="70" w:type="dxa"/>
            </w:tcMar>
            <w:vAlign w:val="center"/>
          </w:tcPr>
          <w:p w14:paraId="1A3704BF" w14:textId="77777777" w:rsidR="000A74BB" w:rsidRPr="00275843" w:rsidRDefault="005A64F1">
            <w:pPr>
              <w:spacing w:after="0" w:line="240" w:lineRule="auto"/>
              <w:rPr>
                <w:sz w:val="20"/>
                <w:szCs w:val="20"/>
              </w:rPr>
            </w:pPr>
            <w:r w:rsidRPr="00275843">
              <w:rPr>
                <w:sz w:val="20"/>
                <w:szCs w:val="20"/>
              </w:rPr>
              <w:t>ГКОУ "РЦДО"</w:t>
            </w:r>
          </w:p>
        </w:tc>
        <w:tc>
          <w:tcPr>
            <w:tcW w:w="1148" w:type="dxa"/>
            <w:shd w:val="clear" w:color="auto" w:fill="E9EFF7"/>
            <w:tcMar>
              <w:top w:w="70" w:type="dxa"/>
              <w:left w:w="70" w:type="dxa"/>
              <w:bottom w:w="70" w:type="dxa"/>
              <w:right w:w="70" w:type="dxa"/>
            </w:tcMar>
            <w:vAlign w:val="center"/>
          </w:tcPr>
          <w:p w14:paraId="4BBDD626" w14:textId="77777777" w:rsidR="000A74BB" w:rsidRPr="00275843" w:rsidRDefault="005A64F1" w:rsidP="00275843">
            <w:pPr>
              <w:spacing w:after="0" w:line="240" w:lineRule="auto"/>
              <w:jc w:val="center"/>
              <w:rPr>
                <w:sz w:val="20"/>
                <w:szCs w:val="20"/>
              </w:rPr>
            </w:pPr>
            <w:r w:rsidRPr="00275843">
              <w:rPr>
                <w:sz w:val="20"/>
                <w:szCs w:val="20"/>
              </w:rPr>
              <w:t>6</w:t>
            </w:r>
          </w:p>
        </w:tc>
        <w:tc>
          <w:tcPr>
            <w:tcW w:w="989" w:type="dxa"/>
            <w:shd w:val="clear" w:color="auto" w:fill="E9EFF7"/>
            <w:tcMar>
              <w:top w:w="70" w:type="dxa"/>
              <w:left w:w="70" w:type="dxa"/>
              <w:bottom w:w="70" w:type="dxa"/>
              <w:right w:w="70" w:type="dxa"/>
            </w:tcMar>
            <w:vAlign w:val="center"/>
          </w:tcPr>
          <w:p w14:paraId="4CCD4393" w14:textId="77777777" w:rsidR="000A74BB" w:rsidRPr="00275843" w:rsidRDefault="005A64F1" w:rsidP="00275843">
            <w:pPr>
              <w:spacing w:after="0" w:line="240" w:lineRule="auto"/>
              <w:jc w:val="center"/>
              <w:rPr>
                <w:sz w:val="20"/>
                <w:szCs w:val="20"/>
              </w:rPr>
            </w:pPr>
            <w:r w:rsidRPr="00275843">
              <w:rPr>
                <w:sz w:val="20"/>
                <w:szCs w:val="20"/>
              </w:rPr>
              <w:t>0</w:t>
            </w:r>
          </w:p>
        </w:tc>
        <w:tc>
          <w:tcPr>
            <w:tcW w:w="1109" w:type="dxa"/>
            <w:shd w:val="clear" w:color="auto" w:fill="E9EFF7"/>
            <w:tcMar>
              <w:top w:w="70" w:type="dxa"/>
              <w:left w:w="70" w:type="dxa"/>
              <w:bottom w:w="70" w:type="dxa"/>
              <w:right w:w="70" w:type="dxa"/>
            </w:tcMar>
            <w:vAlign w:val="center"/>
          </w:tcPr>
          <w:p w14:paraId="79A63B16" w14:textId="77777777" w:rsidR="000A74BB" w:rsidRPr="00275843" w:rsidRDefault="005A64F1" w:rsidP="00275843">
            <w:pPr>
              <w:spacing w:after="0" w:line="240" w:lineRule="auto"/>
              <w:jc w:val="center"/>
              <w:rPr>
                <w:sz w:val="20"/>
                <w:szCs w:val="20"/>
              </w:rPr>
            </w:pPr>
            <w:r w:rsidRPr="00275843">
              <w:rPr>
                <w:sz w:val="20"/>
                <w:szCs w:val="20"/>
              </w:rPr>
              <w:t>0,00%</w:t>
            </w:r>
          </w:p>
        </w:tc>
      </w:tr>
      <w:tr w:rsidR="000A74BB" w14:paraId="24C6D2A4" w14:textId="77777777" w:rsidTr="00275843">
        <w:trPr>
          <w:jc w:val="center"/>
        </w:trPr>
        <w:tc>
          <w:tcPr>
            <w:tcW w:w="416" w:type="dxa"/>
            <w:tcMar>
              <w:top w:w="70" w:type="dxa"/>
              <w:left w:w="70" w:type="dxa"/>
              <w:bottom w:w="70" w:type="dxa"/>
              <w:right w:w="70" w:type="dxa"/>
            </w:tcMar>
            <w:vAlign w:val="center"/>
          </w:tcPr>
          <w:p w14:paraId="1B923367" w14:textId="77777777" w:rsidR="000A74BB" w:rsidRPr="00275843" w:rsidRDefault="005A64F1">
            <w:pPr>
              <w:spacing w:after="0" w:line="240" w:lineRule="auto"/>
              <w:rPr>
                <w:sz w:val="20"/>
                <w:szCs w:val="20"/>
              </w:rPr>
            </w:pPr>
            <w:r w:rsidRPr="00275843">
              <w:rPr>
                <w:sz w:val="20"/>
                <w:szCs w:val="20"/>
              </w:rPr>
              <w:t>11</w:t>
            </w:r>
          </w:p>
        </w:tc>
        <w:tc>
          <w:tcPr>
            <w:tcW w:w="2100" w:type="dxa"/>
            <w:tcMar>
              <w:top w:w="70" w:type="dxa"/>
              <w:left w:w="70" w:type="dxa"/>
              <w:bottom w:w="70" w:type="dxa"/>
              <w:right w:w="70" w:type="dxa"/>
            </w:tcMar>
            <w:vAlign w:val="center"/>
          </w:tcPr>
          <w:p w14:paraId="52CAAC97" w14:textId="77777777" w:rsidR="000A74BB" w:rsidRPr="00275843" w:rsidRDefault="005A64F1">
            <w:pPr>
              <w:spacing w:after="0" w:line="240" w:lineRule="auto"/>
              <w:rPr>
                <w:sz w:val="20"/>
                <w:szCs w:val="20"/>
              </w:rPr>
            </w:pPr>
            <w:r w:rsidRPr="00275843">
              <w:rPr>
                <w:sz w:val="20"/>
                <w:szCs w:val="20"/>
              </w:rPr>
              <w:t>Сунженский муниципальный район</w:t>
            </w:r>
          </w:p>
        </w:tc>
        <w:tc>
          <w:tcPr>
            <w:tcW w:w="3583" w:type="dxa"/>
            <w:tcMar>
              <w:top w:w="70" w:type="dxa"/>
              <w:left w:w="70" w:type="dxa"/>
              <w:bottom w:w="70" w:type="dxa"/>
              <w:right w:w="70" w:type="dxa"/>
            </w:tcMar>
            <w:vAlign w:val="center"/>
          </w:tcPr>
          <w:p w14:paraId="444C0335" w14:textId="77777777" w:rsidR="000A74BB" w:rsidRPr="00275843" w:rsidRDefault="005A64F1">
            <w:pPr>
              <w:spacing w:after="0" w:line="240" w:lineRule="auto"/>
              <w:rPr>
                <w:sz w:val="20"/>
                <w:szCs w:val="20"/>
                <w:lang w:val="ru-RU"/>
              </w:rPr>
            </w:pPr>
            <w:r w:rsidRPr="00275843">
              <w:rPr>
                <w:sz w:val="20"/>
                <w:szCs w:val="20"/>
                <w:lang w:val="ru-RU"/>
              </w:rPr>
              <w:t>ГБОУ " ООШ с.п. Чемульга"</w:t>
            </w:r>
          </w:p>
        </w:tc>
        <w:tc>
          <w:tcPr>
            <w:tcW w:w="1148" w:type="dxa"/>
            <w:tcMar>
              <w:top w:w="70" w:type="dxa"/>
              <w:left w:w="70" w:type="dxa"/>
              <w:bottom w:w="70" w:type="dxa"/>
              <w:right w:w="70" w:type="dxa"/>
            </w:tcMar>
            <w:vAlign w:val="center"/>
          </w:tcPr>
          <w:p w14:paraId="3323E6BD" w14:textId="77777777" w:rsidR="000A74BB" w:rsidRPr="00275843" w:rsidRDefault="005A64F1" w:rsidP="00275843">
            <w:pPr>
              <w:spacing w:after="0" w:line="240" w:lineRule="auto"/>
              <w:jc w:val="center"/>
              <w:rPr>
                <w:sz w:val="20"/>
                <w:szCs w:val="20"/>
              </w:rPr>
            </w:pPr>
            <w:r w:rsidRPr="00275843">
              <w:rPr>
                <w:sz w:val="20"/>
                <w:szCs w:val="20"/>
              </w:rPr>
              <w:t>2</w:t>
            </w:r>
          </w:p>
        </w:tc>
        <w:tc>
          <w:tcPr>
            <w:tcW w:w="989" w:type="dxa"/>
            <w:tcMar>
              <w:top w:w="70" w:type="dxa"/>
              <w:left w:w="70" w:type="dxa"/>
              <w:bottom w:w="70" w:type="dxa"/>
              <w:right w:w="70" w:type="dxa"/>
            </w:tcMar>
            <w:vAlign w:val="center"/>
          </w:tcPr>
          <w:p w14:paraId="0357BC60" w14:textId="77777777" w:rsidR="000A74BB" w:rsidRPr="00275843" w:rsidRDefault="005A64F1" w:rsidP="00275843">
            <w:pPr>
              <w:spacing w:after="0" w:line="240" w:lineRule="auto"/>
              <w:jc w:val="center"/>
              <w:rPr>
                <w:sz w:val="20"/>
                <w:szCs w:val="20"/>
              </w:rPr>
            </w:pPr>
            <w:r w:rsidRPr="00275843">
              <w:rPr>
                <w:sz w:val="20"/>
                <w:szCs w:val="20"/>
              </w:rPr>
              <w:t>0</w:t>
            </w:r>
          </w:p>
        </w:tc>
        <w:tc>
          <w:tcPr>
            <w:tcW w:w="1109" w:type="dxa"/>
            <w:tcMar>
              <w:top w:w="70" w:type="dxa"/>
              <w:left w:w="70" w:type="dxa"/>
              <w:bottom w:w="70" w:type="dxa"/>
              <w:right w:w="70" w:type="dxa"/>
            </w:tcMar>
            <w:vAlign w:val="center"/>
          </w:tcPr>
          <w:p w14:paraId="57E26EF0" w14:textId="77777777" w:rsidR="000A74BB" w:rsidRPr="00275843" w:rsidRDefault="005A64F1" w:rsidP="00275843">
            <w:pPr>
              <w:spacing w:after="0" w:line="240" w:lineRule="auto"/>
              <w:jc w:val="center"/>
              <w:rPr>
                <w:sz w:val="20"/>
                <w:szCs w:val="20"/>
              </w:rPr>
            </w:pPr>
            <w:r w:rsidRPr="00275843">
              <w:rPr>
                <w:sz w:val="20"/>
                <w:szCs w:val="20"/>
              </w:rPr>
              <w:t>0,00%</w:t>
            </w:r>
          </w:p>
        </w:tc>
      </w:tr>
      <w:tr w:rsidR="000A74BB" w14:paraId="4AA75D10" w14:textId="77777777" w:rsidTr="00275843">
        <w:trPr>
          <w:jc w:val="center"/>
        </w:trPr>
        <w:tc>
          <w:tcPr>
            <w:tcW w:w="416" w:type="dxa"/>
            <w:shd w:val="clear" w:color="auto" w:fill="E9EFF7"/>
            <w:tcMar>
              <w:top w:w="70" w:type="dxa"/>
              <w:left w:w="70" w:type="dxa"/>
              <w:bottom w:w="70" w:type="dxa"/>
              <w:right w:w="70" w:type="dxa"/>
            </w:tcMar>
            <w:vAlign w:val="center"/>
          </w:tcPr>
          <w:p w14:paraId="7A8BB52B" w14:textId="77777777" w:rsidR="000A74BB" w:rsidRPr="00275843" w:rsidRDefault="005A64F1">
            <w:pPr>
              <w:spacing w:after="0" w:line="240" w:lineRule="auto"/>
              <w:rPr>
                <w:sz w:val="20"/>
                <w:szCs w:val="20"/>
              </w:rPr>
            </w:pPr>
            <w:r w:rsidRPr="00275843">
              <w:rPr>
                <w:sz w:val="20"/>
                <w:szCs w:val="20"/>
              </w:rPr>
              <w:lastRenderedPageBreak/>
              <w:t>12</w:t>
            </w:r>
          </w:p>
        </w:tc>
        <w:tc>
          <w:tcPr>
            <w:tcW w:w="2100" w:type="dxa"/>
            <w:shd w:val="clear" w:color="auto" w:fill="E9EFF7"/>
            <w:tcMar>
              <w:top w:w="70" w:type="dxa"/>
              <w:left w:w="70" w:type="dxa"/>
              <w:bottom w:w="70" w:type="dxa"/>
              <w:right w:w="70" w:type="dxa"/>
            </w:tcMar>
            <w:vAlign w:val="center"/>
          </w:tcPr>
          <w:p w14:paraId="5CB2196C" w14:textId="77777777" w:rsidR="000A74BB" w:rsidRPr="00275843" w:rsidRDefault="005A64F1">
            <w:pPr>
              <w:spacing w:after="0" w:line="240" w:lineRule="auto"/>
              <w:rPr>
                <w:sz w:val="20"/>
                <w:szCs w:val="20"/>
              </w:rPr>
            </w:pPr>
            <w:r w:rsidRPr="00275843">
              <w:rPr>
                <w:sz w:val="20"/>
                <w:szCs w:val="20"/>
              </w:rPr>
              <w:t>Сунженский муниципальный район</w:t>
            </w:r>
          </w:p>
        </w:tc>
        <w:tc>
          <w:tcPr>
            <w:tcW w:w="3583" w:type="dxa"/>
            <w:shd w:val="clear" w:color="auto" w:fill="E9EFF7"/>
            <w:tcMar>
              <w:top w:w="70" w:type="dxa"/>
              <w:left w:w="70" w:type="dxa"/>
              <w:bottom w:w="70" w:type="dxa"/>
              <w:right w:w="70" w:type="dxa"/>
            </w:tcMar>
            <w:vAlign w:val="center"/>
          </w:tcPr>
          <w:p w14:paraId="3786262B" w14:textId="77777777" w:rsidR="000A74BB" w:rsidRPr="00275843" w:rsidRDefault="005A64F1">
            <w:pPr>
              <w:spacing w:after="0" w:line="240" w:lineRule="auto"/>
              <w:rPr>
                <w:sz w:val="20"/>
                <w:szCs w:val="20"/>
                <w:lang w:val="ru-RU"/>
              </w:rPr>
            </w:pPr>
            <w:r w:rsidRPr="00275843">
              <w:rPr>
                <w:sz w:val="20"/>
                <w:szCs w:val="20"/>
                <w:lang w:val="ru-RU"/>
              </w:rPr>
              <w:t>ГБОУ "СОШ № 6 с.п. Троицкое"</w:t>
            </w:r>
          </w:p>
        </w:tc>
        <w:tc>
          <w:tcPr>
            <w:tcW w:w="1148" w:type="dxa"/>
            <w:shd w:val="clear" w:color="auto" w:fill="E9EFF7"/>
            <w:tcMar>
              <w:top w:w="70" w:type="dxa"/>
              <w:left w:w="70" w:type="dxa"/>
              <w:bottom w:w="70" w:type="dxa"/>
              <w:right w:w="70" w:type="dxa"/>
            </w:tcMar>
            <w:vAlign w:val="center"/>
          </w:tcPr>
          <w:p w14:paraId="3073029C" w14:textId="77777777" w:rsidR="000A74BB" w:rsidRPr="00275843" w:rsidRDefault="005A64F1" w:rsidP="00275843">
            <w:pPr>
              <w:spacing w:after="0" w:line="240" w:lineRule="auto"/>
              <w:jc w:val="center"/>
              <w:rPr>
                <w:sz w:val="20"/>
                <w:szCs w:val="20"/>
              </w:rPr>
            </w:pPr>
            <w:r w:rsidRPr="00275843">
              <w:rPr>
                <w:sz w:val="20"/>
                <w:szCs w:val="20"/>
              </w:rPr>
              <w:t>29</w:t>
            </w:r>
          </w:p>
        </w:tc>
        <w:tc>
          <w:tcPr>
            <w:tcW w:w="989" w:type="dxa"/>
            <w:shd w:val="clear" w:color="auto" w:fill="E9EFF7"/>
            <w:tcMar>
              <w:top w:w="70" w:type="dxa"/>
              <w:left w:w="70" w:type="dxa"/>
              <w:bottom w:w="70" w:type="dxa"/>
              <w:right w:w="70" w:type="dxa"/>
            </w:tcMar>
            <w:vAlign w:val="center"/>
          </w:tcPr>
          <w:p w14:paraId="4737DCFC" w14:textId="77777777" w:rsidR="000A74BB" w:rsidRPr="00275843" w:rsidRDefault="005A64F1" w:rsidP="00275843">
            <w:pPr>
              <w:spacing w:after="0" w:line="240" w:lineRule="auto"/>
              <w:jc w:val="center"/>
              <w:rPr>
                <w:sz w:val="20"/>
                <w:szCs w:val="20"/>
              </w:rPr>
            </w:pPr>
            <w:r w:rsidRPr="00275843">
              <w:rPr>
                <w:sz w:val="20"/>
                <w:szCs w:val="20"/>
              </w:rPr>
              <w:t>4</w:t>
            </w:r>
          </w:p>
        </w:tc>
        <w:tc>
          <w:tcPr>
            <w:tcW w:w="1109" w:type="dxa"/>
            <w:shd w:val="clear" w:color="auto" w:fill="E9EFF7"/>
            <w:tcMar>
              <w:top w:w="70" w:type="dxa"/>
              <w:left w:w="70" w:type="dxa"/>
              <w:bottom w:w="70" w:type="dxa"/>
              <w:right w:w="70" w:type="dxa"/>
            </w:tcMar>
            <w:vAlign w:val="center"/>
          </w:tcPr>
          <w:p w14:paraId="45257FDF" w14:textId="77777777" w:rsidR="000A74BB" w:rsidRPr="00275843" w:rsidRDefault="005A64F1" w:rsidP="00275843">
            <w:pPr>
              <w:spacing w:after="0" w:line="240" w:lineRule="auto"/>
              <w:jc w:val="center"/>
              <w:rPr>
                <w:sz w:val="20"/>
                <w:szCs w:val="20"/>
              </w:rPr>
            </w:pPr>
            <w:r w:rsidRPr="00275843">
              <w:rPr>
                <w:sz w:val="20"/>
                <w:szCs w:val="20"/>
              </w:rPr>
              <w:t>13,79%</w:t>
            </w:r>
          </w:p>
        </w:tc>
      </w:tr>
      <w:tr w:rsidR="000A74BB" w14:paraId="40E6B35D" w14:textId="77777777" w:rsidTr="00275843">
        <w:trPr>
          <w:jc w:val="center"/>
        </w:trPr>
        <w:tc>
          <w:tcPr>
            <w:tcW w:w="416" w:type="dxa"/>
            <w:tcMar>
              <w:top w:w="70" w:type="dxa"/>
              <w:left w:w="70" w:type="dxa"/>
              <w:bottom w:w="70" w:type="dxa"/>
              <w:right w:w="70" w:type="dxa"/>
            </w:tcMar>
            <w:vAlign w:val="center"/>
          </w:tcPr>
          <w:p w14:paraId="11A9FA7E" w14:textId="77777777" w:rsidR="000A74BB" w:rsidRPr="00275843" w:rsidRDefault="005A64F1">
            <w:pPr>
              <w:spacing w:after="0" w:line="240" w:lineRule="auto"/>
              <w:rPr>
                <w:sz w:val="20"/>
                <w:szCs w:val="20"/>
              </w:rPr>
            </w:pPr>
            <w:r w:rsidRPr="00275843">
              <w:rPr>
                <w:sz w:val="20"/>
                <w:szCs w:val="20"/>
              </w:rPr>
              <w:t>13</w:t>
            </w:r>
          </w:p>
        </w:tc>
        <w:tc>
          <w:tcPr>
            <w:tcW w:w="2100" w:type="dxa"/>
            <w:tcMar>
              <w:top w:w="70" w:type="dxa"/>
              <w:left w:w="70" w:type="dxa"/>
              <w:bottom w:w="70" w:type="dxa"/>
              <w:right w:w="70" w:type="dxa"/>
            </w:tcMar>
            <w:vAlign w:val="center"/>
          </w:tcPr>
          <w:p w14:paraId="40FB78C8" w14:textId="77777777" w:rsidR="000A74BB" w:rsidRPr="00275843" w:rsidRDefault="005A64F1">
            <w:pPr>
              <w:spacing w:after="0" w:line="240" w:lineRule="auto"/>
              <w:rPr>
                <w:sz w:val="20"/>
                <w:szCs w:val="20"/>
              </w:rPr>
            </w:pPr>
            <w:r w:rsidRPr="00275843">
              <w:rPr>
                <w:sz w:val="20"/>
                <w:szCs w:val="20"/>
              </w:rPr>
              <w:t>город Малгобек</w:t>
            </w:r>
          </w:p>
        </w:tc>
        <w:tc>
          <w:tcPr>
            <w:tcW w:w="3583" w:type="dxa"/>
            <w:tcMar>
              <w:top w:w="70" w:type="dxa"/>
              <w:left w:w="70" w:type="dxa"/>
              <w:bottom w:w="70" w:type="dxa"/>
              <w:right w:w="70" w:type="dxa"/>
            </w:tcMar>
            <w:vAlign w:val="center"/>
          </w:tcPr>
          <w:p w14:paraId="0A5575AA" w14:textId="77777777" w:rsidR="000A74BB" w:rsidRPr="00275843" w:rsidRDefault="005A64F1">
            <w:pPr>
              <w:spacing w:after="0" w:line="240" w:lineRule="auto"/>
              <w:rPr>
                <w:sz w:val="20"/>
                <w:szCs w:val="20"/>
              </w:rPr>
            </w:pPr>
            <w:r w:rsidRPr="00275843">
              <w:rPr>
                <w:sz w:val="20"/>
                <w:szCs w:val="20"/>
              </w:rPr>
              <w:t>ГБОУ "СОШ №5 г.Малгобек"</w:t>
            </w:r>
          </w:p>
        </w:tc>
        <w:tc>
          <w:tcPr>
            <w:tcW w:w="1148" w:type="dxa"/>
            <w:tcMar>
              <w:top w:w="70" w:type="dxa"/>
              <w:left w:w="70" w:type="dxa"/>
              <w:bottom w:w="70" w:type="dxa"/>
              <w:right w:w="70" w:type="dxa"/>
            </w:tcMar>
            <w:vAlign w:val="center"/>
          </w:tcPr>
          <w:p w14:paraId="0B8FA88B" w14:textId="77777777" w:rsidR="000A74BB" w:rsidRPr="00275843" w:rsidRDefault="005A64F1" w:rsidP="00275843">
            <w:pPr>
              <w:spacing w:after="0" w:line="240" w:lineRule="auto"/>
              <w:jc w:val="center"/>
              <w:rPr>
                <w:sz w:val="20"/>
                <w:szCs w:val="20"/>
              </w:rPr>
            </w:pPr>
            <w:r w:rsidRPr="00275843">
              <w:rPr>
                <w:sz w:val="20"/>
                <w:szCs w:val="20"/>
              </w:rPr>
              <w:t>114</w:t>
            </w:r>
          </w:p>
        </w:tc>
        <w:tc>
          <w:tcPr>
            <w:tcW w:w="989" w:type="dxa"/>
            <w:tcMar>
              <w:top w:w="70" w:type="dxa"/>
              <w:left w:w="70" w:type="dxa"/>
              <w:bottom w:w="70" w:type="dxa"/>
              <w:right w:w="70" w:type="dxa"/>
            </w:tcMar>
            <w:vAlign w:val="center"/>
          </w:tcPr>
          <w:p w14:paraId="21418F4D" w14:textId="77777777" w:rsidR="000A74BB" w:rsidRPr="00275843" w:rsidRDefault="005A64F1" w:rsidP="00275843">
            <w:pPr>
              <w:spacing w:after="0" w:line="240" w:lineRule="auto"/>
              <w:jc w:val="center"/>
              <w:rPr>
                <w:sz w:val="20"/>
                <w:szCs w:val="20"/>
              </w:rPr>
            </w:pPr>
            <w:r w:rsidRPr="00275843">
              <w:rPr>
                <w:sz w:val="20"/>
                <w:szCs w:val="20"/>
              </w:rPr>
              <w:t>32</w:t>
            </w:r>
          </w:p>
        </w:tc>
        <w:tc>
          <w:tcPr>
            <w:tcW w:w="1109" w:type="dxa"/>
            <w:tcMar>
              <w:top w:w="70" w:type="dxa"/>
              <w:left w:w="70" w:type="dxa"/>
              <w:bottom w:w="70" w:type="dxa"/>
              <w:right w:w="70" w:type="dxa"/>
            </w:tcMar>
            <w:vAlign w:val="center"/>
          </w:tcPr>
          <w:p w14:paraId="6B23364A" w14:textId="77777777" w:rsidR="000A74BB" w:rsidRPr="00275843" w:rsidRDefault="005A64F1" w:rsidP="00275843">
            <w:pPr>
              <w:spacing w:after="0" w:line="240" w:lineRule="auto"/>
              <w:jc w:val="center"/>
              <w:rPr>
                <w:sz w:val="20"/>
                <w:szCs w:val="20"/>
              </w:rPr>
            </w:pPr>
            <w:r w:rsidRPr="00275843">
              <w:rPr>
                <w:sz w:val="20"/>
                <w:szCs w:val="20"/>
              </w:rPr>
              <w:t>28,07%</w:t>
            </w:r>
          </w:p>
        </w:tc>
      </w:tr>
      <w:tr w:rsidR="000A74BB" w14:paraId="3E97F7B8" w14:textId="77777777" w:rsidTr="00275843">
        <w:trPr>
          <w:jc w:val="center"/>
        </w:trPr>
        <w:tc>
          <w:tcPr>
            <w:tcW w:w="416" w:type="dxa"/>
            <w:shd w:val="clear" w:color="auto" w:fill="E9EFF7"/>
            <w:tcMar>
              <w:top w:w="70" w:type="dxa"/>
              <w:left w:w="70" w:type="dxa"/>
              <w:bottom w:w="70" w:type="dxa"/>
              <w:right w:w="70" w:type="dxa"/>
            </w:tcMar>
            <w:vAlign w:val="center"/>
          </w:tcPr>
          <w:p w14:paraId="6D7BC1A3" w14:textId="77777777" w:rsidR="000A74BB" w:rsidRPr="00275843" w:rsidRDefault="005A64F1">
            <w:pPr>
              <w:spacing w:after="0" w:line="240" w:lineRule="auto"/>
              <w:rPr>
                <w:sz w:val="20"/>
                <w:szCs w:val="20"/>
              </w:rPr>
            </w:pPr>
            <w:r w:rsidRPr="00275843">
              <w:rPr>
                <w:sz w:val="20"/>
                <w:szCs w:val="20"/>
              </w:rPr>
              <w:t>14</w:t>
            </w:r>
          </w:p>
        </w:tc>
        <w:tc>
          <w:tcPr>
            <w:tcW w:w="2100" w:type="dxa"/>
            <w:shd w:val="clear" w:color="auto" w:fill="E9EFF7"/>
            <w:tcMar>
              <w:top w:w="70" w:type="dxa"/>
              <w:left w:w="70" w:type="dxa"/>
              <w:bottom w:w="70" w:type="dxa"/>
              <w:right w:w="70" w:type="dxa"/>
            </w:tcMar>
            <w:vAlign w:val="center"/>
          </w:tcPr>
          <w:p w14:paraId="3FC075AA" w14:textId="77777777" w:rsidR="000A74BB" w:rsidRPr="00275843" w:rsidRDefault="005A64F1">
            <w:pPr>
              <w:spacing w:after="0" w:line="240" w:lineRule="auto"/>
              <w:rPr>
                <w:sz w:val="20"/>
                <w:szCs w:val="20"/>
              </w:rPr>
            </w:pPr>
            <w:r w:rsidRPr="00275843">
              <w:rPr>
                <w:sz w:val="20"/>
                <w:szCs w:val="20"/>
              </w:rPr>
              <w:t>город Малгобек</w:t>
            </w:r>
          </w:p>
        </w:tc>
        <w:tc>
          <w:tcPr>
            <w:tcW w:w="3583" w:type="dxa"/>
            <w:shd w:val="clear" w:color="auto" w:fill="E9EFF7"/>
            <w:tcMar>
              <w:top w:w="70" w:type="dxa"/>
              <w:left w:w="70" w:type="dxa"/>
              <w:bottom w:w="70" w:type="dxa"/>
              <w:right w:w="70" w:type="dxa"/>
            </w:tcMar>
            <w:vAlign w:val="center"/>
          </w:tcPr>
          <w:p w14:paraId="556EC084" w14:textId="77777777" w:rsidR="000A74BB" w:rsidRPr="00275843" w:rsidRDefault="005A64F1">
            <w:pPr>
              <w:spacing w:after="0" w:line="240" w:lineRule="auto"/>
              <w:rPr>
                <w:sz w:val="20"/>
                <w:szCs w:val="20"/>
              </w:rPr>
            </w:pPr>
            <w:r w:rsidRPr="00275843">
              <w:rPr>
                <w:sz w:val="20"/>
                <w:szCs w:val="20"/>
              </w:rPr>
              <w:t>ГБОУ "СОШ №6 г.Малгобек"</w:t>
            </w:r>
          </w:p>
        </w:tc>
        <w:tc>
          <w:tcPr>
            <w:tcW w:w="1148" w:type="dxa"/>
            <w:shd w:val="clear" w:color="auto" w:fill="E9EFF7"/>
            <w:tcMar>
              <w:top w:w="70" w:type="dxa"/>
              <w:left w:w="70" w:type="dxa"/>
              <w:bottom w:w="70" w:type="dxa"/>
              <w:right w:w="70" w:type="dxa"/>
            </w:tcMar>
            <w:vAlign w:val="center"/>
          </w:tcPr>
          <w:p w14:paraId="14DC65EB" w14:textId="77777777" w:rsidR="000A74BB" w:rsidRPr="00275843" w:rsidRDefault="005A64F1" w:rsidP="00275843">
            <w:pPr>
              <w:spacing w:after="0" w:line="240" w:lineRule="auto"/>
              <w:jc w:val="center"/>
              <w:rPr>
                <w:sz w:val="20"/>
                <w:szCs w:val="20"/>
              </w:rPr>
            </w:pPr>
            <w:r w:rsidRPr="00275843">
              <w:rPr>
                <w:sz w:val="20"/>
                <w:szCs w:val="20"/>
              </w:rPr>
              <w:t>7</w:t>
            </w:r>
          </w:p>
        </w:tc>
        <w:tc>
          <w:tcPr>
            <w:tcW w:w="989" w:type="dxa"/>
            <w:shd w:val="clear" w:color="auto" w:fill="E9EFF7"/>
            <w:tcMar>
              <w:top w:w="70" w:type="dxa"/>
              <w:left w:w="70" w:type="dxa"/>
              <w:bottom w:w="70" w:type="dxa"/>
              <w:right w:w="70" w:type="dxa"/>
            </w:tcMar>
            <w:vAlign w:val="center"/>
          </w:tcPr>
          <w:p w14:paraId="663E934E" w14:textId="77777777" w:rsidR="000A74BB" w:rsidRPr="00275843" w:rsidRDefault="005A64F1" w:rsidP="00275843">
            <w:pPr>
              <w:spacing w:after="0" w:line="240" w:lineRule="auto"/>
              <w:jc w:val="center"/>
              <w:rPr>
                <w:sz w:val="20"/>
                <w:szCs w:val="20"/>
              </w:rPr>
            </w:pPr>
            <w:r w:rsidRPr="00275843">
              <w:rPr>
                <w:sz w:val="20"/>
                <w:szCs w:val="20"/>
              </w:rPr>
              <w:t>1</w:t>
            </w:r>
          </w:p>
        </w:tc>
        <w:tc>
          <w:tcPr>
            <w:tcW w:w="1109" w:type="dxa"/>
            <w:shd w:val="clear" w:color="auto" w:fill="E9EFF7"/>
            <w:tcMar>
              <w:top w:w="70" w:type="dxa"/>
              <w:left w:w="70" w:type="dxa"/>
              <w:bottom w:w="70" w:type="dxa"/>
              <w:right w:w="70" w:type="dxa"/>
            </w:tcMar>
            <w:vAlign w:val="center"/>
          </w:tcPr>
          <w:p w14:paraId="09A5F440" w14:textId="77777777" w:rsidR="000A74BB" w:rsidRPr="00275843" w:rsidRDefault="005A64F1" w:rsidP="00275843">
            <w:pPr>
              <w:spacing w:after="0" w:line="240" w:lineRule="auto"/>
              <w:jc w:val="center"/>
              <w:rPr>
                <w:sz w:val="20"/>
                <w:szCs w:val="20"/>
              </w:rPr>
            </w:pPr>
            <w:r w:rsidRPr="00275843">
              <w:rPr>
                <w:sz w:val="20"/>
                <w:szCs w:val="20"/>
              </w:rPr>
              <w:t>14,29%</w:t>
            </w:r>
          </w:p>
        </w:tc>
      </w:tr>
      <w:tr w:rsidR="000A74BB" w14:paraId="356B3770" w14:textId="77777777" w:rsidTr="00275843">
        <w:trPr>
          <w:jc w:val="center"/>
        </w:trPr>
        <w:tc>
          <w:tcPr>
            <w:tcW w:w="416" w:type="dxa"/>
            <w:tcMar>
              <w:top w:w="70" w:type="dxa"/>
              <w:left w:w="70" w:type="dxa"/>
              <w:bottom w:w="70" w:type="dxa"/>
              <w:right w:w="70" w:type="dxa"/>
            </w:tcMar>
            <w:vAlign w:val="center"/>
          </w:tcPr>
          <w:p w14:paraId="670717B9" w14:textId="77777777" w:rsidR="000A74BB" w:rsidRPr="00275843" w:rsidRDefault="005A64F1">
            <w:pPr>
              <w:spacing w:after="0" w:line="240" w:lineRule="auto"/>
              <w:rPr>
                <w:sz w:val="20"/>
                <w:szCs w:val="20"/>
              </w:rPr>
            </w:pPr>
            <w:r w:rsidRPr="00275843">
              <w:rPr>
                <w:sz w:val="20"/>
                <w:szCs w:val="20"/>
              </w:rPr>
              <w:t>15</w:t>
            </w:r>
          </w:p>
        </w:tc>
        <w:tc>
          <w:tcPr>
            <w:tcW w:w="2100" w:type="dxa"/>
            <w:tcMar>
              <w:top w:w="70" w:type="dxa"/>
              <w:left w:w="70" w:type="dxa"/>
              <w:bottom w:w="70" w:type="dxa"/>
              <w:right w:w="70" w:type="dxa"/>
            </w:tcMar>
            <w:vAlign w:val="center"/>
          </w:tcPr>
          <w:p w14:paraId="1625F1CC" w14:textId="77777777" w:rsidR="000A74BB" w:rsidRPr="00275843" w:rsidRDefault="005A64F1">
            <w:pPr>
              <w:spacing w:after="0" w:line="240" w:lineRule="auto"/>
              <w:rPr>
                <w:sz w:val="20"/>
                <w:szCs w:val="20"/>
              </w:rPr>
            </w:pPr>
            <w:r w:rsidRPr="00275843">
              <w:rPr>
                <w:sz w:val="20"/>
                <w:szCs w:val="20"/>
              </w:rPr>
              <w:t>город Малгобек</w:t>
            </w:r>
          </w:p>
        </w:tc>
        <w:tc>
          <w:tcPr>
            <w:tcW w:w="3583" w:type="dxa"/>
            <w:tcMar>
              <w:top w:w="70" w:type="dxa"/>
              <w:left w:w="70" w:type="dxa"/>
              <w:bottom w:w="70" w:type="dxa"/>
              <w:right w:w="70" w:type="dxa"/>
            </w:tcMar>
            <w:vAlign w:val="center"/>
          </w:tcPr>
          <w:p w14:paraId="48B9CD91" w14:textId="77777777" w:rsidR="000A74BB" w:rsidRPr="00275843" w:rsidRDefault="005A64F1">
            <w:pPr>
              <w:spacing w:after="0" w:line="240" w:lineRule="auto"/>
              <w:rPr>
                <w:sz w:val="20"/>
                <w:szCs w:val="20"/>
              </w:rPr>
            </w:pPr>
            <w:r w:rsidRPr="00275843">
              <w:rPr>
                <w:sz w:val="20"/>
                <w:szCs w:val="20"/>
              </w:rPr>
              <w:t>ГБОУ "СОШ №9 г.Малгобек"</w:t>
            </w:r>
          </w:p>
        </w:tc>
        <w:tc>
          <w:tcPr>
            <w:tcW w:w="1148" w:type="dxa"/>
            <w:tcMar>
              <w:top w:w="70" w:type="dxa"/>
              <w:left w:w="70" w:type="dxa"/>
              <w:bottom w:w="70" w:type="dxa"/>
              <w:right w:w="70" w:type="dxa"/>
            </w:tcMar>
            <w:vAlign w:val="center"/>
          </w:tcPr>
          <w:p w14:paraId="1B0FFED5" w14:textId="77777777" w:rsidR="000A74BB" w:rsidRPr="00275843" w:rsidRDefault="005A64F1" w:rsidP="00275843">
            <w:pPr>
              <w:spacing w:after="0" w:line="240" w:lineRule="auto"/>
              <w:jc w:val="center"/>
              <w:rPr>
                <w:sz w:val="20"/>
                <w:szCs w:val="20"/>
              </w:rPr>
            </w:pPr>
            <w:r w:rsidRPr="00275843">
              <w:rPr>
                <w:sz w:val="20"/>
                <w:szCs w:val="20"/>
              </w:rPr>
              <w:t>2</w:t>
            </w:r>
          </w:p>
        </w:tc>
        <w:tc>
          <w:tcPr>
            <w:tcW w:w="989" w:type="dxa"/>
            <w:tcMar>
              <w:top w:w="70" w:type="dxa"/>
              <w:left w:w="70" w:type="dxa"/>
              <w:bottom w:w="70" w:type="dxa"/>
              <w:right w:w="70" w:type="dxa"/>
            </w:tcMar>
            <w:vAlign w:val="center"/>
          </w:tcPr>
          <w:p w14:paraId="4FAFEBF9" w14:textId="77777777" w:rsidR="000A74BB" w:rsidRPr="00275843" w:rsidRDefault="005A64F1" w:rsidP="00275843">
            <w:pPr>
              <w:spacing w:after="0" w:line="240" w:lineRule="auto"/>
              <w:jc w:val="center"/>
              <w:rPr>
                <w:sz w:val="20"/>
                <w:szCs w:val="20"/>
              </w:rPr>
            </w:pPr>
            <w:r w:rsidRPr="00275843">
              <w:rPr>
                <w:sz w:val="20"/>
                <w:szCs w:val="20"/>
              </w:rPr>
              <w:t>0</w:t>
            </w:r>
          </w:p>
        </w:tc>
        <w:tc>
          <w:tcPr>
            <w:tcW w:w="1109" w:type="dxa"/>
            <w:tcMar>
              <w:top w:w="70" w:type="dxa"/>
              <w:left w:w="70" w:type="dxa"/>
              <w:bottom w:w="70" w:type="dxa"/>
              <w:right w:w="70" w:type="dxa"/>
            </w:tcMar>
            <w:vAlign w:val="center"/>
          </w:tcPr>
          <w:p w14:paraId="2AFC8AF2" w14:textId="77777777" w:rsidR="000A74BB" w:rsidRPr="00275843" w:rsidRDefault="005A64F1" w:rsidP="00275843">
            <w:pPr>
              <w:spacing w:after="0" w:line="240" w:lineRule="auto"/>
              <w:jc w:val="center"/>
              <w:rPr>
                <w:sz w:val="20"/>
                <w:szCs w:val="20"/>
              </w:rPr>
            </w:pPr>
            <w:r w:rsidRPr="00275843">
              <w:rPr>
                <w:sz w:val="20"/>
                <w:szCs w:val="20"/>
              </w:rPr>
              <w:t>0,00%</w:t>
            </w:r>
          </w:p>
        </w:tc>
      </w:tr>
      <w:tr w:rsidR="000A74BB" w14:paraId="22B0BB75" w14:textId="77777777" w:rsidTr="00275843">
        <w:trPr>
          <w:jc w:val="center"/>
        </w:trPr>
        <w:tc>
          <w:tcPr>
            <w:tcW w:w="416" w:type="dxa"/>
            <w:shd w:val="clear" w:color="auto" w:fill="E9EFF7"/>
            <w:tcMar>
              <w:top w:w="70" w:type="dxa"/>
              <w:left w:w="70" w:type="dxa"/>
              <w:bottom w:w="70" w:type="dxa"/>
              <w:right w:w="70" w:type="dxa"/>
            </w:tcMar>
            <w:vAlign w:val="center"/>
          </w:tcPr>
          <w:p w14:paraId="6D3A8F23" w14:textId="77777777" w:rsidR="000A74BB" w:rsidRPr="00275843" w:rsidRDefault="005A64F1">
            <w:pPr>
              <w:spacing w:after="0" w:line="240" w:lineRule="auto"/>
              <w:rPr>
                <w:sz w:val="20"/>
                <w:szCs w:val="20"/>
              </w:rPr>
            </w:pPr>
            <w:r w:rsidRPr="00275843">
              <w:rPr>
                <w:sz w:val="20"/>
                <w:szCs w:val="20"/>
              </w:rPr>
              <w:t>16</w:t>
            </w:r>
          </w:p>
        </w:tc>
        <w:tc>
          <w:tcPr>
            <w:tcW w:w="2100" w:type="dxa"/>
            <w:shd w:val="clear" w:color="auto" w:fill="E9EFF7"/>
            <w:tcMar>
              <w:top w:w="70" w:type="dxa"/>
              <w:left w:w="70" w:type="dxa"/>
              <w:bottom w:w="70" w:type="dxa"/>
              <w:right w:w="70" w:type="dxa"/>
            </w:tcMar>
            <w:vAlign w:val="center"/>
          </w:tcPr>
          <w:p w14:paraId="7A922E8B" w14:textId="77777777" w:rsidR="000A74BB" w:rsidRPr="00275843" w:rsidRDefault="005A64F1">
            <w:pPr>
              <w:spacing w:after="0" w:line="240" w:lineRule="auto"/>
              <w:rPr>
                <w:sz w:val="20"/>
                <w:szCs w:val="20"/>
              </w:rPr>
            </w:pPr>
            <w:r w:rsidRPr="00275843">
              <w:rPr>
                <w:sz w:val="20"/>
                <w:szCs w:val="20"/>
              </w:rPr>
              <w:t>город Сунжа</w:t>
            </w:r>
          </w:p>
        </w:tc>
        <w:tc>
          <w:tcPr>
            <w:tcW w:w="3583" w:type="dxa"/>
            <w:shd w:val="clear" w:color="auto" w:fill="E9EFF7"/>
            <w:tcMar>
              <w:top w:w="70" w:type="dxa"/>
              <w:left w:w="70" w:type="dxa"/>
              <w:bottom w:w="70" w:type="dxa"/>
              <w:right w:w="70" w:type="dxa"/>
            </w:tcMar>
            <w:vAlign w:val="center"/>
          </w:tcPr>
          <w:p w14:paraId="55107C03" w14:textId="77777777" w:rsidR="000A74BB" w:rsidRPr="00275843" w:rsidRDefault="005A64F1">
            <w:pPr>
              <w:spacing w:after="0" w:line="240" w:lineRule="auto"/>
              <w:rPr>
                <w:sz w:val="20"/>
                <w:szCs w:val="20"/>
              </w:rPr>
            </w:pPr>
            <w:r w:rsidRPr="00275843">
              <w:rPr>
                <w:sz w:val="20"/>
                <w:szCs w:val="20"/>
              </w:rPr>
              <w:t>ГБОУ " СОШ №5 г.п.Сунжа"</w:t>
            </w:r>
          </w:p>
        </w:tc>
        <w:tc>
          <w:tcPr>
            <w:tcW w:w="1148" w:type="dxa"/>
            <w:shd w:val="clear" w:color="auto" w:fill="E9EFF7"/>
            <w:tcMar>
              <w:top w:w="70" w:type="dxa"/>
              <w:left w:w="70" w:type="dxa"/>
              <w:bottom w:w="70" w:type="dxa"/>
              <w:right w:w="70" w:type="dxa"/>
            </w:tcMar>
            <w:vAlign w:val="center"/>
          </w:tcPr>
          <w:p w14:paraId="7472601E" w14:textId="77777777" w:rsidR="000A74BB" w:rsidRPr="00275843" w:rsidRDefault="005A64F1" w:rsidP="00275843">
            <w:pPr>
              <w:spacing w:after="0" w:line="240" w:lineRule="auto"/>
              <w:jc w:val="center"/>
              <w:rPr>
                <w:sz w:val="20"/>
                <w:szCs w:val="20"/>
              </w:rPr>
            </w:pPr>
            <w:r w:rsidRPr="00275843">
              <w:rPr>
                <w:sz w:val="20"/>
                <w:szCs w:val="20"/>
              </w:rPr>
              <w:t>37</w:t>
            </w:r>
          </w:p>
        </w:tc>
        <w:tc>
          <w:tcPr>
            <w:tcW w:w="989" w:type="dxa"/>
            <w:shd w:val="clear" w:color="auto" w:fill="E9EFF7"/>
            <w:tcMar>
              <w:top w:w="70" w:type="dxa"/>
              <w:left w:w="70" w:type="dxa"/>
              <w:bottom w:w="70" w:type="dxa"/>
              <w:right w:w="70" w:type="dxa"/>
            </w:tcMar>
            <w:vAlign w:val="center"/>
          </w:tcPr>
          <w:p w14:paraId="62DE67B7" w14:textId="77777777" w:rsidR="000A74BB" w:rsidRPr="00275843" w:rsidRDefault="005A64F1" w:rsidP="00275843">
            <w:pPr>
              <w:spacing w:after="0" w:line="240" w:lineRule="auto"/>
              <w:jc w:val="center"/>
              <w:rPr>
                <w:sz w:val="20"/>
                <w:szCs w:val="20"/>
              </w:rPr>
            </w:pPr>
            <w:r w:rsidRPr="00275843">
              <w:rPr>
                <w:sz w:val="20"/>
                <w:szCs w:val="20"/>
              </w:rPr>
              <w:t>4</w:t>
            </w:r>
          </w:p>
        </w:tc>
        <w:tc>
          <w:tcPr>
            <w:tcW w:w="1109" w:type="dxa"/>
            <w:shd w:val="clear" w:color="auto" w:fill="E9EFF7"/>
            <w:tcMar>
              <w:top w:w="70" w:type="dxa"/>
              <w:left w:w="70" w:type="dxa"/>
              <w:bottom w:w="70" w:type="dxa"/>
              <w:right w:w="70" w:type="dxa"/>
            </w:tcMar>
            <w:vAlign w:val="center"/>
          </w:tcPr>
          <w:p w14:paraId="093DCB66" w14:textId="77777777" w:rsidR="000A74BB" w:rsidRPr="00275843" w:rsidRDefault="005A64F1" w:rsidP="00275843">
            <w:pPr>
              <w:spacing w:after="0" w:line="240" w:lineRule="auto"/>
              <w:jc w:val="center"/>
              <w:rPr>
                <w:sz w:val="20"/>
                <w:szCs w:val="20"/>
              </w:rPr>
            </w:pPr>
            <w:r w:rsidRPr="00275843">
              <w:rPr>
                <w:sz w:val="20"/>
                <w:szCs w:val="20"/>
              </w:rPr>
              <w:t>10,81%</w:t>
            </w:r>
          </w:p>
        </w:tc>
      </w:tr>
      <w:tr w:rsidR="000A74BB" w14:paraId="7D41BA95" w14:textId="77777777" w:rsidTr="00275843">
        <w:trPr>
          <w:jc w:val="center"/>
        </w:trPr>
        <w:tc>
          <w:tcPr>
            <w:tcW w:w="416" w:type="dxa"/>
            <w:tcMar>
              <w:top w:w="70" w:type="dxa"/>
              <w:left w:w="70" w:type="dxa"/>
              <w:bottom w:w="70" w:type="dxa"/>
              <w:right w:w="70" w:type="dxa"/>
            </w:tcMar>
            <w:vAlign w:val="center"/>
          </w:tcPr>
          <w:p w14:paraId="71144234" w14:textId="77777777" w:rsidR="000A74BB" w:rsidRPr="00275843" w:rsidRDefault="005A64F1">
            <w:pPr>
              <w:spacing w:after="0" w:line="240" w:lineRule="auto"/>
              <w:rPr>
                <w:sz w:val="20"/>
                <w:szCs w:val="20"/>
              </w:rPr>
            </w:pPr>
            <w:r w:rsidRPr="00275843">
              <w:rPr>
                <w:sz w:val="20"/>
                <w:szCs w:val="20"/>
              </w:rPr>
              <w:t>17</w:t>
            </w:r>
          </w:p>
        </w:tc>
        <w:tc>
          <w:tcPr>
            <w:tcW w:w="2100" w:type="dxa"/>
            <w:tcMar>
              <w:top w:w="70" w:type="dxa"/>
              <w:left w:w="70" w:type="dxa"/>
              <w:bottom w:w="70" w:type="dxa"/>
              <w:right w:w="70" w:type="dxa"/>
            </w:tcMar>
            <w:vAlign w:val="center"/>
          </w:tcPr>
          <w:p w14:paraId="313CC8C4" w14:textId="77777777" w:rsidR="000A74BB" w:rsidRPr="00275843" w:rsidRDefault="005A64F1">
            <w:pPr>
              <w:spacing w:after="0" w:line="240" w:lineRule="auto"/>
              <w:rPr>
                <w:sz w:val="20"/>
                <w:szCs w:val="20"/>
              </w:rPr>
            </w:pPr>
            <w:r w:rsidRPr="00275843">
              <w:rPr>
                <w:sz w:val="20"/>
                <w:szCs w:val="20"/>
              </w:rPr>
              <w:t>город Сунжа</w:t>
            </w:r>
          </w:p>
        </w:tc>
        <w:tc>
          <w:tcPr>
            <w:tcW w:w="3583" w:type="dxa"/>
            <w:tcMar>
              <w:top w:w="70" w:type="dxa"/>
              <w:left w:w="70" w:type="dxa"/>
              <w:bottom w:w="70" w:type="dxa"/>
              <w:right w:w="70" w:type="dxa"/>
            </w:tcMar>
            <w:vAlign w:val="center"/>
          </w:tcPr>
          <w:p w14:paraId="03EED50F" w14:textId="77777777" w:rsidR="000A74BB" w:rsidRPr="00275843" w:rsidRDefault="005A64F1">
            <w:pPr>
              <w:spacing w:after="0" w:line="240" w:lineRule="auto"/>
              <w:rPr>
                <w:sz w:val="20"/>
                <w:szCs w:val="20"/>
                <w:lang w:val="ru-RU"/>
              </w:rPr>
            </w:pPr>
            <w:r w:rsidRPr="00275843">
              <w:rPr>
                <w:sz w:val="20"/>
                <w:szCs w:val="20"/>
                <w:lang w:val="ru-RU"/>
              </w:rPr>
              <w:t>ГБОУ "Лицей №1 г.п.Сунжа"</w:t>
            </w:r>
          </w:p>
        </w:tc>
        <w:tc>
          <w:tcPr>
            <w:tcW w:w="1148" w:type="dxa"/>
            <w:tcMar>
              <w:top w:w="70" w:type="dxa"/>
              <w:left w:w="70" w:type="dxa"/>
              <w:bottom w:w="70" w:type="dxa"/>
              <w:right w:w="70" w:type="dxa"/>
            </w:tcMar>
            <w:vAlign w:val="center"/>
          </w:tcPr>
          <w:p w14:paraId="7C70495B" w14:textId="77777777" w:rsidR="000A74BB" w:rsidRPr="00275843" w:rsidRDefault="005A64F1">
            <w:pPr>
              <w:spacing w:after="0" w:line="240" w:lineRule="auto"/>
              <w:rPr>
                <w:sz w:val="20"/>
                <w:szCs w:val="20"/>
              </w:rPr>
            </w:pPr>
            <w:r w:rsidRPr="00275843">
              <w:rPr>
                <w:sz w:val="20"/>
                <w:szCs w:val="20"/>
              </w:rPr>
              <w:t>54</w:t>
            </w:r>
          </w:p>
        </w:tc>
        <w:tc>
          <w:tcPr>
            <w:tcW w:w="989" w:type="dxa"/>
            <w:tcMar>
              <w:top w:w="70" w:type="dxa"/>
              <w:left w:w="70" w:type="dxa"/>
              <w:bottom w:w="70" w:type="dxa"/>
              <w:right w:w="70" w:type="dxa"/>
            </w:tcMar>
            <w:vAlign w:val="center"/>
          </w:tcPr>
          <w:p w14:paraId="7ABB2F00" w14:textId="77777777" w:rsidR="000A74BB" w:rsidRPr="00275843" w:rsidRDefault="005A64F1">
            <w:pPr>
              <w:spacing w:after="0" w:line="240" w:lineRule="auto"/>
              <w:rPr>
                <w:sz w:val="20"/>
                <w:szCs w:val="20"/>
              </w:rPr>
            </w:pPr>
            <w:r w:rsidRPr="00275843">
              <w:rPr>
                <w:sz w:val="20"/>
                <w:szCs w:val="20"/>
              </w:rPr>
              <w:t>7</w:t>
            </w:r>
          </w:p>
        </w:tc>
        <w:tc>
          <w:tcPr>
            <w:tcW w:w="1109" w:type="dxa"/>
            <w:tcMar>
              <w:top w:w="70" w:type="dxa"/>
              <w:left w:w="70" w:type="dxa"/>
              <w:bottom w:w="70" w:type="dxa"/>
              <w:right w:w="70" w:type="dxa"/>
            </w:tcMar>
            <w:vAlign w:val="center"/>
          </w:tcPr>
          <w:p w14:paraId="7A071872" w14:textId="77777777" w:rsidR="000A74BB" w:rsidRPr="00275843" w:rsidRDefault="005A64F1">
            <w:pPr>
              <w:spacing w:after="0" w:line="240" w:lineRule="auto"/>
              <w:rPr>
                <w:sz w:val="20"/>
                <w:szCs w:val="20"/>
              </w:rPr>
            </w:pPr>
            <w:r w:rsidRPr="00275843">
              <w:rPr>
                <w:sz w:val="20"/>
                <w:szCs w:val="20"/>
              </w:rPr>
              <w:t>12,96%</w:t>
            </w:r>
          </w:p>
        </w:tc>
      </w:tr>
      <w:tr w:rsidR="000A74BB" w14:paraId="55B73DF5" w14:textId="77777777" w:rsidTr="00275843">
        <w:trPr>
          <w:jc w:val="center"/>
        </w:trPr>
        <w:tc>
          <w:tcPr>
            <w:tcW w:w="416" w:type="dxa"/>
            <w:shd w:val="clear" w:color="auto" w:fill="E9EFF7"/>
            <w:tcMar>
              <w:top w:w="70" w:type="dxa"/>
              <w:left w:w="70" w:type="dxa"/>
              <w:bottom w:w="70" w:type="dxa"/>
              <w:right w:w="70" w:type="dxa"/>
            </w:tcMar>
            <w:vAlign w:val="center"/>
          </w:tcPr>
          <w:p w14:paraId="5D9FD8FE" w14:textId="77777777" w:rsidR="000A74BB" w:rsidRPr="00275843" w:rsidRDefault="005A64F1">
            <w:pPr>
              <w:spacing w:after="0" w:line="240" w:lineRule="auto"/>
              <w:rPr>
                <w:sz w:val="20"/>
                <w:szCs w:val="20"/>
              </w:rPr>
            </w:pPr>
            <w:r w:rsidRPr="00275843">
              <w:rPr>
                <w:sz w:val="20"/>
                <w:szCs w:val="20"/>
              </w:rPr>
              <w:t>18</w:t>
            </w:r>
          </w:p>
        </w:tc>
        <w:tc>
          <w:tcPr>
            <w:tcW w:w="2100" w:type="dxa"/>
            <w:shd w:val="clear" w:color="auto" w:fill="E9EFF7"/>
            <w:tcMar>
              <w:top w:w="70" w:type="dxa"/>
              <w:left w:w="70" w:type="dxa"/>
              <w:bottom w:w="70" w:type="dxa"/>
              <w:right w:w="70" w:type="dxa"/>
            </w:tcMar>
            <w:vAlign w:val="center"/>
          </w:tcPr>
          <w:p w14:paraId="585473A5" w14:textId="77777777" w:rsidR="000A74BB" w:rsidRPr="00275843" w:rsidRDefault="005A64F1">
            <w:pPr>
              <w:spacing w:after="0" w:line="240" w:lineRule="auto"/>
              <w:rPr>
                <w:sz w:val="20"/>
                <w:szCs w:val="20"/>
              </w:rPr>
            </w:pPr>
            <w:r w:rsidRPr="00275843">
              <w:rPr>
                <w:sz w:val="20"/>
                <w:szCs w:val="20"/>
              </w:rPr>
              <w:t>город Сунжа</w:t>
            </w:r>
          </w:p>
        </w:tc>
        <w:tc>
          <w:tcPr>
            <w:tcW w:w="3583" w:type="dxa"/>
            <w:shd w:val="clear" w:color="auto" w:fill="E9EFF7"/>
            <w:tcMar>
              <w:top w:w="70" w:type="dxa"/>
              <w:left w:w="70" w:type="dxa"/>
              <w:bottom w:w="70" w:type="dxa"/>
              <w:right w:w="70" w:type="dxa"/>
            </w:tcMar>
            <w:vAlign w:val="center"/>
          </w:tcPr>
          <w:p w14:paraId="3AE565F2" w14:textId="77777777" w:rsidR="000A74BB" w:rsidRPr="00275843" w:rsidRDefault="005A64F1">
            <w:pPr>
              <w:spacing w:after="0" w:line="240" w:lineRule="auto"/>
              <w:rPr>
                <w:sz w:val="20"/>
                <w:szCs w:val="20"/>
              </w:rPr>
            </w:pPr>
            <w:r w:rsidRPr="00275843">
              <w:rPr>
                <w:sz w:val="20"/>
                <w:szCs w:val="20"/>
              </w:rPr>
              <w:t>ГБОУ "СОШ № 7 г.п.Сунжа"</w:t>
            </w:r>
          </w:p>
        </w:tc>
        <w:tc>
          <w:tcPr>
            <w:tcW w:w="1148" w:type="dxa"/>
            <w:shd w:val="clear" w:color="auto" w:fill="E9EFF7"/>
            <w:tcMar>
              <w:top w:w="70" w:type="dxa"/>
              <w:left w:w="70" w:type="dxa"/>
              <w:bottom w:w="70" w:type="dxa"/>
              <w:right w:w="70" w:type="dxa"/>
            </w:tcMar>
            <w:vAlign w:val="center"/>
          </w:tcPr>
          <w:p w14:paraId="0D84C910" w14:textId="77777777" w:rsidR="000A74BB" w:rsidRPr="00275843" w:rsidRDefault="005A64F1">
            <w:pPr>
              <w:spacing w:after="0" w:line="240" w:lineRule="auto"/>
              <w:rPr>
                <w:sz w:val="20"/>
                <w:szCs w:val="20"/>
              </w:rPr>
            </w:pPr>
            <w:r w:rsidRPr="00275843">
              <w:rPr>
                <w:sz w:val="20"/>
                <w:szCs w:val="20"/>
              </w:rPr>
              <w:t>45</w:t>
            </w:r>
          </w:p>
        </w:tc>
        <w:tc>
          <w:tcPr>
            <w:tcW w:w="989" w:type="dxa"/>
            <w:shd w:val="clear" w:color="auto" w:fill="E9EFF7"/>
            <w:tcMar>
              <w:top w:w="70" w:type="dxa"/>
              <w:left w:w="70" w:type="dxa"/>
              <w:bottom w:w="70" w:type="dxa"/>
              <w:right w:w="70" w:type="dxa"/>
            </w:tcMar>
            <w:vAlign w:val="center"/>
          </w:tcPr>
          <w:p w14:paraId="3A221D9D" w14:textId="77777777" w:rsidR="000A74BB" w:rsidRPr="00275843" w:rsidRDefault="005A64F1">
            <w:pPr>
              <w:spacing w:after="0" w:line="240" w:lineRule="auto"/>
              <w:rPr>
                <w:sz w:val="20"/>
                <w:szCs w:val="20"/>
              </w:rPr>
            </w:pPr>
            <w:r w:rsidRPr="00275843">
              <w:rPr>
                <w:sz w:val="20"/>
                <w:szCs w:val="20"/>
              </w:rPr>
              <w:t>3</w:t>
            </w:r>
          </w:p>
        </w:tc>
        <w:tc>
          <w:tcPr>
            <w:tcW w:w="1109" w:type="dxa"/>
            <w:shd w:val="clear" w:color="auto" w:fill="E9EFF7"/>
            <w:tcMar>
              <w:top w:w="70" w:type="dxa"/>
              <w:left w:w="70" w:type="dxa"/>
              <w:bottom w:w="70" w:type="dxa"/>
              <w:right w:w="70" w:type="dxa"/>
            </w:tcMar>
            <w:vAlign w:val="center"/>
          </w:tcPr>
          <w:p w14:paraId="49D6EFB8" w14:textId="77777777" w:rsidR="000A74BB" w:rsidRPr="00275843" w:rsidRDefault="005A64F1">
            <w:pPr>
              <w:spacing w:after="0" w:line="240" w:lineRule="auto"/>
              <w:rPr>
                <w:sz w:val="20"/>
                <w:szCs w:val="20"/>
              </w:rPr>
            </w:pPr>
            <w:r w:rsidRPr="00275843">
              <w:rPr>
                <w:sz w:val="20"/>
                <w:szCs w:val="20"/>
              </w:rPr>
              <w:t>6,67%</w:t>
            </w:r>
          </w:p>
        </w:tc>
      </w:tr>
    </w:tbl>
    <w:p w14:paraId="71D0D138" w14:textId="77777777" w:rsidR="000A74BB" w:rsidRPr="00AD1D4B" w:rsidRDefault="005A64F1" w:rsidP="00275843">
      <w:pPr>
        <w:pStyle w:val="1"/>
        <w:jc w:val="center"/>
        <w:rPr>
          <w:bCs/>
          <w:color w:val="000000" w:themeColor="text1"/>
          <w:sz w:val="24"/>
          <w:szCs w:val="24"/>
        </w:rPr>
      </w:pPr>
      <w:r w:rsidRPr="00AD1D4B">
        <w:rPr>
          <w:rFonts w:ascii="Times New Roman" w:eastAsia="Times New Roman" w:hAnsi="Times New Roman"/>
          <w:bCs/>
          <w:color w:val="000000" w:themeColor="text1"/>
          <w:sz w:val="24"/>
          <w:szCs w:val="24"/>
        </w:rPr>
        <w:t>Методическая интерпретация выявленных дефицитов</w:t>
      </w:r>
    </w:p>
    <w:p w14:paraId="72F73CCA" w14:textId="77777777" w:rsidR="000A74BB" w:rsidRPr="00AD1D4B" w:rsidRDefault="005A64F1" w:rsidP="00275843">
      <w:pPr>
        <w:pStyle w:val="21"/>
        <w:jc w:val="center"/>
        <w:rPr>
          <w:bCs/>
          <w:color w:val="000000" w:themeColor="text1"/>
          <w:sz w:val="24"/>
          <w:szCs w:val="24"/>
        </w:rPr>
      </w:pPr>
      <w:r w:rsidRPr="00AD1D4B">
        <w:rPr>
          <w:rFonts w:ascii="Times New Roman" w:eastAsia="Times New Roman" w:hAnsi="Times New Roman"/>
          <w:bCs/>
          <w:color w:val="000000" w:themeColor="text1"/>
          <w:sz w:val="24"/>
          <w:szCs w:val="24"/>
        </w:rPr>
        <w:t>Синтаксический и пунктуационный анализ</w:t>
      </w:r>
    </w:p>
    <w:p w14:paraId="11E3FD82" w14:textId="3B04C44C" w:rsidR="000A74BB" w:rsidRDefault="00275843" w:rsidP="00275843">
      <w:pPr>
        <w:spacing w:after="0"/>
        <w:ind w:left="-142"/>
        <w:jc w:val="both"/>
        <w:rPr>
          <w:sz w:val="24"/>
          <w:szCs w:val="24"/>
          <w:lang w:val="ru-RU"/>
        </w:rPr>
      </w:pPr>
      <w:r>
        <w:rPr>
          <w:sz w:val="24"/>
          <w:szCs w:val="24"/>
          <w:lang w:val="ru-RU"/>
        </w:rPr>
        <w:t xml:space="preserve">      </w:t>
      </w:r>
      <w:r w:rsidR="005A64F1" w:rsidRPr="00275843">
        <w:rPr>
          <w:sz w:val="24"/>
          <w:szCs w:val="24"/>
          <w:lang w:val="ru-RU"/>
        </w:rPr>
        <w:t xml:space="preserve">Критерий 2К3 является основной зоной риска: 48,80% выполнения, снижение на 2,76 п. п. к 2025 году и переход в пониженный диапазон. Сложность задания связана с необходимостью одновременно распознавать структуру предложения, устанавливать синтаксические связи и применять пунктуационные правила. </w:t>
      </w:r>
      <w:r w:rsidR="005A64F1" w:rsidRPr="00B923D4">
        <w:rPr>
          <w:sz w:val="24"/>
          <w:szCs w:val="24"/>
          <w:lang w:val="ru-RU"/>
        </w:rPr>
        <w:t>Особенно низкие результаты характерны для групп с отметками «2» и «3».</w:t>
      </w:r>
    </w:p>
    <w:p w14:paraId="25A9831C" w14:textId="0464CA47" w:rsidR="004D33EA" w:rsidRPr="009B4AD2" w:rsidRDefault="004D33EA" w:rsidP="00275843">
      <w:pPr>
        <w:spacing w:after="0"/>
        <w:ind w:left="-142"/>
        <w:jc w:val="both"/>
        <w:rPr>
          <w:i/>
          <w:iCs/>
          <w:sz w:val="24"/>
          <w:szCs w:val="24"/>
          <w:lang w:val="ru-RU"/>
        </w:rPr>
      </w:pPr>
      <w:r w:rsidRPr="009B4AD2">
        <w:rPr>
          <w:i/>
          <w:iCs/>
          <w:sz w:val="24"/>
          <w:szCs w:val="24"/>
          <w:lang w:val="ru-RU"/>
        </w:rPr>
        <w:t>Рекомендуется:</w:t>
      </w:r>
    </w:p>
    <w:p w14:paraId="72811BE5" w14:textId="77777777" w:rsidR="000A74BB" w:rsidRPr="00275843" w:rsidRDefault="005A64F1" w:rsidP="00275843">
      <w:pPr>
        <w:pStyle w:val="a0"/>
        <w:spacing w:after="0"/>
        <w:ind w:left="-142"/>
        <w:jc w:val="both"/>
        <w:rPr>
          <w:sz w:val="24"/>
          <w:szCs w:val="24"/>
          <w:lang w:val="ru-RU"/>
        </w:rPr>
      </w:pPr>
      <w:r w:rsidRPr="00275843">
        <w:rPr>
          <w:sz w:val="24"/>
          <w:szCs w:val="24"/>
          <w:lang w:val="ru-RU"/>
        </w:rPr>
        <w:t>систематически использовать единый алгоритм синтаксического разбора: грамматическая основа — второстепенные члены — осложняющие конструкции — границы частей — пунктуационное решение;</w:t>
      </w:r>
    </w:p>
    <w:p w14:paraId="5E181ED2" w14:textId="77777777" w:rsidR="000A74BB" w:rsidRPr="00275843" w:rsidRDefault="005A64F1" w:rsidP="00275843">
      <w:pPr>
        <w:pStyle w:val="a0"/>
        <w:spacing w:after="0"/>
        <w:ind w:left="-142"/>
        <w:jc w:val="both"/>
        <w:rPr>
          <w:sz w:val="24"/>
          <w:szCs w:val="24"/>
          <w:lang w:val="ru-RU"/>
        </w:rPr>
      </w:pPr>
      <w:r w:rsidRPr="00275843">
        <w:rPr>
          <w:sz w:val="24"/>
          <w:szCs w:val="24"/>
          <w:lang w:val="ru-RU"/>
        </w:rPr>
        <w:t>включать короткие задания на объяснение уже поставленных знаков препинания, а затем переходить к самостоятельной постановке знаков;</w:t>
      </w:r>
    </w:p>
    <w:p w14:paraId="5E63373A" w14:textId="77777777" w:rsidR="000A74BB" w:rsidRPr="00275843" w:rsidRDefault="005A64F1" w:rsidP="00275843">
      <w:pPr>
        <w:pStyle w:val="a0"/>
        <w:spacing w:after="0"/>
        <w:ind w:left="-142"/>
        <w:jc w:val="both"/>
        <w:rPr>
          <w:sz w:val="24"/>
          <w:szCs w:val="24"/>
          <w:lang w:val="ru-RU"/>
        </w:rPr>
      </w:pPr>
      <w:r w:rsidRPr="00275843">
        <w:rPr>
          <w:sz w:val="24"/>
          <w:szCs w:val="24"/>
          <w:lang w:val="ru-RU"/>
        </w:rPr>
        <w:t>использовать задания на сравнение двух предложений с близкой лексикой, но разной синтаксической структурой;</w:t>
      </w:r>
    </w:p>
    <w:p w14:paraId="1F4A9D37" w14:textId="77777777" w:rsidR="000A74BB" w:rsidRPr="00275843" w:rsidRDefault="005A64F1" w:rsidP="00275843">
      <w:pPr>
        <w:pStyle w:val="a0"/>
        <w:spacing w:after="0"/>
        <w:ind w:left="-142"/>
        <w:jc w:val="both"/>
        <w:rPr>
          <w:sz w:val="24"/>
          <w:szCs w:val="24"/>
          <w:lang w:val="ru-RU"/>
        </w:rPr>
      </w:pPr>
      <w:r w:rsidRPr="00275843">
        <w:rPr>
          <w:sz w:val="24"/>
          <w:szCs w:val="24"/>
          <w:lang w:val="ru-RU"/>
        </w:rPr>
        <w:t>организовывать работу над типичными ошибками на материале реальных ученических ответов без указания авторства;</w:t>
      </w:r>
    </w:p>
    <w:p w14:paraId="0C7E0519" w14:textId="77777777" w:rsidR="000A74BB" w:rsidRPr="00275843" w:rsidRDefault="005A64F1" w:rsidP="00275843">
      <w:pPr>
        <w:pStyle w:val="a0"/>
        <w:spacing w:after="0"/>
        <w:ind w:left="-142"/>
        <w:jc w:val="both"/>
        <w:rPr>
          <w:sz w:val="24"/>
          <w:szCs w:val="24"/>
          <w:lang w:val="ru-RU"/>
        </w:rPr>
      </w:pPr>
      <w:r w:rsidRPr="00275843">
        <w:rPr>
          <w:sz w:val="24"/>
          <w:szCs w:val="24"/>
          <w:lang w:val="ru-RU"/>
        </w:rPr>
        <w:t>вводить накопительную диагностику по 3–5 предложениям, чтобы отслеживать устойчивость алгоритма, а не только единичный результат.</w:t>
      </w:r>
    </w:p>
    <w:p w14:paraId="2FE413B7" w14:textId="77777777" w:rsidR="00AD1D4B" w:rsidRDefault="00AD1D4B" w:rsidP="00AD1D4B">
      <w:pPr>
        <w:pStyle w:val="21"/>
        <w:spacing w:before="0" w:after="0"/>
        <w:jc w:val="center"/>
        <w:rPr>
          <w:rFonts w:ascii="Times New Roman" w:eastAsia="Times New Roman" w:hAnsi="Times New Roman"/>
          <w:bCs/>
          <w:color w:val="000000" w:themeColor="text1"/>
          <w:sz w:val="24"/>
          <w:szCs w:val="24"/>
          <w:lang w:val="ru-RU"/>
        </w:rPr>
      </w:pPr>
    </w:p>
    <w:p w14:paraId="465A6C5A" w14:textId="5D2D5A0A" w:rsidR="00AD1D4B" w:rsidRDefault="005A64F1" w:rsidP="00AD1D4B">
      <w:pPr>
        <w:pStyle w:val="21"/>
        <w:spacing w:before="0" w:after="0"/>
        <w:jc w:val="center"/>
        <w:rPr>
          <w:rFonts w:ascii="Times New Roman" w:eastAsia="Times New Roman" w:hAnsi="Times New Roman"/>
          <w:bCs/>
          <w:color w:val="000000" w:themeColor="text1"/>
          <w:sz w:val="24"/>
          <w:szCs w:val="24"/>
          <w:lang w:val="ru-RU"/>
        </w:rPr>
      </w:pPr>
      <w:r w:rsidRPr="00AD1D4B">
        <w:rPr>
          <w:rFonts w:ascii="Times New Roman" w:eastAsia="Times New Roman" w:hAnsi="Times New Roman"/>
          <w:bCs/>
          <w:color w:val="000000" w:themeColor="text1"/>
          <w:sz w:val="24"/>
          <w:szCs w:val="24"/>
          <w:lang w:val="ru-RU"/>
        </w:rPr>
        <w:t xml:space="preserve">Письменная грамотность и соблюдение норм современного русского </w:t>
      </w:r>
    </w:p>
    <w:p w14:paraId="599659CF" w14:textId="0523B81A" w:rsidR="000A74BB" w:rsidRPr="00AD1D4B" w:rsidRDefault="005A64F1" w:rsidP="00AD1D4B">
      <w:pPr>
        <w:pStyle w:val="21"/>
        <w:spacing w:before="0" w:after="0"/>
        <w:jc w:val="center"/>
        <w:rPr>
          <w:bCs/>
          <w:color w:val="000000" w:themeColor="text1"/>
          <w:sz w:val="24"/>
          <w:szCs w:val="24"/>
          <w:lang w:val="ru-RU"/>
        </w:rPr>
      </w:pPr>
      <w:r w:rsidRPr="00AD1D4B">
        <w:rPr>
          <w:rFonts w:ascii="Times New Roman" w:eastAsia="Times New Roman" w:hAnsi="Times New Roman"/>
          <w:bCs/>
          <w:color w:val="000000" w:themeColor="text1"/>
          <w:sz w:val="24"/>
          <w:szCs w:val="24"/>
          <w:lang w:val="ru-RU"/>
        </w:rPr>
        <w:t>литературного языка</w:t>
      </w:r>
    </w:p>
    <w:p w14:paraId="78005035" w14:textId="77777777" w:rsidR="000A74BB" w:rsidRDefault="005A64F1" w:rsidP="00384283">
      <w:pPr>
        <w:spacing w:after="0"/>
        <w:ind w:left="-142"/>
        <w:jc w:val="both"/>
        <w:rPr>
          <w:sz w:val="24"/>
          <w:szCs w:val="24"/>
          <w:lang w:val="ru-RU"/>
        </w:rPr>
      </w:pPr>
      <w:r w:rsidRPr="00384283">
        <w:rPr>
          <w:sz w:val="24"/>
          <w:szCs w:val="24"/>
          <w:lang w:val="ru-RU"/>
        </w:rPr>
        <w:t>По критерию 1К1 результат вырос с 56,92% до 60,40%, однако остается на 8,57 п. п. ниже общероссийского. Критерии 1К2 и 1К3 также не демонстрируют роста. Это говорит о необходимости не только повторять отдельные правила, но и формировать устойчивый навык самоконтроля при записи связного текста.</w:t>
      </w:r>
    </w:p>
    <w:p w14:paraId="2AA39BB9" w14:textId="2808587B" w:rsidR="008469DF" w:rsidRPr="008469DF" w:rsidRDefault="008469DF" w:rsidP="00384283">
      <w:pPr>
        <w:spacing w:after="0"/>
        <w:ind w:left="-142"/>
        <w:jc w:val="both"/>
        <w:rPr>
          <w:i/>
          <w:iCs/>
          <w:sz w:val="24"/>
          <w:szCs w:val="24"/>
          <w:lang w:val="ru-RU"/>
        </w:rPr>
      </w:pPr>
      <w:r w:rsidRPr="008469DF">
        <w:rPr>
          <w:i/>
          <w:iCs/>
          <w:sz w:val="24"/>
          <w:szCs w:val="24"/>
          <w:lang w:val="ru-RU"/>
        </w:rPr>
        <w:t>Рекомендуется:</w:t>
      </w:r>
    </w:p>
    <w:p w14:paraId="3F1204AE" w14:textId="77777777" w:rsidR="000A74BB" w:rsidRPr="00384283" w:rsidRDefault="005A64F1" w:rsidP="00384283">
      <w:pPr>
        <w:pStyle w:val="a0"/>
        <w:spacing w:after="0"/>
        <w:ind w:left="-142"/>
        <w:jc w:val="both"/>
        <w:rPr>
          <w:sz w:val="24"/>
          <w:szCs w:val="24"/>
          <w:lang w:val="ru-RU"/>
        </w:rPr>
      </w:pPr>
      <w:r w:rsidRPr="00384283">
        <w:rPr>
          <w:sz w:val="24"/>
          <w:szCs w:val="24"/>
          <w:lang w:val="ru-RU"/>
        </w:rPr>
        <w:t>разделять этапы выполнения письменного задания: первичная запись — поиск орфограмм — проверка пунктуации — итоговое чтение;</w:t>
      </w:r>
    </w:p>
    <w:p w14:paraId="314A51C4" w14:textId="77777777" w:rsidR="000A74BB" w:rsidRPr="00384283" w:rsidRDefault="005A64F1" w:rsidP="00384283">
      <w:pPr>
        <w:pStyle w:val="a0"/>
        <w:spacing w:after="0"/>
        <w:ind w:left="-142"/>
        <w:jc w:val="both"/>
        <w:rPr>
          <w:sz w:val="24"/>
          <w:szCs w:val="24"/>
          <w:lang w:val="ru-RU"/>
        </w:rPr>
      </w:pPr>
      <w:r w:rsidRPr="00384283">
        <w:rPr>
          <w:sz w:val="24"/>
          <w:szCs w:val="24"/>
          <w:lang w:val="ru-RU"/>
        </w:rPr>
        <w:t>применять «маршрут самопроверки» из 4–5 вопросов, одинаковый на уроках русского языка и при диагностических работах;</w:t>
      </w:r>
    </w:p>
    <w:p w14:paraId="0B2F9BC8" w14:textId="77777777" w:rsidR="000A74BB" w:rsidRPr="00384283" w:rsidRDefault="005A64F1" w:rsidP="00384283">
      <w:pPr>
        <w:pStyle w:val="a0"/>
        <w:spacing w:after="0"/>
        <w:ind w:left="-142"/>
        <w:jc w:val="both"/>
        <w:rPr>
          <w:sz w:val="24"/>
          <w:szCs w:val="24"/>
          <w:lang w:val="ru-RU"/>
        </w:rPr>
      </w:pPr>
      <w:r w:rsidRPr="00384283">
        <w:rPr>
          <w:sz w:val="24"/>
          <w:szCs w:val="24"/>
          <w:lang w:val="ru-RU"/>
        </w:rPr>
        <w:lastRenderedPageBreak/>
        <w:t>регулярно проводить небольшие диктанты и списывания с последующей классификацией ошибок по типам;</w:t>
      </w:r>
    </w:p>
    <w:p w14:paraId="3C77F763" w14:textId="77777777" w:rsidR="000A74BB" w:rsidRPr="00384283" w:rsidRDefault="005A64F1" w:rsidP="00384283">
      <w:pPr>
        <w:pStyle w:val="a0"/>
        <w:spacing w:after="0"/>
        <w:ind w:left="-142"/>
        <w:jc w:val="both"/>
        <w:rPr>
          <w:sz w:val="24"/>
          <w:szCs w:val="24"/>
          <w:lang w:val="ru-RU"/>
        </w:rPr>
      </w:pPr>
      <w:r w:rsidRPr="00384283">
        <w:rPr>
          <w:sz w:val="24"/>
          <w:szCs w:val="24"/>
          <w:lang w:val="ru-RU"/>
        </w:rPr>
        <w:t>использовать прием взаимопроверки по критериям, при котором ученик должен не только исправить ошибку, но и назвать правило;</w:t>
      </w:r>
    </w:p>
    <w:p w14:paraId="615A5F7D" w14:textId="77777777" w:rsidR="000A74BB" w:rsidRPr="00384283" w:rsidRDefault="005A64F1" w:rsidP="00384283">
      <w:pPr>
        <w:pStyle w:val="a0"/>
        <w:spacing w:after="0"/>
        <w:ind w:left="-142"/>
        <w:jc w:val="both"/>
        <w:rPr>
          <w:sz w:val="24"/>
          <w:szCs w:val="24"/>
          <w:lang w:val="ru-RU"/>
        </w:rPr>
      </w:pPr>
      <w:r w:rsidRPr="00384283">
        <w:rPr>
          <w:sz w:val="24"/>
          <w:szCs w:val="24"/>
          <w:lang w:val="ru-RU"/>
        </w:rPr>
        <w:t>вести индивидуальные карты повторяющихся орфографических и пунктуационных ошибок.</w:t>
      </w:r>
    </w:p>
    <w:p w14:paraId="630E2609" w14:textId="77777777" w:rsidR="000A74BB" w:rsidRPr="00AD1D4B" w:rsidRDefault="005A64F1" w:rsidP="00625ABF">
      <w:pPr>
        <w:pStyle w:val="21"/>
        <w:jc w:val="center"/>
        <w:rPr>
          <w:bCs/>
          <w:color w:val="000000" w:themeColor="text1"/>
          <w:sz w:val="24"/>
          <w:szCs w:val="24"/>
          <w:lang w:val="ru-RU"/>
        </w:rPr>
      </w:pPr>
      <w:r w:rsidRPr="00AD1D4B">
        <w:rPr>
          <w:rFonts w:ascii="Times New Roman" w:eastAsia="Times New Roman" w:hAnsi="Times New Roman"/>
          <w:bCs/>
          <w:color w:val="000000" w:themeColor="text1"/>
          <w:sz w:val="24"/>
          <w:szCs w:val="24"/>
          <w:lang w:val="ru-RU"/>
        </w:rPr>
        <w:t>Информационная переработка текста и речевое действие</w:t>
      </w:r>
    </w:p>
    <w:p w14:paraId="30D60921" w14:textId="77777777" w:rsidR="000A74BB" w:rsidRDefault="005A64F1" w:rsidP="00625ABF">
      <w:pPr>
        <w:spacing w:after="0"/>
        <w:ind w:left="-142"/>
        <w:jc w:val="both"/>
        <w:rPr>
          <w:sz w:val="24"/>
          <w:szCs w:val="24"/>
          <w:lang w:val="ru-RU"/>
        </w:rPr>
      </w:pPr>
      <w:r w:rsidRPr="00625ABF">
        <w:rPr>
          <w:sz w:val="24"/>
          <w:szCs w:val="24"/>
          <w:lang w:val="ru-RU"/>
        </w:rPr>
        <w:t>Результат задания 3 увеличился на 2,05 п. п., однако составляет лишь 57,33% и уступает общероссийскому показателю на 7,01 п. п. Для успешного выполнения требуется не механическое извлечение фрагмента текста, а понимание содержания, формулирование вопроса или ответа и выбор языковых средств в соответствии с коммуникативной задачей.</w:t>
      </w:r>
    </w:p>
    <w:p w14:paraId="327DC683" w14:textId="18E7B1C1" w:rsidR="00CF520E" w:rsidRPr="00CF520E" w:rsidRDefault="00CF520E" w:rsidP="00625ABF">
      <w:pPr>
        <w:spacing w:after="0"/>
        <w:ind w:left="-142"/>
        <w:jc w:val="both"/>
        <w:rPr>
          <w:i/>
          <w:iCs/>
          <w:sz w:val="24"/>
          <w:szCs w:val="24"/>
          <w:lang w:val="ru-RU"/>
        </w:rPr>
      </w:pPr>
      <w:r w:rsidRPr="00CF520E">
        <w:rPr>
          <w:i/>
          <w:iCs/>
          <w:sz w:val="24"/>
          <w:szCs w:val="24"/>
          <w:lang w:val="ru-RU"/>
        </w:rPr>
        <w:t>Рекомендуется:</w:t>
      </w:r>
    </w:p>
    <w:p w14:paraId="1E28F302" w14:textId="77777777" w:rsidR="000A74BB" w:rsidRPr="00625ABF" w:rsidRDefault="005A64F1" w:rsidP="00625ABF">
      <w:pPr>
        <w:pStyle w:val="a0"/>
        <w:spacing w:after="0"/>
        <w:ind w:left="-142"/>
        <w:jc w:val="both"/>
        <w:rPr>
          <w:sz w:val="24"/>
          <w:szCs w:val="24"/>
          <w:lang w:val="ru-RU"/>
        </w:rPr>
      </w:pPr>
      <w:r w:rsidRPr="00625ABF">
        <w:rPr>
          <w:sz w:val="24"/>
          <w:szCs w:val="24"/>
          <w:lang w:val="ru-RU"/>
        </w:rPr>
        <w:t>систематически обучать формулировке вопросов разного типа: фактических, причинно-следственных, уточняющих и обобщающих;</w:t>
      </w:r>
    </w:p>
    <w:p w14:paraId="23FF5A29" w14:textId="77777777" w:rsidR="000A74BB" w:rsidRPr="00625ABF" w:rsidRDefault="005A64F1" w:rsidP="00625ABF">
      <w:pPr>
        <w:pStyle w:val="a0"/>
        <w:spacing w:after="0"/>
        <w:ind w:left="-142"/>
        <w:jc w:val="both"/>
        <w:rPr>
          <w:sz w:val="24"/>
          <w:szCs w:val="24"/>
          <w:lang w:val="ru-RU"/>
        </w:rPr>
      </w:pPr>
      <w:r w:rsidRPr="00625ABF">
        <w:rPr>
          <w:sz w:val="24"/>
          <w:szCs w:val="24"/>
          <w:lang w:val="ru-RU"/>
        </w:rPr>
        <w:t>использовать краткие задания на преобразование одного и того же содержания для разных адресатов и целей;</w:t>
      </w:r>
    </w:p>
    <w:p w14:paraId="1632A6D9" w14:textId="77777777" w:rsidR="000A74BB" w:rsidRPr="00625ABF" w:rsidRDefault="005A64F1" w:rsidP="00625ABF">
      <w:pPr>
        <w:pStyle w:val="a0"/>
        <w:spacing w:after="0"/>
        <w:ind w:left="-142"/>
        <w:jc w:val="both"/>
        <w:rPr>
          <w:sz w:val="24"/>
          <w:szCs w:val="24"/>
          <w:lang w:val="ru-RU"/>
        </w:rPr>
      </w:pPr>
      <w:r w:rsidRPr="00625ABF">
        <w:rPr>
          <w:sz w:val="24"/>
          <w:szCs w:val="24"/>
          <w:lang w:val="ru-RU"/>
        </w:rPr>
        <w:t>отрабатывать выделение ключевой информации абзаца и формулирование ее одним предложением;</w:t>
      </w:r>
    </w:p>
    <w:p w14:paraId="30377F0B" w14:textId="77777777" w:rsidR="000A74BB" w:rsidRPr="00625ABF" w:rsidRDefault="005A64F1" w:rsidP="00625ABF">
      <w:pPr>
        <w:pStyle w:val="a0"/>
        <w:spacing w:after="0"/>
        <w:ind w:left="-142"/>
        <w:jc w:val="both"/>
        <w:rPr>
          <w:sz w:val="24"/>
          <w:szCs w:val="24"/>
          <w:lang w:val="ru-RU"/>
        </w:rPr>
      </w:pPr>
      <w:r w:rsidRPr="00625ABF">
        <w:rPr>
          <w:sz w:val="24"/>
          <w:szCs w:val="24"/>
          <w:lang w:val="ru-RU"/>
        </w:rPr>
        <w:t>включать научно-учебные и научно-популярные тексты, чтобы перенос навыка не ограничивался художественным материалом;</w:t>
      </w:r>
    </w:p>
    <w:p w14:paraId="5C1182EA" w14:textId="77777777" w:rsidR="000A74BB" w:rsidRPr="00625ABF" w:rsidRDefault="005A64F1" w:rsidP="00625ABF">
      <w:pPr>
        <w:pStyle w:val="a0"/>
        <w:spacing w:after="0"/>
        <w:ind w:left="-142"/>
        <w:jc w:val="both"/>
        <w:rPr>
          <w:sz w:val="24"/>
          <w:szCs w:val="24"/>
          <w:lang w:val="ru-RU"/>
        </w:rPr>
      </w:pPr>
      <w:r w:rsidRPr="00625ABF">
        <w:rPr>
          <w:sz w:val="24"/>
          <w:szCs w:val="24"/>
          <w:lang w:val="ru-RU"/>
        </w:rPr>
        <w:t>оценивать отдельно полноту ответа, точность опоры на текст и качество языкового оформления.</w:t>
      </w:r>
    </w:p>
    <w:p w14:paraId="26D83482" w14:textId="77777777" w:rsidR="000A74BB" w:rsidRPr="00AD1D4B" w:rsidRDefault="005A64F1" w:rsidP="00CF520E">
      <w:pPr>
        <w:pStyle w:val="21"/>
        <w:jc w:val="center"/>
        <w:rPr>
          <w:bCs/>
          <w:color w:val="000000" w:themeColor="text1"/>
          <w:sz w:val="24"/>
          <w:szCs w:val="24"/>
          <w:lang w:val="ru-RU"/>
        </w:rPr>
      </w:pPr>
      <w:r w:rsidRPr="00AD1D4B">
        <w:rPr>
          <w:rFonts w:ascii="Times New Roman" w:eastAsia="Times New Roman" w:hAnsi="Times New Roman"/>
          <w:bCs/>
          <w:color w:val="000000" w:themeColor="text1"/>
          <w:sz w:val="24"/>
          <w:szCs w:val="24"/>
          <w:lang w:val="ru-RU"/>
        </w:rPr>
        <w:t>Морфологический анализ и лексические умения</w:t>
      </w:r>
    </w:p>
    <w:p w14:paraId="4F632F79" w14:textId="77777777" w:rsidR="000A74BB" w:rsidRDefault="005A64F1" w:rsidP="00CF520E">
      <w:pPr>
        <w:spacing w:after="0"/>
        <w:jc w:val="both"/>
        <w:rPr>
          <w:sz w:val="24"/>
          <w:szCs w:val="24"/>
          <w:lang w:val="ru-RU"/>
        </w:rPr>
      </w:pPr>
      <w:r w:rsidRPr="00CF520E">
        <w:rPr>
          <w:sz w:val="24"/>
          <w:szCs w:val="24"/>
          <w:lang w:val="ru-RU"/>
        </w:rPr>
        <w:t>Морфологический анализ (2К2) остается на уровне 52,59%, практически без изменений к 2025 году, хотя региональный показатель выше общероссийского. Лексические позиции выполняются лучше, однако по 4.2 зафиксировано снижение на 3,41 п. п. Это означает, что учащимся необходим перенос от узнавания значения слова в контексте к осознанному использованию разных способов его объяснения.</w:t>
      </w:r>
    </w:p>
    <w:p w14:paraId="7A197791" w14:textId="0E28ABC0" w:rsidR="00484874" w:rsidRPr="00484874" w:rsidRDefault="00484874" w:rsidP="00CF520E">
      <w:pPr>
        <w:spacing w:after="0"/>
        <w:jc w:val="both"/>
        <w:rPr>
          <w:i/>
          <w:iCs/>
          <w:sz w:val="24"/>
          <w:szCs w:val="24"/>
          <w:lang w:val="ru-RU"/>
        </w:rPr>
      </w:pPr>
      <w:r w:rsidRPr="00484874">
        <w:rPr>
          <w:i/>
          <w:iCs/>
          <w:sz w:val="24"/>
          <w:szCs w:val="24"/>
          <w:lang w:val="ru-RU"/>
        </w:rPr>
        <w:t xml:space="preserve">Рекомендуется: </w:t>
      </w:r>
    </w:p>
    <w:p w14:paraId="2B212367" w14:textId="77777777" w:rsidR="000A74BB" w:rsidRPr="00CF520E" w:rsidRDefault="005A64F1" w:rsidP="00CF520E">
      <w:pPr>
        <w:pStyle w:val="a0"/>
        <w:spacing w:after="0"/>
        <w:ind w:left="0"/>
        <w:jc w:val="both"/>
        <w:rPr>
          <w:sz w:val="24"/>
          <w:szCs w:val="24"/>
          <w:lang w:val="ru-RU"/>
        </w:rPr>
      </w:pPr>
      <w:r w:rsidRPr="00CF520E">
        <w:rPr>
          <w:sz w:val="24"/>
          <w:szCs w:val="24"/>
          <w:lang w:val="ru-RU"/>
        </w:rPr>
        <w:t>использовать единые схемы морфологического анализа с постепенным сокращением опор;</w:t>
      </w:r>
    </w:p>
    <w:p w14:paraId="3157F638" w14:textId="77777777" w:rsidR="000A74BB" w:rsidRPr="00CF520E" w:rsidRDefault="005A64F1" w:rsidP="00CF520E">
      <w:pPr>
        <w:pStyle w:val="a0"/>
        <w:spacing w:after="0"/>
        <w:ind w:left="0"/>
        <w:jc w:val="both"/>
        <w:rPr>
          <w:sz w:val="24"/>
          <w:szCs w:val="24"/>
          <w:lang w:val="ru-RU"/>
        </w:rPr>
      </w:pPr>
      <w:r w:rsidRPr="00CF520E">
        <w:rPr>
          <w:sz w:val="24"/>
          <w:szCs w:val="24"/>
          <w:lang w:val="ru-RU"/>
        </w:rPr>
        <w:t>включать задания на обнаружение и исправление ошибки в готовом морфологическом разборе;</w:t>
      </w:r>
    </w:p>
    <w:p w14:paraId="168D86FB" w14:textId="77777777" w:rsidR="000A74BB" w:rsidRPr="00CF520E" w:rsidRDefault="005A64F1" w:rsidP="00CF520E">
      <w:pPr>
        <w:pStyle w:val="a0"/>
        <w:spacing w:after="0"/>
        <w:ind w:left="0"/>
        <w:jc w:val="both"/>
        <w:rPr>
          <w:sz w:val="24"/>
          <w:szCs w:val="24"/>
          <w:lang w:val="ru-RU"/>
        </w:rPr>
      </w:pPr>
      <w:r w:rsidRPr="00CF520E">
        <w:rPr>
          <w:sz w:val="24"/>
          <w:szCs w:val="24"/>
          <w:lang w:val="ru-RU"/>
        </w:rPr>
        <w:t>предлагать несколько способов объяснения значения одного слова: контекст, синоним, антоним, однокоренное слово;</w:t>
      </w:r>
    </w:p>
    <w:p w14:paraId="4E800D58" w14:textId="77777777" w:rsidR="000A74BB" w:rsidRPr="00CF520E" w:rsidRDefault="005A64F1" w:rsidP="00CF520E">
      <w:pPr>
        <w:pStyle w:val="a0"/>
        <w:spacing w:after="0"/>
        <w:ind w:left="0"/>
        <w:jc w:val="both"/>
        <w:rPr>
          <w:sz w:val="24"/>
          <w:szCs w:val="24"/>
          <w:lang w:val="ru-RU"/>
        </w:rPr>
      </w:pPr>
      <w:r w:rsidRPr="00CF520E">
        <w:rPr>
          <w:sz w:val="24"/>
          <w:szCs w:val="24"/>
          <w:lang w:val="ru-RU"/>
        </w:rPr>
        <w:t>сопоставлять лексическое значение и грамматическую форму слова в конкретном предложении;</w:t>
      </w:r>
    </w:p>
    <w:p w14:paraId="218CD1B8" w14:textId="77777777" w:rsidR="000A74BB" w:rsidRDefault="005A64F1" w:rsidP="00CF520E">
      <w:pPr>
        <w:pStyle w:val="a0"/>
        <w:spacing w:after="0"/>
        <w:ind w:left="0"/>
        <w:jc w:val="both"/>
        <w:rPr>
          <w:sz w:val="24"/>
          <w:szCs w:val="24"/>
          <w:lang w:val="ru-RU"/>
        </w:rPr>
      </w:pPr>
      <w:r w:rsidRPr="00CF520E">
        <w:rPr>
          <w:sz w:val="24"/>
          <w:szCs w:val="24"/>
          <w:lang w:val="ru-RU"/>
        </w:rPr>
        <w:t>организовывать короткие устные речевые разминки на точность словоупотребления и подбор контекстуальных синонимов.</w:t>
      </w:r>
    </w:p>
    <w:p w14:paraId="14324955" w14:textId="77777777" w:rsidR="00484874" w:rsidRPr="00CF520E" w:rsidRDefault="00484874" w:rsidP="00CF520E">
      <w:pPr>
        <w:pStyle w:val="a0"/>
        <w:spacing w:after="0"/>
        <w:ind w:left="0"/>
        <w:jc w:val="both"/>
        <w:rPr>
          <w:sz w:val="24"/>
          <w:szCs w:val="24"/>
          <w:lang w:val="ru-RU"/>
        </w:rPr>
      </w:pPr>
    </w:p>
    <w:p w14:paraId="0991BFC2" w14:textId="77777777" w:rsidR="00484874" w:rsidRPr="00AD1D4B" w:rsidRDefault="005A64F1" w:rsidP="00484874">
      <w:pPr>
        <w:pStyle w:val="1"/>
        <w:spacing w:before="0" w:after="0"/>
        <w:jc w:val="center"/>
        <w:rPr>
          <w:rFonts w:ascii="Times New Roman" w:eastAsia="Times New Roman" w:hAnsi="Times New Roman"/>
          <w:bCs/>
          <w:color w:val="000000" w:themeColor="text1"/>
          <w:sz w:val="24"/>
          <w:szCs w:val="24"/>
          <w:lang w:val="ru-RU"/>
        </w:rPr>
      </w:pPr>
      <w:r w:rsidRPr="00AD1D4B">
        <w:rPr>
          <w:rFonts w:ascii="Times New Roman" w:eastAsia="Times New Roman" w:hAnsi="Times New Roman"/>
          <w:bCs/>
          <w:color w:val="000000" w:themeColor="text1"/>
          <w:sz w:val="24"/>
          <w:szCs w:val="24"/>
          <w:lang w:val="ru-RU"/>
        </w:rPr>
        <w:t>Адресные методические рекомендации</w:t>
      </w:r>
      <w:r w:rsidR="00484874" w:rsidRPr="00AD1D4B">
        <w:rPr>
          <w:rFonts w:ascii="Times New Roman" w:eastAsia="Times New Roman" w:hAnsi="Times New Roman"/>
          <w:bCs/>
          <w:color w:val="000000" w:themeColor="text1"/>
          <w:sz w:val="24"/>
          <w:szCs w:val="24"/>
          <w:lang w:val="ru-RU"/>
        </w:rPr>
        <w:t xml:space="preserve"> у</w:t>
      </w:r>
      <w:r w:rsidRPr="00AD1D4B">
        <w:rPr>
          <w:rFonts w:ascii="Times New Roman" w:eastAsia="Times New Roman" w:hAnsi="Times New Roman"/>
          <w:bCs/>
          <w:color w:val="000000" w:themeColor="text1"/>
          <w:sz w:val="24"/>
          <w:szCs w:val="24"/>
          <w:lang w:val="ru-RU"/>
        </w:rPr>
        <w:t xml:space="preserve">чителям русского языка </w:t>
      </w:r>
    </w:p>
    <w:p w14:paraId="3559A4A5" w14:textId="1BA0F989" w:rsidR="000A74BB" w:rsidRPr="00AD1D4B" w:rsidRDefault="005A64F1" w:rsidP="00484874">
      <w:pPr>
        <w:pStyle w:val="1"/>
        <w:spacing w:before="0" w:after="0"/>
        <w:jc w:val="center"/>
        <w:rPr>
          <w:bCs/>
          <w:color w:val="000000" w:themeColor="text1"/>
          <w:sz w:val="24"/>
          <w:szCs w:val="24"/>
          <w:lang w:val="ru-RU"/>
        </w:rPr>
      </w:pPr>
      <w:r w:rsidRPr="00AD1D4B">
        <w:rPr>
          <w:rFonts w:ascii="Times New Roman" w:eastAsia="Times New Roman" w:hAnsi="Times New Roman"/>
          <w:bCs/>
          <w:color w:val="000000" w:themeColor="text1"/>
          <w:sz w:val="24"/>
          <w:szCs w:val="24"/>
          <w:lang w:val="ru-RU"/>
        </w:rPr>
        <w:t>в 5 классах</w:t>
      </w:r>
    </w:p>
    <w:p w14:paraId="4B0E19FE" w14:textId="77777777" w:rsidR="000A74BB" w:rsidRPr="00484874" w:rsidRDefault="005A64F1" w:rsidP="00484874">
      <w:pPr>
        <w:pStyle w:val="a"/>
        <w:tabs>
          <w:tab w:val="clear" w:pos="360"/>
        </w:tabs>
        <w:ind w:left="0"/>
        <w:jc w:val="both"/>
        <w:rPr>
          <w:sz w:val="24"/>
          <w:szCs w:val="24"/>
          <w:lang w:val="ru-RU"/>
        </w:rPr>
      </w:pPr>
      <w:r w:rsidRPr="00484874">
        <w:rPr>
          <w:sz w:val="24"/>
          <w:szCs w:val="24"/>
          <w:lang w:val="ru-RU"/>
        </w:rPr>
        <w:t>Провести поэлементный анализ результатов каждого класса по десяти оцениваемым позициям, выделив устойчивые и дефицитные умения, а не ограничиваться анализом итоговых отметок.</w:t>
      </w:r>
    </w:p>
    <w:p w14:paraId="77080D1F" w14:textId="77777777" w:rsidR="000A74BB" w:rsidRPr="00484874" w:rsidRDefault="005A64F1" w:rsidP="00484874">
      <w:pPr>
        <w:pStyle w:val="a"/>
        <w:tabs>
          <w:tab w:val="clear" w:pos="360"/>
        </w:tabs>
        <w:ind w:left="0"/>
        <w:jc w:val="both"/>
        <w:rPr>
          <w:sz w:val="24"/>
          <w:szCs w:val="24"/>
        </w:rPr>
      </w:pPr>
      <w:r w:rsidRPr="00484874">
        <w:rPr>
          <w:sz w:val="24"/>
          <w:szCs w:val="24"/>
          <w:lang w:val="ru-RU"/>
        </w:rPr>
        <w:lastRenderedPageBreak/>
        <w:t xml:space="preserve">Сформировать группы адресной поддержки: обучающиеся с 0–11 баллами; обучающиеся с 12–13 баллами; обучающиеся с 14–15 баллами, близкие к переходу на отметку «4». </w:t>
      </w:r>
      <w:r w:rsidRPr="00484874">
        <w:rPr>
          <w:sz w:val="24"/>
          <w:szCs w:val="24"/>
        </w:rPr>
        <w:t>Для каждой группы определить 2–3 измеримых умения.</w:t>
      </w:r>
    </w:p>
    <w:p w14:paraId="0AEC5507" w14:textId="77777777" w:rsidR="000A74BB" w:rsidRPr="00484874" w:rsidRDefault="005A64F1" w:rsidP="00484874">
      <w:pPr>
        <w:pStyle w:val="a"/>
        <w:tabs>
          <w:tab w:val="clear" w:pos="360"/>
        </w:tabs>
        <w:ind w:left="0"/>
        <w:jc w:val="both"/>
        <w:rPr>
          <w:sz w:val="24"/>
          <w:szCs w:val="24"/>
          <w:lang w:val="ru-RU"/>
        </w:rPr>
      </w:pPr>
      <w:r w:rsidRPr="00484874">
        <w:rPr>
          <w:sz w:val="24"/>
          <w:szCs w:val="24"/>
          <w:lang w:val="ru-RU"/>
        </w:rPr>
        <w:t>Включать в каждую учебную тему задания на синтаксический и пунктуационный анализ, поскольку именно 2К3 в 2026 году перешел в пониженный диапазон.</w:t>
      </w:r>
    </w:p>
    <w:p w14:paraId="27869D46" w14:textId="77777777" w:rsidR="000A74BB" w:rsidRPr="00484874" w:rsidRDefault="005A64F1" w:rsidP="00484874">
      <w:pPr>
        <w:pStyle w:val="a"/>
        <w:tabs>
          <w:tab w:val="clear" w:pos="360"/>
        </w:tabs>
        <w:ind w:left="0"/>
        <w:jc w:val="both"/>
        <w:rPr>
          <w:sz w:val="24"/>
          <w:szCs w:val="24"/>
          <w:lang w:val="ru-RU"/>
        </w:rPr>
      </w:pPr>
      <w:r w:rsidRPr="00484874">
        <w:rPr>
          <w:sz w:val="24"/>
          <w:szCs w:val="24"/>
          <w:lang w:val="ru-RU"/>
        </w:rPr>
        <w:t>Продолжить системную работу с информационной переработкой текста: вопрос к тексту, ответ с опорой на ключевые факты, краткое обобщение, преобразование информации.</w:t>
      </w:r>
    </w:p>
    <w:p w14:paraId="724C54F4" w14:textId="77777777" w:rsidR="000A74BB" w:rsidRPr="00484874" w:rsidRDefault="005A64F1" w:rsidP="00484874">
      <w:pPr>
        <w:pStyle w:val="a"/>
        <w:tabs>
          <w:tab w:val="clear" w:pos="360"/>
        </w:tabs>
        <w:ind w:left="0"/>
        <w:jc w:val="both"/>
        <w:rPr>
          <w:sz w:val="24"/>
          <w:szCs w:val="24"/>
          <w:lang w:val="ru-RU"/>
        </w:rPr>
      </w:pPr>
      <w:r w:rsidRPr="00484874">
        <w:rPr>
          <w:sz w:val="24"/>
          <w:szCs w:val="24"/>
          <w:lang w:val="ru-RU"/>
        </w:rPr>
        <w:t>Использовать накопительный формат коррекции: короткое задание — немедленная обратная связь — работа над ошибкой — повторная проверка через 1–2 недели.</w:t>
      </w:r>
    </w:p>
    <w:p w14:paraId="7563FC43" w14:textId="77777777" w:rsidR="000A74BB" w:rsidRPr="00484874" w:rsidRDefault="005A64F1" w:rsidP="00484874">
      <w:pPr>
        <w:pStyle w:val="a"/>
        <w:tabs>
          <w:tab w:val="clear" w:pos="360"/>
        </w:tabs>
        <w:ind w:left="0"/>
        <w:jc w:val="both"/>
        <w:rPr>
          <w:sz w:val="24"/>
          <w:szCs w:val="24"/>
          <w:lang w:val="ru-RU"/>
        </w:rPr>
      </w:pPr>
      <w:r w:rsidRPr="00484874">
        <w:rPr>
          <w:sz w:val="24"/>
          <w:szCs w:val="24"/>
          <w:lang w:val="ru-RU"/>
        </w:rPr>
        <w:t>Отслеживать не только средний балл класса, но и перемещение обучающихся между диапазонами первичных баллов, особенно переход из 12–15 в 16–19 баллов.</w:t>
      </w:r>
    </w:p>
    <w:p w14:paraId="17D19EA3" w14:textId="77777777" w:rsidR="000A74BB" w:rsidRPr="00AD1D4B" w:rsidRDefault="005A64F1" w:rsidP="00AD1D4B">
      <w:pPr>
        <w:pStyle w:val="21"/>
        <w:jc w:val="both"/>
        <w:rPr>
          <w:bCs/>
          <w:color w:val="000000" w:themeColor="text1"/>
          <w:sz w:val="24"/>
          <w:szCs w:val="24"/>
          <w:lang w:val="ru-RU"/>
        </w:rPr>
      </w:pPr>
      <w:r w:rsidRPr="00AD1D4B">
        <w:rPr>
          <w:rFonts w:ascii="Times New Roman" w:eastAsia="Times New Roman" w:hAnsi="Times New Roman"/>
          <w:bCs/>
          <w:color w:val="000000" w:themeColor="text1"/>
          <w:sz w:val="24"/>
          <w:szCs w:val="24"/>
          <w:lang w:val="ru-RU"/>
        </w:rPr>
        <w:t>Заместителям директоров и руководителям методических объединений</w:t>
      </w:r>
    </w:p>
    <w:p w14:paraId="5FBF9646" w14:textId="77777777" w:rsidR="000A74BB" w:rsidRPr="00395552" w:rsidRDefault="005A64F1" w:rsidP="00395552">
      <w:pPr>
        <w:pStyle w:val="a"/>
        <w:numPr>
          <w:ilvl w:val="0"/>
          <w:numId w:val="28"/>
        </w:numPr>
        <w:tabs>
          <w:tab w:val="clear" w:pos="360"/>
          <w:tab w:val="num" w:pos="142"/>
        </w:tabs>
        <w:ind w:left="0"/>
        <w:jc w:val="both"/>
        <w:rPr>
          <w:sz w:val="24"/>
          <w:szCs w:val="24"/>
          <w:lang w:val="ru-RU"/>
        </w:rPr>
      </w:pPr>
      <w:r w:rsidRPr="00395552">
        <w:rPr>
          <w:sz w:val="24"/>
          <w:szCs w:val="24"/>
          <w:lang w:val="ru-RU"/>
        </w:rPr>
        <w:t>Составить карту дефицитов по классам и учителям с обязательным включением четырех направлений: письменная грамотность, синтаксис и пунктуация, морфологический анализ, информационная переработка текста.</w:t>
      </w:r>
    </w:p>
    <w:p w14:paraId="53F4EB12" w14:textId="77777777" w:rsidR="000A74BB" w:rsidRPr="00395552" w:rsidRDefault="005A64F1" w:rsidP="00395552">
      <w:pPr>
        <w:pStyle w:val="a"/>
        <w:tabs>
          <w:tab w:val="clear" w:pos="360"/>
          <w:tab w:val="num" w:pos="142"/>
        </w:tabs>
        <w:ind w:left="0"/>
        <w:jc w:val="both"/>
        <w:rPr>
          <w:sz w:val="24"/>
          <w:szCs w:val="24"/>
          <w:lang w:val="ru-RU"/>
        </w:rPr>
      </w:pPr>
      <w:r w:rsidRPr="00395552">
        <w:rPr>
          <w:sz w:val="24"/>
          <w:szCs w:val="24"/>
          <w:lang w:val="ru-RU"/>
        </w:rPr>
        <w:t>Провести внутришкольную модерацию оценивания развернутых ответов на выборке работ разных уровней, чтобы обеспечить единое понимание критериев.</w:t>
      </w:r>
    </w:p>
    <w:p w14:paraId="75EB041A" w14:textId="77777777" w:rsidR="000A74BB" w:rsidRPr="00395552" w:rsidRDefault="005A64F1" w:rsidP="00395552">
      <w:pPr>
        <w:pStyle w:val="a"/>
        <w:tabs>
          <w:tab w:val="clear" w:pos="360"/>
          <w:tab w:val="num" w:pos="142"/>
        </w:tabs>
        <w:ind w:left="0"/>
        <w:jc w:val="both"/>
        <w:rPr>
          <w:sz w:val="24"/>
          <w:szCs w:val="24"/>
          <w:lang w:val="ru-RU"/>
        </w:rPr>
      </w:pPr>
      <w:r w:rsidRPr="00395552">
        <w:rPr>
          <w:sz w:val="24"/>
          <w:szCs w:val="24"/>
          <w:lang w:val="ru-RU"/>
        </w:rPr>
        <w:t>Организовать адресную работу с 18 школами, где доля отметки «2» составляет не менее 20%, и определить для каждой организации конкретные задания с максимальной частотой ошибок.</w:t>
      </w:r>
    </w:p>
    <w:p w14:paraId="54094F3B" w14:textId="77777777" w:rsidR="000A74BB" w:rsidRPr="00395552" w:rsidRDefault="005A64F1" w:rsidP="00395552">
      <w:pPr>
        <w:pStyle w:val="a"/>
        <w:tabs>
          <w:tab w:val="clear" w:pos="360"/>
          <w:tab w:val="num" w:pos="142"/>
        </w:tabs>
        <w:ind w:left="0"/>
        <w:jc w:val="both"/>
        <w:rPr>
          <w:sz w:val="24"/>
          <w:szCs w:val="24"/>
          <w:lang w:val="ru-RU"/>
        </w:rPr>
      </w:pPr>
      <w:r w:rsidRPr="00395552">
        <w:rPr>
          <w:sz w:val="24"/>
          <w:szCs w:val="24"/>
          <w:lang w:val="ru-RU"/>
        </w:rPr>
        <w:t>Изучить практики школ и муниципалитетов, демонстрирующих высокое качество знаний при достаточной численности выборки, и организовать обмен рабочими приемами.</w:t>
      </w:r>
    </w:p>
    <w:p w14:paraId="043178F5" w14:textId="77777777" w:rsidR="000A74BB" w:rsidRPr="00395552" w:rsidRDefault="005A64F1" w:rsidP="00395552">
      <w:pPr>
        <w:pStyle w:val="a"/>
        <w:tabs>
          <w:tab w:val="clear" w:pos="360"/>
          <w:tab w:val="num" w:pos="142"/>
        </w:tabs>
        <w:ind w:left="0"/>
        <w:jc w:val="both"/>
        <w:rPr>
          <w:sz w:val="24"/>
          <w:szCs w:val="24"/>
          <w:lang w:val="ru-RU"/>
        </w:rPr>
      </w:pPr>
      <w:r w:rsidRPr="00395552">
        <w:rPr>
          <w:sz w:val="24"/>
          <w:szCs w:val="24"/>
          <w:lang w:val="ru-RU"/>
        </w:rPr>
        <w:t>Проводить повторные диагностические работы не чаще одного раза в четверть, сравнивая изменения по конкретным умениям, а не только по отметкам.</w:t>
      </w:r>
    </w:p>
    <w:p w14:paraId="78F9FF68" w14:textId="77777777" w:rsidR="000A74BB" w:rsidRPr="00395552" w:rsidRDefault="005A64F1" w:rsidP="00395552">
      <w:pPr>
        <w:pStyle w:val="a"/>
        <w:tabs>
          <w:tab w:val="clear" w:pos="360"/>
          <w:tab w:val="num" w:pos="142"/>
        </w:tabs>
        <w:ind w:left="0"/>
        <w:jc w:val="both"/>
        <w:rPr>
          <w:sz w:val="24"/>
          <w:szCs w:val="24"/>
          <w:lang w:val="ru-RU"/>
        </w:rPr>
      </w:pPr>
      <w:r w:rsidRPr="00395552">
        <w:rPr>
          <w:sz w:val="24"/>
          <w:szCs w:val="24"/>
          <w:lang w:val="ru-RU"/>
        </w:rPr>
        <w:t>Обеспечить преемственность: результаты ВПР использовать при планировании повторения и коррекционной работы в 6 классе.</w:t>
      </w:r>
    </w:p>
    <w:p w14:paraId="29C81FA9" w14:textId="77777777" w:rsidR="000A74BB" w:rsidRPr="00AD1D4B" w:rsidRDefault="005A64F1" w:rsidP="00AD1D4B">
      <w:pPr>
        <w:pStyle w:val="21"/>
        <w:jc w:val="both"/>
        <w:rPr>
          <w:bCs/>
          <w:color w:val="000000" w:themeColor="text1"/>
          <w:sz w:val="24"/>
          <w:szCs w:val="24"/>
          <w:lang w:val="ru-RU"/>
        </w:rPr>
      </w:pPr>
      <w:r w:rsidRPr="00AD1D4B">
        <w:rPr>
          <w:rFonts w:ascii="Times New Roman" w:eastAsia="Times New Roman" w:hAnsi="Times New Roman"/>
          <w:bCs/>
          <w:color w:val="000000" w:themeColor="text1"/>
          <w:sz w:val="24"/>
          <w:szCs w:val="24"/>
          <w:lang w:val="ru-RU"/>
        </w:rPr>
        <w:t>Муниципальным методическим службам</w:t>
      </w:r>
    </w:p>
    <w:p w14:paraId="7D735901" w14:textId="0D8D8840" w:rsidR="000A74BB" w:rsidRDefault="005A64F1" w:rsidP="00395552">
      <w:pPr>
        <w:spacing w:after="0"/>
        <w:jc w:val="both"/>
        <w:rPr>
          <w:lang w:val="ru-RU"/>
        </w:rPr>
      </w:pPr>
      <w:r w:rsidRPr="00251CD6">
        <w:rPr>
          <w:lang w:val="ru-RU"/>
        </w:rPr>
        <w:t>Муниципальная поддержка должна учитывать различия территорий. Для города Назран</w:t>
      </w:r>
      <w:r w:rsidR="00B07DE0">
        <w:rPr>
          <w:lang w:val="ru-RU"/>
        </w:rPr>
        <w:t xml:space="preserve">ь </w:t>
      </w:r>
      <w:r w:rsidRPr="00251CD6">
        <w:rPr>
          <w:lang w:val="ru-RU"/>
        </w:rPr>
        <w:t>приоритетом является сокращение доли отметки «2» и восстановление качества знаний, снизившегося на 4,29 п. п. Для Малгобекского муниципального района актуально повышение доли отметок «4» и «5». В Назрановском районе целесообразно закрепить положительную динамику качества знаний. Результаты малочисленного Джейрахского района следует использовать как дополнительный материал, но не переносить напрямую без проверки устойчивости на более крупных выборках.</w:t>
      </w:r>
    </w:p>
    <w:p w14:paraId="5D1B4057" w14:textId="14B200E6" w:rsidR="00B07DE0" w:rsidRPr="00B07DE0" w:rsidRDefault="00B07DE0" w:rsidP="00395552">
      <w:pPr>
        <w:spacing w:after="0"/>
        <w:jc w:val="both"/>
        <w:rPr>
          <w:i/>
          <w:iCs/>
          <w:lang w:val="ru-RU"/>
        </w:rPr>
      </w:pPr>
      <w:r w:rsidRPr="00B07DE0">
        <w:rPr>
          <w:i/>
          <w:iCs/>
          <w:lang w:val="ru-RU"/>
        </w:rPr>
        <w:t>Рекомендуется:</w:t>
      </w:r>
    </w:p>
    <w:p w14:paraId="4D2A678F" w14:textId="77777777" w:rsidR="000A74BB" w:rsidRPr="00251CD6" w:rsidRDefault="005A64F1" w:rsidP="00395552">
      <w:pPr>
        <w:pStyle w:val="a0"/>
        <w:spacing w:after="0"/>
        <w:ind w:left="0"/>
        <w:jc w:val="both"/>
        <w:rPr>
          <w:lang w:val="ru-RU"/>
        </w:rPr>
      </w:pPr>
      <w:r w:rsidRPr="00251CD6">
        <w:rPr>
          <w:lang w:val="ru-RU"/>
        </w:rPr>
        <w:t>провести муниципальный практикум по синтаксическому и пунктуационному анализу с разбором типичных ошибок задания 2К3;</w:t>
      </w:r>
    </w:p>
    <w:p w14:paraId="6ED3BDE0" w14:textId="77777777" w:rsidR="000A74BB" w:rsidRPr="00251CD6" w:rsidRDefault="005A64F1" w:rsidP="00395552">
      <w:pPr>
        <w:pStyle w:val="a0"/>
        <w:spacing w:after="0"/>
        <w:ind w:left="0"/>
        <w:jc w:val="both"/>
        <w:rPr>
          <w:lang w:val="ru-RU"/>
        </w:rPr>
      </w:pPr>
      <w:r w:rsidRPr="00251CD6">
        <w:rPr>
          <w:lang w:val="ru-RU"/>
        </w:rPr>
        <w:t>организовать методическую сессию по развитию письменной грамотности и самоконтроля при списывании и записи связного ответа;</w:t>
      </w:r>
    </w:p>
    <w:p w14:paraId="4C282DEA" w14:textId="77777777" w:rsidR="000A74BB" w:rsidRPr="008F40F5" w:rsidRDefault="005A64F1" w:rsidP="00395552">
      <w:pPr>
        <w:pStyle w:val="a0"/>
        <w:spacing w:after="0"/>
        <w:ind w:left="0"/>
        <w:jc w:val="both"/>
        <w:rPr>
          <w:lang w:val="ru-RU"/>
        </w:rPr>
      </w:pPr>
      <w:r w:rsidRPr="008F40F5">
        <w:rPr>
          <w:lang w:val="ru-RU"/>
        </w:rPr>
        <w:t>сформировать банк коротких диагностических заданий по четырем приоритетным дефицитам;</w:t>
      </w:r>
    </w:p>
    <w:p w14:paraId="3C764772" w14:textId="77777777" w:rsidR="000A74BB" w:rsidRPr="008F40F5" w:rsidRDefault="005A64F1" w:rsidP="00395552">
      <w:pPr>
        <w:pStyle w:val="a0"/>
        <w:spacing w:after="0"/>
        <w:ind w:left="0"/>
        <w:jc w:val="both"/>
        <w:rPr>
          <w:lang w:val="ru-RU"/>
        </w:rPr>
      </w:pPr>
      <w:r w:rsidRPr="008F40F5">
        <w:rPr>
          <w:lang w:val="ru-RU"/>
        </w:rPr>
        <w:t>провести модерацию критериев оценивания развернутых ответов с участием учителей из разных муниципалитетов;</w:t>
      </w:r>
    </w:p>
    <w:p w14:paraId="209FA74C" w14:textId="77777777" w:rsidR="000A74BB" w:rsidRDefault="005A64F1" w:rsidP="00395552">
      <w:pPr>
        <w:pStyle w:val="a0"/>
        <w:spacing w:after="0"/>
        <w:ind w:left="0"/>
        <w:jc w:val="both"/>
        <w:rPr>
          <w:lang w:val="ru-RU"/>
        </w:rPr>
      </w:pPr>
      <w:r w:rsidRPr="008F40F5">
        <w:rPr>
          <w:lang w:val="ru-RU"/>
        </w:rPr>
        <w:t>оценивать результативность методических мероприятий по повторной диагностике и динамике конкретных умений.</w:t>
      </w:r>
    </w:p>
    <w:p w14:paraId="27E1E202" w14:textId="77777777" w:rsidR="000A74BB" w:rsidRPr="00851121" w:rsidRDefault="005A64F1" w:rsidP="00851121">
      <w:pPr>
        <w:pStyle w:val="1"/>
        <w:spacing w:before="0" w:after="0"/>
        <w:jc w:val="center"/>
        <w:rPr>
          <w:bCs/>
          <w:color w:val="000000" w:themeColor="text1"/>
          <w:sz w:val="28"/>
          <w:szCs w:val="28"/>
          <w:lang w:val="ru-RU"/>
        </w:rPr>
      </w:pPr>
      <w:r w:rsidRPr="00851121">
        <w:rPr>
          <w:rFonts w:ascii="Times New Roman" w:eastAsia="Times New Roman" w:hAnsi="Times New Roman"/>
          <w:bCs/>
          <w:color w:val="000000" w:themeColor="text1"/>
          <w:sz w:val="28"/>
          <w:szCs w:val="28"/>
          <w:lang w:val="ru-RU"/>
        </w:rPr>
        <w:lastRenderedPageBreak/>
        <w:t>План мониторинга на 2026–2027 учебный год</w:t>
      </w:r>
    </w:p>
    <w:p w14:paraId="1FA82093" w14:textId="717ACCB8" w:rsidR="000A74BB" w:rsidRDefault="005A64F1" w:rsidP="00851121">
      <w:pPr>
        <w:spacing w:after="0"/>
        <w:jc w:val="both"/>
        <w:rPr>
          <w:sz w:val="24"/>
          <w:szCs w:val="24"/>
          <w:lang w:val="ru-RU"/>
        </w:rPr>
      </w:pPr>
      <w:r w:rsidRPr="00851121">
        <w:rPr>
          <w:sz w:val="24"/>
          <w:szCs w:val="24"/>
          <w:lang w:val="ru-RU"/>
        </w:rPr>
        <w:t>Ниже приведены рекомендуемые ориентиры внутреннего мониторинга. Они не являются официальными нормативами и могут корректироваться с учетом состава обучающихся и стартового уровня конкретной образовательной организации.</w:t>
      </w:r>
    </w:p>
    <w:p w14:paraId="0961A41D" w14:textId="77777777" w:rsidR="00851121" w:rsidRPr="00851121" w:rsidRDefault="00851121" w:rsidP="00851121">
      <w:pPr>
        <w:spacing w:after="0"/>
        <w:jc w:val="both"/>
        <w:rPr>
          <w:sz w:val="24"/>
          <w:szCs w:val="24"/>
          <w:lang w:val="ru-RU"/>
        </w:rPr>
      </w:pPr>
    </w:p>
    <w:tbl>
      <w:tblPr>
        <w:tblStyle w:val="aff0"/>
        <w:tblW w:w="0" w:type="auto"/>
        <w:jc w:val="center"/>
        <w:tblLook w:val="04A0" w:firstRow="1" w:lastRow="0" w:firstColumn="1" w:lastColumn="0" w:noHBand="0" w:noVBand="1"/>
      </w:tblPr>
      <w:tblGrid>
        <w:gridCol w:w="1868"/>
        <w:gridCol w:w="1529"/>
        <w:gridCol w:w="341"/>
        <w:gridCol w:w="935"/>
        <w:gridCol w:w="933"/>
        <w:gridCol w:w="1403"/>
        <w:gridCol w:w="466"/>
        <w:gridCol w:w="1870"/>
      </w:tblGrid>
      <w:tr w:rsidR="000A74BB" w14:paraId="31B60E58" w14:textId="77777777" w:rsidTr="007D7442">
        <w:trPr>
          <w:tblHeader/>
          <w:jc w:val="center"/>
        </w:trPr>
        <w:tc>
          <w:tcPr>
            <w:tcW w:w="1868" w:type="dxa"/>
            <w:shd w:val="clear" w:color="auto" w:fill="17365D"/>
            <w:tcMar>
              <w:top w:w="70" w:type="dxa"/>
              <w:left w:w="70" w:type="dxa"/>
              <w:bottom w:w="70" w:type="dxa"/>
              <w:right w:w="70" w:type="dxa"/>
            </w:tcMar>
            <w:vAlign w:val="center"/>
          </w:tcPr>
          <w:p w14:paraId="0FF66393" w14:textId="77777777" w:rsidR="000A74BB" w:rsidRPr="001A770D" w:rsidRDefault="005A64F1" w:rsidP="001A770D">
            <w:pPr>
              <w:spacing w:after="0" w:line="240" w:lineRule="auto"/>
              <w:jc w:val="center"/>
              <w:rPr>
                <w:sz w:val="18"/>
                <w:szCs w:val="18"/>
              </w:rPr>
            </w:pPr>
            <w:r w:rsidRPr="001A770D">
              <w:rPr>
                <w:b/>
                <w:color w:val="FFFFFF"/>
                <w:sz w:val="18"/>
                <w:szCs w:val="18"/>
              </w:rPr>
              <w:t>Срок</w:t>
            </w:r>
          </w:p>
        </w:tc>
        <w:tc>
          <w:tcPr>
            <w:tcW w:w="1870" w:type="dxa"/>
            <w:gridSpan w:val="2"/>
            <w:shd w:val="clear" w:color="auto" w:fill="17365D"/>
            <w:tcMar>
              <w:top w:w="70" w:type="dxa"/>
              <w:left w:w="70" w:type="dxa"/>
              <w:bottom w:w="70" w:type="dxa"/>
              <w:right w:w="70" w:type="dxa"/>
            </w:tcMar>
            <w:vAlign w:val="center"/>
          </w:tcPr>
          <w:p w14:paraId="7A56AC68" w14:textId="77777777" w:rsidR="000A74BB" w:rsidRPr="001A770D" w:rsidRDefault="005A64F1" w:rsidP="001A770D">
            <w:pPr>
              <w:spacing w:after="0" w:line="240" w:lineRule="auto"/>
              <w:jc w:val="center"/>
              <w:rPr>
                <w:sz w:val="18"/>
                <w:szCs w:val="18"/>
              </w:rPr>
            </w:pPr>
            <w:r w:rsidRPr="001A770D">
              <w:rPr>
                <w:b/>
                <w:color w:val="FFFFFF"/>
                <w:sz w:val="18"/>
                <w:szCs w:val="18"/>
              </w:rPr>
              <w:t>Мероприятие</w:t>
            </w:r>
          </w:p>
        </w:tc>
        <w:tc>
          <w:tcPr>
            <w:tcW w:w="1868" w:type="dxa"/>
            <w:gridSpan w:val="2"/>
            <w:shd w:val="clear" w:color="auto" w:fill="17365D"/>
            <w:tcMar>
              <w:top w:w="70" w:type="dxa"/>
              <w:left w:w="70" w:type="dxa"/>
              <w:bottom w:w="70" w:type="dxa"/>
              <w:right w:w="70" w:type="dxa"/>
            </w:tcMar>
            <w:vAlign w:val="center"/>
          </w:tcPr>
          <w:p w14:paraId="6A20FFD9" w14:textId="77777777" w:rsidR="000A74BB" w:rsidRPr="001A770D" w:rsidRDefault="005A64F1" w:rsidP="001A770D">
            <w:pPr>
              <w:spacing w:after="0" w:line="240" w:lineRule="auto"/>
              <w:jc w:val="center"/>
              <w:rPr>
                <w:sz w:val="18"/>
                <w:szCs w:val="18"/>
              </w:rPr>
            </w:pPr>
            <w:r w:rsidRPr="001A770D">
              <w:rPr>
                <w:b/>
                <w:color w:val="FFFFFF"/>
                <w:sz w:val="18"/>
                <w:szCs w:val="18"/>
              </w:rPr>
              <w:t>Участники</w:t>
            </w:r>
          </w:p>
        </w:tc>
        <w:tc>
          <w:tcPr>
            <w:tcW w:w="1869" w:type="dxa"/>
            <w:gridSpan w:val="2"/>
            <w:shd w:val="clear" w:color="auto" w:fill="17365D"/>
            <w:tcMar>
              <w:top w:w="70" w:type="dxa"/>
              <w:left w:w="70" w:type="dxa"/>
              <w:bottom w:w="70" w:type="dxa"/>
              <w:right w:w="70" w:type="dxa"/>
            </w:tcMar>
            <w:vAlign w:val="center"/>
          </w:tcPr>
          <w:p w14:paraId="0F042198" w14:textId="77777777" w:rsidR="000A74BB" w:rsidRPr="001A770D" w:rsidRDefault="005A64F1" w:rsidP="001A770D">
            <w:pPr>
              <w:spacing w:after="0" w:line="240" w:lineRule="auto"/>
              <w:jc w:val="center"/>
              <w:rPr>
                <w:sz w:val="18"/>
                <w:szCs w:val="18"/>
              </w:rPr>
            </w:pPr>
            <w:r w:rsidRPr="001A770D">
              <w:rPr>
                <w:b/>
                <w:color w:val="FFFFFF"/>
                <w:sz w:val="18"/>
                <w:szCs w:val="18"/>
              </w:rPr>
              <w:t>Содержание</w:t>
            </w:r>
          </w:p>
        </w:tc>
        <w:tc>
          <w:tcPr>
            <w:tcW w:w="1870" w:type="dxa"/>
            <w:shd w:val="clear" w:color="auto" w:fill="17365D"/>
            <w:tcMar>
              <w:top w:w="70" w:type="dxa"/>
              <w:left w:w="70" w:type="dxa"/>
              <w:bottom w:w="70" w:type="dxa"/>
              <w:right w:w="70" w:type="dxa"/>
            </w:tcMar>
            <w:vAlign w:val="center"/>
          </w:tcPr>
          <w:p w14:paraId="2C897E11" w14:textId="77777777" w:rsidR="000A74BB" w:rsidRPr="001A770D" w:rsidRDefault="005A64F1" w:rsidP="001A770D">
            <w:pPr>
              <w:spacing w:after="0" w:line="240" w:lineRule="auto"/>
              <w:jc w:val="center"/>
              <w:rPr>
                <w:sz w:val="18"/>
                <w:szCs w:val="18"/>
              </w:rPr>
            </w:pPr>
            <w:r w:rsidRPr="001A770D">
              <w:rPr>
                <w:b/>
                <w:color w:val="FFFFFF"/>
                <w:sz w:val="18"/>
                <w:szCs w:val="18"/>
              </w:rPr>
              <w:t>Ожидаемый результат</w:t>
            </w:r>
          </w:p>
        </w:tc>
      </w:tr>
      <w:tr w:rsidR="000A74BB" w:rsidRPr="00E84556" w14:paraId="345E3758" w14:textId="77777777" w:rsidTr="007D7442">
        <w:trPr>
          <w:jc w:val="center"/>
        </w:trPr>
        <w:tc>
          <w:tcPr>
            <w:tcW w:w="1868" w:type="dxa"/>
            <w:tcMar>
              <w:top w:w="70" w:type="dxa"/>
              <w:left w:w="70" w:type="dxa"/>
              <w:bottom w:w="70" w:type="dxa"/>
              <w:right w:w="70" w:type="dxa"/>
            </w:tcMar>
            <w:vAlign w:val="center"/>
          </w:tcPr>
          <w:p w14:paraId="30511A57" w14:textId="77777777" w:rsidR="000A74BB" w:rsidRPr="001A770D" w:rsidRDefault="005A64F1">
            <w:pPr>
              <w:spacing w:after="0" w:line="240" w:lineRule="auto"/>
              <w:rPr>
                <w:sz w:val="18"/>
                <w:szCs w:val="18"/>
              </w:rPr>
            </w:pPr>
            <w:r w:rsidRPr="001A770D">
              <w:rPr>
                <w:sz w:val="18"/>
                <w:szCs w:val="18"/>
              </w:rPr>
              <w:t>Сентябрь 2026</w:t>
            </w:r>
          </w:p>
        </w:tc>
        <w:tc>
          <w:tcPr>
            <w:tcW w:w="1870" w:type="dxa"/>
            <w:gridSpan w:val="2"/>
            <w:tcMar>
              <w:top w:w="70" w:type="dxa"/>
              <w:left w:w="70" w:type="dxa"/>
              <w:bottom w:w="70" w:type="dxa"/>
              <w:right w:w="70" w:type="dxa"/>
            </w:tcMar>
            <w:vAlign w:val="center"/>
          </w:tcPr>
          <w:p w14:paraId="326C4350" w14:textId="77777777" w:rsidR="000A74BB" w:rsidRPr="001A770D" w:rsidRDefault="005A64F1">
            <w:pPr>
              <w:spacing w:after="0" w:line="240" w:lineRule="auto"/>
              <w:rPr>
                <w:sz w:val="18"/>
                <w:szCs w:val="18"/>
              </w:rPr>
            </w:pPr>
            <w:r w:rsidRPr="001A770D">
              <w:rPr>
                <w:sz w:val="18"/>
                <w:szCs w:val="18"/>
              </w:rPr>
              <w:t>Входная диагностика</w:t>
            </w:r>
          </w:p>
        </w:tc>
        <w:tc>
          <w:tcPr>
            <w:tcW w:w="1868" w:type="dxa"/>
            <w:gridSpan w:val="2"/>
            <w:tcMar>
              <w:top w:w="70" w:type="dxa"/>
              <w:left w:w="70" w:type="dxa"/>
              <w:bottom w:w="70" w:type="dxa"/>
              <w:right w:w="70" w:type="dxa"/>
            </w:tcMar>
            <w:vAlign w:val="center"/>
          </w:tcPr>
          <w:p w14:paraId="7E5F2761" w14:textId="77777777" w:rsidR="000A74BB" w:rsidRPr="001A770D" w:rsidRDefault="005A64F1">
            <w:pPr>
              <w:spacing w:after="0" w:line="240" w:lineRule="auto"/>
              <w:rPr>
                <w:sz w:val="18"/>
                <w:szCs w:val="18"/>
              </w:rPr>
            </w:pPr>
            <w:r w:rsidRPr="001A770D">
              <w:rPr>
                <w:sz w:val="18"/>
                <w:szCs w:val="18"/>
              </w:rPr>
              <w:t>5–6 классы</w:t>
            </w:r>
          </w:p>
        </w:tc>
        <w:tc>
          <w:tcPr>
            <w:tcW w:w="1869" w:type="dxa"/>
            <w:gridSpan w:val="2"/>
            <w:tcMar>
              <w:top w:w="70" w:type="dxa"/>
              <w:left w:w="70" w:type="dxa"/>
              <w:bottom w:w="70" w:type="dxa"/>
              <w:right w:w="70" w:type="dxa"/>
            </w:tcMar>
            <w:vAlign w:val="center"/>
          </w:tcPr>
          <w:p w14:paraId="2376B3D8" w14:textId="77777777" w:rsidR="000A74BB" w:rsidRPr="001A770D" w:rsidRDefault="005A64F1">
            <w:pPr>
              <w:spacing w:after="0" w:line="240" w:lineRule="auto"/>
              <w:rPr>
                <w:sz w:val="18"/>
                <w:szCs w:val="18"/>
                <w:lang w:val="ru-RU"/>
              </w:rPr>
            </w:pPr>
            <w:r w:rsidRPr="001A770D">
              <w:rPr>
                <w:sz w:val="18"/>
                <w:szCs w:val="18"/>
                <w:lang w:val="ru-RU"/>
              </w:rPr>
              <w:t>1К1, 2К2, 2К3, работа с текстом</w:t>
            </w:r>
          </w:p>
        </w:tc>
        <w:tc>
          <w:tcPr>
            <w:tcW w:w="1870" w:type="dxa"/>
            <w:tcMar>
              <w:top w:w="70" w:type="dxa"/>
              <w:left w:w="70" w:type="dxa"/>
              <w:bottom w:w="70" w:type="dxa"/>
              <w:right w:w="70" w:type="dxa"/>
            </w:tcMar>
            <w:vAlign w:val="center"/>
          </w:tcPr>
          <w:p w14:paraId="1BDE25D6" w14:textId="77777777" w:rsidR="000A74BB" w:rsidRPr="001A770D" w:rsidRDefault="005A64F1">
            <w:pPr>
              <w:spacing w:after="0" w:line="240" w:lineRule="auto"/>
              <w:rPr>
                <w:sz w:val="18"/>
                <w:szCs w:val="18"/>
                <w:lang w:val="ru-RU"/>
              </w:rPr>
            </w:pPr>
            <w:r w:rsidRPr="001A770D">
              <w:rPr>
                <w:sz w:val="18"/>
                <w:szCs w:val="18"/>
                <w:lang w:val="ru-RU"/>
              </w:rPr>
              <w:t>Карта дефицитов по каждому классу</w:t>
            </w:r>
          </w:p>
        </w:tc>
      </w:tr>
      <w:tr w:rsidR="000A74BB" w:rsidRPr="00E84556" w14:paraId="5668D5C5" w14:textId="77777777" w:rsidTr="007D7442">
        <w:trPr>
          <w:jc w:val="center"/>
        </w:trPr>
        <w:tc>
          <w:tcPr>
            <w:tcW w:w="1868" w:type="dxa"/>
            <w:shd w:val="clear" w:color="auto" w:fill="E9EFF7"/>
            <w:tcMar>
              <w:top w:w="70" w:type="dxa"/>
              <w:left w:w="70" w:type="dxa"/>
              <w:bottom w:w="70" w:type="dxa"/>
              <w:right w:w="70" w:type="dxa"/>
            </w:tcMar>
            <w:vAlign w:val="center"/>
          </w:tcPr>
          <w:p w14:paraId="1D7DF214" w14:textId="77777777" w:rsidR="000A74BB" w:rsidRPr="001A770D" w:rsidRDefault="005A64F1">
            <w:pPr>
              <w:spacing w:after="0" w:line="240" w:lineRule="auto"/>
              <w:rPr>
                <w:sz w:val="18"/>
                <w:szCs w:val="18"/>
              </w:rPr>
            </w:pPr>
            <w:r w:rsidRPr="001A770D">
              <w:rPr>
                <w:sz w:val="18"/>
                <w:szCs w:val="18"/>
              </w:rPr>
              <w:t>Октябрь–ноябрь 2026</w:t>
            </w:r>
          </w:p>
        </w:tc>
        <w:tc>
          <w:tcPr>
            <w:tcW w:w="1870" w:type="dxa"/>
            <w:gridSpan w:val="2"/>
            <w:shd w:val="clear" w:color="auto" w:fill="E9EFF7"/>
            <w:tcMar>
              <w:top w:w="70" w:type="dxa"/>
              <w:left w:w="70" w:type="dxa"/>
              <w:bottom w:w="70" w:type="dxa"/>
              <w:right w:w="70" w:type="dxa"/>
            </w:tcMar>
            <w:vAlign w:val="center"/>
          </w:tcPr>
          <w:p w14:paraId="03BCAB35" w14:textId="77777777" w:rsidR="000A74BB" w:rsidRPr="001A770D" w:rsidRDefault="005A64F1">
            <w:pPr>
              <w:spacing w:after="0" w:line="240" w:lineRule="auto"/>
              <w:rPr>
                <w:sz w:val="18"/>
                <w:szCs w:val="18"/>
              </w:rPr>
            </w:pPr>
            <w:r w:rsidRPr="001A770D">
              <w:rPr>
                <w:sz w:val="18"/>
                <w:szCs w:val="18"/>
              </w:rPr>
              <w:t>Методическая коррекция</w:t>
            </w:r>
          </w:p>
        </w:tc>
        <w:tc>
          <w:tcPr>
            <w:tcW w:w="1868" w:type="dxa"/>
            <w:gridSpan w:val="2"/>
            <w:shd w:val="clear" w:color="auto" w:fill="E9EFF7"/>
            <w:tcMar>
              <w:top w:w="70" w:type="dxa"/>
              <w:left w:w="70" w:type="dxa"/>
              <w:bottom w:w="70" w:type="dxa"/>
              <w:right w:w="70" w:type="dxa"/>
            </w:tcMar>
            <w:vAlign w:val="center"/>
          </w:tcPr>
          <w:p w14:paraId="7800BDBB" w14:textId="77777777" w:rsidR="000A74BB" w:rsidRPr="001A770D" w:rsidRDefault="005A64F1">
            <w:pPr>
              <w:spacing w:after="0" w:line="240" w:lineRule="auto"/>
              <w:rPr>
                <w:sz w:val="18"/>
                <w:szCs w:val="18"/>
              </w:rPr>
            </w:pPr>
            <w:r w:rsidRPr="001A770D">
              <w:rPr>
                <w:sz w:val="18"/>
                <w:szCs w:val="18"/>
              </w:rPr>
              <w:t>Учителя русского языка</w:t>
            </w:r>
          </w:p>
        </w:tc>
        <w:tc>
          <w:tcPr>
            <w:tcW w:w="1869" w:type="dxa"/>
            <w:gridSpan w:val="2"/>
            <w:shd w:val="clear" w:color="auto" w:fill="E9EFF7"/>
            <w:tcMar>
              <w:top w:w="70" w:type="dxa"/>
              <w:left w:w="70" w:type="dxa"/>
              <w:bottom w:w="70" w:type="dxa"/>
              <w:right w:w="70" w:type="dxa"/>
            </w:tcMar>
            <w:vAlign w:val="center"/>
          </w:tcPr>
          <w:p w14:paraId="4F7BB8F3" w14:textId="77777777" w:rsidR="000A74BB" w:rsidRPr="001A770D" w:rsidRDefault="005A64F1">
            <w:pPr>
              <w:spacing w:after="0" w:line="240" w:lineRule="auto"/>
              <w:rPr>
                <w:sz w:val="18"/>
                <w:szCs w:val="18"/>
                <w:lang w:val="ru-RU"/>
              </w:rPr>
            </w:pPr>
            <w:r w:rsidRPr="001A770D">
              <w:rPr>
                <w:sz w:val="18"/>
                <w:szCs w:val="18"/>
                <w:lang w:val="ru-RU"/>
              </w:rPr>
              <w:t>Алгоритмы анализа, письменная грамотность, работа с текстом</w:t>
            </w:r>
          </w:p>
        </w:tc>
        <w:tc>
          <w:tcPr>
            <w:tcW w:w="1870" w:type="dxa"/>
            <w:shd w:val="clear" w:color="auto" w:fill="E9EFF7"/>
            <w:tcMar>
              <w:top w:w="70" w:type="dxa"/>
              <w:left w:w="70" w:type="dxa"/>
              <w:bottom w:w="70" w:type="dxa"/>
              <w:right w:w="70" w:type="dxa"/>
            </w:tcMar>
            <w:vAlign w:val="center"/>
          </w:tcPr>
          <w:p w14:paraId="58733298" w14:textId="77777777" w:rsidR="000A74BB" w:rsidRPr="001A770D" w:rsidRDefault="005A64F1">
            <w:pPr>
              <w:spacing w:after="0" w:line="240" w:lineRule="auto"/>
              <w:rPr>
                <w:sz w:val="18"/>
                <w:szCs w:val="18"/>
                <w:lang w:val="ru-RU"/>
              </w:rPr>
            </w:pPr>
            <w:r w:rsidRPr="001A770D">
              <w:rPr>
                <w:sz w:val="18"/>
                <w:szCs w:val="18"/>
                <w:lang w:val="ru-RU"/>
              </w:rPr>
              <w:t>Единые памятки и банк заданий</w:t>
            </w:r>
          </w:p>
        </w:tc>
      </w:tr>
      <w:tr w:rsidR="000A74BB" w14:paraId="62B3CCB0" w14:textId="77777777" w:rsidTr="007D7442">
        <w:trPr>
          <w:jc w:val="center"/>
        </w:trPr>
        <w:tc>
          <w:tcPr>
            <w:tcW w:w="1868" w:type="dxa"/>
            <w:tcMar>
              <w:top w:w="70" w:type="dxa"/>
              <w:left w:w="70" w:type="dxa"/>
              <w:bottom w:w="70" w:type="dxa"/>
              <w:right w:w="70" w:type="dxa"/>
            </w:tcMar>
            <w:vAlign w:val="center"/>
          </w:tcPr>
          <w:p w14:paraId="0EDDDDA1" w14:textId="77777777" w:rsidR="000A74BB" w:rsidRPr="001A770D" w:rsidRDefault="005A64F1">
            <w:pPr>
              <w:spacing w:after="0" w:line="240" w:lineRule="auto"/>
              <w:rPr>
                <w:sz w:val="18"/>
                <w:szCs w:val="18"/>
              </w:rPr>
            </w:pPr>
            <w:r w:rsidRPr="001A770D">
              <w:rPr>
                <w:sz w:val="18"/>
                <w:szCs w:val="18"/>
              </w:rPr>
              <w:t>Декабрь 2026</w:t>
            </w:r>
          </w:p>
        </w:tc>
        <w:tc>
          <w:tcPr>
            <w:tcW w:w="1870" w:type="dxa"/>
            <w:gridSpan w:val="2"/>
            <w:tcMar>
              <w:top w:w="70" w:type="dxa"/>
              <w:left w:w="70" w:type="dxa"/>
              <w:bottom w:w="70" w:type="dxa"/>
              <w:right w:w="70" w:type="dxa"/>
            </w:tcMar>
            <w:vAlign w:val="center"/>
          </w:tcPr>
          <w:p w14:paraId="708C3503" w14:textId="77777777" w:rsidR="000A74BB" w:rsidRPr="001A770D" w:rsidRDefault="005A64F1">
            <w:pPr>
              <w:spacing w:after="0" w:line="240" w:lineRule="auto"/>
              <w:rPr>
                <w:sz w:val="18"/>
                <w:szCs w:val="18"/>
              </w:rPr>
            </w:pPr>
            <w:r w:rsidRPr="001A770D">
              <w:rPr>
                <w:sz w:val="18"/>
                <w:szCs w:val="18"/>
              </w:rPr>
              <w:t>Промежуточная диагностика</w:t>
            </w:r>
          </w:p>
        </w:tc>
        <w:tc>
          <w:tcPr>
            <w:tcW w:w="1868" w:type="dxa"/>
            <w:gridSpan w:val="2"/>
            <w:tcMar>
              <w:top w:w="70" w:type="dxa"/>
              <w:left w:w="70" w:type="dxa"/>
              <w:bottom w:w="70" w:type="dxa"/>
              <w:right w:w="70" w:type="dxa"/>
            </w:tcMar>
            <w:vAlign w:val="center"/>
          </w:tcPr>
          <w:p w14:paraId="4DDAB7E3" w14:textId="77777777" w:rsidR="000A74BB" w:rsidRPr="001A770D" w:rsidRDefault="005A64F1">
            <w:pPr>
              <w:spacing w:after="0" w:line="240" w:lineRule="auto"/>
              <w:rPr>
                <w:sz w:val="18"/>
                <w:szCs w:val="18"/>
              </w:rPr>
            </w:pPr>
            <w:r w:rsidRPr="001A770D">
              <w:rPr>
                <w:sz w:val="18"/>
                <w:szCs w:val="18"/>
              </w:rPr>
              <w:t>Группы риска</w:t>
            </w:r>
          </w:p>
        </w:tc>
        <w:tc>
          <w:tcPr>
            <w:tcW w:w="1869" w:type="dxa"/>
            <w:gridSpan w:val="2"/>
            <w:tcMar>
              <w:top w:w="70" w:type="dxa"/>
              <w:left w:w="70" w:type="dxa"/>
              <w:bottom w:w="70" w:type="dxa"/>
              <w:right w:w="70" w:type="dxa"/>
            </w:tcMar>
            <w:vAlign w:val="center"/>
          </w:tcPr>
          <w:p w14:paraId="5ACD6CC9" w14:textId="77777777" w:rsidR="000A74BB" w:rsidRPr="001A770D" w:rsidRDefault="005A64F1">
            <w:pPr>
              <w:spacing w:after="0" w:line="240" w:lineRule="auto"/>
              <w:rPr>
                <w:sz w:val="18"/>
                <w:szCs w:val="18"/>
                <w:lang w:val="ru-RU"/>
              </w:rPr>
            </w:pPr>
            <w:r w:rsidRPr="001A770D">
              <w:rPr>
                <w:sz w:val="18"/>
                <w:szCs w:val="18"/>
                <w:lang w:val="ru-RU"/>
              </w:rPr>
              <w:t>Короткая работа по 4 приоритетным умениям</w:t>
            </w:r>
          </w:p>
        </w:tc>
        <w:tc>
          <w:tcPr>
            <w:tcW w:w="1870" w:type="dxa"/>
            <w:tcMar>
              <w:top w:w="70" w:type="dxa"/>
              <w:left w:w="70" w:type="dxa"/>
              <w:bottom w:w="70" w:type="dxa"/>
              <w:right w:w="70" w:type="dxa"/>
            </w:tcMar>
            <w:vAlign w:val="center"/>
          </w:tcPr>
          <w:p w14:paraId="15D33563" w14:textId="77777777" w:rsidR="000A74BB" w:rsidRPr="001A770D" w:rsidRDefault="005A64F1">
            <w:pPr>
              <w:spacing w:after="0" w:line="240" w:lineRule="auto"/>
              <w:rPr>
                <w:sz w:val="18"/>
                <w:szCs w:val="18"/>
              </w:rPr>
            </w:pPr>
            <w:r w:rsidRPr="001A770D">
              <w:rPr>
                <w:sz w:val="18"/>
                <w:szCs w:val="18"/>
              </w:rPr>
              <w:t>Сравнение с входным уровнем</w:t>
            </w:r>
          </w:p>
        </w:tc>
      </w:tr>
      <w:tr w:rsidR="000A74BB" w14:paraId="090121EB" w14:textId="77777777" w:rsidTr="007D7442">
        <w:trPr>
          <w:jc w:val="center"/>
        </w:trPr>
        <w:tc>
          <w:tcPr>
            <w:tcW w:w="1868" w:type="dxa"/>
            <w:shd w:val="clear" w:color="auto" w:fill="E9EFF7"/>
            <w:tcMar>
              <w:top w:w="70" w:type="dxa"/>
              <w:left w:w="70" w:type="dxa"/>
              <w:bottom w:w="70" w:type="dxa"/>
              <w:right w:w="70" w:type="dxa"/>
            </w:tcMar>
            <w:vAlign w:val="center"/>
          </w:tcPr>
          <w:p w14:paraId="26C05ED8" w14:textId="77777777" w:rsidR="000A74BB" w:rsidRPr="001A770D" w:rsidRDefault="005A64F1">
            <w:pPr>
              <w:spacing w:after="0" w:line="240" w:lineRule="auto"/>
              <w:rPr>
                <w:sz w:val="18"/>
                <w:szCs w:val="18"/>
              </w:rPr>
            </w:pPr>
            <w:r w:rsidRPr="001A770D">
              <w:rPr>
                <w:sz w:val="18"/>
                <w:szCs w:val="18"/>
              </w:rPr>
              <w:t>Январь–февраль 2027</w:t>
            </w:r>
          </w:p>
        </w:tc>
        <w:tc>
          <w:tcPr>
            <w:tcW w:w="1870" w:type="dxa"/>
            <w:gridSpan w:val="2"/>
            <w:shd w:val="clear" w:color="auto" w:fill="E9EFF7"/>
            <w:tcMar>
              <w:top w:w="70" w:type="dxa"/>
              <w:left w:w="70" w:type="dxa"/>
              <w:bottom w:w="70" w:type="dxa"/>
              <w:right w:w="70" w:type="dxa"/>
            </w:tcMar>
            <w:vAlign w:val="center"/>
          </w:tcPr>
          <w:p w14:paraId="3D035551" w14:textId="77777777" w:rsidR="000A74BB" w:rsidRPr="001A770D" w:rsidRDefault="005A64F1">
            <w:pPr>
              <w:spacing w:after="0" w:line="240" w:lineRule="auto"/>
              <w:rPr>
                <w:sz w:val="18"/>
                <w:szCs w:val="18"/>
              </w:rPr>
            </w:pPr>
            <w:r w:rsidRPr="001A770D">
              <w:rPr>
                <w:sz w:val="18"/>
                <w:szCs w:val="18"/>
              </w:rPr>
              <w:t>Адресная поддержка</w:t>
            </w:r>
          </w:p>
        </w:tc>
        <w:tc>
          <w:tcPr>
            <w:tcW w:w="1868" w:type="dxa"/>
            <w:gridSpan w:val="2"/>
            <w:shd w:val="clear" w:color="auto" w:fill="E9EFF7"/>
            <w:tcMar>
              <w:top w:w="70" w:type="dxa"/>
              <w:left w:w="70" w:type="dxa"/>
              <w:bottom w:w="70" w:type="dxa"/>
              <w:right w:w="70" w:type="dxa"/>
            </w:tcMar>
            <w:vAlign w:val="center"/>
          </w:tcPr>
          <w:p w14:paraId="43ECDDE4" w14:textId="77777777" w:rsidR="000A74BB" w:rsidRPr="001A770D" w:rsidRDefault="005A64F1">
            <w:pPr>
              <w:spacing w:after="0" w:line="240" w:lineRule="auto"/>
              <w:rPr>
                <w:sz w:val="18"/>
                <w:szCs w:val="18"/>
              </w:rPr>
            </w:pPr>
            <w:r w:rsidRPr="001A770D">
              <w:rPr>
                <w:sz w:val="18"/>
                <w:szCs w:val="18"/>
              </w:rPr>
              <w:t>Школы с долей «2» ≥20%</w:t>
            </w:r>
          </w:p>
        </w:tc>
        <w:tc>
          <w:tcPr>
            <w:tcW w:w="1869" w:type="dxa"/>
            <w:gridSpan w:val="2"/>
            <w:shd w:val="clear" w:color="auto" w:fill="E9EFF7"/>
            <w:tcMar>
              <w:top w:w="70" w:type="dxa"/>
              <w:left w:w="70" w:type="dxa"/>
              <w:bottom w:w="70" w:type="dxa"/>
              <w:right w:w="70" w:type="dxa"/>
            </w:tcMar>
            <w:vAlign w:val="center"/>
          </w:tcPr>
          <w:p w14:paraId="71094905" w14:textId="77777777" w:rsidR="000A74BB" w:rsidRPr="001A770D" w:rsidRDefault="005A64F1">
            <w:pPr>
              <w:spacing w:after="0" w:line="240" w:lineRule="auto"/>
              <w:rPr>
                <w:sz w:val="18"/>
                <w:szCs w:val="18"/>
              </w:rPr>
            </w:pPr>
            <w:r w:rsidRPr="001A770D">
              <w:rPr>
                <w:sz w:val="18"/>
                <w:szCs w:val="18"/>
              </w:rPr>
              <w:t>Индивидуальные и групповые маршруты</w:t>
            </w:r>
          </w:p>
        </w:tc>
        <w:tc>
          <w:tcPr>
            <w:tcW w:w="1870" w:type="dxa"/>
            <w:shd w:val="clear" w:color="auto" w:fill="E9EFF7"/>
            <w:tcMar>
              <w:top w:w="70" w:type="dxa"/>
              <w:left w:w="70" w:type="dxa"/>
              <w:bottom w:w="70" w:type="dxa"/>
              <w:right w:w="70" w:type="dxa"/>
            </w:tcMar>
            <w:vAlign w:val="center"/>
          </w:tcPr>
          <w:p w14:paraId="0C4332D1" w14:textId="77777777" w:rsidR="000A74BB" w:rsidRPr="001A770D" w:rsidRDefault="005A64F1">
            <w:pPr>
              <w:spacing w:after="0" w:line="240" w:lineRule="auto"/>
              <w:rPr>
                <w:sz w:val="18"/>
                <w:szCs w:val="18"/>
              </w:rPr>
            </w:pPr>
            <w:r w:rsidRPr="001A770D">
              <w:rPr>
                <w:sz w:val="18"/>
                <w:szCs w:val="18"/>
              </w:rPr>
              <w:t>Сокращение доли устойчивых дефицитов</w:t>
            </w:r>
          </w:p>
        </w:tc>
      </w:tr>
      <w:tr w:rsidR="000A74BB" w14:paraId="2D603D81" w14:textId="77777777" w:rsidTr="007D7442">
        <w:trPr>
          <w:jc w:val="center"/>
        </w:trPr>
        <w:tc>
          <w:tcPr>
            <w:tcW w:w="1868" w:type="dxa"/>
            <w:tcMar>
              <w:top w:w="70" w:type="dxa"/>
              <w:left w:w="70" w:type="dxa"/>
              <w:bottom w:w="70" w:type="dxa"/>
              <w:right w:w="70" w:type="dxa"/>
            </w:tcMar>
            <w:vAlign w:val="center"/>
          </w:tcPr>
          <w:p w14:paraId="0B7EEB5F" w14:textId="77777777" w:rsidR="000A74BB" w:rsidRPr="001A770D" w:rsidRDefault="005A64F1">
            <w:pPr>
              <w:spacing w:after="0" w:line="240" w:lineRule="auto"/>
              <w:rPr>
                <w:sz w:val="18"/>
                <w:szCs w:val="18"/>
              </w:rPr>
            </w:pPr>
            <w:r w:rsidRPr="001A770D">
              <w:rPr>
                <w:sz w:val="18"/>
                <w:szCs w:val="18"/>
              </w:rPr>
              <w:t>Март 2027</w:t>
            </w:r>
          </w:p>
        </w:tc>
        <w:tc>
          <w:tcPr>
            <w:tcW w:w="1870" w:type="dxa"/>
            <w:gridSpan w:val="2"/>
            <w:tcMar>
              <w:top w:w="70" w:type="dxa"/>
              <w:left w:w="70" w:type="dxa"/>
              <w:bottom w:w="70" w:type="dxa"/>
              <w:right w:w="70" w:type="dxa"/>
            </w:tcMar>
            <w:vAlign w:val="center"/>
          </w:tcPr>
          <w:p w14:paraId="1F185B6E" w14:textId="77777777" w:rsidR="000A74BB" w:rsidRPr="001A770D" w:rsidRDefault="005A64F1">
            <w:pPr>
              <w:spacing w:after="0" w:line="240" w:lineRule="auto"/>
              <w:rPr>
                <w:sz w:val="18"/>
                <w:szCs w:val="18"/>
              </w:rPr>
            </w:pPr>
            <w:r w:rsidRPr="001A770D">
              <w:rPr>
                <w:sz w:val="18"/>
                <w:szCs w:val="18"/>
              </w:rPr>
              <w:t>Муниципальная модерация</w:t>
            </w:r>
          </w:p>
        </w:tc>
        <w:tc>
          <w:tcPr>
            <w:tcW w:w="1868" w:type="dxa"/>
            <w:gridSpan w:val="2"/>
            <w:tcMar>
              <w:top w:w="70" w:type="dxa"/>
              <w:left w:w="70" w:type="dxa"/>
              <w:bottom w:w="70" w:type="dxa"/>
              <w:right w:w="70" w:type="dxa"/>
            </w:tcMar>
            <w:vAlign w:val="center"/>
          </w:tcPr>
          <w:p w14:paraId="04783C1E" w14:textId="77777777" w:rsidR="000A74BB" w:rsidRPr="001A770D" w:rsidRDefault="005A64F1">
            <w:pPr>
              <w:spacing w:after="0" w:line="240" w:lineRule="auto"/>
              <w:rPr>
                <w:sz w:val="18"/>
                <w:szCs w:val="18"/>
              </w:rPr>
            </w:pPr>
            <w:r w:rsidRPr="001A770D">
              <w:rPr>
                <w:sz w:val="18"/>
                <w:szCs w:val="18"/>
              </w:rPr>
              <w:t>Учителя и руководители МО</w:t>
            </w:r>
          </w:p>
        </w:tc>
        <w:tc>
          <w:tcPr>
            <w:tcW w:w="1869" w:type="dxa"/>
            <w:gridSpan w:val="2"/>
            <w:tcMar>
              <w:top w:w="70" w:type="dxa"/>
              <w:left w:w="70" w:type="dxa"/>
              <w:bottom w:w="70" w:type="dxa"/>
              <w:right w:w="70" w:type="dxa"/>
            </w:tcMar>
            <w:vAlign w:val="center"/>
          </w:tcPr>
          <w:p w14:paraId="13A7045F" w14:textId="77777777" w:rsidR="000A74BB" w:rsidRPr="001A770D" w:rsidRDefault="005A64F1">
            <w:pPr>
              <w:spacing w:after="0" w:line="240" w:lineRule="auto"/>
              <w:rPr>
                <w:sz w:val="18"/>
                <w:szCs w:val="18"/>
                <w:lang w:val="ru-RU"/>
              </w:rPr>
            </w:pPr>
            <w:r w:rsidRPr="001A770D">
              <w:rPr>
                <w:sz w:val="18"/>
                <w:szCs w:val="18"/>
                <w:lang w:val="ru-RU"/>
              </w:rPr>
              <w:t>Проверка развернутых ответов по единым критериям</w:t>
            </w:r>
          </w:p>
        </w:tc>
        <w:tc>
          <w:tcPr>
            <w:tcW w:w="1870" w:type="dxa"/>
            <w:tcMar>
              <w:top w:w="70" w:type="dxa"/>
              <w:left w:w="70" w:type="dxa"/>
              <w:bottom w:w="70" w:type="dxa"/>
              <w:right w:w="70" w:type="dxa"/>
            </w:tcMar>
            <w:vAlign w:val="center"/>
          </w:tcPr>
          <w:p w14:paraId="095F7034" w14:textId="77777777" w:rsidR="000A74BB" w:rsidRPr="001A770D" w:rsidRDefault="005A64F1">
            <w:pPr>
              <w:spacing w:after="0" w:line="240" w:lineRule="auto"/>
              <w:rPr>
                <w:sz w:val="18"/>
                <w:szCs w:val="18"/>
              </w:rPr>
            </w:pPr>
            <w:r w:rsidRPr="001A770D">
              <w:rPr>
                <w:sz w:val="18"/>
                <w:szCs w:val="18"/>
              </w:rPr>
              <w:t>Снижение расхождений оценивания</w:t>
            </w:r>
          </w:p>
        </w:tc>
      </w:tr>
      <w:tr w:rsidR="000A74BB" w:rsidRPr="00E84556" w14:paraId="5D198EA0" w14:textId="77777777" w:rsidTr="007D7442">
        <w:trPr>
          <w:jc w:val="center"/>
        </w:trPr>
        <w:tc>
          <w:tcPr>
            <w:tcW w:w="1868" w:type="dxa"/>
            <w:shd w:val="clear" w:color="auto" w:fill="E9EFF7"/>
            <w:tcMar>
              <w:top w:w="70" w:type="dxa"/>
              <w:left w:w="70" w:type="dxa"/>
              <w:bottom w:w="70" w:type="dxa"/>
              <w:right w:w="70" w:type="dxa"/>
            </w:tcMar>
            <w:vAlign w:val="center"/>
          </w:tcPr>
          <w:p w14:paraId="602443B2" w14:textId="77777777" w:rsidR="000A74BB" w:rsidRPr="001A770D" w:rsidRDefault="005A64F1">
            <w:pPr>
              <w:spacing w:after="0" w:line="240" w:lineRule="auto"/>
              <w:rPr>
                <w:sz w:val="18"/>
                <w:szCs w:val="18"/>
              </w:rPr>
            </w:pPr>
            <w:r w:rsidRPr="001A770D">
              <w:rPr>
                <w:sz w:val="18"/>
                <w:szCs w:val="18"/>
              </w:rPr>
              <w:t>Апрель 2027</w:t>
            </w:r>
          </w:p>
        </w:tc>
        <w:tc>
          <w:tcPr>
            <w:tcW w:w="1870" w:type="dxa"/>
            <w:gridSpan w:val="2"/>
            <w:shd w:val="clear" w:color="auto" w:fill="E9EFF7"/>
            <w:tcMar>
              <w:top w:w="70" w:type="dxa"/>
              <w:left w:w="70" w:type="dxa"/>
              <w:bottom w:w="70" w:type="dxa"/>
              <w:right w:w="70" w:type="dxa"/>
            </w:tcMar>
            <w:vAlign w:val="center"/>
          </w:tcPr>
          <w:p w14:paraId="6A45E897" w14:textId="77777777" w:rsidR="000A74BB" w:rsidRPr="001A770D" w:rsidRDefault="005A64F1">
            <w:pPr>
              <w:spacing w:after="0" w:line="240" w:lineRule="auto"/>
              <w:rPr>
                <w:sz w:val="18"/>
                <w:szCs w:val="18"/>
              </w:rPr>
            </w:pPr>
            <w:r w:rsidRPr="001A770D">
              <w:rPr>
                <w:sz w:val="18"/>
                <w:szCs w:val="18"/>
              </w:rPr>
              <w:t>Предварительная итоговая диагностика</w:t>
            </w:r>
          </w:p>
        </w:tc>
        <w:tc>
          <w:tcPr>
            <w:tcW w:w="1868" w:type="dxa"/>
            <w:gridSpan w:val="2"/>
            <w:shd w:val="clear" w:color="auto" w:fill="E9EFF7"/>
            <w:tcMar>
              <w:top w:w="70" w:type="dxa"/>
              <w:left w:w="70" w:type="dxa"/>
              <w:bottom w:w="70" w:type="dxa"/>
              <w:right w:w="70" w:type="dxa"/>
            </w:tcMar>
            <w:vAlign w:val="center"/>
          </w:tcPr>
          <w:p w14:paraId="16F8DC66" w14:textId="77777777" w:rsidR="000A74BB" w:rsidRPr="001A770D" w:rsidRDefault="005A64F1">
            <w:pPr>
              <w:spacing w:after="0" w:line="240" w:lineRule="auto"/>
              <w:rPr>
                <w:sz w:val="18"/>
                <w:szCs w:val="18"/>
              </w:rPr>
            </w:pPr>
            <w:r w:rsidRPr="001A770D">
              <w:rPr>
                <w:sz w:val="18"/>
                <w:szCs w:val="18"/>
              </w:rPr>
              <w:t>Все классы</w:t>
            </w:r>
          </w:p>
        </w:tc>
        <w:tc>
          <w:tcPr>
            <w:tcW w:w="1869" w:type="dxa"/>
            <w:gridSpan w:val="2"/>
            <w:shd w:val="clear" w:color="auto" w:fill="E9EFF7"/>
            <w:tcMar>
              <w:top w:w="70" w:type="dxa"/>
              <w:left w:w="70" w:type="dxa"/>
              <w:bottom w:w="70" w:type="dxa"/>
              <w:right w:w="70" w:type="dxa"/>
            </w:tcMar>
            <w:vAlign w:val="center"/>
          </w:tcPr>
          <w:p w14:paraId="642BEBFA" w14:textId="77777777" w:rsidR="000A74BB" w:rsidRPr="001A770D" w:rsidRDefault="005A64F1">
            <w:pPr>
              <w:spacing w:after="0" w:line="240" w:lineRule="auto"/>
              <w:rPr>
                <w:sz w:val="18"/>
                <w:szCs w:val="18"/>
              </w:rPr>
            </w:pPr>
            <w:r w:rsidRPr="001A770D">
              <w:rPr>
                <w:sz w:val="18"/>
                <w:szCs w:val="18"/>
              </w:rPr>
              <w:t>Полный набор сопоставимых умений</w:t>
            </w:r>
          </w:p>
        </w:tc>
        <w:tc>
          <w:tcPr>
            <w:tcW w:w="1870" w:type="dxa"/>
            <w:shd w:val="clear" w:color="auto" w:fill="E9EFF7"/>
            <w:tcMar>
              <w:top w:w="70" w:type="dxa"/>
              <w:left w:w="70" w:type="dxa"/>
              <w:bottom w:w="70" w:type="dxa"/>
              <w:right w:w="70" w:type="dxa"/>
            </w:tcMar>
            <w:vAlign w:val="center"/>
          </w:tcPr>
          <w:p w14:paraId="0408B522" w14:textId="77777777" w:rsidR="000A74BB" w:rsidRPr="001A770D" w:rsidRDefault="005A64F1">
            <w:pPr>
              <w:spacing w:after="0" w:line="240" w:lineRule="auto"/>
              <w:rPr>
                <w:sz w:val="18"/>
                <w:szCs w:val="18"/>
                <w:lang w:val="ru-RU"/>
              </w:rPr>
            </w:pPr>
            <w:r w:rsidRPr="001A770D">
              <w:rPr>
                <w:sz w:val="18"/>
                <w:szCs w:val="18"/>
                <w:lang w:val="ru-RU"/>
              </w:rPr>
              <w:t>Оценка готовности и коррекция последних дефицитов</w:t>
            </w:r>
          </w:p>
        </w:tc>
      </w:tr>
      <w:tr w:rsidR="000A74BB" w14:paraId="271D4B1A" w14:textId="77777777" w:rsidTr="007D7442">
        <w:trPr>
          <w:tblHeader/>
          <w:jc w:val="center"/>
        </w:trPr>
        <w:tc>
          <w:tcPr>
            <w:tcW w:w="3397" w:type="dxa"/>
            <w:gridSpan w:val="2"/>
            <w:shd w:val="clear" w:color="auto" w:fill="17365D"/>
            <w:tcMar>
              <w:top w:w="70" w:type="dxa"/>
              <w:left w:w="70" w:type="dxa"/>
              <w:bottom w:w="70" w:type="dxa"/>
              <w:right w:w="70" w:type="dxa"/>
            </w:tcMar>
            <w:vAlign w:val="center"/>
          </w:tcPr>
          <w:p w14:paraId="38816F96" w14:textId="77777777" w:rsidR="000A74BB" w:rsidRPr="001A770D" w:rsidRDefault="005A64F1" w:rsidP="007D7442">
            <w:pPr>
              <w:spacing w:after="0" w:line="240" w:lineRule="auto"/>
              <w:jc w:val="center"/>
              <w:rPr>
                <w:sz w:val="18"/>
                <w:szCs w:val="18"/>
              </w:rPr>
            </w:pPr>
            <w:r w:rsidRPr="001A770D">
              <w:rPr>
                <w:b/>
                <w:color w:val="FFFFFF"/>
                <w:sz w:val="18"/>
                <w:szCs w:val="18"/>
              </w:rPr>
              <w:t>Показатель</w:t>
            </w:r>
          </w:p>
        </w:tc>
        <w:tc>
          <w:tcPr>
            <w:tcW w:w="1276" w:type="dxa"/>
            <w:gridSpan w:val="2"/>
            <w:shd w:val="clear" w:color="auto" w:fill="17365D"/>
            <w:tcMar>
              <w:top w:w="70" w:type="dxa"/>
              <w:left w:w="70" w:type="dxa"/>
              <w:bottom w:w="70" w:type="dxa"/>
              <w:right w:w="70" w:type="dxa"/>
            </w:tcMar>
            <w:vAlign w:val="center"/>
          </w:tcPr>
          <w:p w14:paraId="58A290B4" w14:textId="77777777" w:rsidR="000A74BB" w:rsidRPr="001A770D" w:rsidRDefault="005A64F1" w:rsidP="007D7442">
            <w:pPr>
              <w:spacing w:after="0" w:line="240" w:lineRule="auto"/>
              <w:jc w:val="center"/>
              <w:rPr>
                <w:sz w:val="18"/>
                <w:szCs w:val="18"/>
              </w:rPr>
            </w:pPr>
            <w:r w:rsidRPr="001A770D">
              <w:rPr>
                <w:b/>
                <w:color w:val="FFFFFF"/>
                <w:sz w:val="18"/>
                <w:szCs w:val="18"/>
              </w:rPr>
              <w:t>Факт 2026</w:t>
            </w:r>
          </w:p>
        </w:tc>
        <w:tc>
          <w:tcPr>
            <w:tcW w:w="2336" w:type="dxa"/>
            <w:gridSpan w:val="2"/>
            <w:shd w:val="clear" w:color="auto" w:fill="17365D"/>
            <w:tcMar>
              <w:top w:w="70" w:type="dxa"/>
              <w:left w:w="70" w:type="dxa"/>
              <w:bottom w:w="70" w:type="dxa"/>
              <w:right w:w="70" w:type="dxa"/>
            </w:tcMar>
            <w:vAlign w:val="center"/>
          </w:tcPr>
          <w:p w14:paraId="6F96209B" w14:textId="77777777" w:rsidR="000A74BB" w:rsidRPr="001A770D" w:rsidRDefault="005A64F1" w:rsidP="007D7442">
            <w:pPr>
              <w:spacing w:after="0" w:line="240" w:lineRule="auto"/>
              <w:jc w:val="center"/>
              <w:rPr>
                <w:sz w:val="18"/>
                <w:szCs w:val="18"/>
              </w:rPr>
            </w:pPr>
            <w:r w:rsidRPr="001A770D">
              <w:rPr>
                <w:b/>
                <w:color w:val="FFFFFF"/>
                <w:sz w:val="18"/>
                <w:szCs w:val="18"/>
              </w:rPr>
              <w:t>Рекомендуемый ориентир</w:t>
            </w:r>
          </w:p>
        </w:tc>
        <w:tc>
          <w:tcPr>
            <w:tcW w:w="2336" w:type="dxa"/>
            <w:gridSpan w:val="2"/>
            <w:shd w:val="clear" w:color="auto" w:fill="17365D"/>
            <w:tcMar>
              <w:top w:w="70" w:type="dxa"/>
              <w:left w:w="70" w:type="dxa"/>
              <w:bottom w:w="70" w:type="dxa"/>
              <w:right w:w="70" w:type="dxa"/>
            </w:tcMar>
            <w:vAlign w:val="center"/>
          </w:tcPr>
          <w:p w14:paraId="6D6DC4A1" w14:textId="77777777" w:rsidR="000A74BB" w:rsidRPr="001A770D" w:rsidRDefault="005A64F1" w:rsidP="007D7442">
            <w:pPr>
              <w:spacing w:after="0" w:line="240" w:lineRule="auto"/>
              <w:jc w:val="center"/>
              <w:rPr>
                <w:sz w:val="18"/>
                <w:szCs w:val="18"/>
              </w:rPr>
            </w:pPr>
            <w:r w:rsidRPr="001A770D">
              <w:rPr>
                <w:b/>
                <w:color w:val="FFFFFF"/>
                <w:sz w:val="18"/>
                <w:szCs w:val="18"/>
              </w:rPr>
              <w:t>Смысл показателя</w:t>
            </w:r>
          </w:p>
        </w:tc>
      </w:tr>
      <w:tr w:rsidR="000A74BB" w14:paraId="7282BC36" w14:textId="77777777" w:rsidTr="007D7442">
        <w:trPr>
          <w:jc w:val="center"/>
        </w:trPr>
        <w:tc>
          <w:tcPr>
            <w:tcW w:w="3397" w:type="dxa"/>
            <w:gridSpan w:val="2"/>
            <w:tcMar>
              <w:top w:w="70" w:type="dxa"/>
              <w:left w:w="70" w:type="dxa"/>
              <w:bottom w:w="70" w:type="dxa"/>
              <w:right w:w="70" w:type="dxa"/>
            </w:tcMar>
            <w:vAlign w:val="center"/>
          </w:tcPr>
          <w:p w14:paraId="29D6EC9A" w14:textId="77777777" w:rsidR="000A74BB" w:rsidRPr="001A770D" w:rsidRDefault="005A64F1">
            <w:pPr>
              <w:spacing w:after="0" w:line="240" w:lineRule="auto"/>
              <w:rPr>
                <w:sz w:val="18"/>
                <w:szCs w:val="18"/>
              </w:rPr>
            </w:pPr>
            <w:r w:rsidRPr="001A770D">
              <w:rPr>
                <w:sz w:val="18"/>
                <w:szCs w:val="18"/>
              </w:rPr>
              <w:t>Доля положительных отметок</w:t>
            </w:r>
          </w:p>
        </w:tc>
        <w:tc>
          <w:tcPr>
            <w:tcW w:w="1276" w:type="dxa"/>
            <w:gridSpan w:val="2"/>
            <w:tcMar>
              <w:top w:w="70" w:type="dxa"/>
              <w:left w:w="70" w:type="dxa"/>
              <w:bottom w:w="70" w:type="dxa"/>
              <w:right w:w="70" w:type="dxa"/>
            </w:tcMar>
            <w:vAlign w:val="center"/>
          </w:tcPr>
          <w:p w14:paraId="353FA6B7" w14:textId="77777777" w:rsidR="000A74BB" w:rsidRPr="001A770D" w:rsidRDefault="005A64F1">
            <w:pPr>
              <w:spacing w:after="0" w:line="240" w:lineRule="auto"/>
              <w:rPr>
                <w:sz w:val="18"/>
                <w:szCs w:val="18"/>
              </w:rPr>
            </w:pPr>
            <w:r w:rsidRPr="001A770D">
              <w:rPr>
                <w:sz w:val="18"/>
                <w:szCs w:val="18"/>
              </w:rPr>
              <w:t>89,36%</w:t>
            </w:r>
          </w:p>
        </w:tc>
        <w:tc>
          <w:tcPr>
            <w:tcW w:w="2336" w:type="dxa"/>
            <w:gridSpan w:val="2"/>
            <w:tcMar>
              <w:top w:w="70" w:type="dxa"/>
              <w:left w:w="70" w:type="dxa"/>
              <w:bottom w:w="70" w:type="dxa"/>
              <w:right w:w="70" w:type="dxa"/>
            </w:tcMar>
            <w:vAlign w:val="center"/>
          </w:tcPr>
          <w:p w14:paraId="65EB7AFE" w14:textId="77777777" w:rsidR="000A74BB" w:rsidRPr="001A770D" w:rsidRDefault="005A64F1">
            <w:pPr>
              <w:spacing w:after="0" w:line="240" w:lineRule="auto"/>
              <w:rPr>
                <w:sz w:val="18"/>
                <w:szCs w:val="18"/>
              </w:rPr>
            </w:pPr>
            <w:r w:rsidRPr="001A770D">
              <w:rPr>
                <w:sz w:val="18"/>
                <w:szCs w:val="18"/>
              </w:rPr>
              <w:t>не ниже уровня 2026 года</w:t>
            </w:r>
          </w:p>
        </w:tc>
        <w:tc>
          <w:tcPr>
            <w:tcW w:w="2336" w:type="dxa"/>
            <w:gridSpan w:val="2"/>
            <w:tcMar>
              <w:top w:w="70" w:type="dxa"/>
              <w:left w:w="70" w:type="dxa"/>
              <w:bottom w:w="70" w:type="dxa"/>
              <w:right w:w="70" w:type="dxa"/>
            </w:tcMar>
            <w:vAlign w:val="center"/>
          </w:tcPr>
          <w:p w14:paraId="15DA4B2D" w14:textId="77777777" w:rsidR="000A74BB" w:rsidRPr="001A770D" w:rsidRDefault="005A64F1">
            <w:pPr>
              <w:spacing w:after="0" w:line="240" w:lineRule="auto"/>
              <w:rPr>
                <w:sz w:val="18"/>
                <w:szCs w:val="18"/>
              </w:rPr>
            </w:pPr>
            <w:r w:rsidRPr="001A770D">
              <w:rPr>
                <w:sz w:val="18"/>
                <w:szCs w:val="18"/>
              </w:rPr>
              <w:t>Контроль сохранения базовой успеваемости</w:t>
            </w:r>
          </w:p>
        </w:tc>
      </w:tr>
      <w:tr w:rsidR="000A74BB" w:rsidRPr="00E84556" w14:paraId="1FEEF688" w14:textId="77777777" w:rsidTr="007D7442">
        <w:trPr>
          <w:jc w:val="center"/>
        </w:trPr>
        <w:tc>
          <w:tcPr>
            <w:tcW w:w="3397" w:type="dxa"/>
            <w:gridSpan w:val="2"/>
            <w:shd w:val="clear" w:color="auto" w:fill="E9EFF7"/>
            <w:tcMar>
              <w:top w:w="70" w:type="dxa"/>
              <w:left w:w="70" w:type="dxa"/>
              <w:bottom w:w="70" w:type="dxa"/>
              <w:right w:w="70" w:type="dxa"/>
            </w:tcMar>
            <w:vAlign w:val="center"/>
          </w:tcPr>
          <w:p w14:paraId="1C7B4CAB" w14:textId="77777777" w:rsidR="000A74BB" w:rsidRPr="001A770D" w:rsidRDefault="005A64F1">
            <w:pPr>
              <w:spacing w:after="0" w:line="240" w:lineRule="auto"/>
              <w:rPr>
                <w:sz w:val="18"/>
                <w:szCs w:val="18"/>
              </w:rPr>
            </w:pPr>
            <w:r w:rsidRPr="001A770D">
              <w:rPr>
                <w:sz w:val="18"/>
                <w:szCs w:val="18"/>
              </w:rPr>
              <w:t>Качество знаний</w:t>
            </w:r>
          </w:p>
        </w:tc>
        <w:tc>
          <w:tcPr>
            <w:tcW w:w="1276" w:type="dxa"/>
            <w:gridSpan w:val="2"/>
            <w:shd w:val="clear" w:color="auto" w:fill="E9EFF7"/>
            <w:tcMar>
              <w:top w:w="70" w:type="dxa"/>
              <w:left w:w="70" w:type="dxa"/>
              <w:bottom w:w="70" w:type="dxa"/>
              <w:right w:w="70" w:type="dxa"/>
            </w:tcMar>
            <w:vAlign w:val="center"/>
          </w:tcPr>
          <w:p w14:paraId="41390913" w14:textId="77777777" w:rsidR="000A74BB" w:rsidRPr="001A770D" w:rsidRDefault="005A64F1">
            <w:pPr>
              <w:spacing w:after="0" w:line="240" w:lineRule="auto"/>
              <w:rPr>
                <w:sz w:val="18"/>
                <w:szCs w:val="18"/>
              </w:rPr>
            </w:pPr>
            <w:r w:rsidRPr="001A770D">
              <w:rPr>
                <w:sz w:val="18"/>
                <w:szCs w:val="18"/>
              </w:rPr>
              <w:t>43,18%</w:t>
            </w:r>
          </w:p>
        </w:tc>
        <w:tc>
          <w:tcPr>
            <w:tcW w:w="2336" w:type="dxa"/>
            <w:gridSpan w:val="2"/>
            <w:shd w:val="clear" w:color="auto" w:fill="E9EFF7"/>
            <w:tcMar>
              <w:top w:w="70" w:type="dxa"/>
              <w:left w:w="70" w:type="dxa"/>
              <w:bottom w:w="70" w:type="dxa"/>
              <w:right w:w="70" w:type="dxa"/>
            </w:tcMar>
            <w:vAlign w:val="center"/>
          </w:tcPr>
          <w:p w14:paraId="441DE648" w14:textId="77777777" w:rsidR="000A74BB" w:rsidRPr="001A770D" w:rsidRDefault="005A64F1">
            <w:pPr>
              <w:spacing w:after="0" w:line="240" w:lineRule="auto"/>
              <w:rPr>
                <w:sz w:val="18"/>
                <w:szCs w:val="18"/>
              </w:rPr>
            </w:pPr>
            <w:r w:rsidRPr="001A770D">
              <w:rPr>
                <w:sz w:val="18"/>
                <w:szCs w:val="18"/>
              </w:rPr>
              <w:t>рост относительно 2026 года</w:t>
            </w:r>
          </w:p>
        </w:tc>
        <w:tc>
          <w:tcPr>
            <w:tcW w:w="2336" w:type="dxa"/>
            <w:gridSpan w:val="2"/>
            <w:shd w:val="clear" w:color="auto" w:fill="E9EFF7"/>
            <w:tcMar>
              <w:top w:w="70" w:type="dxa"/>
              <w:left w:w="70" w:type="dxa"/>
              <w:bottom w:w="70" w:type="dxa"/>
              <w:right w:w="70" w:type="dxa"/>
            </w:tcMar>
            <w:vAlign w:val="center"/>
          </w:tcPr>
          <w:p w14:paraId="4A1843D4" w14:textId="77777777" w:rsidR="000A74BB" w:rsidRPr="001A770D" w:rsidRDefault="005A64F1">
            <w:pPr>
              <w:spacing w:after="0" w:line="240" w:lineRule="auto"/>
              <w:rPr>
                <w:sz w:val="18"/>
                <w:szCs w:val="18"/>
                <w:lang w:val="ru-RU"/>
              </w:rPr>
            </w:pPr>
            <w:r w:rsidRPr="001A770D">
              <w:rPr>
                <w:sz w:val="18"/>
                <w:szCs w:val="18"/>
                <w:lang w:val="ru-RU"/>
              </w:rPr>
              <w:t>Переход части группы «3» в группу «4»</w:t>
            </w:r>
          </w:p>
        </w:tc>
      </w:tr>
      <w:tr w:rsidR="000A74BB" w14:paraId="2B94BEE9" w14:textId="77777777" w:rsidTr="007D7442">
        <w:trPr>
          <w:jc w:val="center"/>
        </w:trPr>
        <w:tc>
          <w:tcPr>
            <w:tcW w:w="3397" w:type="dxa"/>
            <w:gridSpan w:val="2"/>
            <w:tcMar>
              <w:top w:w="70" w:type="dxa"/>
              <w:left w:w="70" w:type="dxa"/>
              <w:bottom w:w="70" w:type="dxa"/>
              <w:right w:w="70" w:type="dxa"/>
            </w:tcMar>
            <w:vAlign w:val="center"/>
          </w:tcPr>
          <w:p w14:paraId="2D748311" w14:textId="77777777" w:rsidR="000A74BB" w:rsidRPr="001A770D" w:rsidRDefault="005A64F1">
            <w:pPr>
              <w:spacing w:after="0" w:line="240" w:lineRule="auto"/>
              <w:rPr>
                <w:sz w:val="18"/>
                <w:szCs w:val="18"/>
              </w:rPr>
            </w:pPr>
            <w:r w:rsidRPr="001A770D">
              <w:rPr>
                <w:sz w:val="18"/>
                <w:szCs w:val="18"/>
              </w:rPr>
              <w:t>2К3: синтаксис и пунктуация</w:t>
            </w:r>
          </w:p>
        </w:tc>
        <w:tc>
          <w:tcPr>
            <w:tcW w:w="1276" w:type="dxa"/>
            <w:gridSpan w:val="2"/>
            <w:tcMar>
              <w:top w:w="70" w:type="dxa"/>
              <w:left w:w="70" w:type="dxa"/>
              <w:bottom w:w="70" w:type="dxa"/>
              <w:right w:w="70" w:type="dxa"/>
            </w:tcMar>
            <w:vAlign w:val="center"/>
          </w:tcPr>
          <w:p w14:paraId="69D4FDD6" w14:textId="77777777" w:rsidR="000A74BB" w:rsidRPr="001A770D" w:rsidRDefault="005A64F1">
            <w:pPr>
              <w:spacing w:after="0" w:line="240" w:lineRule="auto"/>
              <w:rPr>
                <w:sz w:val="18"/>
                <w:szCs w:val="18"/>
              </w:rPr>
            </w:pPr>
            <w:r w:rsidRPr="001A770D">
              <w:rPr>
                <w:sz w:val="18"/>
                <w:szCs w:val="18"/>
              </w:rPr>
              <w:t>48,80%</w:t>
            </w:r>
          </w:p>
        </w:tc>
        <w:tc>
          <w:tcPr>
            <w:tcW w:w="2336" w:type="dxa"/>
            <w:gridSpan w:val="2"/>
            <w:tcMar>
              <w:top w:w="70" w:type="dxa"/>
              <w:left w:w="70" w:type="dxa"/>
              <w:bottom w:w="70" w:type="dxa"/>
              <w:right w:w="70" w:type="dxa"/>
            </w:tcMar>
            <w:vAlign w:val="center"/>
          </w:tcPr>
          <w:p w14:paraId="2B1AF2B4" w14:textId="77777777" w:rsidR="000A74BB" w:rsidRPr="001A770D" w:rsidRDefault="005A64F1">
            <w:pPr>
              <w:spacing w:after="0" w:line="240" w:lineRule="auto"/>
              <w:rPr>
                <w:sz w:val="18"/>
                <w:szCs w:val="18"/>
              </w:rPr>
            </w:pPr>
            <w:r w:rsidRPr="001A770D">
              <w:rPr>
                <w:sz w:val="18"/>
                <w:szCs w:val="18"/>
              </w:rPr>
              <w:t>не ниже 50%</w:t>
            </w:r>
          </w:p>
        </w:tc>
        <w:tc>
          <w:tcPr>
            <w:tcW w:w="2336" w:type="dxa"/>
            <w:gridSpan w:val="2"/>
            <w:tcMar>
              <w:top w:w="70" w:type="dxa"/>
              <w:left w:w="70" w:type="dxa"/>
              <w:bottom w:w="70" w:type="dxa"/>
              <w:right w:w="70" w:type="dxa"/>
            </w:tcMar>
            <w:vAlign w:val="center"/>
          </w:tcPr>
          <w:p w14:paraId="43DDB5D0" w14:textId="77777777" w:rsidR="000A74BB" w:rsidRPr="001A770D" w:rsidRDefault="005A64F1">
            <w:pPr>
              <w:spacing w:after="0" w:line="240" w:lineRule="auto"/>
              <w:rPr>
                <w:sz w:val="18"/>
                <w:szCs w:val="18"/>
              </w:rPr>
            </w:pPr>
            <w:r w:rsidRPr="001A770D">
              <w:rPr>
                <w:sz w:val="18"/>
                <w:szCs w:val="18"/>
              </w:rPr>
              <w:t>Выход из пониженного диапазона</w:t>
            </w:r>
          </w:p>
        </w:tc>
      </w:tr>
      <w:tr w:rsidR="000A74BB" w14:paraId="30DB23CB" w14:textId="77777777" w:rsidTr="007D7442">
        <w:trPr>
          <w:jc w:val="center"/>
        </w:trPr>
        <w:tc>
          <w:tcPr>
            <w:tcW w:w="3397" w:type="dxa"/>
            <w:gridSpan w:val="2"/>
            <w:shd w:val="clear" w:color="auto" w:fill="E9EFF7"/>
            <w:tcMar>
              <w:top w:w="70" w:type="dxa"/>
              <w:left w:w="70" w:type="dxa"/>
              <w:bottom w:w="70" w:type="dxa"/>
              <w:right w:w="70" w:type="dxa"/>
            </w:tcMar>
            <w:vAlign w:val="center"/>
          </w:tcPr>
          <w:p w14:paraId="046CBC07" w14:textId="77777777" w:rsidR="000A74BB" w:rsidRPr="001A770D" w:rsidRDefault="005A64F1">
            <w:pPr>
              <w:spacing w:after="0" w:line="240" w:lineRule="auto"/>
              <w:rPr>
                <w:sz w:val="18"/>
                <w:szCs w:val="18"/>
              </w:rPr>
            </w:pPr>
            <w:r w:rsidRPr="001A770D">
              <w:rPr>
                <w:sz w:val="18"/>
                <w:szCs w:val="18"/>
              </w:rPr>
              <w:t>Задание 3: работа с текстом</w:t>
            </w:r>
          </w:p>
        </w:tc>
        <w:tc>
          <w:tcPr>
            <w:tcW w:w="1276" w:type="dxa"/>
            <w:gridSpan w:val="2"/>
            <w:shd w:val="clear" w:color="auto" w:fill="E9EFF7"/>
            <w:tcMar>
              <w:top w:w="70" w:type="dxa"/>
              <w:left w:w="70" w:type="dxa"/>
              <w:bottom w:w="70" w:type="dxa"/>
              <w:right w:w="70" w:type="dxa"/>
            </w:tcMar>
            <w:vAlign w:val="center"/>
          </w:tcPr>
          <w:p w14:paraId="5A7601AD" w14:textId="77777777" w:rsidR="000A74BB" w:rsidRPr="001A770D" w:rsidRDefault="005A64F1">
            <w:pPr>
              <w:spacing w:after="0" w:line="240" w:lineRule="auto"/>
              <w:rPr>
                <w:sz w:val="18"/>
                <w:szCs w:val="18"/>
              </w:rPr>
            </w:pPr>
            <w:r w:rsidRPr="001A770D">
              <w:rPr>
                <w:sz w:val="18"/>
                <w:szCs w:val="18"/>
              </w:rPr>
              <w:t>57,33%</w:t>
            </w:r>
          </w:p>
        </w:tc>
        <w:tc>
          <w:tcPr>
            <w:tcW w:w="2336" w:type="dxa"/>
            <w:gridSpan w:val="2"/>
            <w:shd w:val="clear" w:color="auto" w:fill="E9EFF7"/>
            <w:tcMar>
              <w:top w:w="70" w:type="dxa"/>
              <w:left w:w="70" w:type="dxa"/>
              <w:bottom w:w="70" w:type="dxa"/>
              <w:right w:w="70" w:type="dxa"/>
            </w:tcMar>
            <w:vAlign w:val="center"/>
          </w:tcPr>
          <w:p w14:paraId="7C2B3F55" w14:textId="77777777" w:rsidR="000A74BB" w:rsidRPr="001A770D" w:rsidRDefault="005A64F1">
            <w:pPr>
              <w:spacing w:after="0" w:line="240" w:lineRule="auto"/>
              <w:rPr>
                <w:sz w:val="18"/>
                <w:szCs w:val="18"/>
              </w:rPr>
            </w:pPr>
            <w:r w:rsidRPr="001A770D">
              <w:rPr>
                <w:sz w:val="18"/>
                <w:szCs w:val="18"/>
              </w:rPr>
              <w:t>положительная динамика</w:t>
            </w:r>
          </w:p>
        </w:tc>
        <w:tc>
          <w:tcPr>
            <w:tcW w:w="2336" w:type="dxa"/>
            <w:gridSpan w:val="2"/>
            <w:shd w:val="clear" w:color="auto" w:fill="E9EFF7"/>
            <w:tcMar>
              <w:top w:w="70" w:type="dxa"/>
              <w:left w:w="70" w:type="dxa"/>
              <w:bottom w:w="70" w:type="dxa"/>
              <w:right w:w="70" w:type="dxa"/>
            </w:tcMar>
            <w:vAlign w:val="center"/>
          </w:tcPr>
          <w:p w14:paraId="222998E4" w14:textId="77777777" w:rsidR="000A74BB" w:rsidRPr="001A770D" w:rsidRDefault="005A64F1">
            <w:pPr>
              <w:spacing w:after="0" w:line="240" w:lineRule="auto"/>
              <w:rPr>
                <w:sz w:val="18"/>
                <w:szCs w:val="18"/>
              </w:rPr>
            </w:pPr>
            <w:r w:rsidRPr="001A770D">
              <w:rPr>
                <w:sz w:val="18"/>
                <w:szCs w:val="18"/>
              </w:rPr>
              <w:t>Сокращение разрыва с РФ</w:t>
            </w:r>
          </w:p>
        </w:tc>
      </w:tr>
      <w:tr w:rsidR="000A74BB" w14:paraId="5B7BEE60" w14:textId="77777777" w:rsidTr="007D7442">
        <w:trPr>
          <w:jc w:val="center"/>
        </w:trPr>
        <w:tc>
          <w:tcPr>
            <w:tcW w:w="3397" w:type="dxa"/>
            <w:gridSpan w:val="2"/>
            <w:tcMar>
              <w:top w:w="70" w:type="dxa"/>
              <w:left w:w="70" w:type="dxa"/>
              <w:bottom w:w="70" w:type="dxa"/>
              <w:right w:w="70" w:type="dxa"/>
            </w:tcMar>
            <w:vAlign w:val="center"/>
          </w:tcPr>
          <w:p w14:paraId="61F8E8BA" w14:textId="77777777" w:rsidR="000A74BB" w:rsidRPr="001A770D" w:rsidRDefault="005A64F1">
            <w:pPr>
              <w:spacing w:after="0" w:line="240" w:lineRule="auto"/>
              <w:rPr>
                <w:sz w:val="18"/>
                <w:szCs w:val="18"/>
              </w:rPr>
            </w:pPr>
            <w:r w:rsidRPr="001A770D">
              <w:rPr>
                <w:sz w:val="18"/>
                <w:szCs w:val="18"/>
              </w:rPr>
              <w:t>1К1: письменные нормы</w:t>
            </w:r>
          </w:p>
        </w:tc>
        <w:tc>
          <w:tcPr>
            <w:tcW w:w="1276" w:type="dxa"/>
            <w:gridSpan w:val="2"/>
            <w:tcMar>
              <w:top w:w="70" w:type="dxa"/>
              <w:left w:w="70" w:type="dxa"/>
              <w:bottom w:w="70" w:type="dxa"/>
              <w:right w:w="70" w:type="dxa"/>
            </w:tcMar>
            <w:vAlign w:val="center"/>
          </w:tcPr>
          <w:p w14:paraId="25051A70" w14:textId="77777777" w:rsidR="000A74BB" w:rsidRPr="001A770D" w:rsidRDefault="005A64F1">
            <w:pPr>
              <w:spacing w:after="0" w:line="240" w:lineRule="auto"/>
              <w:rPr>
                <w:sz w:val="18"/>
                <w:szCs w:val="18"/>
              </w:rPr>
            </w:pPr>
            <w:r w:rsidRPr="001A770D">
              <w:rPr>
                <w:sz w:val="18"/>
                <w:szCs w:val="18"/>
              </w:rPr>
              <w:t>60,40%</w:t>
            </w:r>
          </w:p>
        </w:tc>
        <w:tc>
          <w:tcPr>
            <w:tcW w:w="2336" w:type="dxa"/>
            <w:gridSpan w:val="2"/>
            <w:tcMar>
              <w:top w:w="70" w:type="dxa"/>
              <w:left w:w="70" w:type="dxa"/>
              <w:bottom w:w="70" w:type="dxa"/>
              <w:right w:w="70" w:type="dxa"/>
            </w:tcMar>
            <w:vAlign w:val="center"/>
          </w:tcPr>
          <w:p w14:paraId="4FD3FF9F" w14:textId="77777777" w:rsidR="000A74BB" w:rsidRPr="001A770D" w:rsidRDefault="005A64F1">
            <w:pPr>
              <w:spacing w:after="0" w:line="240" w:lineRule="auto"/>
              <w:rPr>
                <w:sz w:val="18"/>
                <w:szCs w:val="18"/>
              </w:rPr>
            </w:pPr>
            <w:r w:rsidRPr="001A770D">
              <w:rPr>
                <w:sz w:val="18"/>
                <w:szCs w:val="18"/>
              </w:rPr>
              <w:t>положительная динамика</w:t>
            </w:r>
          </w:p>
        </w:tc>
        <w:tc>
          <w:tcPr>
            <w:tcW w:w="2336" w:type="dxa"/>
            <w:gridSpan w:val="2"/>
            <w:tcMar>
              <w:top w:w="70" w:type="dxa"/>
              <w:left w:w="70" w:type="dxa"/>
              <w:bottom w:w="70" w:type="dxa"/>
              <w:right w:w="70" w:type="dxa"/>
            </w:tcMar>
            <w:vAlign w:val="center"/>
          </w:tcPr>
          <w:p w14:paraId="130254CD" w14:textId="77777777" w:rsidR="000A74BB" w:rsidRPr="001A770D" w:rsidRDefault="005A64F1">
            <w:pPr>
              <w:spacing w:after="0" w:line="240" w:lineRule="auto"/>
              <w:rPr>
                <w:sz w:val="18"/>
                <w:szCs w:val="18"/>
              </w:rPr>
            </w:pPr>
            <w:r w:rsidRPr="001A770D">
              <w:rPr>
                <w:sz w:val="18"/>
                <w:szCs w:val="18"/>
              </w:rPr>
              <w:t>Повышение устойчивости письменной грамотности</w:t>
            </w:r>
          </w:p>
        </w:tc>
      </w:tr>
      <w:tr w:rsidR="000A74BB" w:rsidRPr="00E84556" w14:paraId="6D160FEF" w14:textId="77777777" w:rsidTr="007D7442">
        <w:trPr>
          <w:jc w:val="center"/>
        </w:trPr>
        <w:tc>
          <w:tcPr>
            <w:tcW w:w="3397" w:type="dxa"/>
            <w:gridSpan w:val="2"/>
            <w:shd w:val="clear" w:color="auto" w:fill="E9EFF7"/>
            <w:tcMar>
              <w:top w:w="70" w:type="dxa"/>
              <w:left w:w="70" w:type="dxa"/>
              <w:bottom w:w="70" w:type="dxa"/>
              <w:right w:w="70" w:type="dxa"/>
            </w:tcMar>
            <w:vAlign w:val="center"/>
          </w:tcPr>
          <w:p w14:paraId="3C74B1AA" w14:textId="77777777" w:rsidR="000A74BB" w:rsidRPr="001A770D" w:rsidRDefault="005A64F1">
            <w:pPr>
              <w:spacing w:after="0" w:line="240" w:lineRule="auto"/>
              <w:rPr>
                <w:sz w:val="18"/>
                <w:szCs w:val="18"/>
              </w:rPr>
            </w:pPr>
            <w:r w:rsidRPr="001A770D">
              <w:rPr>
                <w:sz w:val="18"/>
                <w:szCs w:val="18"/>
              </w:rPr>
              <w:t>Школы с долей «2» ≥20%</w:t>
            </w:r>
          </w:p>
        </w:tc>
        <w:tc>
          <w:tcPr>
            <w:tcW w:w="1276" w:type="dxa"/>
            <w:gridSpan w:val="2"/>
            <w:shd w:val="clear" w:color="auto" w:fill="E9EFF7"/>
            <w:tcMar>
              <w:top w:w="70" w:type="dxa"/>
              <w:left w:w="70" w:type="dxa"/>
              <w:bottom w:w="70" w:type="dxa"/>
              <w:right w:w="70" w:type="dxa"/>
            </w:tcMar>
            <w:vAlign w:val="center"/>
          </w:tcPr>
          <w:p w14:paraId="63D0A9F6" w14:textId="77777777" w:rsidR="000A74BB" w:rsidRPr="001A770D" w:rsidRDefault="005A64F1">
            <w:pPr>
              <w:spacing w:after="0" w:line="240" w:lineRule="auto"/>
              <w:rPr>
                <w:sz w:val="18"/>
                <w:szCs w:val="18"/>
              </w:rPr>
            </w:pPr>
            <w:r w:rsidRPr="001A770D">
              <w:rPr>
                <w:sz w:val="18"/>
                <w:szCs w:val="18"/>
              </w:rPr>
              <w:t>18 ОО</w:t>
            </w:r>
          </w:p>
        </w:tc>
        <w:tc>
          <w:tcPr>
            <w:tcW w:w="2336" w:type="dxa"/>
            <w:gridSpan w:val="2"/>
            <w:shd w:val="clear" w:color="auto" w:fill="E9EFF7"/>
            <w:tcMar>
              <w:top w:w="70" w:type="dxa"/>
              <w:left w:w="70" w:type="dxa"/>
              <w:bottom w:w="70" w:type="dxa"/>
              <w:right w:w="70" w:type="dxa"/>
            </w:tcMar>
            <w:vAlign w:val="center"/>
          </w:tcPr>
          <w:p w14:paraId="57152F16" w14:textId="77777777" w:rsidR="000A74BB" w:rsidRPr="001A770D" w:rsidRDefault="005A64F1">
            <w:pPr>
              <w:spacing w:after="0" w:line="240" w:lineRule="auto"/>
              <w:rPr>
                <w:sz w:val="18"/>
                <w:szCs w:val="18"/>
              </w:rPr>
            </w:pPr>
            <w:r w:rsidRPr="001A770D">
              <w:rPr>
                <w:sz w:val="18"/>
                <w:szCs w:val="18"/>
              </w:rPr>
              <w:t>сокращение числа ОО</w:t>
            </w:r>
          </w:p>
        </w:tc>
        <w:tc>
          <w:tcPr>
            <w:tcW w:w="2336" w:type="dxa"/>
            <w:gridSpan w:val="2"/>
            <w:shd w:val="clear" w:color="auto" w:fill="E9EFF7"/>
            <w:tcMar>
              <w:top w:w="70" w:type="dxa"/>
              <w:left w:w="70" w:type="dxa"/>
              <w:bottom w:w="70" w:type="dxa"/>
              <w:right w:w="70" w:type="dxa"/>
            </w:tcMar>
            <w:vAlign w:val="center"/>
          </w:tcPr>
          <w:p w14:paraId="62BC4E55" w14:textId="77777777" w:rsidR="000A74BB" w:rsidRPr="001A770D" w:rsidRDefault="005A64F1">
            <w:pPr>
              <w:spacing w:after="0" w:line="240" w:lineRule="auto"/>
              <w:rPr>
                <w:sz w:val="18"/>
                <w:szCs w:val="18"/>
                <w:lang w:val="ru-RU"/>
              </w:rPr>
            </w:pPr>
            <w:r w:rsidRPr="001A770D">
              <w:rPr>
                <w:sz w:val="18"/>
                <w:szCs w:val="18"/>
                <w:lang w:val="ru-RU"/>
              </w:rPr>
              <w:t>Адресная поддержка школ группы риска</w:t>
            </w:r>
          </w:p>
        </w:tc>
      </w:tr>
    </w:tbl>
    <w:p w14:paraId="1715EFCA" w14:textId="77777777" w:rsidR="007D7442" w:rsidRDefault="007D7442">
      <w:pPr>
        <w:rPr>
          <w:lang w:val="ru-RU"/>
        </w:rPr>
      </w:pPr>
    </w:p>
    <w:p w14:paraId="565DA9F4" w14:textId="7519306B" w:rsidR="000A74BB" w:rsidRPr="007D7442" w:rsidRDefault="007D7442" w:rsidP="007D7442">
      <w:pPr>
        <w:spacing w:after="0"/>
        <w:jc w:val="both"/>
        <w:rPr>
          <w:sz w:val="24"/>
          <w:szCs w:val="24"/>
          <w:lang w:val="ru-RU"/>
        </w:rPr>
      </w:pPr>
      <w:r>
        <w:rPr>
          <w:sz w:val="24"/>
          <w:szCs w:val="24"/>
          <w:lang w:val="ru-RU"/>
        </w:rPr>
        <w:t xml:space="preserve">      </w:t>
      </w:r>
      <w:r w:rsidR="005A64F1" w:rsidRPr="007D7442">
        <w:rPr>
          <w:sz w:val="24"/>
          <w:szCs w:val="24"/>
          <w:lang w:val="ru-RU"/>
        </w:rPr>
        <w:t>Результаты ВПР 2026 года по русскому языку в 5 классах Республики Ингушетия характеризуются высокой стабильностью итоговых отметок при отсутствии заметного роста качества знаний. Доля положительных отметок составляет 89,36% и почти совпадает с уровнем 2025 года. Качество знаний равно 43,18% и снизилось на 0,27 п. п. Средняя отметка сохранилась на уровне 3,46, а средний взвешенный процент выполнения работы уменьшился лишь на 0,16 п. п.</w:t>
      </w:r>
    </w:p>
    <w:p w14:paraId="624DDA7F" w14:textId="0DBE9494" w:rsidR="000A74BB" w:rsidRPr="007D7442" w:rsidRDefault="001B7A35" w:rsidP="007D7442">
      <w:pPr>
        <w:spacing w:after="0"/>
        <w:jc w:val="both"/>
        <w:rPr>
          <w:sz w:val="24"/>
          <w:szCs w:val="24"/>
          <w:lang w:val="ru-RU"/>
        </w:rPr>
      </w:pPr>
      <w:r>
        <w:rPr>
          <w:sz w:val="24"/>
          <w:szCs w:val="24"/>
          <w:lang w:val="ru-RU"/>
        </w:rPr>
        <w:t xml:space="preserve">       </w:t>
      </w:r>
      <w:r w:rsidR="005A64F1" w:rsidRPr="007D7442">
        <w:rPr>
          <w:sz w:val="24"/>
          <w:szCs w:val="24"/>
          <w:lang w:val="ru-RU"/>
        </w:rPr>
        <w:t>В содержательном отношении результаты неоднородны. Сильными сторонами остаются отдельные компоненты письменной работы, объяснение лексического значения слова и фонетический анализ. Одновременно наиболее выраженный дефицит связан с синтаксическим и пунктуационным анализом: 48,80% выполнения и снижение на 2,76 п. п. к 2025 году. Требуют дальнейшей поддержки морфологический анализ, информационная переработка текста и устойчивость письменной грамотности.</w:t>
      </w:r>
    </w:p>
    <w:p w14:paraId="5FC41759" w14:textId="590E8F27" w:rsidR="000A74BB" w:rsidRPr="007D7442" w:rsidRDefault="00C06F23" w:rsidP="007D7442">
      <w:pPr>
        <w:spacing w:after="0"/>
        <w:jc w:val="both"/>
        <w:rPr>
          <w:sz w:val="24"/>
          <w:szCs w:val="24"/>
          <w:lang w:val="ru-RU"/>
        </w:rPr>
      </w:pPr>
      <w:r>
        <w:rPr>
          <w:sz w:val="24"/>
          <w:szCs w:val="24"/>
          <w:lang w:val="ru-RU"/>
        </w:rPr>
        <w:lastRenderedPageBreak/>
        <w:t xml:space="preserve">     </w:t>
      </w:r>
      <w:r w:rsidR="005A64F1" w:rsidRPr="007D7442">
        <w:rPr>
          <w:sz w:val="24"/>
          <w:szCs w:val="24"/>
          <w:lang w:val="ru-RU"/>
        </w:rPr>
        <w:t>Муниципальная картина показывает значительную дифференциацию. Наиболее проблемная ситуация по итоговым отметкам наблюдается в городе Назран</w:t>
      </w:r>
      <w:r>
        <w:rPr>
          <w:sz w:val="24"/>
          <w:szCs w:val="24"/>
          <w:lang w:val="ru-RU"/>
        </w:rPr>
        <w:t>ь</w:t>
      </w:r>
      <w:r w:rsidR="005A64F1" w:rsidRPr="007D7442">
        <w:rPr>
          <w:sz w:val="24"/>
          <w:szCs w:val="24"/>
          <w:lang w:val="ru-RU"/>
        </w:rPr>
        <w:t xml:space="preserve">, где доля неудовлетворительных результатов достигает 16,43%, а качество знаний снизилось до 37,12%. Вместе с тем ряд территорий демонстрирует положительную динамику. </w:t>
      </w:r>
      <w:r w:rsidR="005B00E4">
        <w:rPr>
          <w:sz w:val="24"/>
          <w:szCs w:val="24"/>
          <w:lang w:val="ru-RU"/>
        </w:rPr>
        <w:t xml:space="preserve"> </w:t>
      </w:r>
    </w:p>
    <w:p w14:paraId="00C089AD" w14:textId="4AF793A1" w:rsidR="000A74BB" w:rsidRPr="007D7442" w:rsidRDefault="005B00E4" w:rsidP="007D7442">
      <w:pPr>
        <w:spacing w:after="0"/>
        <w:jc w:val="both"/>
        <w:rPr>
          <w:sz w:val="24"/>
          <w:szCs w:val="24"/>
          <w:lang w:val="ru-RU"/>
        </w:rPr>
      </w:pPr>
      <w:r>
        <w:rPr>
          <w:sz w:val="24"/>
          <w:szCs w:val="24"/>
          <w:lang w:val="ru-RU"/>
        </w:rPr>
        <w:t xml:space="preserve">       </w:t>
      </w:r>
      <w:r w:rsidR="005A64F1" w:rsidRPr="007D7442">
        <w:rPr>
          <w:sz w:val="24"/>
          <w:szCs w:val="24"/>
          <w:lang w:val="ru-RU"/>
        </w:rPr>
        <w:t>На уровне образовательных организаций в 2026 году выявлено 18 школ с долей отметки «2» не менее 20%, что на одну школу больше, чем в 2025 году. Школ с долей отметки «5» не менее 50% не выявлено. Это усиливает необходимость адресной методической поддержки не только слабых обучающихся, но и группы со стабильной отметкой «3», поскольку именно она составляет почти половину выборки и определяет потенциал повышения качества знаний.</w:t>
      </w:r>
    </w:p>
    <w:p w14:paraId="565DFFA9" w14:textId="19CA9345" w:rsidR="000A74BB" w:rsidRDefault="000A74BB">
      <w:pPr>
        <w:rPr>
          <w:lang w:val="ru-RU"/>
        </w:rPr>
      </w:pPr>
    </w:p>
    <w:p w14:paraId="76AE74E4" w14:textId="77777777" w:rsidR="00865754" w:rsidRPr="00865754" w:rsidRDefault="00865754" w:rsidP="007973BA">
      <w:pPr>
        <w:spacing w:after="0"/>
        <w:jc w:val="center"/>
        <w:rPr>
          <w:rFonts w:cs="Times New Roman"/>
          <w:sz w:val="26"/>
          <w:szCs w:val="26"/>
          <w:lang w:val="ru-RU"/>
        </w:rPr>
      </w:pPr>
      <w:r w:rsidRPr="00865754">
        <w:rPr>
          <w:rFonts w:cs="Times New Roman"/>
          <w:b/>
          <w:sz w:val="26"/>
          <w:szCs w:val="26"/>
          <w:lang w:val="ru-RU"/>
        </w:rPr>
        <w:t>Русский язык (6 классы)</w:t>
      </w:r>
    </w:p>
    <w:p w14:paraId="023E16F0" w14:textId="77777777" w:rsidR="00865754" w:rsidRPr="00865754" w:rsidRDefault="00865754" w:rsidP="007973BA">
      <w:pPr>
        <w:keepNext/>
        <w:keepLines/>
        <w:spacing w:before="200" w:after="0"/>
        <w:outlineLvl w:val="0"/>
        <w:rPr>
          <w:rFonts w:eastAsiaTheme="majorEastAsia" w:cs="Times New Roman"/>
          <w:b/>
          <w:sz w:val="24"/>
          <w:szCs w:val="24"/>
          <w:lang w:val="ru-RU"/>
        </w:rPr>
      </w:pPr>
      <w:r w:rsidRPr="00865754">
        <w:rPr>
          <w:rFonts w:eastAsiaTheme="majorEastAsia" w:cs="Times New Roman"/>
          <w:b/>
          <w:sz w:val="24"/>
          <w:szCs w:val="24"/>
          <w:lang w:val="ru-RU"/>
        </w:rPr>
        <w:t>Подходы к отбору содержания и структуре всероссийской проверочной работы по учебному предмету «Русский язык» (6 классы)</w:t>
      </w:r>
    </w:p>
    <w:p w14:paraId="34E597C6" w14:textId="78EBBB74" w:rsidR="00865754" w:rsidRPr="00865754" w:rsidRDefault="00865754" w:rsidP="007973BA">
      <w:pPr>
        <w:spacing w:after="0"/>
        <w:jc w:val="both"/>
        <w:rPr>
          <w:rFonts w:cs="Times New Roman"/>
          <w:sz w:val="24"/>
          <w:szCs w:val="24"/>
          <w:lang w:val="ru-RU"/>
        </w:rPr>
      </w:pPr>
      <w:r w:rsidRPr="00865754">
        <w:rPr>
          <w:rFonts w:cs="Times New Roman"/>
          <w:sz w:val="24"/>
          <w:szCs w:val="24"/>
          <w:lang w:val="ru-RU"/>
        </w:rPr>
        <w:t>ВПР 2026 года по русскому языку в 6 классе проведена 20 апреля 2026 года. Проверочная работа включает 5 заданий и десять оцениваемых позиций: 1К1, 1К2, 1К3, 2К1, 2К2, 2К3, 3, 4.1, 4.2 и 5. Все оцениваемые позиции относятся к базовому уровню сложности. Максимальный первичный балл — 25.</w:t>
      </w:r>
    </w:p>
    <w:p w14:paraId="66FC5813" w14:textId="77777777" w:rsidR="00865754" w:rsidRPr="00865754" w:rsidRDefault="00865754" w:rsidP="007973BA">
      <w:pPr>
        <w:spacing w:after="0"/>
        <w:jc w:val="both"/>
        <w:rPr>
          <w:rFonts w:cs="Times New Roman"/>
          <w:sz w:val="24"/>
          <w:szCs w:val="24"/>
          <w:lang w:val="ru-RU"/>
        </w:rPr>
      </w:pPr>
      <w:r w:rsidRPr="00865754">
        <w:rPr>
          <w:rFonts w:cs="Times New Roman"/>
          <w:sz w:val="24"/>
          <w:szCs w:val="24"/>
          <w:lang w:val="ru-RU"/>
        </w:rPr>
        <w:t>Содержание работы ориентировано на оценку письменной грамотности, морфемного, словообразовательного и морфологического анализа, смыслового чтения и информационной переработки текста, лексических умений и соблюдения грамматических норм. Такая структура позволяет оценить не только предметные знания, но и сформированность универсальных учебных действий, прежде всего смыслового чтения, анализа языкового материала, самоконтроля и построения письменного высказывания.</w:t>
      </w:r>
    </w:p>
    <w:p w14:paraId="79CBC63D" w14:textId="77777777" w:rsidR="00865754" w:rsidRPr="00865754" w:rsidRDefault="00865754" w:rsidP="007973BA">
      <w:pPr>
        <w:keepNext/>
        <w:keepLines/>
        <w:spacing w:before="200" w:after="0"/>
        <w:outlineLvl w:val="0"/>
        <w:rPr>
          <w:rFonts w:eastAsiaTheme="majorEastAsia" w:cs="Times New Roman"/>
          <w:b/>
          <w:sz w:val="24"/>
          <w:szCs w:val="24"/>
          <w:lang w:val="ru-RU"/>
        </w:rPr>
      </w:pPr>
      <w:r w:rsidRPr="00865754">
        <w:rPr>
          <w:rFonts w:eastAsiaTheme="majorEastAsia" w:cs="Times New Roman"/>
          <w:b/>
          <w:sz w:val="24"/>
          <w:szCs w:val="24"/>
          <w:lang w:val="ru-RU"/>
        </w:rPr>
        <w:t>Система оценивания выполнения отдельных заданий и проверочной работы в целом</w:t>
      </w:r>
    </w:p>
    <w:p w14:paraId="1980FD3C" w14:textId="77777777" w:rsidR="00865754" w:rsidRPr="00865754" w:rsidRDefault="00865754" w:rsidP="007973BA">
      <w:pPr>
        <w:spacing w:after="0"/>
        <w:jc w:val="both"/>
        <w:rPr>
          <w:rFonts w:cs="Times New Roman"/>
          <w:sz w:val="24"/>
          <w:szCs w:val="24"/>
          <w:lang w:val="ru-RU"/>
        </w:rPr>
      </w:pPr>
      <w:r w:rsidRPr="00865754">
        <w:rPr>
          <w:rFonts w:cs="Times New Roman"/>
          <w:sz w:val="24"/>
          <w:szCs w:val="24"/>
          <w:lang w:val="ru-RU"/>
        </w:rPr>
        <w:t>Задание 1 оценивается по трем критериям: 1К1 — до 4 баллов, 1К2 — до 3 баллов, 1К3 — до 2 баллов. Задание 2 включает три критерия по 3 балла каждый. Задание 3 оценивается максимум в 2 балла; задание 4 состоит из позиции 4.1 (1 балл) и 4.2 (2 балла); задание 5 — 2 балла. Суммарный максимальный первичный балл составляет 25.</w:t>
      </w:r>
    </w:p>
    <w:p w14:paraId="047FB001" w14:textId="77777777" w:rsidR="00865754" w:rsidRPr="00865754" w:rsidRDefault="00865754" w:rsidP="007973BA">
      <w:pPr>
        <w:keepNext/>
        <w:keepLines/>
        <w:spacing w:before="200" w:after="0"/>
        <w:outlineLvl w:val="0"/>
        <w:rPr>
          <w:rFonts w:eastAsiaTheme="majorEastAsia" w:cs="Times New Roman"/>
          <w:b/>
          <w:sz w:val="24"/>
          <w:szCs w:val="24"/>
          <w:lang w:val="ru-RU"/>
        </w:rPr>
      </w:pPr>
      <w:r w:rsidRPr="00865754">
        <w:rPr>
          <w:rFonts w:eastAsiaTheme="majorEastAsia" w:cs="Times New Roman"/>
          <w:b/>
          <w:sz w:val="24"/>
          <w:szCs w:val="24"/>
          <w:lang w:val="ru-RU"/>
        </w:rPr>
        <w:t>Рекомендации по переводу первичных баллов в отметки по пятибалльной шкале</w:t>
      </w:r>
    </w:p>
    <w:tbl>
      <w:tblPr>
        <w:tblW w:w="0" w:type="auto"/>
        <w:jc w:val="center"/>
        <w:tblLook w:val="04A0" w:firstRow="1" w:lastRow="0" w:firstColumn="1" w:lastColumn="0" w:noHBand="0" w:noVBand="1"/>
      </w:tblPr>
      <w:tblGrid>
        <w:gridCol w:w="2689"/>
        <w:gridCol w:w="1127"/>
        <w:gridCol w:w="1843"/>
        <w:gridCol w:w="1843"/>
        <w:gridCol w:w="1843"/>
      </w:tblGrid>
      <w:tr w:rsidR="007973BA" w:rsidRPr="00865754" w14:paraId="020E79A9" w14:textId="77777777" w:rsidTr="00AD1D4B">
        <w:trPr>
          <w:jc w:val="center"/>
        </w:trPr>
        <w:tc>
          <w:tcPr>
            <w:tcW w:w="2689" w:type="dxa"/>
            <w:tcBorders>
              <w:top w:val="single" w:sz="4" w:space="0" w:color="7F8C8D"/>
              <w:left w:val="single" w:sz="4" w:space="0" w:color="7F8C8D"/>
              <w:bottom w:val="single" w:sz="4" w:space="0" w:color="7F8C8D"/>
              <w:right w:val="single" w:sz="4" w:space="0" w:color="7F8C8D"/>
            </w:tcBorders>
            <w:shd w:val="clear" w:color="auto" w:fill="1F4E79"/>
            <w:vAlign w:val="center"/>
          </w:tcPr>
          <w:p w14:paraId="318FDB99" w14:textId="77777777" w:rsidR="00865754" w:rsidRPr="00865754" w:rsidRDefault="00865754" w:rsidP="007973BA">
            <w:pPr>
              <w:spacing w:after="0"/>
              <w:jc w:val="center"/>
              <w:rPr>
                <w:rFonts w:cs="Times New Roman"/>
                <w:color w:val="FFFFFF" w:themeColor="background1"/>
                <w:sz w:val="24"/>
                <w:szCs w:val="24"/>
              </w:rPr>
            </w:pPr>
            <w:r w:rsidRPr="00865754">
              <w:rPr>
                <w:rFonts w:cs="Times New Roman"/>
                <w:b/>
                <w:color w:val="FFFFFF" w:themeColor="background1"/>
                <w:sz w:val="24"/>
                <w:szCs w:val="24"/>
              </w:rPr>
              <w:t>Отметка по пятибалльной шкале</w:t>
            </w:r>
          </w:p>
        </w:tc>
        <w:tc>
          <w:tcPr>
            <w:tcW w:w="1127" w:type="dxa"/>
            <w:tcBorders>
              <w:top w:val="single" w:sz="4" w:space="0" w:color="7F8C8D"/>
              <w:left w:val="single" w:sz="4" w:space="0" w:color="7F8C8D"/>
              <w:bottom w:val="single" w:sz="4" w:space="0" w:color="7F8C8D"/>
              <w:right w:val="single" w:sz="4" w:space="0" w:color="7F8C8D"/>
            </w:tcBorders>
            <w:shd w:val="clear" w:color="auto" w:fill="1F4E79"/>
            <w:vAlign w:val="center"/>
          </w:tcPr>
          <w:p w14:paraId="76E85020" w14:textId="77777777" w:rsidR="00865754" w:rsidRPr="00865754" w:rsidRDefault="00865754" w:rsidP="007973BA">
            <w:pPr>
              <w:spacing w:after="0"/>
              <w:jc w:val="center"/>
              <w:rPr>
                <w:rFonts w:cs="Times New Roman"/>
                <w:color w:val="FFFFFF" w:themeColor="background1"/>
                <w:sz w:val="24"/>
                <w:szCs w:val="24"/>
              </w:rPr>
            </w:pPr>
            <w:r w:rsidRPr="00865754">
              <w:rPr>
                <w:rFonts w:cs="Times New Roman"/>
                <w:b/>
                <w:color w:val="FFFFFF" w:themeColor="background1"/>
                <w:sz w:val="24"/>
                <w:szCs w:val="24"/>
              </w:rPr>
              <w:t>«2»</w:t>
            </w:r>
          </w:p>
        </w:tc>
        <w:tc>
          <w:tcPr>
            <w:tcW w:w="1843" w:type="dxa"/>
            <w:tcBorders>
              <w:top w:val="single" w:sz="4" w:space="0" w:color="7F8C8D"/>
              <w:left w:val="single" w:sz="4" w:space="0" w:color="7F8C8D"/>
              <w:bottom w:val="single" w:sz="4" w:space="0" w:color="7F8C8D"/>
              <w:right w:val="single" w:sz="4" w:space="0" w:color="7F8C8D"/>
            </w:tcBorders>
            <w:shd w:val="clear" w:color="auto" w:fill="1F4E79"/>
            <w:vAlign w:val="center"/>
          </w:tcPr>
          <w:p w14:paraId="4956C9C5" w14:textId="77777777" w:rsidR="00865754" w:rsidRPr="00865754" w:rsidRDefault="00865754" w:rsidP="007973BA">
            <w:pPr>
              <w:spacing w:after="0"/>
              <w:jc w:val="center"/>
              <w:rPr>
                <w:rFonts w:cs="Times New Roman"/>
                <w:color w:val="FFFFFF" w:themeColor="background1"/>
                <w:sz w:val="24"/>
                <w:szCs w:val="24"/>
              </w:rPr>
            </w:pPr>
            <w:r w:rsidRPr="00865754">
              <w:rPr>
                <w:rFonts w:cs="Times New Roman"/>
                <w:b/>
                <w:color w:val="FFFFFF" w:themeColor="background1"/>
                <w:sz w:val="24"/>
                <w:szCs w:val="24"/>
              </w:rPr>
              <w:t>«3»</w:t>
            </w:r>
          </w:p>
        </w:tc>
        <w:tc>
          <w:tcPr>
            <w:tcW w:w="1843" w:type="dxa"/>
            <w:tcBorders>
              <w:top w:val="single" w:sz="4" w:space="0" w:color="7F8C8D"/>
              <w:left w:val="single" w:sz="4" w:space="0" w:color="7F8C8D"/>
              <w:bottom w:val="single" w:sz="4" w:space="0" w:color="7F8C8D"/>
              <w:right w:val="single" w:sz="4" w:space="0" w:color="7F8C8D"/>
            </w:tcBorders>
            <w:shd w:val="clear" w:color="auto" w:fill="1F4E79"/>
            <w:vAlign w:val="center"/>
          </w:tcPr>
          <w:p w14:paraId="21876502" w14:textId="77777777" w:rsidR="00865754" w:rsidRPr="00865754" w:rsidRDefault="00865754" w:rsidP="007973BA">
            <w:pPr>
              <w:spacing w:after="0"/>
              <w:jc w:val="center"/>
              <w:rPr>
                <w:rFonts w:cs="Times New Roman"/>
                <w:color w:val="FFFFFF" w:themeColor="background1"/>
                <w:sz w:val="24"/>
                <w:szCs w:val="24"/>
              </w:rPr>
            </w:pPr>
            <w:r w:rsidRPr="00865754">
              <w:rPr>
                <w:rFonts w:cs="Times New Roman"/>
                <w:b/>
                <w:color w:val="FFFFFF" w:themeColor="background1"/>
                <w:sz w:val="24"/>
                <w:szCs w:val="24"/>
              </w:rPr>
              <w:t>«4»</w:t>
            </w:r>
          </w:p>
        </w:tc>
        <w:tc>
          <w:tcPr>
            <w:tcW w:w="1843" w:type="dxa"/>
            <w:tcBorders>
              <w:top w:val="single" w:sz="4" w:space="0" w:color="7F8C8D"/>
              <w:left w:val="single" w:sz="4" w:space="0" w:color="7F8C8D"/>
              <w:bottom w:val="single" w:sz="4" w:space="0" w:color="7F8C8D"/>
              <w:right w:val="single" w:sz="4" w:space="0" w:color="7F8C8D"/>
            </w:tcBorders>
            <w:shd w:val="clear" w:color="auto" w:fill="1F4E79"/>
            <w:vAlign w:val="center"/>
          </w:tcPr>
          <w:p w14:paraId="623ABA6B" w14:textId="77777777" w:rsidR="00865754" w:rsidRPr="00865754" w:rsidRDefault="00865754" w:rsidP="007973BA">
            <w:pPr>
              <w:spacing w:after="0"/>
              <w:jc w:val="center"/>
              <w:rPr>
                <w:rFonts w:cs="Times New Roman"/>
                <w:color w:val="FFFFFF" w:themeColor="background1"/>
                <w:sz w:val="24"/>
                <w:szCs w:val="24"/>
              </w:rPr>
            </w:pPr>
            <w:r w:rsidRPr="00865754">
              <w:rPr>
                <w:rFonts w:cs="Times New Roman"/>
                <w:b/>
                <w:color w:val="FFFFFF" w:themeColor="background1"/>
                <w:sz w:val="24"/>
                <w:szCs w:val="24"/>
              </w:rPr>
              <w:t>«5»</w:t>
            </w:r>
          </w:p>
        </w:tc>
      </w:tr>
      <w:tr w:rsidR="007973BA" w:rsidRPr="00865754" w14:paraId="71F87C2B" w14:textId="77777777" w:rsidTr="00AD1D4B">
        <w:trPr>
          <w:jc w:val="center"/>
        </w:trPr>
        <w:tc>
          <w:tcPr>
            <w:tcW w:w="2689" w:type="dxa"/>
            <w:tcBorders>
              <w:top w:val="single" w:sz="4" w:space="0" w:color="7F8C8D"/>
              <w:left w:val="single" w:sz="4" w:space="0" w:color="7F8C8D"/>
              <w:bottom w:val="single" w:sz="4" w:space="0" w:color="7F8C8D"/>
              <w:right w:val="single" w:sz="4" w:space="0" w:color="7F8C8D"/>
            </w:tcBorders>
            <w:vAlign w:val="center"/>
          </w:tcPr>
          <w:p w14:paraId="005DF342" w14:textId="77777777" w:rsidR="00865754" w:rsidRPr="00865754" w:rsidRDefault="00865754" w:rsidP="007973BA">
            <w:pPr>
              <w:spacing w:after="0"/>
              <w:rPr>
                <w:rFonts w:cs="Times New Roman"/>
                <w:sz w:val="24"/>
                <w:szCs w:val="24"/>
              </w:rPr>
            </w:pPr>
            <w:r w:rsidRPr="00865754">
              <w:rPr>
                <w:rFonts w:cs="Times New Roman"/>
                <w:sz w:val="24"/>
                <w:szCs w:val="24"/>
              </w:rPr>
              <w:t>Первичные баллы</w:t>
            </w:r>
          </w:p>
        </w:tc>
        <w:tc>
          <w:tcPr>
            <w:tcW w:w="1127" w:type="dxa"/>
            <w:tcBorders>
              <w:top w:val="single" w:sz="4" w:space="0" w:color="7F8C8D"/>
              <w:left w:val="single" w:sz="4" w:space="0" w:color="7F8C8D"/>
              <w:bottom w:val="single" w:sz="4" w:space="0" w:color="7F8C8D"/>
              <w:right w:val="single" w:sz="4" w:space="0" w:color="7F8C8D"/>
            </w:tcBorders>
            <w:vAlign w:val="center"/>
          </w:tcPr>
          <w:p w14:paraId="2F49DA8F" w14:textId="77777777" w:rsidR="00865754" w:rsidRPr="00865754" w:rsidRDefault="00865754" w:rsidP="007973BA">
            <w:pPr>
              <w:spacing w:after="0"/>
              <w:rPr>
                <w:rFonts w:cs="Times New Roman"/>
                <w:sz w:val="24"/>
                <w:szCs w:val="24"/>
              </w:rPr>
            </w:pPr>
            <w:r w:rsidRPr="00865754">
              <w:rPr>
                <w:rFonts w:cs="Times New Roman"/>
                <w:sz w:val="24"/>
                <w:szCs w:val="24"/>
              </w:rPr>
              <w:t>0–12</w:t>
            </w:r>
          </w:p>
        </w:tc>
        <w:tc>
          <w:tcPr>
            <w:tcW w:w="1843" w:type="dxa"/>
            <w:tcBorders>
              <w:top w:val="single" w:sz="4" w:space="0" w:color="7F8C8D"/>
              <w:left w:val="single" w:sz="4" w:space="0" w:color="7F8C8D"/>
              <w:bottom w:val="single" w:sz="4" w:space="0" w:color="7F8C8D"/>
              <w:right w:val="single" w:sz="4" w:space="0" w:color="7F8C8D"/>
            </w:tcBorders>
            <w:vAlign w:val="center"/>
          </w:tcPr>
          <w:p w14:paraId="3F527789" w14:textId="77777777" w:rsidR="00865754" w:rsidRPr="00865754" w:rsidRDefault="00865754" w:rsidP="007973BA">
            <w:pPr>
              <w:spacing w:after="0"/>
              <w:jc w:val="center"/>
              <w:rPr>
                <w:rFonts w:cs="Times New Roman"/>
                <w:sz w:val="24"/>
                <w:szCs w:val="24"/>
              </w:rPr>
            </w:pPr>
            <w:r w:rsidRPr="00865754">
              <w:rPr>
                <w:rFonts w:cs="Times New Roman"/>
                <w:sz w:val="24"/>
                <w:szCs w:val="24"/>
              </w:rPr>
              <w:t>13–16</w:t>
            </w:r>
          </w:p>
        </w:tc>
        <w:tc>
          <w:tcPr>
            <w:tcW w:w="1843" w:type="dxa"/>
            <w:tcBorders>
              <w:top w:val="single" w:sz="4" w:space="0" w:color="7F8C8D"/>
              <w:left w:val="single" w:sz="4" w:space="0" w:color="7F8C8D"/>
              <w:bottom w:val="single" w:sz="4" w:space="0" w:color="7F8C8D"/>
              <w:right w:val="single" w:sz="4" w:space="0" w:color="7F8C8D"/>
            </w:tcBorders>
            <w:vAlign w:val="center"/>
          </w:tcPr>
          <w:p w14:paraId="59C0994F" w14:textId="77777777" w:rsidR="00865754" w:rsidRPr="00865754" w:rsidRDefault="00865754" w:rsidP="007973BA">
            <w:pPr>
              <w:spacing w:after="0"/>
              <w:jc w:val="center"/>
              <w:rPr>
                <w:rFonts w:cs="Times New Roman"/>
                <w:sz w:val="24"/>
                <w:szCs w:val="24"/>
              </w:rPr>
            </w:pPr>
            <w:r w:rsidRPr="00865754">
              <w:rPr>
                <w:rFonts w:cs="Times New Roman"/>
                <w:sz w:val="24"/>
                <w:szCs w:val="24"/>
              </w:rPr>
              <w:t>17–20</w:t>
            </w:r>
          </w:p>
        </w:tc>
        <w:tc>
          <w:tcPr>
            <w:tcW w:w="1843" w:type="dxa"/>
            <w:tcBorders>
              <w:top w:val="single" w:sz="4" w:space="0" w:color="7F8C8D"/>
              <w:left w:val="single" w:sz="4" w:space="0" w:color="7F8C8D"/>
              <w:bottom w:val="single" w:sz="4" w:space="0" w:color="7F8C8D"/>
              <w:right w:val="single" w:sz="4" w:space="0" w:color="7F8C8D"/>
            </w:tcBorders>
            <w:vAlign w:val="center"/>
          </w:tcPr>
          <w:p w14:paraId="4CC66409" w14:textId="77777777" w:rsidR="00865754" w:rsidRPr="00865754" w:rsidRDefault="00865754" w:rsidP="007973BA">
            <w:pPr>
              <w:spacing w:after="0"/>
              <w:jc w:val="center"/>
              <w:rPr>
                <w:rFonts w:cs="Times New Roman"/>
                <w:sz w:val="24"/>
                <w:szCs w:val="24"/>
              </w:rPr>
            </w:pPr>
            <w:r w:rsidRPr="00865754">
              <w:rPr>
                <w:rFonts w:cs="Times New Roman"/>
                <w:sz w:val="24"/>
                <w:szCs w:val="24"/>
              </w:rPr>
              <w:t>21–25</w:t>
            </w:r>
          </w:p>
        </w:tc>
      </w:tr>
    </w:tbl>
    <w:p w14:paraId="1063285B" w14:textId="77777777" w:rsidR="00CE0247" w:rsidRDefault="00CE0247" w:rsidP="007973BA">
      <w:pPr>
        <w:spacing w:after="0"/>
        <w:jc w:val="both"/>
        <w:rPr>
          <w:rFonts w:cs="Times New Roman"/>
          <w:sz w:val="24"/>
          <w:szCs w:val="24"/>
          <w:lang w:val="ru-RU"/>
        </w:rPr>
      </w:pPr>
    </w:p>
    <w:p w14:paraId="64C061B9" w14:textId="393D254E" w:rsidR="00865754" w:rsidRPr="00865754" w:rsidRDefault="00CE0247" w:rsidP="00AD1D4B">
      <w:pPr>
        <w:spacing w:after="0"/>
        <w:jc w:val="both"/>
        <w:rPr>
          <w:rFonts w:cs="Times New Roman"/>
          <w:sz w:val="24"/>
          <w:szCs w:val="24"/>
          <w:lang w:val="ru-RU"/>
        </w:rPr>
      </w:pPr>
      <w:r>
        <w:rPr>
          <w:rFonts w:cs="Times New Roman"/>
          <w:sz w:val="24"/>
          <w:szCs w:val="24"/>
          <w:lang w:val="ru-RU"/>
        </w:rPr>
        <w:t xml:space="preserve">       </w:t>
      </w:r>
      <w:r w:rsidR="00865754" w:rsidRPr="00865754">
        <w:rPr>
          <w:rFonts w:cs="Times New Roman"/>
          <w:sz w:val="24"/>
          <w:szCs w:val="24"/>
          <w:lang w:val="ru-RU"/>
        </w:rPr>
        <w:t>Минимальный порог положительного результата — 13 первичных баллов. Граница качества знаний начинается с 17 баллов, а отметке «5» соответствует диапазон 21–25 баллов.</w:t>
      </w:r>
    </w:p>
    <w:p w14:paraId="4371E9D2" w14:textId="621E5D89" w:rsidR="00865754" w:rsidRPr="00865754" w:rsidRDefault="00CE0247" w:rsidP="00AD1D4B">
      <w:pPr>
        <w:spacing w:after="0"/>
        <w:jc w:val="both"/>
        <w:rPr>
          <w:rFonts w:cs="Times New Roman"/>
          <w:sz w:val="24"/>
          <w:szCs w:val="24"/>
          <w:lang w:val="ru-RU"/>
        </w:rPr>
      </w:pPr>
      <w:r>
        <w:rPr>
          <w:rFonts w:cs="Times New Roman"/>
          <w:sz w:val="24"/>
          <w:szCs w:val="24"/>
          <w:lang w:val="ru-RU"/>
        </w:rPr>
        <w:t xml:space="preserve">       </w:t>
      </w:r>
      <w:r w:rsidR="00865754" w:rsidRPr="00865754">
        <w:rPr>
          <w:rFonts w:cs="Times New Roman"/>
          <w:sz w:val="24"/>
          <w:szCs w:val="24"/>
          <w:lang w:val="ru-RU"/>
        </w:rPr>
        <w:t>В анализе используются следующие расчетные показатели:</w:t>
      </w:r>
    </w:p>
    <w:p w14:paraId="0424018C" w14:textId="77777777" w:rsidR="00865754" w:rsidRPr="00865754" w:rsidRDefault="00865754" w:rsidP="00AD1D4B">
      <w:pPr>
        <w:numPr>
          <w:ilvl w:val="0"/>
          <w:numId w:val="1"/>
        </w:numPr>
        <w:spacing w:after="0"/>
        <w:contextualSpacing/>
        <w:jc w:val="both"/>
        <w:rPr>
          <w:rFonts w:cs="Times New Roman"/>
          <w:sz w:val="24"/>
          <w:szCs w:val="24"/>
          <w:lang w:val="ru-RU"/>
        </w:rPr>
      </w:pPr>
      <w:r w:rsidRPr="00865754">
        <w:rPr>
          <w:rFonts w:cs="Times New Roman"/>
          <w:sz w:val="24"/>
          <w:szCs w:val="24"/>
          <w:lang w:val="ru-RU"/>
        </w:rPr>
        <w:t>доля положительных отметок — сумма долей отметок «3», «4» и «5», или 100% минус доля отметки «2»;</w:t>
      </w:r>
    </w:p>
    <w:p w14:paraId="745C0CAE" w14:textId="77777777" w:rsidR="00865754" w:rsidRPr="00865754" w:rsidRDefault="00865754" w:rsidP="00AD1D4B">
      <w:pPr>
        <w:numPr>
          <w:ilvl w:val="0"/>
          <w:numId w:val="1"/>
        </w:numPr>
        <w:spacing w:after="0"/>
        <w:contextualSpacing/>
        <w:jc w:val="both"/>
        <w:rPr>
          <w:rFonts w:cs="Times New Roman"/>
          <w:sz w:val="24"/>
          <w:szCs w:val="24"/>
          <w:lang w:val="ru-RU"/>
        </w:rPr>
      </w:pPr>
      <w:r w:rsidRPr="00865754">
        <w:rPr>
          <w:rFonts w:cs="Times New Roman"/>
          <w:sz w:val="24"/>
          <w:szCs w:val="24"/>
          <w:lang w:val="ru-RU"/>
        </w:rPr>
        <w:t>качество знаний — сумма долей отметок «4» и «5»;</w:t>
      </w:r>
    </w:p>
    <w:p w14:paraId="0A5F7197" w14:textId="77777777" w:rsidR="00865754" w:rsidRPr="00865754" w:rsidRDefault="00865754" w:rsidP="00AD1D4B">
      <w:pPr>
        <w:numPr>
          <w:ilvl w:val="0"/>
          <w:numId w:val="1"/>
        </w:numPr>
        <w:spacing w:after="0"/>
        <w:contextualSpacing/>
        <w:jc w:val="both"/>
        <w:rPr>
          <w:rFonts w:cs="Times New Roman"/>
          <w:sz w:val="24"/>
          <w:szCs w:val="24"/>
          <w:lang w:val="ru-RU"/>
        </w:rPr>
      </w:pPr>
      <w:r w:rsidRPr="00865754">
        <w:rPr>
          <w:rFonts w:cs="Times New Roman"/>
          <w:sz w:val="24"/>
          <w:szCs w:val="24"/>
          <w:lang w:val="ru-RU"/>
        </w:rPr>
        <w:t>средняя отметка — средневзвешенное значение по распределению отметок;</w:t>
      </w:r>
    </w:p>
    <w:p w14:paraId="0A95636F" w14:textId="77777777" w:rsidR="00865754" w:rsidRPr="00865754" w:rsidRDefault="00865754" w:rsidP="00AD1D4B">
      <w:pPr>
        <w:numPr>
          <w:ilvl w:val="0"/>
          <w:numId w:val="1"/>
        </w:numPr>
        <w:spacing w:after="0"/>
        <w:contextualSpacing/>
        <w:jc w:val="both"/>
        <w:rPr>
          <w:rFonts w:cs="Times New Roman"/>
          <w:sz w:val="24"/>
          <w:szCs w:val="24"/>
          <w:lang w:val="ru-RU"/>
        </w:rPr>
      </w:pPr>
      <w:r w:rsidRPr="00865754">
        <w:rPr>
          <w:rFonts w:cs="Times New Roman"/>
          <w:sz w:val="24"/>
          <w:szCs w:val="24"/>
          <w:lang w:val="ru-RU"/>
        </w:rPr>
        <w:lastRenderedPageBreak/>
        <w:t>средний процент выполнения работы — средневзвешенный по максимальным баллам процент выполнения десяти оцениваемых позиций;</w:t>
      </w:r>
    </w:p>
    <w:p w14:paraId="201447EF" w14:textId="77777777" w:rsidR="00865754" w:rsidRPr="00865754" w:rsidRDefault="00865754" w:rsidP="00AD1D4B">
      <w:pPr>
        <w:numPr>
          <w:ilvl w:val="0"/>
          <w:numId w:val="1"/>
        </w:numPr>
        <w:spacing w:after="0"/>
        <w:contextualSpacing/>
        <w:jc w:val="both"/>
        <w:rPr>
          <w:rFonts w:cs="Times New Roman"/>
          <w:sz w:val="24"/>
          <w:szCs w:val="24"/>
          <w:lang w:val="ru-RU"/>
        </w:rPr>
      </w:pPr>
      <w:r w:rsidRPr="00865754">
        <w:rPr>
          <w:rFonts w:cs="Times New Roman"/>
          <w:sz w:val="24"/>
          <w:szCs w:val="24"/>
          <w:lang w:val="ru-RU"/>
        </w:rPr>
        <w:t>динамика — разность показателей 2026 и 2025 годов в процентных пунктах;</w:t>
      </w:r>
    </w:p>
    <w:p w14:paraId="45184E8D" w14:textId="77777777" w:rsidR="00865754" w:rsidRPr="00865754" w:rsidRDefault="00865754" w:rsidP="00AD1D4B">
      <w:pPr>
        <w:numPr>
          <w:ilvl w:val="0"/>
          <w:numId w:val="1"/>
        </w:numPr>
        <w:spacing w:after="0"/>
        <w:contextualSpacing/>
        <w:jc w:val="both"/>
        <w:rPr>
          <w:rFonts w:cs="Times New Roman"/>
          <w:sz w:val="24"/>
          <w:szCs w:val="24"/>
          <w:lang w:val="ru-RU"/>
        </w:rPr>
      </w:pPr>
      <w:r w:rsidRPr="00865754">
        <w:rPr>
          <w:rFonts w:cs="Times New Roman"/>
          <w:sz w:val="24"/>
          <w:szCs w:val="24"/>
          <w:lang w:val="ru-RU"/>
        </w:rPr>
        <w:t>разрыв с Российской Федерацией — разность регионального и общероссийского среднего процента выполнения.</w:t>
      </w:r>
    </w:p>
    <w:p w14:paraId="508A4FF0" w14:textId="77777777" w:rsidR="00865754" w:rsidRPr="00865754" w:rsidRDefault="00865754" w:rsidP="00161B04">
      <w:pPr>
        <w:keepNext/>
        <w:keepLines/>
        <w:spacing w:before="200" w:after="0"/>
        <w:jc w:val="center"/>
        <w:outlineLvl w:val="0"/>
        <w:rPr>
          <w:rFonts w:eastAsiaTheme="majorEastAsia" w:cs="Times New Roman"/>
          <w:b/>
          <w:sz w:val="24"/>
          <w:szCs w:val="24"/>
          <w:lang w:val="ru-RU"/>
        </w:rPr>
      </w:pPr>
      <w:r w:rsidRPr="00865754">
        <w:rPr>
          <w:rFonts w:eastAsiaTheme="majorEastAsia" w:cs="Times New Roman"/>
          <w:b/>
          <w:sz w:val="24"/>
          <w:szCs w:val="24"/>
          <w:lang w:val="ru-RU"/>
        </w:rPr>
        <w:t>Участники ВПР и изменение охвата</w:t>
      </w:r>
    </w:p>
    <w:p w14:paraId="6529866C" w14:textId="77777777" w:rsidR="00865754" w:rsidRPr="00865754" w:rsidRDefault="00865754" w:rsidP="007973BA">
      <w:pPr>
        <w:spacing w:after="0"/>
        <w:jc w:val="both"/>
        <w:rPr>
          <w:rFonts w:cs="Times New Roman"/>
          <w:sz w:val="24"/>
          <w:szCs w:val="24"/>
          <w:lang w:val="ru-RU"/>
        </w:rPr>
      </w:pPr>
      <w:r w:rsidRPr="00865754">
        <w:rPr>
          <w:rFonts w:cs="Times New Roman"/>
          <w:sz w:val="24"/>
          <w:szCs w:val="24"/>
          <w:lang w:val="ru-RU"/>
        </w:rPr>
        <w:t>В 2026 году ВПР по русскому языку в 6 классах Республики Ингушетия выполнили 7 981 обучающихся из 152 образовательных организаций, По сравнению с 2025 годом число участников уменьшилось на 343 человека, или на 4,1%, При этом количество образовательных организаций увеличилось со 150 до 152, Среднее число участников на одну организацию снизилось с 55,5 до 52,5,</w:t>
      </w:r>
    </w:p>
    <w:tbl>
      <w:tblPr>
        <w:tblW w:w="0" w:type="auto"/>
        <w:jc w:val="center"/>
        <w:tblLook w:val="04A0" w:firstRow="1" w:lastRow="0" w:firstColumn="1" w:lastColumn="0" w:noHBand="0" w:noVBand="1"/>
      </w:tblPr>
      <w:tblGrid>
        <w:gridCol w:w="1779"/>
        <w:gridCol w:w="1885"/>
        <w:gridCol w:w="1875"/>
        <w:gridCol w:w="1916"/>
        <w:gridCol w:w="1890"/>
      </w:tblGrid>
      <w:tr w:rsidR="00865754" w:rsidRPr="00865754" w14:paraId="5661A205" w14:textId="77777777" w:rsidTr="00205E76">
        <w:trPr>
          <w:jc w:val="center"/>
        </w:trPr>
        <w:tc>
          <w:tcPr>
            <w:tcW w:w="1996" w:type="dxa"/>
            <w:tcBorders>
              <w:top w:val="single" w:sz="4" w:space="0" w:color="7F8C8D"/>
              <w:left w:val="single" w:sz="4" w:space="0" w:color="7F8C8D"/>
              <w:bottom w:val="single" w:sz="4" w:space="0" w:color="7F8C8D"/>
              <w:right w:val="single" w:sz="4" w:space="0" w:color="7F8C8D"/>
            </w:tcBorders>
            <w:shd w:val="clear" w:color="auto" w:fill="1F4E79"/>
            <w:vAlign w:val="center"/>
          </w:tcPr>
          <w:p w14:paraId="0516CE15" w14:textId="77777777" w:rsidR="00865754" w:rsidRPr="00865754" w:rsidRDefault="00865754" w:rsidP="00865754">
            <w:pPr>
              <w:spacing w:line="252" w:lineRule="auto"/>
              <w:jc w:val="center"/>
              <w:rPr>
                <w:sz w:val="20"/>
                <w:szCs w:val="20"/>
              </w:rPr>
            </w:pPr>
            <w:r w:rsidRPr="00865754">
              <w:rPr>
                <w:b/>
                <w:color w:val="FFFFFF"/>
                <w:sz w:val="20"/>
                <w:szCs w:val="20"/>
              </w:rPr>
              <w:t>Год</w:t>
            </w:r>
          </w:p>
        </w:tc>
        <w:tc>
          <w:tcPr>
            <w:tcW w:w="1996" w:type="dxa"/>
            <w:tcBorders>
              <w:top w:val="single" w:sz="4" w:space="0" w:color="7F8C8D"/>
              <w:left w:val="single" w:sz="4" w:space="0" w:color="7F8C8D"/>
              <w:bottom w:val="single" w:sz="4" w:space="0" w:color="7F8C8D"/>
              <w:right w:val="single" w:sz="4" w:space="0" w:color="7F8C8D"/>
            </w:tcBorders>
            <w:shd w:val="clear" w:color="auto" w:fill="1F4E79"/>
            <w:vAlign w:val="center"/>
          </w:tcPr>
          <w:p w14:paraId="56EC9DDF" w14:textId="77777777" w:rsidR="00865754" w:rsidRPr="00865754" w:rsidRDefault="00865754" w:rsidP="00865754">
            <w:pPr>
              <w:spacing w:line="252" w:lineRule="auto"/>
              <w:jc w:val="center"/>
              <w:rPr>
                <w:sz w:val="20"/>
                <w:szCs w:val="20"/>
              </w:rPr>
            </w:pPr>
            <w:r w:rsidRPr="00865754">
              <w:rPr>
                <w:b/>
                <w:color w:val="FFFFFF"/>
                <w:sz w:val="20"/>
                <w:szCs w:val="20"/>
              </w:rPr>
              <w:t>Количество ОО</w:t>
            </w:r>
          </w:p>
        </w:tc>
        <w:tc>
          <w:tcPr>
            <w:tcW w:w="1996" w:type="dxa"/>
            <w:tcBorders>
              <w:top w:val="single" w:sz="4" w:space="0" w:color="7F8C8D"/>
              <w:left w:val="single" w:sz="4" w:space="0" w:color="7F8C8D"/>
              <w:bottom w:val="single" w:sz="4" w:space="0" w:color="7F8C8D"/>
              <w:right w:val="single" w:sz="4" w:space="0" w:color="7F8C8D"/>
            </w:tcBorders>
            <w:shd w:val="clear" w:color="auto" w:fill="1F4E79"/>
            <w:vAlign w:val="center"/>
          </w:tcPr>
          <w:p w14:paraId="4E714E3A" w14:textId="77777777" w:rsidR="00865754" w:rsidRPr="00865754" w:rsidRDefault="00865754" w:rsidP="00865754">
            <w:pPr>
              <w:spacing w:line="252" w:lineRule="auto"/>
              <w:jc w:val="center"/>
              <w:rPr>
                <w:sz w:val="20"/>
                <w:szCs w:val="20"/>
              </w:rPr>
            </w:pPr>
            <w:r w:rsidRPr="00865754">
              <w:rPr>
                <w:b/>
                <w:color w:val="FFFFFF"/>
                <w:sz w:val="20"/>
                <w:szCs w:val="20"/>
              </w:rPr>
              <w:t>Участники</w:t>
            </w:r>
          </w:p>
        </w:tc>
        <w:tc>
          <w:tcPr>
            <w:tcW w:w="1996" w:type="dxa"/>
            <w:tcBorders>
              <w:top w:val="single" w:sz="4" w:space="0" w:color="7F8C8D"/>
              <w:left w:val="single" w:sz="4" w:space="0" w:color="7F8C8D"/>
              <w:bottom w:val="single" w:sz="4" w:space="0" w:color="7F8C8D"/>
              <w:right w:val="single" w:sz="4" w:space="0" w:color="7F8C8D"/>
            </w:tcBorders>
            <w:shd w:val="clear" w:color="auto" w:fill="1F4E79"/>
            <w:vAlign w:val="center"/>
          </w:tcPr>
          <w:p w14:paraId="6BD2D538" w14:textId="77777777" w:rsidR="00865754" w:rsidRPr="00865754" w:rsidRDefault="00865754" w:rsidP="00865754">
            <w:pPr>
              <w:spacing w:line="252" w:lineRule="auto"/>
              <w:jc w:val="center"/>
              <w:rPr>
                <w:sz w:val="20"/>
                <w:szCs w:val="20"/>
              </w:rPr>
            </w:pPr>
            <w:r w:rsidRPr="00865754">
              <w:rPr>
                <w:b/>
                <w:color w:val="FFFFFF"/>
                <w:sz w:val="20"/>
                <w:szCs w:val="20"/>
              </w:rPr>
              <w:t>Изменение к предыдущему году</w:t>
            </w:r>
          </w:p>
        </w:tc>
        <w:tc>
          <w:tcPr>
            <w:tcW w:w="1996" w:type="dxa"/>
            <w:tcBorders>
              <w:top w:val="single" w:sz="4" w:space="0" w:color="7F8C8D"/>
              <w:left w:val="single" w:sz="4" w:space="0" w:color="7F8C8D"/>
              <w:bottom w:val="single" w:sz="4" w:space="0" w:color="7F8C8D"/>
              <w:right w:val="single" w:sz="4" w:space="0" w:color="7F8C8D"/>
            </w:tcBorders>
            <w:shd w:val="clear" w:color="auto" w:fill="1F4E79"/>
            <w:vAlign w:val="center"/>
          </w:tcPr>
          <w:p w14:paraId="124AB07F" w14:textId="77777777" w:rsidR="00865754" w:rsidRPr="00865754" w:rsidRDefault="00865754" w:rsidP="00865754">
            <w:pPr>
              <w:spacing w:line="252" w:lineRule="auto"/>
              <w:jc w:val="center"/>
              <w:rPr>
                <w:sz w:val="20"/>
                <w:szCs w:val="20"/>
              </w:rPr>
            </w:pPr>
            <w:r w:rsidRPr="00865754">
              <w:rPr>
                <w:b/>
                <w:color w:val="FFFFFF"/>
                <w:sz w:val="20"/>
                <w:szCs w:val="20"/>
              </w:rPr>
              <w:t>Участников на одну ОО</w:t>
            </w:r>
          </w:p>
        </w:tc>
      </w:tr>
      <w:tr w:rsidR="00865754" w:rsidRPr="00865754" w14:paraId="34499703" w14:textId="77777777" w:rsidTr="00205E76">
        <w:trPr>
          <w:jc w:val="center"/>
        </w:trPr>
        <w:tc>
          <w:tcPr>
            <w:tcW w:w="1996" w:type="dxa"/>
            <w:tcBorders>
              <w:top w:val="single" w:sz="4" w:space="0" w:color="7F8C8D"/>
              <w:left w:val="single" w:sz="4" w:space="0" w:color="7F8C8D"/>
              <w:bottom w:val="single" w:sz="4" w:space="0" w:color="7F8C8D"/>
              <w:right w:val="single" w:sz="4" w:space="0" w:color="7F8C8D"/>
            </w:tcBorders>
            <w:vAlign w:val="center"/>
          </w:tcPr>
          <w:p w14:paraId="7A918842" w14:textId="77777777" w:rsidR="00865754" w:rsidRPr="00865754" w:rsidRDefault="00865754" w:rsidP="00865754">
            <w:pPr>
              <w:spacing w:line="252" w:lineRule="auto"/>
              <w:rPr>
                <w:sz w:val="20"/>
                <w:szCs w:val="20"/>
              </w:rPr>
            </w:pPr>
            <w:r w:rsidRPr="00865754">
              <w:rPr>
                <w:sz w:val="20"/>
                <w:szCs w:val="20"/>
              </w:rPr>
              <w:t>2024</w:t>
            </w:r>
          </w:p>
        </w:tc>
        <w:tc>
          <w:tcPr>
            <w:tcW w:w="1996" w:type="dxa"/>
            <w:tcBorders>
              <w:top w:val="single" w:sz="4" w:space="0" w:color="7F8C8D"/>
              <w:left w:val="single" w:sz="4" w:space="0" w:color="7F8C8D"/>
              <w:bottom w:val="single" w:sz="4" w:space="0" w:color="7F8C8D"/>
              <w:right w:val="single" w:sz="4" w:space="0" w:color="7F8C8D"/>
            </w:tcBorders>
            <w:vAlign w:val="center"/>
          </w:tcPr>
          <w:p w14:paraId="3C254224" w14:textId="77777777" w:rsidR="00865754" w:rsidRPr="00865754" w:rsidRDefault="00865754" w:rsidP="00865754">
            <w:pPr>
              <w:spacing w:line="252" w:lineRule="auto"/>
              <w:jc w:val="center"/>
              <w:rPr>
                <w:sz w:val="20"/>
                <w:szCs w:val="20"/>
              </w:rPr>
            </w:pPr>
            <w:r w:rsidRPr="00865754">
              <w:rPr>
                <w:sz w:val="20"/>
                <w:szCs w:val="20"/>
              </w:rPr>
              <w:t>142</w:t>
            </w:r>
          </w:p>
        </w:tc>
        <w:tc>
          <w:tcPr>
            <w:tcW w:w="1996" w:type="dxa"/>
            <w:tcBorders>
              <w:top w:val="single" w:sz="4" w:space="0" w:color="7F8C8D"/>
              <w:left w:val="single" w:sz="4" w:space="0" w:color="7F8C8D"/>
              <w:bottom w:val="single" w:sz="4" w:space="0" w:color="7F8C8D"/>
              <w:right w:val="single" w:sz="4" w:space="0" w:color="7F8C8D"/>
            </w:tcBorders>
            <w:vAlign w:val="center"/>
          </w:tcPr>
          <w:p w14:paraId="7C6723C9" w14:textId="77777777" w:rsidR="00865754" w:rsidRPr="00865754" w:rsidRDefault="00865754" w:rsidP="00865754">
            <w:pPr>
              <w:spacing w:line="252" w:lineRule="auto"/>
              <w:jc w:val="center"/>
              <w:rPr>
                <w:sz w:val="20"/>
                <w:szCs w:val="20"/>
              </w:rPr>
            </w:pPr>
            <w:r w:rsidRPr="00865754">
              <w:rPr>
                <w:sz w:val="20"/>
                <w:szCs w:val="20"/>
              </w:rPr>
              <w:t>8 315</w:t>
            </w:r>
          </w:p>
        </w:tc>
        <w:tc>
          <w:tcPr>
            <w:tcW w:w="1996" w:type="dxa"/>
            <w:tcBorders>
              <w:top w:val="single" w:sz="4" w:space="0" w:color="7F8C8D"/>
              <w:left w:val="single" w:sz="4" w:space="0" w:color="7F8C8D"/>
              <w:bottom w:val="single" w:sz="4" w:space="0" w:color="7F8C8D"/>
              <w:right w:val="single" w:sz="4" w:space="0" w:color="7F8C8D"/>
            </w:tcBorders>
            <w:vAlign w:val="center"/>
          </w:tcPr>
          <w:p w14:paraId="1BD4C584" w14:textId="77777777" w:rsidR="00865754" w:rsidRPr="00865754" w:rsidRDefault="00865754" w:rsidP="00865754">
            <w:pPr>
              <w:spacing w:line="252" w:lineRule="auto"/>
              <w:jc w:val="center"/>
              <w:rPr>
                <w:sz w:val="20"/>
                <w:szCs w:val="20"/>
              </w:rPr>
            </w:pPr>
            <w:r w:rsidRPr="00865754">
              <w:rPr>
                <w:sz w:val="20"/>
                <w:szCs w:val="20"/>
              </w:rPr>
              <w:t>—</w:t>
            </w:r>
          </w:p>
        </w:tc>
        <w:tc>
          <w:tcPr>
            <w:tcW w:w="1996" w:type="dxa"/>
            <w:tcBorders>
              <w:top w:val="single" w:sz="4" w:space="0" w:color="7F8C8D"/>
              <w:left w:val="single" w:sz="4" w:space="0" w:color="7F8C8D"/>
              <w:bottom w:val="single" w:sz="4" w:space="0" w:color="7F8C8D"/>
              <w:right w:val="single" w:sz="4" w:space="0" w:color="7F8C8D"/>
            </w:tcBorders>
            <w:vAlign w:val="center"/>
          </w:tcPr>
          <w:p w14:paraId="4CAA1738" w14:textId="77777777" w:rsidR="00865754" w:rsidRPr="00865754" w:rsidRDefault="00865754" w:rsidP="00865754">
            <w:pPr>
              <w:spacing w:line="252" w:lineRule="auto"/>
              <w:jc w:val="center"/>
              <w:rPr>
                <w:sz w:val="20"/>
                <w:szCs w:val="20"/>
              </w:rPr>
            </w:pPr>
            <w:r w:rsidRPr="00865754">
              <w:rPr>
                <w:sz w:val="20"/>
                <w:szCs w:val="20"/>
              </w:rPr>
              <w:t>58,6</w:t>
            </w:r>
          </w:p>
        </w:tc>
      </w:tr>
      <w:tr w:rsidR="00865754" w:rsidRPr="00865754" w14:paraId="19D3B31F" w14:textId="77777777" w:rsidTr="00205E76">
        <w:trPr>
          <w:jc w:val="center"/>
        </w:trPr>
        <w:tc>
          <w:tcPr>
            <w:tcW w:w="1996" w:type="dxa"/>
            <w:tcBorders>
              <w:top w:val="single" w:sz="4" w:space="0" w:color="7F8C8D"/>
              <w:left w:val="single" w:sz="4" w:space="0" w:color="7F8C8D"/>
              <w:bottom w:val="single" w:sz="4" w:space="0" w:color="7F8C8D"/>
              <w:right w:val="single" w:sz="4" w:space="0" w:color="7F8C8D"/>
            </w:tcBorders>
            <w:shd w:val="clear" w:color="auto" w:fill="F3F6FA"/>
            <w:vAlign w:val="center"/>
          </w:tcPr>
          <w:p w14:paraId="06331580" w14:textId="77777777" w:rsidR="00865754" w:rsidRPr="00865754" w:rsidRDefault="00865754" w:rsidP="00865754">
            <w:pPr>
              <w:spacing w:line="252" w:lineRule="auto"/>
              <w:rPr>
                <w:sz w:val="20"/>
                <w:szCs w:val="20"/>
              </w:rPr>
            </w:pPr>
            <w:r w:rsidRPr="00865754">
              <w:rPr>
                <w:sz w:val="20"/>
                <w:szCs w:val="20"/>
              </w:rPr>
              <w:t>2025</w:t>
            </w:r>
          </w:p>
        </w:tc>
        <w:tc>
          <w:tcPr>
            <w:tcW w:w="1996" w:type="dxa"/>
            <w:tcBorders>
              <w:top w:val="single" w:sz="4" w:space="0" w:color="7F8C8D"/>
              <w:left w:val="single" w:sz="4" w:space="0" w:color="7F8C8D"/>
              <w:bottom w:val="single" w:sz="4" w:space="0" w:color="7F8C8D"/>
              <w:right w:val="single" w:sz="4" w:space="0" w:color="7F8C8D"/>
            </w:tcBorders>
            <w:shd w:val="clear" w:color="auto" w:fill="F3F6FA"/>
            <w:vAlign w:val="center"/>
          </w:tcPr>
          <w:p w14:paraId="70CC86F2" w14:textId="77777777" w:rsidR="00865754" w:rsidRPr="00865754" w:rsidRDefault="00865754" w:rsidP="00865754">
            <w:pPr>
              <w:spacing w:line="252" w:lineRule="auto"/>
              <w:jc w:val="center"/>
              <w:rPr>
                <w:sz w:val="20"/>
                <w:szCs w:val="20"/>
              </w:rPr>
            </w:pPr>
            <w:r w:rsidRPr="00865754">
              <w:rPr>
                <w:sz w:val="20"/>
                <w:szCs w:val="20"/>
              </w:rPr>
              <w:t>150</w:t>
            </w:r>
          </w:p>
        </w:tc>
        <w:tc>
          <w:tcPr>
            <w:tcW w:w="1996" w:type="dxa"/>
            <w:tcBorders>
              <w:top w:val="single" w:sz="4" w:space="0" w:color="7F8C8D"/>
              <w:left w:val="single" w:sz="4" w:space="0" w:color="7F8C8D"/>
              <w:bottom w:val="single" w:sz="4" w:space="0" w:color="7F8C8D"/>
              <w:right w:val="single" w:sz="4" w:space="0" w:color="7F8C8D"/>
            </w:tcBorders>
            <w:shd w:val="clear" w:color="auto" w:fill="F3F6FA"/>
            <w:vAlign w:val="center"/>
          </w:tcPr>
          <w:p w14:paraId="7161DBA3" w14:textId="77777777" w:rsidR="00865754" w:rsidRPr="00865754" w:rsidRDefault="00865754" w:rsidP="00865754">
            <w:pPr>
              <w:spacing w:line="252" w:lineRule="auto"/>
              <w:jc w:val="center"/>
              <w:rPr>
                <w:sz w:val="20"/>
                <w:szCs w:val="20"/>
              </w:rPr>
            </w:pPr>
            <w:r w:rsidRPr="00865754">
              <w:rPr>
                <w:sz w:val="20"/>
                <w:szCs w:val="20"/>
              </w:rPr>
              <w:t>8 324</w:t>
            </w:r>
          </w:p>
        </w:tc>
        <w:tc>
          <w:tcPr>
            <w:tcW w:w="1996" w:type="dxa"/>
            <w:tcBorders>
              <w:top w:val="single" w:sz="4" w:space="0" w:color="7F8C8D"/>
              <w:left w:val="single" w:sz="4" w:space="0" w:color="7F8C8D"/>
              <w:bottom w:val="single" w:sz="4" w:space="0" w:color="7F8C8D"/>
              <w:right w:val="single" w:sz="4" w:space="0" w:color="7F8C8D"/>
            </w:tcBorders>
            <w:shd w:val="clear" w:color="auto" w:fill="F3F6FA"/>
            <w:vAlign w:val="center"/>
          </w:tcPr>
          <w:p w14:paraId="5233E171" w14:textId="77777777" w:rsidR="00865754" w:rsidRPr="00865754" w:rsidRDefault="00865754" w:rsidP="00865754">
            <w:pPr>
              <w:spacing w:line="252" w:lineRule="auto"/>
              <w:jc w:val="center"/>
              <w:rPr>
                <w:sz w:val="20"/>
                <w:szCs w:val="20"/>
              </w:rPr>
            </w:pPr>
            <w:r w:rsidRPr="00865754">
              <w:rPr>
                <w:sz w:val="20"/>
                <w:szCs w:val="20"/>
              </w:rPr>
              <w:t>+9</w:t>
            </w:r>
          </w:p>
        </w:tc>
        <w:tc>
          <w:tcPr>
            <w:tcW w:w="1996" w:type="dxa"/>
            <w:tcBorders>
              <w:top w:val="single" w:sz="4" w:space="0" w:color="7F8C8D"/>
              <w:left w:val="single" w:sz="4" w:space="0" w:color="7F8C8D"/>
              <w:bottom w:val="single" w:sz="4" w:space="0" w:color="7F8C8D"/>
              <w:right w:val="single" w:sz="4" w:space="0" w:color="7F8C8D"/>
            </w:tcBorders>
            <w:shd w:val="clear" w:color="auto" w:fill="F3F6FA"/>
            <w:vAlign w:val="center"/>
          </w:tcPr>
          <w:p w14:paraId="2B5C952D" w14:textId="77777777" w:rsidR="00865754" w:rsidRPr="00865754" w:rsidRDefault="00865754" w:rsidP="00865754">
            <w:pPr>
              <w:spacing w:line="252" w:lineRule="auto"/>
              <w:jc w:val="center"/>
              <w:rPr>
                <w:sz w:val="20"/>
                <w:szCs w:val="20"/>
              </w:rPr>
            </w:pPr>
            <w:r w:rsidRPr="00865754">
              <w:rPr>
                <w:sz w:val="20"/>
                <w:szCs w:val="20"/>
              </w:rPr>
              <w:t>55,5</w:t>
            </w:r>
          </w:p>
        </w:tc>
      </w:tr>
      <w:tr w:rsidR="00865754" w:rsidRPr="00865754" w14:paraId="3C56516C" w14:textId="77777777" w:rsidTr="00205E76">
        <w:trPr>
          <w:jc w:val="center"/>
        </w:trPr>
        <w:tc>
          <w:tcPr>
            <w:tcW w:w="1996" w:type="dxa"/>
            <w:tcBorders>
              <w:top w:val="single" w:sz="4" w:space="0" w:color="7F8C8D"/>
              <w:left w:val="single" w:sz="4" w:space="0" w:color="7F8C8D"/>
              <w:bottom w:val="single" w:sz="4" w:space="0" w:color="7F8C8D"/>
              <w:right w:val="single" w:sz="4" w:space="0" w:color="7F8C8D"/>
            </w:tcBorders>
            <w:vAlign w:val="center"/>
          </w:tcPr>
          <w:p w14:paraId="698B6295" w14:textId="77777777" w:rsidR="00865754" w:rsidRPr="00865754" w:rsidRDefault="00865754" w:rsidP="00865754">
            <w:pPr>
              <w:spacing w:line="252" w:lineRule="auto"/>
              <w:rPr>
                <w:sz w:val="20"/>
                <w:szCs w:val="20"/>
              </w:rPr>
            </w:pPr>
            <w:r w:rsidRPr="00865754">
              <w:rPr>
                <w:sz w:val="20"/>
                <w:szCs w:val="20"/>
              </w:rPr>
              <w:t>2026</w:t>
            </w:r>
          </w:p>
        </w:tc>
        <w:tc>
          <w:tcPr>
            <w:tcW w:w="1996" w:type="dxa"/>
            <w:tcBorders>
              <w:top w:val="single" w:sz="4" w:space="0" w:color="7F8C8D"/>
              <w:left w:val="single" w:sz="4" w:space="0" w:color="7F8C8D"/>
              <w:bottom w:val="single" w:sz="4" w:space="0" w:color="7F8C8D"/>
              <w:right w:val="single" w:sz="4" w:space="0" w:color="7F8C8D"/>
            </w:tcBorders>
            <w:vAlign w:val="center"/>
          </w:tcPr>
          <w:p w14:paraId="2351E26B" w14:textId="77777777" w:rsidR="00865754" w:rsidRPr="00865754" w:rsidRDefault="00865754" w:rsidP="00865754">
            <w:pPr>
              <w:spacing w:line="252" w:lineRule="auto"/>
              <w:jc w:val="center"/>
              <w:rPr>
                <w:sz w:val="20"/>
                <w:szCs w:val="20"/>
              </w:rPr>
            </w:pPr>
            <w:r w:rsidRPr="00865754">
              <w:rPr>
                <w:sz w:val="20"/>
                <w:szCs w:val="20"/>
              </w:rPr>
              <w:t>152</w:t>
            </w:r>
          </w:p>
        </w:tc>
        <w:tc>
          <w:tcPr>
            <w:tcW w:w="1996" w:type="dxa"/>
            <w:tcBorders>
              <w:top w:val="single" w:sz="4" w:space="0" w:color="7F8C8D"/>
              <w:left w:val="single" w:sz="4" w:space="0" w:color="7F8C8D"/>
              <w:bottom w:val="single" w:sz="4" w:space="0" w:color="7F8C8D"/>
              <w:right w:val="single" w:sz="4" w:space="0" w:color="7F8C8D"/>
            </w:tcBorders>
            <w:vAlign w:val="center"/>
          </w:tcPr>
          <w:p w14:paraId="1767F91E" w14:textId="77777777" w:rsidR="00865754" w:rsidRPr="00865754" w:rsidRDefault="00865754" w:rsidP="00865754">
            <w:pPr>
              <w:spacing w:line="252" w:lineRule="auto"/>
              <w:jc w:val="center"/>
              <w:rPr>
                <w:sz w:val="20"/>
                <w:szCs w:val="20"/>
              </w:rPr>
            </w:pPr>
            <w:r w:rsidRPr="00865754">
              <w:rPr>
                <w:sz w:val="20"/>
                <w:szCs w:val="20"/>
              </w:rPr>
              <w:t>7 981</w:t>
            </w:r>
          </w:p>
        </w:tc>
        <w:tc>
          <w:tcPr>
            <w:tcW w:w="1996" w:type="dxa"/>
            <w:tcBorders>
              <w:top w:val="single" w:sz="4" w:space="0" w:color="7F8C8D"/>
              <w:left w:val="single" w:sz="4" w:space="0" w:color="7F8C8D"/>
              <w:bottom w:val="single" w:sz="4" w:space="0" w:color="7F8C8D"/>
              <w:right w:val="single" w:sz="4" w:space="0" w:color="7F8C8D"/>
            </w:tcBorders>
            <w:vAlign w:val="center"/>
          </w:tcPr>
          <w:p w14:paraId="0ACCAA00" w14:textId="77777777" w:rsidR="00865754" w:rsidRPr="00865754" w:rsidRDefault="00865754" w:rsidP="00865754">
            <w:pPr>
              <w:spacing w:line="252" w:lineRule="auto"/>
              <w:jc w:val="center"/>
              <w:rPr>
                <w:sz w:val="20"/>
                <w:szCs w:val="20"/>
              </w:rPr>
            </w:pPr>
            <w:r w:rsidRPr="00865754">
              <w:rPr>
                <w:sz w:val="20"/>
                <w:szCs w:val="20"/>
              </w:rPr>
              <w:t>-343</w:t>
            </w:r>
          </w:p>
        </w:tc>
        <w:tc>
          <w:tcPr>
            <w:tcW w:w="1996" w:type="dxa"/>
            <w:tcBorders>
              <w:top w:val="single" w:sz="4" w:space="0" w:color="7F8C8D"/>
              <w:left w:val="single" w:sz="4" w:space="0" w:color="7F8C8D"/>
              <w:bottom w:val="single" w:sz="4" w:space="0" w:color="7F8C8D"/>
              <w:right w:val="single" w:sz="4" w:space="0" w:color="7F8C8D"/>
            </w:tcBorders>
            <w:vAlign w:val="center"/>
          </w:tcPr>
          <w:p w14:paraId="68A27B05" w14:textId="77777777" w:rsidR="00865754" w:rsidRPr="00865754" w:rsidRDefault="00865754" w:rsidP="00865754">
            <w:pPr>
              <w:spacing w:line="252" w:lineRule="auto"/>
              <w:jc w:val="center"/>
              <w:rPr>
                <w:sz w:val="20"/>
                <w:szCs w:val="20"/>
              </w:rPr>
            </w:pPr>
            <w:r w:rsidRPr="00865754">
              <w:rPr>
                <w:sz w:val="20"/>
                <w:szCs w:val="20"/>
              </w:rPr>
              <w:t>52,5</w:t>
            </w:r>
          </w:p>
        </w:tc>
      </w:tr>
    </w:tbl>
    <w:p w14:paraId="567E7792" w14:textId="77777777" w:rsidR="00865754" w:rsidRPr="00865754" w:rsidRDefault="00865754" w:rsidP="00865754">
      <w:pPr>
        <w:spacing w:line="252" w:lineRule="auto"/>
        <w:jc w:val="center"/>
        <w:rPr>
          <w:lang w:val="ru-RU"/>
        </w:rPr>
      </w:pPr>
      <w:r w:rsidRPr="00865754">
        <w:rPr>
          <w:i/>
          <w:sz w:val="20"/>
          <w:lang w:val="ru-RU"/>
        </w:rPr>
        <w:t>Рисунок 1 – Динамика количества участников ВПР по русскому языку в 6 классах</w:t>
      </w:r>
    </w:p>
    <w:p w14:paraId="4CBE05FD" w14:textId="77777777" w:rsidR="00865754" w:rsidRPr="00865754" w:rsidRDefault="00865754" w:rsidP="00865754">
      <w:pPr>
        <w:spacing w:line="252" w:lineRule="auto"/>
        <w:jc w:val="center"/>
      </w:pPr>
      <w:r w:rsidRPr="00865754">
        <w:rPr>
          <w:noProof/>
        </w:rPr>
        <w:drawing>
          <wp:inline distT="0" distB="0" distL="0" distR="0" wp14:anchorId="54D6D753" wp14:editId="0788647C">
            <wp:extent cx="5687060" cy="1874520"/>
            <wp:effectExtent l="0" t="0" r="8890" b="0"/>
            <wp:docPr id="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1_participants.png"/>
                    <pic:cNvPicPr/>
                  </pic:nvPicPr>
                  <pic:blipFill>
                    <a:blip r:embed="rId18"/>
                    <a:stretch>
                      <a:fillRect/>
                    </a:stretch>
                  </pic:blipFill>
                  <pic:spPr>
                    <a:xfrm>
                      <a:off x="0" y="0"/>
                      <a:ext cx="5692163" cy="1876202"/>
                    </a:xfrm>
                    <a:prstGeom prst="rect">
                      <a:avLst/>
                    </a:prstGeom>
                  </pic:spPr>
                </pic:pic>
              </a:graphicData>
            </a:graphic>
          </wp:inline>
        </w:drawing>
      </w:r>
    </w:p>
    <w:p w14:paraId="30F88E9B" w14:textId="0A93CE76" w:rsidR="00865754" w:rsidRPr="00865754" w:rsidRDefault="00B60789" w:rsidP="00B60789">
      <w:pPr>
        <w:jc w:val="both"/>
        <w:rPr>
          <w:rFonts w:cs="Times New Roman"/>
          <w:color w:val="000000" w:themeColor="text1"/>
          <w:sz w:val="24"/>
          <w:szCs w:val="24"/>
          <w:lang w:val="ru-RU"/>
        </w:rPr>
      </w:pPr>
      <w:r>
        <w:rPr>
          <w:rFonts w:cs="Times New Roman"/>
          <w:color w:val="000000" w:themeColor="text1"/>
          <w:sz w:val="24"/>
          <w:szCs w:val="24"/>
          <w:lang w:val="ru-RU"/>
        </w:rPr>
        <w:t xml:space="preserve">     </w:t>
      </w:r>
      <w:r w:rsidR="00865754" w:rsidRPr="00865754">
        <w:rPr>
          <w:rFonts w:cs="Times New Roman"/>
          <w:color w:val="000000" w:themeColor="text1"/>
          <w:sz w:val="24"/>
          <w:szCs w:val="24"/>
          <w:lang w:val="ru-RU"/>
        </w:rPr>
        <w:t xml:space="preserve">В 2026 году число организаций выросло, но совокупная численность участников снизилась. Возможными факторами являются изменение численности параллели, перераспределение обучающихся между образовательными организациями, а также особенности участия отдельных школ. </w:t>
      </w:r>
    </w:p>
    <w:p w14:paraId="4A83A607" w14:textId="77777777" w:rsidR="00865754" w:rsidRPr="00865754" w:rsidRDefault="00865754" w:rsidP="00B60789">
      <w:pPr>
        <w:keepNext/>
        <w:keepLines/>
        <w:spacing w:before="200" w:line="252" w:lineRule="auto"/>
        <w:jc w:val="center"/>
        <w:outlineLvl w:val="0"/>
        <w:rPr>
          <w:rFonts w:eastAsiaTheme="majorEastAsia" w:cs="Times New Roman"/>
          <w:b/>
          <w:color w:val="000000" w:themeColor="text1"/>
          <w:sz w:val="24"/>
          <w:szCs w:val="24"/>
          <w:lang w:val="ru-RU"/>
        </w:rPr>
      </w:pPr>
      <w:r w:rsidRPr="00865754">
        <w:rPr>
          <w:rFonts w:eastAsiaTheme="majorEastAsia" w:cs="Times New Roman"/>
          <w:b/>
          <w:color w:val="000000" w:themeColor="text1"/>
          <w:sz w:val="24"/>
          <w:szCs w:val="24"/>
          <w:lang w:val="ru-RU"/>
        </w:rPr>
        <w:t>Распределение отметок и первичных баллов</w:t>
      </w:r>
    </w:p>
    <w:p w14:paraId="37852C97" w14:textId="77777777" w:rsidR="00865754" w:rsidRPr="00865754" w:rsidRDefault="00865754" w:rsidP="00865754">
      <w:pPr>
        <w:spacing w:line="252" w:lineRule="auto"/>
        <w:jc w:val="center"/>
        <w:rPr>
          <w:lang w:val="ru-RU"/>
        </w:rPr>
      </w:pPr>
      <w:r w:rsidRPr="00865754">
        <w:rPr>
          <w:i/>
          <w:sz w:val="20"/>
          <w:lang w:val="ru-RU"/>
        </w:rPr>
        <w:t>Рисунок 2 – Распределение отметок по русскому языку в 2024–2026 годах</w:t>
      </w:r>
    </w:p>
    <w:p w14:paraId="0B0C72BA" w14:textId="77777777" w:rsidR="00865754" w:rsidRPr="00865754" w:rsidRDefault="00865754" w:rsidP="00865754">
      <w:pPr>
        <w:spacing w:line="252" w:lineRule="auto"/>
        <w:jc w:val="center"/>
      </w:pPr>
      <w:r w:rsidRPr="00865754">
        <w:rPr>
          <w:noProof/>
        </w:rPr>
        <w:drawing>
          <wp:inline distT="0" distB="0" distL="0" distR="0" wp14:anchorId="56269B81" wp14:editId="1CD6C574">
            <wp:extent cx="5687060" cy="2042160"/>
            <wp:effectExtent l="0" t="0" r="8890" b="0"/>
            <wp:docPr id="1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2_grades.png"/>
                    <pic:cNvPicPr/>
                  </pic:nvPicPr>
                  <pic:blipFill>
                    <a:blip r:embed="rId19"/>
                    <a:stretch>
                      <a:fillRect/>
                    </a:stretch>
                  </pic:blipFill>
                  <pic:spPr>
                    <a:xfrm>
                      <a:off x="0" y="0"/>
                      <a:ext cx="5688018" cy="2042504"/>
                    </a:xfrm>
                    <a:prstGeom prst="rect">
                      <a:avLst/>
                    </a:prstGeom>
                  </pic:spPr>
                </pic:pic>
              </a:graphicData>
            </a:graphic>
          </wp:inline>
        </w:drawing>
      </w:r>
    </w:p>
    <w:tbl>
      <w:tblPr>
        <w:tblW w:w="0" w:type="auto"/>
        <w:jc w:val="center"/>
        <w:tblLook w:val="04A0" w:firstRow="1" w:lastRow="0" w:firstColumn="1" w:lastColumn="0" w:noHBand="0" w:noVBand="1"/>
      </w:tblPr>
      <w:tblGrid>
        <w:gridCol w:w="1168"/>
        <w:gridCol w:w="1247"/>
        <w:gridCol w:w="1247"/>
        <w:gridCol w:w="1247"/>
        <w:gridCol w:w="1247"/>
        <w:gridCol w:w="1859"/>
        <w:gridCol w:w="1330"/>
      </w:tblGrid>
      <w:tr w:rsidR="00865754" w:rsidRPr="00865754" w14:paraId="2BAE0716" w14:textId="77777777" w:rsidTr="00205E76">
        <w:trPr>
          <w:jc w:val="center"/>
        </w:trPr>
        <w:tc>
          <w:tcPr>
            <w:tcW w:w="1426" w:type="dxa"/>
            <w:tcBorders>
              <w:top w:val="single" w:sz="4" w:space="0" w:color="7F8C8D"/>
              <w:left w:val="single" w:sz="4" w:space="0" w:color="7F8C8D"/>
              <w:bottom w:val="single" w:sz="4" w:space="0" w:color="7F8C8D"/>
              <w:right w:val="single" w:sz="4" w:space="0" w:color="7F8C8D"/>
            </w:tcBorders>
            <w:shd w:val="clear" w:color="auto" w:fill="1F4E79"/>
            <w:vAlign w:val="center"/>
          </w:tcPr>
          <w:p w14:paraId="779A0330" w14:textId="77777777" w:rsidR="00865754" w:rsidRPr="00865754" w:rsidRDefault="00865754" w:rsidP="00865754">
            <w:pPr>
              <w:spacing w:line="252" w:lineRule="auto"/>
              <w:jc w:val="center"/>
              <w:rPr>
                <w:sz w:val="22"/>
              </w:rPr>
            </w:pPr>
            <w:r w:rsidRPr="00865754">
              <w:rPr>
                <w:b/>
                <w:color w:val="FFFFFF"/>
                <w:sz w:val="22"/>
              </w:rPr>
              <w:lastRenderedPageBreak/>
              <w:t>Год</w:t>
            </w:r>
          </w:p>
        </w:tc>
        <w:tc>
          <w:tcPr>
            <w:tcW w:w="1426" w:type="dxa"/>
            <w:tcBorders>
              <w:top w:val="single" w:sz="4" w:space="0" w:color="7F8C8D"/>
              <w:left w:val="single" w:sz="4" w:space="0" w:color="7F8C8D"/>
              <w:bottom w:val="single" w:sz="4" w:space="0" w:color="7F8C8D"/>
              <w:right w:val="single" w:sz="4" w:space="0" w:color="7F8C8D"/>
            </w:tcBorders>
            <w:shd w:val="clear" w:color="auto" w:fill="1F4E79"/>
            <w:vAlign w:val="center"/>
          </w:tcPr>
          <w:p w14:paraId="6A793C6D" w14:textId="77777777" w:rsidR="00865754" w:rsidRPr="00865754" w:rsidRDefault="00865754" w:rsidP="00865754">
            <w:pPr>
              <w:spacing w:line="252" w:lineRule="auto"/>
              <w:jc w:val="center"/>
              <w:rPr>
                <w:sz w:val="22"/>
              </w:rPr>
            </w:pPr>
            <w:r w:rsidRPr="00865754">
              <w:rPr>
                <w:b/>
                <w:color w:val="FFFFFF"/>
                <w:sz w:val="22"/>
              </w:rPr>
              <w:t>2</w:t>
            </w:r>
          </w:p>
        </w:tc>
        <w:tc>
          <w:tcPr>
            <w:tcW w:w="1426" w:type="dxa"/>
            <w:tcBorders>
              <w:top w:val="single" w:sz="4" w:space="0" w:color="7F8C8D"/>
              <w:left w:val="single" w:sz="4" w:space="0" w:color="7F8C8D"/>
              <w:bottom w:val="single" w:sz="4" w:space="0" w:color="7F8C8D"/>
              <w:right w:val="single" w:sz="4" w:space="0" w:color="7F8C8D"/>
            </w:tcBorders>
            <w:shd w:val="clear" w:color="auto" w:fill="1F4E79"/>
            <w:vAlign w:val="center"/>
          </w:tcPr>
          <w:p w14:paraId="48100254" w14:textId="77777777" w:rsidR="00865754" w:rsidRPr="00865754" w:rsidRDefault="00865754" w:rsidP="00865754">
            <w:pPr>
              <w:spacing w:line="252" w:lineRule="auto"/>
              <w:jc w:val="center"/>
              <w:rPr>
                <w:sz w:val="22"/>
              </w:rPr>
            </w:pPr>
            <w:r w:rsidRPr="00865754">
              <w:rPr>
                <w:b/>
                <w:color w:val="FFFFFF"/>
                <w:sz w:val="22"/>
              </w:rPr>
              <w:t>3</w:t>
            </w:r>
          </w:p>
        </w:tc>
        <w:tc>
          <w:tcPr>
            <w:tcW w:w="1426" w:type="dxa"/>
            <w:tcBorders>
              <w:top w:val="single" w:sz="4" w:space="0" w:color="7F8C8D"/>
              <w:left w:val="single" w:sz="4" w:space="0" w:color="7F8C8D"/>
              <w:bottom w:val="single" w:sz="4" w:space="0" w:color="7F8C8D"/>
              <w:right w:val="single" w:sz="4" w:space="0" w:color="7F8C8D"/>
            </w:tcBorders>
            <w:shd w:val="clear" w:color="auto" w:fill="1F4E79"/>
            <w:vAlign w:val="center"/>
          </w:tcPr>
          <w:p w14:paraId="29363D77" w14:textId="77777777" w:rsidR="00865754" w:rsidRPr="00865754" w:rsidRDefault="00865754" w:rsidP="00865754">
            <w:pPr>
              <w:spacing w:line="252" w:lineRule="auto"/>
              <w:jc w:val="center"/>
              <w:rPr>
                <w:sz w:val="22"/>
              </w:rPr>
            </w:pPr>
            <w:r w:rsidRPr="00865754">
              <w:rPr>
                <w:b/>
                <w:color w:val="FFFFFF"/>
                <w:sz w:val="22"/>
              </w:rPr>
              <w:t>4</w:t>
            </w:r>
          </w:p>
        </w:tc>
        <w:tc>
          <w:tcPr>
            <w:tcW w:w="1426" w:type="dxa"/>
            <w:tcBorders>
              <w:top w:val="single" w:sz="4" w:space="0" w:color="7F8C8D"/>
              <w:left w:val="single" w:sz="4" w:space="0" w:color="7F8C8D"/>
              <w:bottom w:val="single" w:sz="4" w:space="0" w:color="7F8C8D"/>
              <w:right w:val="single" w:sz="4" w:space="0" w:color="7F8C8D"/>
            </w:tcBorders>
            <w:shd w:val="clear" w:color="auto" w:fill="1F4E79"/>
            <w:vAlign w:val="center"/>
          </w:tcPr>
          <w:p w14:paraId="20E0B5C1" w14:textId="77777777" w:rsidR="00865754" w:rsidRPr="00865754" w:rsidRDefault="00865754" w:rsidP="00865754">
            <w:pPr>
              <w:spacing w:line="252" w:lineRule="auto"/>
              <w:jc w:val="center"/>
              <w:rPr>
                <w:sz w:val="22"/>
              </w:rPr>
            </w:pPr>
            <w:r w:rsidRPr="00865754">
              <w:rPr>
                <w:b/>
                <w:color w:val="FFFFFF"/>
                <w:sz w:val="22"/>
              </w:rPr>
              <w:t>5</w:t>
            </w:r>
          </w:p>
        </w:tc>
        <w:tc>
          <w:tcPr>
            <w:tcW w:w="1426" w:type="dxa"/>
            <w:tcBorders>
              <w:top w:val="single" w:sz="4" w:space="0" w:color="7F8C8D"/>
              <w:left w:val="single" w:sz="4" w:space="0" w:color="7F8C8D"/>
              <w:bottom w:val="single" w:sz="4" w:space="0" w:color="7F8C8D"/>
              <w:right w:val="single" w:sz="4" w:space="0" w:color="7F8C8D"/>
            </w:tcBorders>
            <w:shd w:val="clear" w:color="auto" w:fill="1F4E79"/>
            <w:vAlign w:val="center"/>
          </w:tcPr>
          <w:p w14:paraId="67A97771" w14:textId="77777777" w:rsidR="00865754" w:rsidRPr="00865754" w:rsidRDefault="00865754" w:rsidP="00865754">
            <w:pPr>
              <w:spacing w:line="252" w:lineRule="auto"/>
              <w:jc w:val="center"/>
              <w:rPr>
                <w:sz w:val="22"/>
              </w:rPr>
            </w:pPr>
            <w:r w:rsidRPr="00865754">
              <w:rPr>
                <w:b/>
                <w:color w:val="FFFFFF"/>
                <w:sz w:val="22"/>
              </w:rPr>
              <w:t>Положительные отметки</w:t>
            </w:r>
          </w:p>
        </w:tc>
        <w:tc>
          <w:tcPr>
            <w:tcW w:w="1426" w:type="dxa"/>
            <w:tcBorders>
              <w:top w:val="single" w:sz="4" w:space="0" w:color="7F8C8D"/>
              <w:left w:val="single" w:sz="4" w:space="0" w:color="7F8C8D"/>
              <w:bottom w:val="single" w:sz="4" w:space="0" w:color="7F8C8D"/>
              <w:right w:val="single" w:sz="4" w:space="0" w:color="7F8C8D"/>
            </w:tcBorders>
            <w:shd w:val="clear" w:color="auto" w:fill="1F4E79"/>
            <w:vAlign w:val="center"/>
          </w:tcPr>
          <w:p w14:paraId="6B580B15" w14:textId="77777777" w:rsidR="00865754" w:rsidRPr="00865754" w:rsidRDefault="00865754" w:rsidP="00865754">
            <w:pPr>
              <w:spacing w:line="252" w:lineRule="auto"/>
              <w:jc w:val="center"/>
              <w:rPr>
                <w:sz w:val="22"/>
              </w:rPr>
            </w:pPr>
            <w:r w:rsidRPr="00865754">
              <w:rPr>
                <w:b/>
                <w:color w:val="FFFFFF"/>
                <w:sz w:val="22"/>
              </w:rPr>
              <w:t>Качество знаний</w:t>
            </w:r>
          </w:p>
        </w:tc>
      </w:tr>
      <w:tr w:rsidR="00865754" w:rsidRPr="00865754" w14:paraId="3CBFA291" w14:textId="77777777" w:rsidTr="00205E76">
        <w:trPr>
          <w:jc w:val="center"/>
        </w:trPr>
        <w:tc>
          <w:tcPr>
            <w:tcW w:w="1426" w:type="dxa"/>
            <w:tcBorders>
              <w:top w:val="single" w:sz="4" w:space="0" w:color="7F8C8D"/>
              <w:left w:val="single" w:sz="4" w:space="0" w:color="7F8C8D"/>
              <w:bottom w:val="single" w:sz="4" w:space="0" w:color="7F8C8D"/>
              <w:right w:val="single" w:sz="4" w:space="0" w:color="7F8C8D"/>
            </w:tcBorders>
            <w:vAlign w:val="center"/>
          </w:tcPr>
          <w:p w14:paraId="4E52A48B" w14:textId="77777777" w:rsidR="00865754" w:rsidRPr="00865754" w:rsidRDefault="00865754" w:rsidP="00865754">
            <w:pPr>
              <w:spacing w:line="252" w:lineRule="auto"/>
              <w:rPr>
                <w:sz w:val="22"/>
              </w:rPr>
            </w:pPr>
            <w:r w:rsidRPr="00865754">
              <w:rPr>
                <w:sz w:val="22"/>
              </w:rPr>
              <w:t>2024</w:t>
            </w:r>
          </w:p>
        </w:tc>
        <w:tc>
          <w:tcPr>
            <w:tcW w:w="1426" w:type="dxa"/>
            <w:tcBorders>
              <w:top w:val="single" w:sz="4" w:space="0" w:color="7F8C8D"/>
              <w:left w:val="single" w:sz="4" w:space="0" w:color="7F8C8D"/>
              <w:bottom w:val="single" w:sz="4" w:space="0" w:color="7F8C8D"/>
              <w:right w:val="single" w:sz="4" w:space="0" w:color="7F8C8D"/>
            </w:tcBorders>
            <w:vAlign w:val="center"/>
          </w:tcPr>
          <w:p w14:paraId="537F4242" w14:textId="77777777" w:rsidR="00865754" w:rsidRPr="00865754" w:rsidRDefault="00865754" w:rsidP="00865754">
            <w:pPr>
              <w:spacing w:line="252" w:lineRule="auto"/>
              <w:rPr>
                <w:sz w:val="22"/>
              </w:rPr>
            </w:pPr>
            <w:r w:rsidRPr="00865754">
              <w:rPr>
                <w:sz w:val="22"/>
              </w:rPr>
              <w:t>9,98%</w:t>
            </w:r>
          </w:p>
        </w:tc>
        <w:tc>
          <w:tcPr>
            <w:tcW w:w="1426" w:type="dxa"/>
            <w:tcBorders>
              <w:top w:val="single" w:sz="4" w:space="0" w:color="7F8C8D"/>
              <w:left w:val="single" w:sz="4" w:space="0" w:color="7F8C8D"/>
              <w:bottom w:val="single" w:sz="4" w:space="0" w:color="7F8C8D"/>
              <w:right w:val="single" w:sz="4" w:space="0" w:color="7F8C8D"/>
            </w:tcBorders>
            <w:vAlign w:val="center"/>
          </w:tcPr>
          <w:p w14:paraId="541DCF0B" w14:textId="77777777" w:rsidR="00865754" w:rsidRPr="00865754" w:rsidRDefault="00865754" w:rsidP="00865754">
            <w:pPr>
              <w:spacing w:line="252" w:lineRule="auto"/>
              <w:jc w:val="center"/>
              <w:rPr>
                <w:sz w:val="22"/>
              </w:rPr>
            </w:pPr>
            <w:r w:rsidRPr="00865754">
              <w:rPr>
                <w:sz w:val="22"/>
              </w:rPr>
              <w:t>50,11%</w:t>
            </w:r>
          </w:p>
        </w:tc>
        <w:tc>
          <w:tcPr>
            <w:tcW w:w="1426" w:type="dxa"/>
            <w:tcBorders>
              <w:top w:val="single" w:sz="4" w:space="0" w:color="7F8C8D"/>
              <w:left w:val="single" w:sz="4" w:space="0" w:color="7F8C8D"/>
              <w:bottom w:val="single" w:sz="4" w:space="0" w:color="7F8C8D"/>
              <w:right w:val="single" w:sz="4" w:space="0" w:color="7F8C8D"/>
            </w:tcBorders>
            <w:vAlign w:val="center"/>
          </w:tcPr>
          <w:p w14:paraId="169CB682" w14:textId="77777777" w:rsidR="00865754" w:rsidRPr="00865754" w:rsidRDefault="00865754" w:rsidP="00865754">
            <w:pPr>
              <w:spacing w:line="252" w:lineRule="auto"/>
              <w:jc w:val="center"/>
              <w:rPr>
                <w:sz w:val="22"/>
              </w:rPr>
            </w:pPr>
            <w:r w:rsidRPr="00865754">
              <w:rPr>
                <w:sz w:val="22"/>
              </w:rPr>
              <w:t>30,44%</w:t>
            </w:r>
          </w:p>
        </w:tc>
        <w:tc>
          <w:tcPr>
            <w:tcW w:w="1426" w:type="dxa"/>
            <w:tcBorders>
              <w:top w:val="single" w:sz="4" w:space="0" w:color="7F8C8D"/>
              <w:left w:val="single" w:sz="4" w:space="0" w:color="7F8C8D"/>
              <w:bottom w:val="single" w:sz="4" w:space="0" w:color="7F8C8D"/>
              <w:right w:val="single" w:sz="4" w:space="0" w:color="7F8C8D"/>
            </w:tcBorders>
            <w:vAlign w:val="center"/>
          </w:tcPr>
          <w:p w14:paraId="15126714" w14:textId="77777777" w:rsidR="00865754" w:rsidRPr="00865754" w:rsidRDefault="00865754" w:rsidP="00865754">
            <w:pPr>
              <w:spacing w:line="252" w:lineRule="auto"/>
              <w:jc w:val="center"/>
              <w:rPr>
                <w:sz w:val="22"/>
              </w:rPr>
            </w:pPr>
            <w:r w:rsidRPr="00865754">
              <w:rPr>
                <w:sz w:val="22"/>
              </w:rPr>
              <w:t>9,46%</w:t>
            </w:r>
          </w:p>
        </w:tc>
        <w:tc>
          <w:tcPr>
            <w:tcW w:w="1426" w:type="dxa"/>
            <w:tcBorders>
              <w:top w:val="single" w:sz="4" w:space="0" w:color="7F8C8D"/>
              <w:left w:val="single" w:sz="4" w:space="0" w:color="7F8C8D"/>
              <w:bottom w:val="single" w:sz="4" w:space="0" w:color="7F8C8D"/>
              <w:right w:val="single" w:sz="4" w:space="0" w:color="7F8C8D"/>
            </w:tcBorders>
            <w:vAlign w:val="center"/>
          </w:tcPr>
          <w:p w14:paraId="7E093989" w14:textId="77777777" w:rsidR="00865754" w:rsidRPr="00865754" w:rsidRDefault="00865754" w:rsidP="00865754">
            <w:pPr>
              <w:spacing w:line="252" w:lineRule="auto"/>
              <w:jc w:val="center"/>
              <w:rPr>
                <w:sz w:val="22"/>
              </w:rPr>
            </w:pPr>
            <w:r w:rsidRPr="00865754">
              <w:rPr>
                <w:sz w:val="22"/>
              </w:rPr>
              <w:t>90,02%</w:t>
            </w:r>
          </w:p>
        </w:tc>
        <w:tc>
          <w:tcPr>
            <w:tcW w:w="1426" w:type="dxa"/>
            <w:tcBorders>
              <w:top w:val="single" w:sz="4" w:space="0" w:color="7F8C8D"/>
              <w:left w:val="single" w:sz="4" w:space="0" w:color="7F8C8D"/>
              <w:bottom w:val="single" w:sz="4" w:space="0" w:color="7F8C8D"/>
              <w:right w:val="single" w:sz="4" w:space="0" w:color="7F8C8D"/>
            </w:tcBorders>
            <w:vAlign w:val="center"/>
          </w:tcPr>
          <w:p w14:paraId="42F143B7" w14:textId="77777777" w:rsidR="00865754" w:rsidRPr="00865754" w:rsidRDefault="00865754" w:rsidP="00865754">
            <w:pPr>
              <w:spacing w:line="252" w:lineRule="auto"/>
              <w:jc w:val="center"/>
              <w:rPr>
                <w:sz w:val="22"/>
              </w:rPr>
            </w:pPr>
            <w:r w:rsidRPr="00865754">
              <w:rPr>
                <w:sz w:val="22"/>
              </w:rPr>
              <w:t>39,90%</w:t>
            </w:r>
          </w:p>
        </w:tc>
      </w:tr>
      <w:tr w:rsidR="00865754" w:rsidRPr="00865754" w14:paraId="1832BAD8" w14:textId="77777777" w:rsidTr="00205E76">
        <w:trPr>
          <w:jc w:val="center"/>
        </w:trPr>
        <w:tc>
          <w:tcPr>
            <w:tcW w:w="1426" w:type="dxa"/>
            <w:tcBorders>
              <w:top w:val="single" w:sz="4" w:space="0" w:color="7F8C8D"/>
              <w:left w:val="single" w:sz="4" w:space="0" w:color="7F8C8D"/>
              <w:bottom w:val="single" w:sz="4" w:space="0" w:color="7F8C8D"/>
              <w:right w:val="single" w:sz="4" w:space="0" w:color="7F8C8D"/>
            </w:tcBorders>
            <w:shd w:val="clear" w:color="auto" w:fill="F3F6FA"/>
            <w:vAlign w:val="center"/>
          </w:tcPr>
          <w:p w14:paraId="1ECC5B69" w14:textId="77777777" w:rsidR="00865754" w:rsidRPr="00865754" w:rsidRDefault="00865754" w:rsidP="00865754">
            <w:pPr>
              <w:spacing w:line="252" w:lineRule="auto"/>
              <w:rPr>
                <w:sz w:val="22"/>
              </w:rPr>
            </w:pPr>
            <w:r w:rsidRPr="00865754">
              <w:rPr>
                <w:sz w:val="22"/>
              </w:rPr>
              <w:t>2025</w:t>
            </w:r>
          </w:p>
        </w:tc>
        <w:tc>
          <w:tcPr>
            <w:tcW w:w="1426" w:type="dxa"/>
            <w:tcBorders>
              <w:top w:val="single" w:sz="4" w:space="0" w:color="7F8C8D"/>
              <w:left w:val="single" w:sz="4" w:space="0" w:color="7F8C8D"/>
              <w:bottom w:val="single" w:sz="4" w:space="0" w:color="7F8C8D"/>
              <w:right w:val="single" w:sz="4" w:space="0" w:color="7F8C8D"/>
            </w:tcBorders>
            <w:shd w:val="clear" w:color="auto" w:fill="F3F6FA"/>
            <w:vAlign w:val="center"/>
          </w:tcPr>
          <w:p w14:paraId="20DB909B" w14:textId="77777777" w:rsidR="00865754" w:rsidRPr="00865754" w:rsidRDefault="00865754" w:rsidP="00865754">
            <w:pPr>
              <w:spacing w:line="252" w:lineRule="auto"/>
              <w:rPr>
                <w:sz w:val="22"/>
              </w:rPr>
            </w:pPr>
            <w:r w:rsidRPr="00865754">
              <w:rPr>
                <w:sz w:val="22"/>
              </w:rPr>
              <w:t>10,42%</w:t>
            </w:r>
          </w:p>
        </w:tc>
        <w:tc>
          <w:tcPr>
            <w:tcW w:w="1426" w:type="dxa"/>
            <w:tcBorders>
              <w:top w:val="single" w:sz="4" w:space="0" w:color="7F8C8D"/>
              <w:left w:val="single" w:sz="4" w:space="0" w:color="7F8C8D"/>
              <w:bottom w:val="single" w:sz="4" w:space="0" w:color="7F8C8D"/>
              <w:right w:val="single" w:sz="4" w:space="0" w:color="7F8C8D"/>
            </w:tcBorders>
            <w:shd w:val="clear" w:color="auto" w:fill="F3F6FA"/>
            <w:vAlign w:val="center"/>
          </w:tcPr>
          <w:p w14:paraId="22474C66" w14:textId="77777777" w:rsidR="00865754" w:rsidRPr="00865754" w:rsidRDefault="00865754" w:rsidP="00865754">
            <w:pPr>
              <w:spacing w:line="252" w:lineRule="auto"/>
              <w:jc w:val="center"/>
              <w:rPr>
                <w:sz w:val="22"/>
              </w:rPr>
            </w:pPr>
            <w:r w:rsidRPr="00865754">
              <w:rPr>
                <w:sz w:val="22"/>
              </w:rPr>
              <w:t>47,18%</w:t>
            </w:r>
          </w:p>
        </w:tc>
        <w:tc>
          <w:tcPr>
            <w:tcW w:w="1426" w:type="dxa"/>
            <w:tcBorders>
              <w:top w:val="single" w:sz="4" w:space="0" w:color="7F8C8D"/>
              <w:left w:val="single" w:sz="4" w:space="0" w:color="7F8C8D"/>
              <w:bottom w:val="single" w:sz="4" w:space="0" w:color="7F8C8D"/>
              <w:right w:val="single" w:sz="4" w:space="0" w:color="7F8C8D"/>
            </w:tcBorders>
            <w:shd w:val="clear" w:color="auto" w:fill="F3F6FA"/>
            <w:vAlign w:val="center"/>
          </w:tcPr>
          <w:p w14:paraId="244AA07A" w14:textId="77777777" w:rsidR="00865754" w:rsidRPr="00865754" w:rsidRDefault="00865754" w:rsidP="00865754">
            <w:pPr>
              <w:spacing w:line="252" w:lineRule="auto"/>
              <w:jc w:val="center"/>
              <w:rPr>
                <w:sz w:val="22"/>
              </w:rPr>
            </w:pPr>
            <w:r w:rsidRPr="00865754">
              <w:rPr>
                <w:sz w:val="22"/>
              </w:rPr>
              <w:t>29,11%</w:t>
            </w:r>
          </w:p>
        </w:tc>
        <w:tc>
          <w:tcPr>
            <w:tcW w:w="1426" w:type="dxa"/>
            <w:tcBorders>
              <w:top w:val="single" w:sz="4" w:space="0" w:color="7F8C8D"/>
              <w:left w:val="single" w:sz="4" w:space="0" w:color="7F8C8D"/>
              <w:bottom w:val="single" w:sz="4" w:space="0" w:color="7F8C8D"/>
              <w:right w:val="single" w:sz="4" w:space="0" w:color="7F8C8D"/>
            </w:tcBorders>
            <w:shd w:val="clear" w:color="auto" w:fill="F3F6FA"/>
            <w:vAlign w:val="center"/>
          </w:tcPr>
          <w:p w14:paraId="5DFB1D5E" w14:textId="77777777" w:rsidR="00865754" w:rsidRPr="00865754" w:rsidRDefault="00865754" w:rsidP="00865754">
            <w:pPr>
              <w:spacing w:line="252" w:lineRule="auto"/>
              <w:jc w:val="center"/>
              <w:rPr>
                <w:sz w:val="22"/>
              </w:rPr>
            </w:pPr>
            <w:r w:rsidRPr="00865754">
              <w:rPr>
                <w:sz w:val="22"/>
              </w:rPr>
              <w:t>13,30%</w:t>
            </w:r>
          </w:p>
        </w:tc>
        <w:tc>
          <w:tcPr>
            <w:tcW w:w="1426" w:type="dxa"/>
            <w:tcBorders>
              <w:top w:val="single" w:sz="4" w:space="0" w:color="7F8C8D"/>
              <w:left w:val="single" w:sz="4" w:space="0" w:color="7F8C8D"/>
              <w:bottom w:val="single" w:sz="4" w:space="0" w:color="7F8C8D"/>
              <w:right w:val="single" w:sz="4" w:space="0" w:color="7F8C8D"/>
            </w:tcBorders>
            <w:shd w:val="clear" w:color="auto" w:fill="F3F6FA"/>
            <w:vAlign w:val="center"/>
          </w:tcPr>
          <w:p w14:paraId="05A29012" w14:textId="77777777" w:rsidR="00865754" w:rsidRPr="00865754" w:rsidRDefault="00865754" w:rsidP="00865754">
            <w:pPr>
              <w:spacing w:line="252" w:lineRule="auto"/>
              <w:jc w:val="center"/>
              <w:rPr>
                <w:sz w:val="22"/>
              </w:rPr>
            </w:pPr>
            <w:r w:rsidRPr="00865754">
              <w:rPr>
                <w:sz w:val="22"/>
              </w:rPr>
              <w:t>89,58%</w:t>
            </w:r>
          </w:p>
        </w:tc>
        <w:tc>
          <w:tcPr>
            <w:tcW w:w="1426" w:type="dxa"/>
            <w:tcBorders>
              <w:top w:val="single" w:sz="4" w:space="0" w:color="7F8C8D"/>
              <w:left w:val="single" w:sz="4" w:space="0" w:color="7F8C8D"/>
              <w:bottom w:val="single" w:sz="4" w:space="0" w:color="7F8C8D"/>
              <w:right w:val="single" w:sz="4" w:space="0" w:color="7F8C8D"/>
            </w:tcBorders>
            <w:shd w:val="clear" w:color="auto" w:fill="F3F6FA"/>
            <w:vAlign w:val="center"/>
          </w:tcPr>
          <w:p w14:paraId="487DABC0" w14:textId="77777777" w:rsidR="00865754" w:rsidRPr="00865754" w:rsidRDefault="00865754" w:rsidP="00865754">
            <w:pPr>
              <w:spacing w:line="252" w:lineRule="auto"/>
              <w:jc w:val="center"/>
              <w:rPr>
                <w:sz w:val="22"/>
              </w:rPr>
            </w:pPr>
            <w:r w:rsidRPr="00865754">
              <w:rPr>
                <w:sz w:val="22"/>
              </w:rPr>
              <w:t>42,41%</w:t>
            </w:r>
          </w:p>
        </w:tc>
      </w:tr>
      <w:tr w:rsidR="00865754" w:rsidRPr="00865754" w14:paraId="0F1D0AD0" w14:textId="77777777" w:rsidTr="00205E76">
        <w:trPr>
          <w:jc w:val="center"/>
        </w:trPr>
        <w:tc>
          <w:tcPr>
            <w:tcW w:w="1426" w:type="dxa"/>
            <w:tcBorders>
              <w:top w:val="single" w:sz="4" w:space="0" w:color="7F8C8D"/>
              <w:left w:val="single" w:sz="4" w:space="0" w:color="7F8C8D"/>
              <w:bottom w:val="single" w:sz="4" w:space="0" w:color="7F8C8D"/>
              <w:right w:val="single" w:sz="4" w:space="0" w:color="7F8C8D"/>
            </w:tcBorders>
            <w:vAlign w:val="center"/>
          </w:tcPr>
          <w:p w14:paraId="6D36BEFE" w14:textId="77777777" w:rsidR="00865754" w:rsidRPr="00865754" w:rsidRDefault="00865754" w:rsidP="00865754">
            <w:pPr>
              <w:spacing w:line="252" w:lineRule="auto"/>
              <w:rPr>
                <w:sz w:val="22"/>
              </w:rPr>
            </w:pPr>
            <w:r w:rsidRPr="00865754">
              <w:rPr>
                <w:sz w:val="22"/>
              </w:rPr>
              <w:t>2026</w:t>
            </w:r>
          </w:p>
        </w:tc>
        <w:tc>
          <w:tcPr>
            <w:tcW w:w="1426" w:type="dxa"/>
            <w:tcBorders>
              <w:top w:val="single" w:sz="4" w:space="0" w:color="7F8C8D"/>
              <w:left w:val="single" w:sz="4" w:space="0" w:color="7F8C8D"/>
              <w:bottom w:val="single" w:sz="4" w:space="0" w:color="7F8C8D"/>
              <w:right w:val="single" w:sz="4" w:space="0" w:color="7F8C8D"/>
            </w:tcBorders>
            <w:vAlign w:val="center"/>
          </w:tcPr>
          <w:p w14:paraId="6849FDE6" w14:textId="77777777" w:rsidR="00865754" w:rsidRPr="00865754" w:rsidRDefault="00865754" w:rsidP="00865754">
            <w:pPr>
              <w:spacing w:line="252" w:lineRule="auto"/>
              <w:rPr>
                <w:sz w:val="22"/>
              </w:rPr>
            </w:pPr>
            <w:r w:rsidRPr="00865754">
              <w:rPr>
                <w:sz w:val="22"/>
              </w:rPr>
              <w:t>9,89%</w:t>
            </w:r>
          </w:p>
        </w:tc>
        <w:tc>
          <w:tcPr>
            <w:tcW w:w="1426" w:type="dxa"/>
            <w:tcBorders>
              <w:top w:val="single" w:sz="4" w:space="0" w:color="7F8C8D"/>
              <w:left w:val="single" w:sz="4" w:space="0" w:color="7F8C8D"/>
              <w:bottom w:val="single" w:sz="4" w:space="0" w:color="7F8C8D"/>
              <w:right w:val="single" w:sz="4" w:space="0" w:color="7F8C8D"/>
            </w:tcBorders>
            <w:vAlign w:val="center"/>
          </w:tcPr>
          <w:p w14:paraId="799E427C" w14:textId="77777777" w:rsidR="00865754" w:rsidRPr="00865754" w:rsidRDefault="00865754" w:rsidP="00865754">
            <w:pPr>
              <w:spacing w:line="252" w:lineRule="auto"/>
              <w:jc w:val="center"/>
              <w:rPr>
                <w:sz w:val="22"/>
              </w:rPr>
            </w:pPr>
            <w:r w:rsidRPr="00865754">
              <w:rPr>
                <w:sz w:val="22"/>
              </w:rPr>
              <w:t>46,07%</w:t>
            </w:r>
          </w:p>
        </w:tc>
        <w:tc>
          <w:tcPr>
            <w:tcW w:w="1426" w:type="dxa"/>
            <w:tcBorders>
              <w:top w:val="single" w:sz="4" w:space="0" w:color="7F8C8D"/>
              <w:left w:val="single" w:sz="4" w:space="0" w:color="7F8C8D"/>
              <w:bottom w:val="single" w:sz="4" w:space="0" w:color="7F8C8D"/>
              <w:right w:val="single" w:sz="4" w:space="0" w:color="7F8C8D"/>
            </w:tcBorders>
            <w:vAlign w:val="center"/>
          </w:tcPr>
          <w:p w14:paraId="47697865" w14:textId="77777777" w:rsidR="00865754" w:rsidRPr="00865754" w:rsidRDefault="00865754" w:rsidP="00865754">
            <w:pPr>
              <w:spacing w:line="252" w:lineRule="auto"/>
              <w:jc w:val="center"/>
              <w:rPr>
                <w:sz w:val="22"/>
              </w:rPr>
            </w:pPr>
            <w:r w:rsidRPr="00865754">
              <w:rPr>
                <w:sz w:val="22"/>
              </w:rPr>
              <w:t>29,97%</w:t>
            </w:r>
          </w:p>
        </w:tc>
        <w:tc>
          <w:tcPr>
            <w:tcW w:w="1426" w:type="dxa"/>
            <w:tcBorders>
              <w:top w:val="single" w:sz="4" w:space="0" w:color="7F8C8D"/>
              <w:left w:val="single" w:sz="4" w:space="0" w:color="7F8C8D"/>
              <w:bottom w:val="single" w:sz="4" w:space="0" w:color="7F8C8D"/>
              <w:right w:val="single" w:sz="4" w:space="0" w:color="7F8C8D"/>
            </w:tcBorders>
            <w:vAlign w:val="center"/>
          </w:tcPr>
          <w:p w14:paraId="343CA384" w14:textId="77777777" w:rsidR="00865754" w:rsidRPr="00865754" w:rsidRDefault="00865754" w:rsidP="00865754">
            <w:pPr>
              <w:spacing w:line="252" w:lineRule="auto"/>
              <w:jc w:val="center"/>
              <w:rPr>
                <w:sz w:val="22"/>
              </w:rPr>
            </w:pPr>
            <w:r w:rsidRPr="00865754">
              <w:rPr>
                <w:sz w:val="22"/>
              </w:rPr>
              <w:t>14,07%</w:t>
            </w:r>
          </w:p>
        </w:tc>
        <w:tc>
          <w:tcPr>
            <w:tcW w:w="1426" w:type="dxa"/>
            <w:tcBorders>
              <w:top w:val="single" w:sz="4" w:space="0" w:color="7F8C8D"/>
              <w:left w:val="single" w:sz="4" w:space="0" w:color="7F8C8D"/>
              <w:bottom w:val="single" w:sz="4" w:space="0" w:color="7F8C8D"/>
              <w:right w:val="single" w:sz="4" w:space="0" w:color="7F8C8D"/>
            </w:tcBorders>
            <w:vAlign w:val="center"/>
          </w:tcPr>
          <w:p w14:paraId="1559DD37" w14:textId="77777777" w:rsidR="00865754" w:rsidRPr="00865754" w:rsidRDefault="00865754" w:rsidP="00865754">
            <w:pPr>
              <w:spacing w:line="252" w:lineRule="auto"/>
              <w:jc w:val="center"/>
              <w:rPr>
                <w:sz w:val="22"/>
              </w:rPr>
            </w:pPr>
            <w:r w:rsidRPr="00865754">
              <w:rPr>
                <w:sz w:val="22"/>
              </w:rPr>
              <w:t>90,11%</w:t>
            </w:r>
          </w:p>
        </w:tc>
        <w:tc>
          <w:tcPr>
            <w:tcW w:w="1426" w:type="dxa"/>
            <w:tcBorders>
              <w:top w:val="single" w:sz="4" w:space="0" w:color="7F8C8D"/>
              <w:left w:val="single" w:sz="4" w:space="0" w:color="7F8C8D"/>
              <w:bottom w:val="single" w:sz="4" w:space="0" w:color="7F8C8D"/>
              <w:right w:val="single" w:sz="4" w:space="0" w:color="7F8C8D"/>
            </w:tcBorders>
            <w:vAlign w:val="center"/>
          </w:tcPr>
          <w:p w14:paraId="33884DCA" w14:textId="77777777" w:rsidR="00865754" w:rsidRPr="00865754" w:rsidRDefault="00865754" w:rsidP="00865754">
            <w:pPr>
              <w:spacing w:line="252" w:lineRule="auto"/>
              <w:jc w:val="center"/>
              <w:rPr>
                <w:sz w:val="22"/>
              </w:rPr>
            </w:pPr>
            <w:r w:rsidRPr="00865754">
              <w:rPr>
                <w:sz w:val="22"/>
              </w:rPr>
              <w:t>44,04%</w:t>
            </w:r>
          </w:p>
        </w:tc>
      </w:tr>
    </w:tbl>
    <w:p w14:paraId="4DA0A017" w14:textId="77777777" w:rsidR="000B09FE" w:rsidRDefault="000B09FE" w:rsidP="00865754">
      <w:pPr>
        <w:spacing w:line="252" w:lineRule="auto"/>
        <w:jc w:val="both"/>
        <w:rPr>
          <w:lang w:val="ru-RU"/>
        </w:rPr>
      </w:pPr>
    </w:p>
    <w:p w14:paraId="68348B87" w14:textId="5087F896" w:rsidR="00865754" w:rsidRPr="00865754" w:rsidRDefault="000B09FE" w:rsidP="000B09FE">
      <w:pPr>
        <w:spacing w:after="0"/>
        <w:jc w:val="both"/>
        <w:rPr>
          <w:lang w:val="ru-RU"/>
        </w:rPr>
      </w:pPr>
      <w:r>
        <w:rPr>
          <w:lang w:val="ru-RU"/>
        </w:rPr>
        <w:t xml:space="preserve">         </w:t>
      </w:r>
      <w:r w:rsidR="00865754" w:rsidRPr="00865754">
        <w:rPr>
          <w:lang w:val="ru-RU"/>
        </w:rPr>
        <w:t>В 2026 году отметку «2» получили 9,89% участников, отметку «3» — 46,07%, отметку «4» — 29,97%, отметку «5» — 14,07%. Доля положительных отметок составила 90,11%, что на 0,53 п. п. выше уровня 2025 года. Качество знаний достигло 44,04% и выросло на 1,63 п. п.</w:t>
      </w:r>
    </w:p>
    <w:p w14:paraId="42D99C33" w14:textId="714699D0" w:rsidR="00865754" w:rsidRPr="00865754" w:rsidRDefault="000C4315" w:rsidP="000B09FE">
      <w:pPr>
        <w:spacing w:after="0"/>
        <w:jc w:val="both"/>
        <w:rPr>
          <w:lang w:val="ru-RU"/>
        </w:rPr>
      </w:pPr>
      <w:r>
        <w:rPr>
          <w:lang w:val="ru-RU"/>
        </w:rPr>
        <w:t xml:space="preserve">      </w:t>
      </w:r>
      <w:r w:rsidR="00865754" w:rsidRPr="00865754">
        <w:rPr>
          <w:lang w:val="ru-RU"/>
        </w:rPr>
        <w:t>Средняя отметка увеличилась с 3,45 в 2025 году до 3,48 в 2026 году. Структура распределения остается ориентированной на отметку «3», однако одновременно наблюдается снижение долей отметок «2» и «3» и рост долей отметок «4» и «5». Это указывает на умеренное улучшение итоговой структуры результатов, хотя почти половина участников по-прежнему находится в зоне удовлетворительных результатов.</w:t>
      </w:r>
    </w:p>
    <w:tbl>
      <w:tblPr>
        <w:tblW w:w="0" w:type="auto"/>
        <w:jc w:val="center"/>
        <w:tblLook w:val="04A0" w:firstRow="1" w:lastRow="0" w:firstColumn="1" w:lastColumn="0" w:noHBand="0" w:noVBand="1"/>
      </w:tblPr>
      <w:tblGrid>
        <w:gridCol w:w="2371"/>
        <w:gridCol w:w="2290"/>
        <w:gridCol w:w="2294"/>
        <w:gridCol w:w="2390"/>
      </w:tblGrid>
      <w:tr w:rsidR="00865754" w:rsidRPr="00865754" w14:paraId="5356D7D8" w14:textId="77777777" w:rsidTr="00205E76">
        <w:trPr>
          <w:jc w:val="center"/>
        </w:trPr>
        <w:tc>
          <w:tcPr>
            <w:tcW w:w="2495" w:type="dxa"/>
            <w:tcBorders>
              <w:top w:val="single" w:sz="4" w:space="0" w:color="7F8C8D"/>
              <w:left w:val="single" w:sz="4" w:space="0" w:color="7F8C8D"/>
              <w:bottom w:val="single" w:sz="4" w:space="0" w:color="7F8C8D"/>
              <w:right w:val="single" w:sz="4" w:space="0" w:color="7F8C8D"/>
            </w:tcBorders>
            <w:shd w:val="clear" w:color="auto" w:fill="1F4E79"/>
            <w:vAlign w:val="center"/>
          </w:tcPr>
          <w:p w14:paraId="314A286B" w14:textId="77777777" w:rsidR="00865754" w:rsidRPr="00865754" w:rsidRDefault="00865754" w:rsidP="00865754">
            <w:pPr>
              <w:spacing w:line="252" w:lineRule="auto"/>
              <w:jc w:val="center"/>
            </w:pPr>
            <w:r w:rsidRPr="00865754">
              <w:rPr>
                <w:b/>
                <w:color w:val="FFFFFF"/>
                <w:sz w:val="17"/>
              </w:rPr>
              <w:t>Показатель</w:t>
            </w:r>
          </w:p>
        </w:tc>
        <w:tc>
          <w:tcPr>
            <w:tcW w:w="2495" w:type="dxa"/>
            <w:tcBorders>
              <w:top w:val="single" w:sz="4" w:space="0" w:color="7F8C8D"/>
              <w:left w:val="single" w:sz="4" w:space="0" w:color="7F8C8D"/>
              <w:bottom w:val="single" w:sz="4" w:space="0" w:color="7F8C8D"/>
              <w:right w:val="single" w:sz="4" w:space="0" w:color="7F8C8D"/>
            </w:tcBorders>
            <w:shd w:val="clear" w:color="auto" w:fill="1F4E79"/>
            <w:vAlign w:val="center"/>
          </w:tcPr>
          <w:p w14:paraId="04FD6D30" w14:textId="77777777" w:rsidR="00865754" w:rsidRPr="00865754" w:rsidRDefault="00865754" w:rsidP="00865754">
            <w:pPr>
              <w:spacing w:line="252" w:lineRule="auto"/>
              <w:jc w:val="center"/>
            </w:pPr>
            <w:r w:rsidRPr="00865754">
              <w:rPr>
                <w:b/>
                <w:color w:val="FFFFFF"/>
                <w:sz w:val="17"/>
              </w:rPr>
              <w:t>Результат 2026</w:t>
            </w:r>
          </w:p>
        </w:tc>
        <w:tc>
          <w:tcPr>
            <w:tcW w:w="2495" w:type="dxa"/>
            <w:tcBorders>
              <w:top w:val="single" w:sz="4" w:space="0" w:color="7F8C8D"/>
              <w:left w:val="single" w:sz="4" w:space="0" w:color="7F8C8D"/>
              <w:bottom w:val="single" w:sz="4" w:space="0" w:color="7F8C8D"/>
              <w:right w:val="single" w:sz="4" w:space="0" w:color="7F8C8D"/>
            </w:tcBorders>
            <w:shd w:val="clear" w:color="auto" w:fill="1F4E79"/>
            <w:vAlign w:val="center"/>
          </w:tcPr>
          <w:p w14:paraId="09527586" w14:textId="77777777" w:rsidR="00865754" w:rsidRPr="00865754" w:rsidRDefault="00865754" w:rsidP="00865754">
            <w:pPr>
              <w:spacing w:line="252" w:lineRule="auto"/>
              <w:jc w:val="center"/>
            </w:pPr>
            <w:r w:rsidRPr="00865754">
              <w:rPr>
                <w:b/>
                <w:color w:val="FFFFFF"/>
                <w:sz w:val="17"/>
              </w:rPr>
              <w:t>Динамика или разрыв</w:t>
            </w:r>
          </w:p>
        </w:tc>
        <w:tc>
          <w:tcPr>
            <w:tcW w:w="2495" w:type="dxa"/>
            <w:tcBorders>
              <w:top w:val="single" w:sz="4" w:space="0" w:color="7F8C8D"/>
              <w:left w:val="single" w:sz="4" w:space="0" w:color="7F8C8D"/>
              <w:bottom w:val="single" w:sz="4" w:space="0" w:color="7F8C8D"/>
              <w:right w:val="single" w:sz="4" w:space="0" w:color="7F8C8D"/>
            </w:tcBorders>
            <w:shd w:val="clear" w:color="auto" w:fill="1F4E79"/>
            <w:vAlign w:val="center"/>
          </w:tcPr>
          <w:p w14:paraId="3B735A2A" w14:textId="77777777" w:rsidR="00865754" w:rsidRPr="00865754" w:rsidRDefault="00865754" w:rsidP="00865754">
            <w:pPr>
              <w:spacing w:line="252" w:lineRule="auto"/>
              <w:jc w:val="center"/>
            </w:pPr>
            <w:r w:rsidRPr="00865754">
              <w:rPr>
                <w:b/>
                <w:color w:val="FFFFFF"/>
                <w:sz w:val="17"/>
              </w:rPr>
              <w:t>Интерпретация</w:t>
            </w:r>
          </w:p>
        </w:tc>
      </w:tr>
      <w:tr w:rsidR="00865754" w:rsidRPr="00865754" w14:paraId="2AB41037" w14:textId="77777777" w:rsidTr="00205E76">
        <w:trPr>
          <w:jc w:val="center"/>
        </w:trPr>
        <w:tc>
          <w:tcPr>
            <w:tcW w:w="2495" w:type="dxa"/>
            <w:tcBorders>
              <w:top w:val="single" w:sz="4" w:space="0" w:color="7F8C8D"/>
              <w:left w:val="single" w:sz="4" w:space="0" w:color="7F8C8D"/>
              <w:bottom w:val="single" w:sz="4" w:space="0" w:color="7F8C8D"/>
              <w:right w:val="single" w:sz="4" w:space="0" w:color="7F8C8D"/>
            </w:tcBorders>
            <w:vAlign w:val="center"/>
          </w:tcPr>
          <w:p w14:paraId="45A36A76" w14:textId="77777777" w:rsidR="00865754" w:rsidRPr="00865754" w:rsidRDefault="00865754" w:rsidP="00865754">
            <w:pPr>
              <w:spacing w:line="252" w:lineRule="auto"/>
              <w:rPr>
                <w:sz w:val="20"/>
                <w:szCs w:val="20"/>
              </w:rPr>
            </w:pPr>
            <w:r w:rsidRPr="00865754">
              <w:rPr>
                <w:sz w:val="20"/>
                <w:szCs w:val="20"/>
              </w:rPr>
              <w:t>Участники</w:t>
            </w:r>
          </w:p>
        </w:tc>
        <w:tc>
          <w:tcPr>
            <w:tcW w:w="2495" w:type="dxa"/>
            <w:tcBorders>
              <w:top w:val="single" w:sz="4" w:space="0" w:color="7F8C8D"/>
              <w:left w:val="single" w:sz="4" w:space="0" w:color="7F8C8D"/>
              <w:bottom w:val="single" w:sz="4" w:space="0" w:color="7F8C8D"/>
              <w:right w:val="single" w:sz="4" w:space="0" w:color="7F8C8D"/>
            </w:tcBorders>
            <w:vAlign w:val="center"/>
          </w:tcPr>
          <w:p w14:paraId="29380769" w14:textId="77777777" w:rsidR="00865754" w:rsidRPr="00865754" w:rsidRDefault="00865754" w:rsidP="000C4315">
            <w:pPr>
              <w:spacing w:line="252" w:lineRule="auto"/>
              <w:jc w:val="center"/>
              <w:rPr>
                <w:sz w:val="20"/>
                <w:szCs w:val="20"/>
              </w:rPr>
            </w:pPr>
            <w:r w:rsidRPr="00865754">
              <w:rPr>
                <w:sz w:val="20"/>
                <w:szCs w:val="20"/>
              </w:rPr>
              <w:t>7 981</w:t>
            </w:r>
          </w:p>
        </w:tc>
        <w:tc>
          <w:tcPr>
            <w:tcW w:w="2495" w:type="dxa"/>
            <w:tcBorders>
              <w:top w:val="single" w:sz="4" w:space="0" w:color="7F8C8D"/>
              <w:left w:val="single" w:sz="4" w:space="0" w:color="7F8C8D"/>
              <w:bottom w:val="single" w:sz="4" w:space="0" w:color="7F8C8D"/>
              <w:right w:val="single" w:sz="4" w:space="0" w:color="7F8C8D"/>
            </w:tcBorders>
            <w:vAlign w:val="center"/>
          </w:tcPr>
          <w:p w14:paraId="6581191D" w14:textId="77777777" w:rsidR="00865754" w:rsidRPr="00865754" w:rsidRDefault="00865754" w:rsidP="000C4315">
            <w:pPr>
              <w:spacing w:line="252" w:lineRule="auto"/>
              <w:jc w:val="center"/>
              <w:rPr>
                <w:sz w:val="20"/>
                <w:szCs w:val="20"/>
              </w:rPr>
            </w:pPr>
            <w:r w:rsidRPr="00865754">
              <w:rPr>
                <w:sz w:val="20"/>
                <w:szCs w:val="20"/>
              </w:rPr>
              <w:t>-343 человек</w:t>
            </w:r>
          </w:p>
        </w:tc>
        <w:tc>
          <w:tcPr>
            <w:tcW w:w="2495" w:type="dxa"/>
            <w:tcBorders>
              <w:top w:val="single" w:sz="4" w:space="0" w:color="7F8C8D"/>
              <w:left w:val="single" w:sz="4" w:space="0" w:color="7F8C8D"/>
              <w:bottom w:val="single" w:sz="4" w:space="0" w:color="7F8C8D"/>
              <w:right w:val="single" w:sz="4" w:space="0" w:color="7F8C8D"/>
            </w:tcBorders>
            <w:vAlign w:val="center"/>
          </w:tcPr>
          <w:p w14:paraId="24AD62CD" w14:textId="77777777" w:rsidR="00865754" w:rsidRPr="00865754" w:rsidRDefault="00865754" w:rsidP="00865754">
            <w:pPr>
              <w:spacing w:line="252" w:lineRule="auto"/>
              <w:jc w:val="center"/>
              <w:rPr>
                <w:sz w:val="20"/>
                <w:szCs w:val="20"/>
              </w:rPr>
            </w:pPr>
            <w:r w:rsidRPr="00865754">
              <w:rPr>
                <w:sz w:val="20"/>
                <w:szCs w:val="20"/>
              </w:rPr>
              <w:t>Снижение численности выборки</w:t>
            </w:r>
          </w:p>
        </w:tc>
      </w:tr>
      <w:tr w:rsidR="00865754" w:rsidRPr="00865754" w14:paraId="174A9906" w14:textId="77777777" w:rsidTr="00205E76">
        <w:trPr>
          <w:jc w:val="center"/>
        </w:trPr>
        <w:tc>
          <w:tcPr>
            <w:tcW w:w="2495" w:type="dxa"/>
            <w:tcBorders>
              <w:top w:val="single" w:sz="4" w:space="0" w:color="7F8C8D"/>
              <w:left w:val="single" w:sz="4" w:space="0" w:color="7F8C8D"/>
              <w:bottom w:val="single" w:sz="4" w:space="0" w:color="7F8C8D"/>
              <w:right w:val="single" w:sz="4" w:space="0" w:color="7F8C8D"/>
            </w:tcBorders>
            <w:shd w:val="clear" w:color="auto" w:fill="F3F6FA"/>
            <w:vAlign w:val="center"/>
          </w:tcPr>
          <w:p w14:paraId="58DEDB3B" w14:textId="77777777" w:rsidR="00865754" w:rsidRPr="00865754" w:rsidRDefault="00865754" w:rsidP="00865754">
            <w:pPr>
              <w:spacing w:line="252" w:lineRule="auto"/>
              <w:rPr>
                <w:sz w:val="20"/>
                <w:szCs w:val="20"/>
              </w:rPr>
            </w:pPr>
            <w:r w:rsidRPr="00865754">
              <w:rPr>
                <w:sz w:val="20"/>
                <w:szCs w:val="20"/>
              </w:rPr>
              <w:t>Доля положительных отметок</w:t>
            </w:r>
          </w:p>
        </w:tc>
        <w:tc>
          <w:tcPr>
            <w:tcW w:w="2495" w:type="dxa"/>
            <w:tcBorders>
              <w:top w:val="single" w:sz="4" w:space="0" w:color="7F8C8D"/>
              <w:left w:val="single" w:sz="4" w:space="0" w:color="7F8C8D"/>
              <w:bottom w:val="single" w:sz="4" w:space="0" w:color="7F8C8D"/>
              <w:right w:val="single" w:sz="4" w:space="0" w:color="7F8C8D"/>
            </w:tcBorders>
            <w:shd w:val="clear" w:color="auto" w:fill="F3F6FA"/>
            <w:vAlign w:val="center"/>
          </w:tcPr>
          <w:p w14:paraId="788D4AAF" w14:textId="77777777" w:rsidR="00865754" w:rsidRPr="00865754" w:rsidRDefault="00865754" w:rsidP="000C4315">
            <w:pPr>
              <w:spacing w:line="252" w:lineRule="auto"/>
              <w:jc w:val="center"/>
              <w:rPr>
                <w:sz w:val="20"/>
                <w:szCs w:val="20"/>
              </w:rPr>
            </w:pPr>
            <w:r w:rsidRPr="00865754">
              <w:rPr>
                <w:sz w:val="20"/>
                <w:szCs w:val="20"/>
              </w:rPr>
              <w:t>90,11%</w:t>
            </w:r>
          </w:p>
        </w:tc>
        <w:tc>
          <w:tcPr>
            <w:tcW w:w="2495" w:type="dxa"/>
            <w:tcBorders>
              <w:top w:val="single" w:sz="4" w:space="0" w:color="7F8C8D"/>
              <w:left w:val="single" w:sz="4" w:space="0" w:color="7F8C8D"/>
              <w:bottom w:val="single" w:sz="4" w:space="0" w:color="7F8C8D"/>
              <w:right w:val="single" w:sz="4" w:space="0" w:color="7F8C8D"/>
            </w:tcBorders>
            <w:shd w:val="clear" w:color="auto" w:fill="F3F6FA"/>
            <w:vAlign w:val="center"/>
          </w:tcPr>
          <w:p w14:paraId="5F771D20" w14:textId="77777777" w:rsidR="00865754" w:rsidRPr="00865754" w:rsidRDefault="00865754" w:rsidP="000C4315">
            <w:pPr>
              <w:spacing w:line="252" w:lineRule="auto"/>
              <w:jc w:val="center"/>
              <w:rPr>
                <w:sz w:val="20"/>
                <w:szCs w:val="20"/>
              </w:rPr>
            </w:pPr>
            <w:r w:rsidRPr="00865754">
              <w:rPr>
                <w:sz w:val="20"/>
                <w:szCs w:val="20"/>
              </w:rPr>
              <w:t>+0,53 п. п.</w:t>
            </w:r>
          </w:p>
        </w:tc>
        <w:tc>
          <w:tcPr>
            <w:tcW w:w="2495" w:type="dxa"/>
            <w:tcBorders>
              <w:top w:val="single" w:sz="4" w:space="0" w:color="7F8C8D"/>
              <w:left w:val="single" w:sz="4" w:space="0" w:color="7F8C8D"/>
              <w:bottom w:val="single" w:sz="4" w:space="0" w:color="7F8C8D"/>
              <w:right w:val="single" w:sz="4" w:space="0" w:color="7F8C8D"/>
            </w:tcBorders>
            <w:shd w:val="clear" w:color="auto" w:fill="F3F6FA"/>
            <w:vAlign w:val="center"/>
          </w:tcPr>
          <w:p w14:paraId="77A530B5" w14:textId="77777777" w:rsidR="00865754" w:rsidRPr="00865754" w:rsidRDefault="00865754" w:rsidP="00865754">
            <w:pPr>
              <w:spacing w:line="252" w:lineRule="auto"/>
              <w:jc w:val="center"/>
              <w:rPr>
                <w:sz w:val="20"/>
                <w:szCs w:val="20"/>
              </w:rPr>
            </w:pPr>
            <w:r w:rsidRPr="00865754">
              <w:rPr>
                <w:sz w:val="20"/>
                <w:szCs w:val="20"/>
              </w:rPr>
              <w:t>Небольшой рост</w:t>
            </w:r>
          </w:p>
        </w:tc>
      </w:tr>
      <w:tr w:rsidR="00865754" w:rsidRPr="00865754" w14:paraId="74F9A65E" w14:textId="77777777" w:rsidTr="00205E76">
        <w:trPr>
          <w:jc w:val="center"/>
        </w:trPr>
        <w:tc>
          <w:tcPr>
            <w:tcW w:w="2495" w:type="dxa"/>
            <w:tcBorders>
              <w:top w:val="single" w:sz="4" w:space="0" w:color="7F8C8D"/>
              <w:left w:val="single" w:sz="4" w:space="0" w:color="7F8C8D"/>
              <w:bottom w:val="single" w:sz="4" w:space="0" w:color="7F8C8D"/>
              <w:right w:val="single" w:sz="4" w:space="0" w:color="7F8C8D"/>
            </w:tcBorders>
            <w:vAlign w:val="center"/>
          </w:tcPr>
          <w:p w14:paraId="23DD4C08" w14:textId="77777777" w:rsidR="00865754" w:rsidRPr="00865754" w:rsidRDefault="00865754" w:rsidP="00865754">
            <w:pPr>
              <w:spacing w:line="252" w:lineRule="auto"/>
              <w:rPr>
                <w:sz w:val="20"/>
                <w:szCs w:val="20"/>
              </w:rPr>
            </w:pPr>
            <w:r w:rsidRPr="00865754">
              <w:rPr>
                <w:sz w:val="20"/>
                <w:szCs w:val="20"/>
              </w:rPr>
              <w:t>Качество знаний</w:t>
            </w:r>
          </w:p>
        </w:tc>
        <w:tc>
          <w:tcPr>
            <w:tcW w:w="2495" w:type="dxa"/>
            <w:tcBorders>
              <w:top w:val="single" w:sz="4" w:space="0" w:color="7F8C8D"/>
              <w:left w:val="single" w:sz="4" w:space="0" w:color="7F8C8D"/>
              <w:bottom w:val="single" w:sz="4" w:space="0" w:color="7F8C8D"/>
              <w:right w:val="single" w:sz="4" w:space="0" w:color="7F8C8D"/>
            </w:tcBorders>
            <w:vAlign w:val="center"/>
          </w:tcPr>
          <w:p w14:paraId="7BBA8201" w14:textId="77777777" w:rsidR="00865754" w:rsidRPr="00865754" w:rsidRDefault="00865754" w:rsidP="000C4315">
            <w:pPr>
              <w:spacing w:line="252" w:lineRule="auto"/>
              <w:jc w:val="center"/>
              <w:rPr>
                <w:sz w:val="20"/>
                <w:szCs w:val="20"/>
              </w:rPr>
            </w:pPr>
            <w:r w:rsidRPr="00865754">
              <w:rPr>
                <w:sz w:val="20"/>
                <w:szCs w:val="20"/>
              </w:rPr>
              <w:t>44,04%</w:t>
            </w:r>
          </w:p>
        </w:tc>
        <w:tc>
          <w:tcPr>
            <w:tcW w:w="2495" w:type="dxa"/>
            <w:tcBorders>
              <w:top w:val="single" w:sz="4" w:space="0" w:color="7F8C8D"/>
              <w:left w:val="single" w:sz="4" w:space="0" w:color="7F8C8D"/>
              <w:bottom w:val="single" w:sz="4" w:space="0" w:color="7F8C8D"/>
              <w:right w:val="single" w:sz="4" w:space="0" w:color="7F8C8D"/>
            </w:tcBorders>
            <w:vAlign w:val="center"/>
          </w:tcPr>
          <w:p w14:paraId="3D1A5BEC" w14:textId="77777777" w:rsidR="00865754" w:rsidRPr="00865754" w:rsidRDefault="00865754" w:rsidP="000C4315">
            <w:pPr>
              <w:spacing w:line="252" w:lineRule="auto"/>
              <w:jc w:val="center"/>
              <w:rPr>
                <w:sz w:val="20"/>
                <w:szCs w:val="20"/>
              </w:rPr>
            </w:pPr>
            <w:r w:rsidRPr="00865754">
              <w:rPr>
                <w:sz w:val="20"/>
                <w:szCs w:val="20"/>
              </w:rPr>
              <w:t>+1,63 п. п.</w:t>
            </w:r>
          </w:p>
        </w:tc>
        <w:tc>
          <w:tcPr>
            <w:tcW w:w="2495" w:type="dxa"/>
            <w:tcBorders>
              <w:top w:val="single" w:sz="4" w:space="0" w:color="7F8C8D"/>
              <w:left w:val="single" w:sz="4" w:space="0" w:color="7F8C8D"/>
              <w:bottom w:val="single" w:sz="4" w:space="0" w:color="7F8C8D"/>
              <w:right w:val="single" w:sz="4" w:space="0" w:color="7F8C8D"/>
            </w:tcBorders>
            <w:vAlign w:val="center"/>
          </w:tcPr>
          <w:p w14:paraId="37453471" w14:textId="77777777" w:rsidR="00865754" w:rsidRPr="00865754" w:rsidRDefault="00865754" w:rsidP="00865754">
            <w:pPr>
              <w:spacing w:line="252" w:lineRule="auto"/>
              <w:jc w:val="center"/>
              <w:rPr>
                <w:sz w:val="20"/>
                <w:szCs w:val="20"/>
              </w:rPr>
            </w:pPr>
            <w:r w:rsidRPr="00865754">
              <w:rPr>
                <w:sz w:val="20"/>
                <w:szCs w:val="20"/>
              </w:rPr>
              <w:t>Рост доли отметок «4» и «5»</w:t>
            </w:r>
          </w:p>
        </w:tc>
      </w:tr>
      <w:tr w:rsidR="00865754" w:rsidRPr="00865754" w14:paraId="5301C72A" w14:textId="77777777" w:rsidTr="00205E76">
        <w:trPr>
          <w:jc w:val="center"/>
        </w:trPr>
        <w:tc>
          <w:tcPr>
            <w:tcW w:w="2495" w:type="dxa"/>
            <w:tcBorders>
              <w:top w:val="single" w:sz="4" w:space="0" w:color="7F8C8D"/>
              <w:left w:val="single" w:sz="4" w:space="0" w:color="7F8C8D"/>
              <w:bottom w:val="single" w:sz="4" w:space="0" w:color="7F8C8D"/>
              <w:right w:val="single" w:sz="4" w:space="0" w:color="7F8C8D"/>
            </w:tcBorders>
            <w:shd w:val="clear" w:color="auto" w:fill="F3F6FA"/>
            <w:vAlign w:val="center"/>
          </w:tcPr>
          <w:p w14:paraId="287063C1" w14:textId="77777777" w:rsidR="00865754" w:rsidRPr="00865754" w:rsidRDefault="00865754" w:rsidP="00865754">
            <w:pPr>
              <w:spacing w:line="252" w:lineRule="auto"/>
              <w:rPr>
                <w:sz w:val="20"/>
                <w:szCs w:val="20"/>
              </w:rPr>
            </w:pPr>
            <w:r w:rsidRPr="00865754">
              <w:rPr>
                <w:sz w:val="20"/>
                <w:szCs w:val="20"/>
              </w:rPr>
              <w:t>Средняя отметка</w:t>
            </w:r>
          </w:p>
        </w:tc>
        <w:tc>
          <w:tcPr>
            <w:tcW w:w="2495" w:type="dxa"/>
            <w:tcBorders>
              <w:top w:val="single" w:sz="4" w:space="0" w:color="7F8C8D"/>
              <w:left w:val="single" w:sz="4" w:space="0" w:color="7F8C8D"/>
              <w:bottom w:val="single" w:sz="4" w:space="0" w:color="7F8C8D"/>
              <w:right w:val="single" w:sz="4" w:space="0" w:color="7F8C8D"/>
            </w:tcBorders>
            <w:shd w:val="clear" w:color="auto" w:fill="F3F6FA"/>
            <w:vAlign w:val="center"/>
          </w:tcPr>
          <w:p w14:paraId="7AAFA379" w14:textId="77777777" w:rsidR="00865754" w:rsidRPr="00865754" w:rsidRDefault="00865754" w:rsidP="000C4315">
            <w:pPr>
              <w:spacing w:line="252" w:lineRule="auto"/>
              <w:jc w:val="center"/>
              <w:rPr>
                <w:sz w:val="20"/>
                <w:szCs w:val="20"/>
              </w:rPr>
            </w:pPr>
            <w:r w:rsidRPr="00865754">
              <w:rPr>
                <w:sz w:val="20"/>
                <w:szCs w:val="20"/>
              </w:rPr>
              <w:t>3,48</w:t>
            </w:r>
          </w:p>
        </w:tc>
        <w:tc>
          <w:tcPr>
            <w:tcW w:w="2495" w:type="dxa"/>
            <w:tcBorders>
              <w:top w:val="single" w:sz="4" w:space="0" w:color="7F8C8D"/>
              <w:left w:val="single" w:sz="4" w:space="0" w:color="7F8C8D"/>
              <w:bottom w:val="single" w:sz="4" w:space="0" w:color="7F8C8D"/>
              <w:right w:val="single" w:sz="4" w:space="0" w:color="7F8C8D"/>
            </w:tcBorders>
            <w:shd w:val="clear" w:color="auto" w:fill="F3F6FA"/>
            <w:vAlign w:val="center"/>
          </w:tcPr>
          <w:p w14:paraId="3F1F5A49" w14:textId="77777777" w:rsidR="00865754" w:rsidRPr="00865754" w:rsidRDefault="00865754" w:rsidP="000C4315">
            <w:pPr>
              <w:spacing w:line="252" w:lineRule="auto"/>
              <w:jc w:val="center"/>
              <w:rPr>
                <w:sz w:val="20"/>
                <w:szCs w:val="20"/>
              </w:rPr>
            </w:pPr>
            <w:r w:rsidRPr="00865754">
              <w:rPr>
                <w:sz w:val="20"/>
                <w:szCs w:val="20"/>
              </w:rPr>
              <w:t>+0,03</w:t>
            </w:r>
          </w:p>
        </w:tc>
        <w:tc>
          <w:tcPr>
            <w:tcW w:w="2495" w:type="dxa"/>
            <w:tcBorders>
              <w:top w:val="single" w:sz="4" w:space="0" w:color="7F8C8D"/>
              <w:left w:val="single" w:sz="4" w:space="0" w:color="7F8C8D"/>
              <w:bottom w:val="single" w:sz="4" w:space="0" w:color="7F8C8D"/>
              <w:right w:val="single" w:sz="4" w:space="0" w:color="7F8C8D"/>
            </w:tcBorders>
            <w:shd w:val="clear" w:color="auto" w:fill="F3F6FA"/>
            <w:vAlign w:val="center"/>
          </w:tcPr>
          <w:p w14:paraId="30D769C7" w14:textId="77777777" w:rsidR="00865754" w:rsidRPr="00865754" w:rsidRDefault="00865754" w:rsidP="00865754">
            <w:pPr>
              <w:spacing w:line="252" w:lineRule="auto"/>
              <w:jc w:val="center"/>
              <w:rPr>
                <w:sz w:val="20"/>
                <w:szCs w:val="20"/>
              </w:rPr>
            </w:pPr>
            <w:r w:rsidRPr="00865754">
              <w:rPr>
                <w:sz w:val="20"/>
                <w:szCs w:val="20"/>
              </w:rPr>
              <w:t>Незначительное повышение</w:t>
            </w:r>
          </w:p>
        </w:tc>
      </w:tr>
      <w:tr w:rsidR="00865754" w:rsidRPr="00865754" w14:paraId="359AC6ED" w14:textId="77777777" w:rsidTr="00205E76">
        <w:trPr>
          <w:jc w:val="center"/>
        </w:trPr>
        <w:tc>
          <w:tcPr>
            <w:tcW w:w="2495" w:type="dxa"/>
            <w:tcBorders>
              <w:top w:val="single" w:sz="4" w:space="0" w:color="7F8C8D"/>
              <w:left w:val="single" w:sz="4" w:space="0" w:color="7F8C8D"/>
              <w:bottom w:val="single" w:sz="4" w:space="0" w:color="7F8C8D"/>
              <w:right w:val="single" w:sz="4" w:space="0" w:color="7F8C8D"/>
            </w:tcBorders>
            <w:vAlign w:val="center"/>
          </w:tcPr>
          <w:p w14:paraId="0642883A" w14:textId="77777777" w:rsidR="00865754" w:rsidRPr="00865754" w:rsidRDefault="00865754" w:rsidP="00865754">
            <w:pPr>
              <w:spacing w:line="252" w:lineRule="auto"/>
              <w:rPr>
                <w:sz w:val="20"/>
                <w:szCs w:val="20"/>
              </w:rPr>
            </w:pPr>
            <w:r w:rsidRPr="00865754">
              <w:rPr>
                <w:sz w:val="20"/>
                <w:szCs w:val="20"/>
              </w:rPr>
              <w:t>Средний процент выполнения заданий</w:t>
            </w:r>
          </w:p>
        </w:tc>
        <w:tc>
          <w:tcPr>
            <w:tcW w:w="2495" w:type="dxa"/>
            <w:tcBorders>
              <w:top w:val="single" w:sz="4" w:space="0" w:color="7F8C8D"/>
              <w:left w:val="single" w:sz="4" w:space="0" w:color="7F8C8D"/>
              <w:bottom w:val="single" w:sz="4" w:space="0" w:color="7F8C8D"/>
              <w:right w:val="single" w:sz="4" w:space="0" w:color="7F8C8D"/>
            </w:tcBorders>
            <w:vAlign w:val="center"/>
          </w:tcPr>
          <w:p w14:paraId="4170D71C" w14:textId="77777777" w:rsidR="00865754" w:rsidRPr="00865754" w:rsidRDefault="00865754" w:rsidP="000C4315">
            <w:pPr>
              <w:spacing w:line="252" w:lineRule="auto"/>
              <w:jc w:val="center"/>
              <w:rPr>
                <w:sz w:val="20"/>
                <w:szCs w:val="20"/>
              </w:rPr>
            </w:pPr>
            <w:r w:rsidRPr="00865754">
              <w:rPr>
                <w:sz w:val="20"/>
                <w:szCs w:val="20"/>
              </w:rPr>
              <w:t>64,21%</w:t>
            </w:r>
          </w:p>
        </w:tc>
        <w:tc>
          <w:tcPr>
            <w:tcW w:w="2495" w:type="dxa"/>
            <w:tcBorders>
              <w:top w:val="single" w:sz="4" w:space="0" w:color="7F8C8D"/>
              <w:left w:val="single" w:sz="4" w:space="0" w:color="7F8C8D"/>
              <w:bottom w:val="single" w:sz="4" w:space="0" w:color="7F8C8D"/>
              <w:right w:val="single" w:sz="4" w:space="0" w:color="7F8C8D"/>
            </w:tcBorders>
            <w:vAlign w:val="center"/>
          </w:tcPr>
          <w:p w14:paraId="20F9364C" w14:textId="77777777" w:rsidR="00865754" w:rsidRPr="00865754" w:rsidRDefault="00865754" w:rsidP="000C4315">
            <w:pPr>
              <w:spacing w:line="252" w:lineRule="auto"/>
              <w:jc w:val="center"/>
              <w:rPr>
                <w:sz w:val="20"/>
                <w:szCs w:val="20"/>
              </w:rPr>
            </w:pPr>
            <w:r w:rsidRPr="00865754">
              <w:rPr>
                <w:sz w:val="20"/>
                <w:szCs w:val="20"/>
              </w:rPr>
              <w:t>-3,51 п. п. к РФ</w:t>
            </w:r>
          </w:p>
        </w:tc>
        <w:tc>
          <w:tcPr>
            <w:tcW w:w="2495" w:type="dxa"/>
            <w:tcBorders>
              <w:top w:val="single" w:sz="4" w:space="0" w:color="7F8C8D"/>
              <w:left w:val="single" w:sz="4" w:space="0" w:color="7F8C8D"/>
              <w:bottom w:val="single" w:sz="4" w:space="0" w:color="7F8C8D"/>
              <w:right w:val="single" w:sz="4" w:space="0" w:color="7F8C8D"/>
            </w:tcBorders>
            <w:vAlign w:val="center"/>
          </w:tcPr>
          <w:p w14:paraId="13A4D562" w14:textId="77777777" w:rsidR="00865754" w:rsidRPr="00865754" w:rsidRDefault="00865754" w:rsidP="00865754">
            <w:pPr>
              <w:spacing w:line="252" w:lineRule="auto"/>
              <w:jc w:val="center"/>
              <w:rPr>
                <w:sz w:val="20"/>
                <w:szCs w:val="20"/>
              </w:rPr>
            </w:pPr>
            <w:r w:rsidRPr="00865754">
              <w:rPr>
                <w:sz w:val="20"/>
                <w:szCs w:val="20"/>
              </w:rPr>
              <w:t>Ниже общероссийского значения</w:t>
            </w:r>
          </w:p>
        </w:tc>
      </w:tr>
      <w:tr w:rsidR="00865754" w:rsidRPr="00865754" w14:paraId="3E6819F7" w14:textId="77777777" w:rsidTr="00205E76">
        <w:trPr>
          <w:jc w:val="center"/>
        </w:trPr>
        <w:tc>
          <w:tcPr>
            <w:tcW w:w="2495" w:type="dxa"/>
            <w:tcBorders>
              <w:top w:val="single" w:sz="4" w:space="0" w:color="7F8C8D"/>
              <w:left w:val="single" w:sz="4" w:space="0" w:color="7F8C8D"/>
              <w:bottom w:val="single" w:sz="4" w:space="0" w:color="7F8C8D"/>
              <w:right w:val="single" w:sz="4" w:space="0" w:color="7F8C8D"/>
            </w:tcBorders>
            <w:shd w:val="clear" w:color="auto" w:fill="F3F6FA"/>
            <w:vAlign w:val="center"/>
          </w:tcPr>
          <w:p w14:paraId="0DCE4007" w14:textId="77777777" w:rsidR="00865754" w:rsidRPr="00865754" w:rsidRDefault="00865754" w:rsidP="00865754">
            <w:pPr>
              <w:spacing w:line="252" w:lineRule="auto"/>
              <w:rPr>
                <w:sz w:val="20"/>
                <w:szCs w:val="20"/>
              </w:rPr>
            </w:pPr>
            <w:r w:rsidRPr="00865754">
              <w:rPr>
                <w:sz w:val="20"/>
                <w:szCs w:val="20"/>
              </w:rPr>
              <w:t>Динамика среднего выполнения</w:t>
            </w:r>
          </w:p>
        </w:tc>
        <w:tc>
          <w:tcPr>
            <w:tcW w:w="2495" w:type="dxa"/>
            <w:tcBorders>
              <w:top w:val="single" w:sz="4" w:space="0" w:color="7F8C8D"/>
              <w:left w:val="single" w:sz="4" w:space="0" w:color="7F8C8D"/>
              <w:bottom w:val="single" w:sz="4" w:space="0" w:color="7F8C8D"/>
              <w:right w:val="single" w:sz="4" w:space="0" w:color="7F8C8D"/>
            </w:tcBorders>
            <w:shd w:val="clear" w:color="auto" w:fill="F3F6FA"/>
            <w:vAlign w:val="center"/>
          </w:tcPr>
          <w:p w14:paraId="3C7AFC6C" w14:textId="77777777" w:rsidR="00865754" w:rsidRPr="00865754" w:rsidRDefault="00865754" w:rsidP="000C4315">
            <w:pPr>
              <w:spacing w:line="252" w:lineRule="auto"/>
              <w:jc w:val="center"/>
              <w:rPr>
                <w:sz w:val="20"/>
                <w:szCs w:val="20"/>
              </w:rPr>
            </w:pPr>
            <w:r w:rsidRPr="00865754">
              <w:rPr>
                <w:sz w:val="20"/>
                <w:szCs w:val="20"/>
              </w:rPr>
              <w:t>64,21%</w:t>
            </w:r>
          </w:p>
        </w:tc>
        <w:tc>
          <w:tcPr>
            <w:tcW w:w="2495" w:type="dxa"/>
            <w:tcBorders>
              <w:top w:val="single" w:sz="4" w:space="0" w:color="7F8C8D"/>
              <w:left w:val="single" w:sz="4" w:space="0" w:color="7F8C8D"/>
              <w:bottom w:val="single" w:sz="4" w:space="0" w:color="7F8C8D"/>
              <w:right w:val="single" w:sz="4" w:space="0" w:color="7F8C8D"/>
            </w:tcBorders>
            <w:shd w:val="clear" w:color="auto" w:fill="F3F6FA"/>
            <w:vAlign w:val="center"/>
          </w:tcPr>
          <w:p w14:paraId="553297B2" w14:textId="77777777" w:rsidR="00865754" w:rsidRPr="00865754" w:rsidRDefault="00865754" w:rsidP="000C4315">
            <w:pPr>
              <w:spacing w:line="252" w:lineRule="auto"/>
              <w:jc w:val="center"/>
              <w:rPr>
                <w:sz w:val="20"/>
                <w:szCs w:val="20"/>
              </w:rPr>
            </w:pPr>
            <w:r w:rsidRPr="00865754">
              <w:rPr>
                <w:sz w:val="20"/>
                <w:szCs w:val="20"/>
              </w:rPr>
              <w:t>+0,50 п. п. к 2025</w:t>
            </w:r>
          </w:p>
        </w:tc>
        <w:tc>
          <w:tcPr>
            <w:tcW w:w="2495" w:type="dxa"/>
            <w:tcBorders>
              <w:top w:val="single" w:sz="4" w:space="0" w:color="7F8C8D"/>
              <w:left w:val="single" w:sz="4" w:space="0" w:color="7F8C8D"/>
              <w:bottom w:val="single" w:sz="4" w:space="0" w:color="7F8C8D"/>
              <w:right w:val="single" w:sz="4" w:space="0" w:color="7F8C8D"/>
            </w:tcBorders>
            <w:shd w:val="clear" w:color="auto" w:fill="F3F6FA"/>
            <w:vAlign w:val="center"/>
          </w:tcPr>
          <w:p w14:paraId="10F2670D" w14:textId="77777777" w:rsidR="00865754" w:rsidRPr="00865754" w:rsidRDefault="00865754" w:rsidP="00865754">
            <w:pPr>
              <w:spacing w:line="252" w:lineRule="auto"/>
              <w:jc w:val="center"/>
              <w:rPr>
                <w:sz w:val="20"/>
                <w:szCs w:val="20"/>
              </w:rPr>
            </w:pPr>
            <w:r w:rsidRPr="00865754">
              <w:rPr>
                <w:sz w:val="20"/>
                <w:szCs w:val="20"/>
              </w:rPr>
              <w:t>Небольшой рост</w:t>
            </w:r>
          </w:p>
        </w:tc>
      </w:tr>
      <w:tr w:rsidR="00865754" w:rsidRPr="00865754" w14:paraId="4ABBE946" w14:textId="77777777" w:rsidTr="00205E76">
        <w:trPr>
          <w:jc w:val="center"/>
        </w:trPr>
        <w:tc>
          <w:tcPr>
            <w:tcW w:w="2495" w:type="dxa"/>
            <w:tcBorders>
              <w:top w:val="single" w:sz="4" w:space="0" w:color="7F8C8D"/>
              <w:left w:val="single" w:sz="4" w:space="0" w:color="7F8C8D"/>
              <w:bottom w:val="single" w:sz="4" w:space="0" w:color="7F8C8D"/>
              <w:right w:val="single" w:sz="4" w:space="0" w:color="7F8C8D"/>
            </w:tcBorders>
            <w:vAlign w:val="center"/>
          </w:tcPr>
          <w:p w14:paraId="3AB8F412" w14:textId="77777777" w:rsidR="00865754" w:rsidRPr="00865754" w:rsidRDefault="00865754" w:rsidP="00865754">
            <w:pPr>
              <w:spacing w:line="252" w:lineRule="auto"/>
              <w:rPr>
                <w:sz w:val="20"/>
                <w:szCs w:val="20"/>
              </w:rPr>
            </w:pPr>
            <w:r w:rsidRPr="00865754">
              <w:rPr>
                <w:sz w:val="20"/>
                <w:szCs w:val="20"/>
              </w:rPr>
              <w:t>Позиция 4.2</w:t>
            </w:r>
          </w:p>
        </w:tc>
        <w:tc>
          <w:tcPr>
            <w:tcW w:w="2495" w:type="dxa"/>
            <w:tcBorders>
              <w:top w:val="single" w:sz="4" w:space="0" w:color="7F8C8D"/>
              <w:left w:val="single" w:sz="4" w:space="0" w:color="7F8C8D"/>
              <w:bottom w:val="single" w:sz="4" w:space="0" w:color="7F8C8D"/>
              <w:right w:val="single" w:sz="4" w:space="0" w:color="7F8C8D"/>
            </w:tcBorders>
            <w:vAlign w:val="center"/>
          </w:tcPr>
          <w:p w14:paraId="64781A1F" w14:textId="77777777" w:rsidR="00865754" w:rsidRPr="00865754" w:rsidRDefault="00865754" w:rsidP="000C4315">
            <w:pPr>
              <w:spacing w:line="252" w:lineRule="auto"/>
              <w:jc w:val="center"/>
              <w:rPr>
                <w:sz w:val="20"/>
                <w:szCs w:val="20"/>
              </w:rPr>
            </w:pPr>
            <w:r w:rsidRPr="00865754">
              <w:rPr>
                <w:sz w:val="20"/>
                <w:szCs w:val="20"/>
              </w:rPr>
              <w:t>43,30%</w:t>
            </w:r>
          </w:p>
        </w:tc>
        <w:tc>
          <w:tcPr>
            <w:tcW w:w="2495" w:type="dxa"/>
            <w:tcBorders>
              <w:top w:val="single" w:sz="4" w:space="0" w:color="7F8C8D"/>
              <w:left w:val="single" w:sz="4" w:space="0" w:color="7F8C8D"/>
              <w:bottom w:val="single" w:sz="4" w:space="0" w:color="7F8C8D"/>
              <w:right w:val="single" w:sz="4" w:space="0" w:color="7F8C8D"/>
            </w:tcBorders>
            <w:vAlign w:val="center"/>
          </w:tcPr>
          <w:p w14:paraId="6E8F1151" w14:textId="77777777" w:rsidR="00865754" w:rsidRPr="00865754" w:rsidRDefault="00865754" w:rsidP="000C4315">
            <w:pPr>
              <w:spacing w:line="252" w:lineRule="auto"/>
              <w:jc w:val="center"/>
              <w:rPr>
                <w:sz w:val="20"/>
                <w:szCs w:val="20"/>
              </w:rPr>
            </w:pPr>
            <w:r w:rsidRPr="00865754">
              <w:rPr>
                <w:sz w:val="20"/>
                <w:szCs w:val="20"/>
              </w:rPr>
              <w:t>-11,33 п. п. к РФ</w:t>
            </w:r>
          </w:p>
        </w:tc>
        <w:tc>
          <w:tcPr>
            <w:tcW w:w="2495" w:type="dxa"/>
            <w:tcBorders>
              <w:top w:val="single" w:sz="4" w:space="0" w:color="7F8C8D"/>
              <w:left w:val="single" w:sz="4" w:space="0" w:color="7F8C8D"/>
              <w:bottom w:val="single" w:sz="4" w:space="0" w:color="7F8C8D"/>
              <w:right w:val="single" w:sz="4" w:space="0" w:color="7F8C8D"/>
            </w:tcBorders>
            <w:vAlign w:val="center"/>
          </w:tcPr>
          <w:p w14:paraId="01984C83" w14:textId="77777777" w:rsidR="00865754" w:rsidRPr="00865754" w:rsidRDefault="00865754" w:rsidP="00865754">
            <w:pPr>
              <w:spacing w:line="252" w:lineRule="auto"/>
              <w:jc w:val="center"/>
              <w:rPr>
                <w:sz w:val="20"/>
                <w:szCs w:val="20"/>
              </w:rPr>
            </w:pPr>
            <w:r w:rsidRPr="00865754">
              <w:rPr>
                <w:sz w:val="20"/>
                <w:szCs w:val="20"/>
              </w:rPr>
              <w:t>Главная зона риска</w:t>
            </w:r>
          </w:p>
        </w:tc>
      </w:tr>
    </w:tbl>
    <w:p w14:paraId="57BA175B" w14:textId="77777777" w:rsidR="00BB5BB2" w:rsidRDefault="002D4E3C" w:rsidP="002D4E3C">
      <w:pPr>
        <w:jc w:val="both"/>
        <w:rPr>
          <w:sz w:val="24"/>
          <w:szCs w:val="24"/>
          <w:lang w:val="ru-RU"/>
        </w:rPr>
      </w:pPr>
      <w:r>
        <w:rPr>
          <w:sz w:val="24"/>
          <w:szCs w:val="24"/>
          <w:lang w:val="ru-RU"/>
        </w:rPr>
        <w:t xml:space="preserve">       </w:t>
      </w:r>
    </w:p>
    <w:p w14:paraId="25F0F84D" w14:textId="03B1D161" w:rsidR="00865754" w:rsidRPr="00865754" w:rsidRDefault="00865754" w:rsidP="002D4E3C">
      <w:pPr>
        <w:jc w:val="both"/>
        <w:rPr>
          <w:sz w:val="24"/>
          <w:szCs w:val="24"/>
          <w:lang w:val="ru-RU"/>
        </w:rPr>
      </w:pPr>
      <w:r w:rsidRPr="00865754">
        <w:rPr>
          <w:sz w:val="24"/>
          <w:szCs w:val="24"/>
          <w:lang w:val="ru-RU"/>
        </w:rPr>
        <w:t>Средний первичный балл по индивидуальным результатам составляет 16,05 балла из 25, медиана — 16 баллов. Центр распределения находится на верхней границе отметки «3»: 16 баллов — последний балл диапазона «3». Поэтому особую группу адресной поддержки составляют обучающиеся с результатами 15–16 баллов: улучшение выполнения одного задания может перевести их в диапазон отметки «4».</w:t>
      </w:r>
    </w:p>
    <w:tbl>
      <w:tblPr>
        <w:tblW w:w="0" w:type="auto"/>
        <w:jc w:val="center"/>
        <w:tblLook w:val="04A0" w:firstRow="1" w:lastRow="0" w:firstColumn="1" w:lastColumn="0" w:noHBand="0" w:noVBand="1"/>
      </w:tblPr>
      <w:tblGrid>
        <w:gridCol w:w="3101"/>
        <w:gridCol w:w="3105"/>
        <w:gridCol w:w="3139"/>
      </w:tblGrid>
      <w:tr w:rsidR="00865754" w:rsidRPr="00865754" w14:paraId="4C015E7F" w14:textId="77777777" w:rsidTr="00205E76">
        <w:trPr>
          <w:jc w:val="center"/>
        </w:trPr>
        <w:tc>
          <w:tcPr>
            <w:tcW w:w="3326" w:type="dxa"/>
            <w:tcBorders>
              <w:top w:val="single" w:sz="4" w:space="0" w:color="7F8C8D"/>
              <w:left w:val="single" w:sz="4" w:space="0" w:color="7F8C8D"/>
              <w:bottom w:val="single" w:sz="4" w:space="0" w:color="7F8C8D"/>
              <w:right w:val="single" w:sz="4" w:space="0" w:color="7F8C8D"/>
            </w:tcBorders>
            <w:shd w:val="clear" w:color="auto" w:fill="1F4E79"/>
            <w:vAlign w:val="center"/>
          </w:tcPr>
          <w:p w14:paraId="2872670F" w14:textId="77777777" w:rsidR="00865754" w:rsidRPr="00865754" w:rsidRDefault="00865754" w:rsidP="00865754">
            <w:pPr>
              <w:spacing w:line="252" w:lineRule="auto"/>
              <w:jc w:val="center"/>
            </w:pPr>
            <w:r w:rsidRPr="00865754">
              <w:rPr>
                <w:b/>
                <w:color w:val="FFFFFF"/>
                <w:sz w:val="18"/>
              </w:rPr>
              <w:t>Интервал первичных баллов</w:t>
            </w:r>
          </w:p>
        </w:tc>
        <w:tc>
          <w:tcPr>
            <w:tcW w:w="3326" w:type="dxa"/>
            <w:tcBorders>
              <w:top w:val="single" w:sz="4" w:space="0" w:color="7F8C8D"/>
              <w:left w:val="single" w:sz="4" w:space="0" w:color="7F8C8D"/>
              <w:bottom w:val="single" w:sz="4" w:space="0" w:color="7F8C8D"/>
              <w:right w:val="single" w:sz="4" w:space="0" w:color="7F8C8D"/>
            </w:tcBorders>
            <w:shd w:val="clear" w:color="auto" w:fill="1F4E79"/>
            <w:vAlign w:val="center"/>
          </w:tcPr>
          <w:p w14:paraId="47E8700F" w14:textId="77777777" w:rsidR="00865754" w:rsidRPr="00865754" w:rsidRDefault="00865754" w:rsidP="00865754">
            <w:pPr>
              <w:spacing w:line="252" w:lineRule="auto"/>
              <w:jc w:val="center"/>
            </w:pPr>
            <w:r w:rsidRPr="00865754">
              <w:rPr>
                <w:b/>
                <w:color w:val="FFFFFF"/>
                <w:sz w:val="18"/>
              </w:rPr>
              <w:t>Доля участников</w:t>
            </w:r>
          </w:p>
        </w:tc>
        <w:tc>
          <w:tcPr>
            <w:tcW w:w="3326" w:type="dxa"/>
            <w:tcBorders>
              <w:top w:val="single" w:sz="4" w:space="0" w:color="7F8C8D"/>
              <w:left w:val="single" w:sz="4" w:space="0" w:color="7F8C8D"/>
              <w:bottom w:val="single" w:sz="4" w:space="0" w:color="7F8C8D"/>
              <w:right w:val="single" w:sz="4" w:space="0" w:color="7F8C8D"/>
            </w:tcBorders>
            <w:shd w:val="clear" w:color="auto" w:fill="1F4E79"/>
            <w:vAlign w:val="center"/>
          </w:tcPr>
          <w:p w14:paraId="3B1FBF79" w14:textId="77777777" w:rsidR="00865754" w:rsidRPr="00865754" w:rsidRDefault="00865754" w:rsidP="00865754">
            <w:pPr>
              <w:spacing w:line="252" w:lineRule="auto"/>
              <w:jc w:val="center"/>
            </w:pPr>
            <w:r w:rsidRPr="00865754">
              <w:rPr>
                <w:b/>
                <w:color w:val="FFFFFF"/>
                <w:sz w:val="18"/>
              </w:rPr>
              <w:t>Интерпретация</w:t>
            </w:r>
          </w:p>
        </w:tc>
      </w:tr>
      <w:tr w:rsidR="00865754" w:rsidRPr="00865754" w14:paraId="7F9649A3" w14:textId="77777777" w:rsidTr="00205E76">
        <w:trPr>
          <w:jc w:val="center"/>
        </w:trPr>
        <w:tc>
          <w:tcPr>
            <w:tcW w:w="3326" w:type="dxa"/>
            <w:tcBorders>
              <w:top w:val="single" w:sz="4" w:space="0" w:color="7F8C8D"/>
              <w:left w:val="single" w:sz="4" w:space="0" w:color="7F8C8D"/>
              <w:bottom w:val="single" w:sz="4" w:space="0" w:color="7F8C8D"/>
              <w:right w:val="single" w:sz="4" w:space="0" w:color="7F8C8D"/>
            </w:tcBorders>
            <w:vAlign w:val="center"/>
          </w:tcPr>
          <w:p w14:paraId="6B930A4C" w14:textId="77777777" w:rsidR="00865754" w:rsidRPr="00865754" w:rsidRDefault="00865754" w:rsidP="006D7D33">
            <w:pPr>
              <w:spacing w:line="252" w:lineRule="auto"/>
              <w:jc w:val="center"/>
              <w:rPr>
                <w:sz w:val="18"/>
                <w:szCs w:val="18"/>
              </w:rPr>
            </w:pPr>
            <w:r w:rsidRPr="00865754">
              <w:rPr>
                <w:sz w:val="18"/>
                <w:szCs w:val="18"/>
              </w:rPr>
              <w:t>0–12</w:t>
            </w:r>
          </w:p>
        </w:tc>
        <w:tc>
          <w:tcPr>
            <w:tcW w:w="3326" w:type="dxa"/>
            <w:tcBorders>
              <w:top w:val="single" w:sz="4" w:space="0" w:color="7F8C8D"/>
              <w:left w:val="single" w:sz="4" w:space="0" w:color="7F8C8D"/>
              <w:bottom w:val="single" w:sz="4" w:space="0" w:color="7F8C8D"/>
              <w:right w:val="single" w:sz="4" w:space="0" w:color="7F8C8D"/>
            </w:tcBorders>
            <w:vAlign w:val="center"/>
          </w:tcPr>
          <w:p w14:paraId="02FEEF7D" w14:textId="77777777" w:rsidR="00865754" w:rsidRPr="00865754" w:rsidRDefault="00865754" w:rsidP="006D7D33">
            <w:pPr>
              <w:spacing w:line="252" w:lineRule="auto"/>
              <w:jc w:val="center"/>
              <w:rPr>
                <w:sz w:val="18"/>
                <w:szCs w:val="18"/>
              </w:rPr>
            </w:pPr>
            <w:r w:rsidRPr="00865754">
              <w:rPr>
                <w:sz w:val="18"/>
                <w:szCs w:val="18"/>
              </w:rPr>
              <w:t>9,89%</w:t>
            </w:r>
          </w:p>
        </w:tc>
        <w:tc>
          <w:tcPr>
            <w:tcW w:w="3326" w:type="dxa"/>
            <w:tcBorders>
              <w:top w:val="single" w:sz="4" w:space="0" w:color="7F8C8D"/>
              <w:left w:val="single" w:sz="4" w:space="0" w:color="7F8C8D"/>
              <w:bottom w:val="single" w:sz="4" w:space="0" w:color="7F8C8D"/>
              <w:right w:val="single" w:sz="4" w:space="0" w:color="7F8C8D"/>
            </w:tcBorders>
            <w:vAlign w:val="center"/>
          </w:tcPr>
          <w:p w14:paraId="093634DA" w14:textId="77777777" w:rsidR="00865754" w:rsidRPr="00865754" w:rsidRDefault="00865754" w:rsidP="006D7D33">
            <w:pPr>
              <w:spacing w:line="252" w:lineRule="auto"/>
              <w:jc w:val="center"/>
              <w:rPr>
                <w:sz w:val="18"/>
                <w:szCs w:val="18"/>
              </w:rPr>
            </w:pPr>
            <w:r w:rsidRPr="00865754">
              <w:rPr>
                <w:sz w:val="18"/>
                <w:szCs w:val="18"/>
              </w:rPr>
              <w:t>отметка «2»</w:t>
            </w:r>
          </w:p>
        </w:tc>
      </w:tr>
      <w:tr w:rsidR="00865754" w:rsidRPr="00865754" w14:paraId="4A0F3EBB" w14:textId="77777777" w:rsidTr="00205E76">
        <w:trPr>
          <w:jc w:val="center"/>
        </w:trPr>
        <w:tc>
          <w:tcPr>
            <w:tcW w:w="3326" w:type="dxa"/>
            <w:tcBorders>
              <w:top w:val="single" w:sz="4" w:space="0" w:color="7F8C8D"/>
              <w:left w:val="single" w:sz="4" w:space="0" w:color="7F8C8D"/>
              <w:bottom w:val="single" w:sz="4" w:space="0" w:color="7F8C8D"/>
              <w:right w:val="single" w:sz="4" w:space="0" w:color="7F8C8D"/>
            </w:tcBorders>
            <w:shd w:val="clear" w:color="auto" w:fill="F3F6FA"/>
            <w:vAlign w:val="center"/>
          </w:tcPr>
          <w:p w14:paraId="4393FD1F" w14:textId="77777777" w:rsidR="00865754" w:rsidRPr="00865754" w:rsidRDefault="00865754" w:rsidP="006D7D33">
            <w:pPr>
              <w:spacing w:line="252" w:lineRule="auto"/>
              <w:jc w:val="center"/>
              <w:rPr>
                <w:sz w:val="18"/>
                <w:szCs w:val="18"/>
              </w:rPr>
            </w:pPr>
            <w:r w:rsidRPr="00865754">
              <w:rPr>
                <w:sz w:val="18"/>
                <w:szCs w:val="18"/>
              </w:rPr>
              <w:t>13–16</w:t>
            </w:r>
          </w:p>
        </w:tc>
        <w:tc>
          <w:tcPr>
            <w:tcW w:w="3326" w:type="dxa"/>
            <w:tcBorders>
              <w:top w:val="single" w:sz="4" w:space="0" w:color="7F8C8D"/>
              <w:left w:val="single" w:sz="4" w:space="0" w:color="7F8C8D"/>
              <w:bottom w:val="single" w:sz="4" w:space="0" w:color="7F8C8D"/>
              <w:right w:val="single" w:sz="4" w:space="0" w:color="7F8C8D"/>
            </w:tcBorders>
            <w:shd w:val="clear" w:color="auto" w:fill="F3F6FA"/>
            <w:vAlign w:val="center"/>
          </w:tcPr>
          <w:p w14:paraId="1F627631" w14:textId="77777777" w:rsidR="00865754" w:rsidRPr="00865754" w:rsidRDefault="00865754" w:rsidP="006D7D33">
            <w:pPr>
              <w:spacing w:line="252" w:lineRule="auto"/>
              <w:jc w:val="center"/>
              <w:rPr>
                <w:sz w:val="18"/>
                <w:szCs w:val="18"/>
              </w:rPr>
            </w:pPr>
            <w:r w:rsidRPr="00865754">
              <w:rPr>
                <w:sz w:val="18"/>
                <w:szCs w:val="18"/>
              </w:rPr>
              <w:t>46,07%</w:t>
            </w:r>
          </w:p>
        </w:tc>
        <w:tc>
          <w:tcPr>
            <w:tcW w:w="3326" w:type="dxa"/>
            <w:tcBorders>
              <w:top w:val="single" w:sz="4" w:space="0" w:color="7F8C8D"/>
              <w:left w:val="single" w:sz="4" w:space="0" w:color="7F8C8D"/>
              <w:bottom w:val="single" w:sz="4" w:space="0" w:color="7F8C8D"/>
              <w:right w:val="single" w:sz="4" w:space="0" w:color="7F8C8D"/>
            </w:tcBorders>
            <w:shd w:val="clear" w:color="auto" w:fill="F3F6FA"/>
            <w:vAlign w:val="center"/>
          </w:tcPr>
          <w:p w14:paraId="1F5CE6CE" w14:textId="77777777" w:rsidR="00865754" w:rsidRPr="00865754" w:rsidRDefault="00865754" w:rsidP="006D7D33">
            <w:pPr>
              <w:spacing w:line="252" w:lineRule="auto"/>
              <w:jc w:val="center"/>
              <w:rPr>
                <w:sz w:val="18"/>
                <w:szCs w:val="18"/>
              </w:rPr>
            </w:pPr>
            <w:r w:rsidRPr="00865754">
              <w:rPr>
                <w:sz w:val="18"/>
                <w:szCs w:val="18"/>
              </w:rPr>
              <w:t>отметка «3»</w:t>
            </w:r>
          </w:p>
        </w:tc>
      </w:tr>
      <w:tr w:rsidR="00865754" w:rsidRPr="00865754" w14:paraId="61C36FD2" w14:textId="77777777" w:rsidTr="00205E76">
        <w:trPr>
          <w:jc w:val="center"/>
        </w:trPr>
        <w:tc>
          <w:tcPr>
            <w:tcW w:w="3326" w:type="dxa"/>
            <w:tcBorders>
              <w:top w:val="single" w:sz="4" w:space="0" w:color="7F8C8D"/>
              <w:left w:val="single" w:sz="4" w:space="0" w:color="7F8C8D"/>
              <w:bottom w:val="single" w:sz="4" w:space="0" w:color="7F8C8D"/>
              <w:right w:val="single" w:sz="4" w:space="0" w:color="7F8C8D"/>
            </w:tcBorders>
            <w:vAlign w:val="center"/>
          </w:tcPr>
          <w:p w14:paraId="45E67A3A" w14:textId="77777777" w:rsidR="00865754" w:rsidRPr="00865754" w:rsidRDefault="00865754" w:rsidP="006D7D33">
            <w:pPr>
              <w:spacing w:line="252" w:lineRule="auto"/>
              <w:jc w:val="center"/>
              <w:rPr>
                <w:sz w:val="18"/>
                <w:szCs w:val="18"/>
              </w:rPr>
            </w:pPr>
            <w:r w:rsidRPr="00865754">
              <w:rPr>
                <w:sz w:val="18"/>
                <w:szCs w:val="18"/>
              </w:rPr>
              <w:t>17–20</w:t>
            </w:r>
          </w:p>
        </w:tc>
        <w:tc>
          <w:tcPr>
            <w:tcW w:w="3326" w:type="dxa"/>
            <w:tcBorders>
              <w:top w:val="single" w:sz="4" w:space="0" w:color="7F8C8D"/>
              <w:left w:val="single" w:sz="4" w:space="0" w:color="7F8C8D"/>
              <w:bottom w:val="single" w:sz="4" w:space="0" w:color="7F8C8D"/>
              <w:right w:val="single" w:sz="4" w:space="0" w:color="7F8C8D"/>
            </w:tcBorders>
            <w:vAlign w:val="center"/>
          </w:tcPr>
          <w:p w14:paraId="35EBEB4C" w14:textId="77777777" w:rsidR="00865754" w:rsidRPr="00865754" w:rsidRDefault="00865754" w:rsidP="006D7D33">
            <w:pPr>
              <w:spacing w:line="252" w:lineRule="auto"/>
              <w:jc w:val="center"/>
              <w:rPr>
                <w:sz w:val="18"/>
                <w:szCs w:val="18"/>
              </w:rPr>
            </w:pPr>
            <w:r w:rsidRPr="00865754">
              <w:rPr>
                <w:sz w:val="18"/>
                <w:szCs w:val="18"/>
              </w:rPr>
              <w:t>29,97%</w:t>
            </w:r>
          </w:p>
        </w:tc>
        <w:tc>
          <w:tcPr>
            <w:tcW w:w="3326" w:type="dxa"/>
            <w:tcBorders>
              <w:top w:val="single" w:sz="4" w:space="0" w:color="7F8C8D"/>
              <w:left w:val="single" w:sz="4" w:space="0" w:color="7F8C8D"/>
              <w:bottom w:val="single" w:sz="4" w:space="0" w:color="7F8C8D"/>
              <w:right w:val="single" w:sz="4" w:space="0" w:color="7F8C8D"/>
            </w:tcBorders>
            <w:vAlign w:val="center"/>
          </w:tcPr>
          <w:p w14:paraId="36AE8F7D" w14:textId="77777777" w:rsidR="00865754" w:rsidRPr="00865754" w:rsidRDefault="00865754" w:rsidP="006D7D33">
            <w:pPr>
              <w:spacing w:line="252" w:lineRule="auto"/>
              <w:jc w:val="center"/>
              <w:rPr>
                <w:sz w:val="18"/>
                <w:szCs w:val="18"/>
              </w:rPr>
            </w:pPr>
            <w:r w:rsidRPr="00865754">
              <w:rPr>
                <w:sz w:val="18"/>
                <w:szCs w:val="18"/>
              </w:rPr>
              <w:t>отметка «4»</w:t>
            </w:r>
          </w:p>
        </w:tc>
      </w:tr>
      <w:tr w:rsidR="00865754" w:rsidRPr="00865754" w14:paraId="53F608CE" w14:textId="77777777" w:rsidTr="00205E76">
        <w:trPr>
          <w:jc w:val="center"/>
        </w:trPr>
        <w:tc>
          <w:tcPr>
            <w:tcW w:w="3326" w:type="dxa"/>
            <w:tcBorders>
              <w:top w:val="single" w:sz="4" w:space="0" w:color="7F8C8D"/>
              <w:left w:val="single" w:sz="4" w:space="0" w:color="7F8C8D"/>
              <w:bottom w:val="single" w:sz="4" w:space="0" w:color="7F8C8D"/>
              <w:right w:val="single" w:sz="4" w:space="0" w:color="7F8C8D"/>
            </w:tcBorders>
            <w:shd w:val="clear" w:color="auto" w:fill="F3F6FA"/>
            <w:vAlign w:val="center"/>
          </w:tcPr>
          <w:p w14:paraId="21A5BB16" w14:textId="77777777" w:rsidR="00865754" w:rsidRPr="00865754" w:rsidRDefault="00865754" w:rsidP="006D7D33">
            <w:pPr>
              <w:spacing w:line="252" w:lineRule="auto"/>
              <w:jc w:val="center"/>
              <w:rPr>
                <w:sz w:val="18"/>
                <w:szCs w:val="18"/>
              </w:rPr>
            </w:pPr>
            <w:r w:rsidRPr="00865754">
              <w:rPr>
                <w:sz w:val="18"/>
                <w:szCs w:val="18"/>
              </w:rPr>
              <w:t>21–25</w:t>
            </w:r>
          </w:p>
        </w:tc>
        <w:tc>
          <w:tcPr>
            <w:tcW w:w="3326" w:type="dxa"/>
            <w:tcBorders>
              <w:top w:val="single" w:sz="4" w:space="0" w:color="7F8C8D"/>
              <w:left w:val="single" w:sz="4" w:space="0" w:color="7F8C8D"/>
              <w:bottom w:val="single" w:sz="4" w:space="0" w:color="7F8C8D"/>
              <w:right w:val="single" w:sz="4" w:space="0" w:color="7F8C8D"/>
            </w:tcBorders>
            <w:shd w:val="clear" w:color="auto" w:fill="F3F6FA"/>
            <w:vAlign w:val="center"/>
          </w:tcPr>
          <w:p w14:paraId="6E06EEC4" w14:textId="77777777" w:rsidR="00865754" w:rsidRPr="00865754" w:rsidRDefault="00865754" w:rsidP="006D7D33">
            <w:pPr>
              <w:spacing w:line="252" w:lineRule="auto"/>
              <w:jc w:val="center"/>
              <w:rPr>
                <w:sz w:val="18"/>
                <w:szCs w:val="18"/>
              </w:rPr>
            </w:pPr>
            <w:r w:rsidRPr="00865754">
              <w:rPr>
                <w:sz w:val="18"/>
                <w:szCs w:val="18"/>
              </w:rPr>
              <w:t>14,07%</w:t>
            </w:r>
          </w:p>
        </w:tc>
        <w:tc>
          <w:tcPr>
            <w:tcW w:w="3326" w:type="dxa"/>
            <w:tcBorders>
              <w:top w:val="single" w:sz="4" w:space="0" w:color="7F8C8D"/>
              <w:left w:val="single" w:sz="4" w:space="0" w:color="7F8C8D"/>
              <w:bottom w:val="single" w:sz="4" w:space="0" w:color="7F8C8D"/>
              <w:right w:val="single" w:sz="4" w:space="0" w:color="7F8C8D"/>
            </w:tcBorders>
            <w:shd w:val="clear" w:color="auto" w:fill="F3F6FA"/>
            <w:vAlign w:val="center"/>
          </w:tcPr>
          <w:p w14:paraId="1B02C2C0" w14:textId="77777777" w:rsidR="00865754" w:rsidRPr="00865754" w:rsidRDefault="00865754" w:rsidP="006D7D33">
            <w:pPr>
              <w:spacing w:line="252" w:lineRule="auto"/>
              <w:jc w:val="center"/>
              <w:rPr>
                <w:sz w:val="18"/>
                <w:szCs w:val="18"/>
              </w:rPr>
            </w:pPr>
            <w:r w:rsidRPr="00865754">
              <w:rPr>
                <w:sz w:val="18"/>
                <w:szCs w:val="18"/>
              </w:rPr>
              <w:t>отметка «5»</w:t>
            </w:r>
          </w:p>
        </w:tc>
      </w:tr>
    </w:tbl>
    <w:p w14:paraId="1585FE72" w14:textId="39E3A6A9" w:rsidR="006D7D33" w:rsidRPr="00865754" w:rsidRDefault="00865754" w:rsidP="006D7D33">
      <w:pPr>
        <w:keepNext/>
        <w:keepLines/>
        <w:spacing w:before="200" w:line="252" w:lineRule="auto"/>
        <w:jc w:val="center"/>
        <w:outlineLvl w:val="0"/>
        <w:rPr>
          <w:rFonts w:eastAsiaTheme="majorEastAsia" w:cs="Times New Roman"/>
          <w:b/>
          <w:color w:val="000000" w:themeColor="text1"/>
          <w:sz w:val="24"/>
          <w:szCs w:val="24"/>
          <w:lang w:val="ru-RU"/>
        </w:rPr>
      </w:pPr>
      <w:r w:rsidRPr="00865754">
        <w:rPr>
          <w:rFonts w:eastAsiaTheme="majorEastAsia" w:cs="Times New Roman"/>
          <w:b/>
          <w:color w:val="000000" w:themeColor="text1"/>
          <w:sz w:val="24"/>
          <w:szCs w:val="24"/>
        </w:rPr>
        <w:t>Результаты муниципальных образований</w:t>
      </w:r>
    </w:p>
    <w:tbl>
      <w:tblPr>
        <w:tblW w:w="0" w:type="auto"/>
        <w:jc w:val="center"/>
        <w:tblLayout w:type="fixed"/>
        <w:tblLook w:val="04A0" w:firstRow="1" w:lastRow="0" w:firstColumn="1" w:lastColumn="0" w:noHBand="0" w:noVBand="1"/>
      </w:tblPr>
      <w:tblGrid>
        <w:gridCol w:w="2174"/>
        <w:gridCol w:w="798"/>
        <w:gridCol w:w="851"/>
        <w:gridCol w:w="850"/>
        <w:gridCol w:w="992"/>
        <w:gridCol w:w="1132"/>
        <w:gridCol w:w="1482"/>
        <w:gridCol w:w="1066"/>
      </w:tblGrid>
      <w:tr w:rsidR="006D7D33" w:rsidRPr="00865754" w14:paraId="3C9B1D44" w14:textId="77777777" w:rsidTr="006D7D33">
        <w:trPr>
          <w:jc w:val="center"/>
        </w:trPr>
        <w:tc>
          <w:tcPr>
            <w:tcW w:w="2174" w:type="dxa"/>
            <w:tcBorders>
              <w:top w:val="single" w:sz="4" w:space="0" w:color="7F8C8D"/>
              <w:left w:val="single" w:sz="4" w:space="0" w:color="7F8C8D"/>
              <w:bottom w:val="single" w:sz="4" w:space="0" w:color="7F8C8D"/>
              <w:right w:val="single" w:sz="4" w:space="0" w:color="7F8C8D"/>
            </w:tcBorders>
            <w:shd w:val="clear" w:color="auto" w:fill="1F4E79"/>
            <w:vAlign w:val="center"/>
          </w:tcPr>
          <w:p w14:paraId="7FFF77EC" w14:textId="77777777" w:rsidR="00865754" w:rsidRPr="00865754" w:rsidRDefault="00865754" w:rsidP="00865754">
            <w:pPr>
              <w:spacing w:line="252" w:lineRule="auto"/>
              <w:jc w:val="center"/>
              <w:rPr>
                <w:rFonts w:cs="Times New Roman"/>
                <w:sz w:val="20"/>
                <w:szCs w:val="20"/>
              </w:rPr>
            </w:pPr>
            <w:r w:rsidRPr="00865754">
              <w:rPr>
                <w:rFonts w:cs="Times New Roman"/>
                <w:b/>
                <w:color w:val="FFFFFF"/>
                <w:sz w:val="20"/>
                <w:szCs w:val="20"/>
              </w:rPr>
              <w:t>Муниципалитет или группа</w:t>
            </w:r>
          </w:p>
        </w:tc>
        <w:tc>
          <w:tcPr>
            <w:tcW w:w="798" w:type="dxa"/>
            <w:tcBorders>
              <w:top w:val="single" w:sz="4" w:space="0" w:color="7F8C8D"/>
              <w:left w:val="single" w:sz="4" w:space="0" w:color="7F8C8D"/>
              <w:bottom w:val="single" w:sz="4" w:space="0" w:color="7F8C8D"/>
              <w:right w:val="single" w:sz="4" w:space="0" w:color="7F8C8D"/>
            </w:tcBorders>
            <w:shd w:val="clear" w:color="auto" w:fill="1F4E79"/>
            <w:vAlign w:val="center"/>
          </w:tcPr>
          <w:p w14:paraId="06A88622" w14:textId="77777777" w:rsidR="00865754" w:rsidRPr="00865754" w:rsidRDefault="00865754" w:rsidP="00865754">
            <w:pPr>
              <w:spacing w:line="252" w:lineRule="auto"/>
              <w:jc w:val="center"/>
              <w:rPr>
                <w:rFonts w:cs="Times New Roman"/>
                <w:sz w:val="20"/>
                <w:szCs w:val="20"/>
              </w:rPr>
            </w:pPr>
            <w:r w:rsidRPr="00865754">
              <w:rPr>
                <w:rFonts w:cs="Times New Roman"/>
                <w:b/>
                <w:color w:val="FFFFFF"/>
                <w:sz w:val="20"/>
                <w:szCs w:val="20"/>
              </w:rPr>
              <w:t>Участники</w:t>
            </w:r>
          </w:p>
        </w:tc>
        <w:tc>
          <w:tcPr>
            <w:tcW w:w="851" w:type="dxa"/>
            <w:tcBorders>
              <w:top w:val="single" w:sz="4" w:space="0" w:color="7F8C8D"/>
              <w:left w:val="single" w:sz="4" w:space="0" w:color="7F8C8D"/>
              <w:bottom w:val="single" w:sz="4" w:space="0" w:color="7F8C8D"/>
              <w:right w:val="single" w:sz="4" w:space="0" w:color="7F8C8D"/>
            </w:tcBorders>
            <w:shd w:val="clear" w:color="auto" w:fill="1F4E79"/>
            <w:vAlign w:val="center"/>
          </w:tcPr>
          <w:p w14:paraId="0A2E8153" w14:textId="77777777" w:rsidR="00865754" w:rsidRPr="00865754" w:rsidRDefault="00865754" w:rsidP="00865754">
            <w:pPr>
              <w:spacing w:line="252" w:lineRule="auto"/>
              <w:jc w:val="center"/>
              <w:rPr>
                <w:rFonts w:cs="Times New Roman"/>
                <w:sz w:val="20"/>
                <w:szCs w:val="20"/>
              </w:rPr>
            </w:pPr>
            <w:r w:rsidRPr="00865754">
              <w:rPr>
                <w:rFonts w:cs="Times New Roman"/>
                <w:b/>
                <w:color w:val="FFFFFF"/>
                <w:sz w:val="20"/>
                <w:szCs w:val="20"/>
              </w:rPr>
              <w:t>2</w:t>
            </w:r>
          </w:p>
        </w:tc>
        <w:tc>
          <w:tcPr>
            <w:tcW w:w="850" w:type="dxa"/>
            <w:tcBorders>
              <w:top w:val="single" w:sz="4" w:space="0" w:color="7F8C8D"/>
              <w:left w:val="single" w:sz="4" w:space="0" w:color="7F8C8D"/>
              <w:bottom w:val="single" w:sz="4" w:space="0" w:color="7F8C8D"/>
              <w:right w:val="single" w:sz="4" w:space="0" w:color="7F8C8D"/>
            </w:tcBorders>
            <w:shd w:val="clear" w:color="auto" w:fill="1F4E79"/>
            <w:vAlign w:val="center"/>
          </w:tcPr>
          <w:p w14:paraId="3523FEC2" w14:textId="77777777" w:rsidR="00865754" w:rsidRPr="00865754" w:rsidRDefault="00865754" w:rsidP="00865754">
            <w:pPr>
              <w:spacing w:line="252" w:lineRule="auto"/>
              <w:jc w:val="center"/>
              <w:rPr>
                <w:rFonts w:cs="Times New Roman"/>
                <w:sz w:val="20"/>
                <w:szCs w:val="20"/>
              </w:rPr>
            </w:pPr>
            <w:r w:rsidRPr="00865754">
              <w:rPr>
                <w:rFonts w:cs="Times New Roman"/>
                <w:b/>
                <w:color w:val="FFFFFF"/>
                <w:sz w:val="20"/>
                <w:szCs w:val="20"/>
              </w:rPr>
              <w:t>3</w:t>
            </w:r>
          </w:p>
        </w:tc>
        <w:tc>
          <w:tcPr>
            <w:tcW w:w="992" w:type="dxa"/>
            <w:tcBorders>
              <w:top w:val="single" w:sz="4" w:space="0" w:color="7F8C8D"/>
              <w:left w:val="single" w:sz="4" w:space="0" w:color="7F8C8D"/>
              <w:bottom w:val="single" w:sz="4" w:space="0" w:color="7F8C8D"/>
              <w:right w:val="single" w:sz="4" w:space="0" w:color="7F8C8D"/>
            </w:tcBorders>
            <w:shd w:val="clear" w:color="auto" w:fill="1F4E79"/>
            <w:vAlign w:val="center"/>
          </w:tcPr>
          <w:p w14:paraId="40F11565" w14:textId="77777777" w:rsidR="00865754" w:rsidRPr="00865754" w:rsidRDefault="00865754" w:rsidP="00865754">
            <w:pPr>
              <w:spacing w:line="252" w:lineRule="auto"/>
              <w:jc w:val="center"/>
              <w:rPr>
                <w:rFonts w:cs="Times New Roman"/>
                <w:sz w:val="20"/>
                <w:szCs w:val="20"/>
              </w:rPr>
            </w:pPr>
            <w:r w:rsidRPr="00865754">
              <w:rPr>
                <w:rFonts w:cs="Times New Roman"/>
                <w:b/>
                <w:color w:val="FFFFFF"/>
                <w:sz w:val="20"/>
                <w:szCs w:val="20"/>
              </w:rPr>
              <w:t>4</w:t>
            </w:r>
          </w:p>
        </w:tc>
        <w:tc>
          <w:tcPr>
            <w:tcW w:w="1132" w:type="dxa"/>
            <w:tcBorders>
              <w:top w:val="single" w:sz="4" w:space="0" w:color="7F8C8D"/>
              <w:left w:val="single" w:sz="4" w:space="0" w:color="7F8C8D"/>
              <w:bottom w:val="single" w:sz="4" w:space="0" w:color="7F8C8D"/>
              <w:right w:val="single" w:sz="4" w:space="0" w:color="7F8C8D"/>
            </w:tcBorders>
            <w:shd w:val="clear" w:color="auto" w:fill="1F4E79"/>
            <w:vAlign w:val="center"/>
          </w:tcPr>
          <w:p w14:paraId="7BCE9104" w14:textId="77777777" w:rsidR="00865754" w:rsidRPr="00865754" w:rsidRDefault="00865754" w:rsidP="00865754">
            <w:pPr>
              <w:spacing w:line="252" w:lineRule="auto"/>
              <w:jc w:val="center"/>
              <w:rPr>
                <w:rFonts w:cs="Times New Roman"/>
                <w:sz w:val="20"/>
                <w:szCs w:val="20"/>
              </w:rPr>
            </w:pPr>
            <w:r w:rsidRPr="00865754">
              <w:rPr>
                <w:rFonts w:cs="Times New Roman"/>
                <w:b/>
                <w:color w:val="FFFFFF"/>
                <w:sz w:val="20"/>
                <w:szCs w:val="20"/>
              </w:rPr>
              <w:t>5</w:t>
            </w:r>
          </w:p>
        </w:tc>
        <w:tc>
          <w:tcPr>
            <w:tcW w:w="1482" w:type="dxa"/>
            <w:tcBorders>
              <w:top w:val="single" w:sz="4" w:space="0" w:color="7F8C8D"/>
              <w:left w:val="single" w:sz="4" w:space="0" w:color="7F8C8D"/>
              <w:bottom w:val="single" w:sz="4" w:space="0" w:color="7F8C8D"/>
              <w:right w:val="single" w:sz="4" w:space="0" w:color="7F8C8D"/>
            </w:tcBorders>
            <w:shd w:val="clear" w:color="auto" w:fill="1F4E79"/>
            <w:vAlign w:val="center"/>
          </w:tcPr>
          <w:p w14:paraId="3E9E31AD" w14:textId="77777777" w:rsidR="00865754" w:rsidRPr="00865754" w:rsidRDefault="00865754" w:rsidP="00865754">
            <w:pPr>
              <w:spacing w:line="252" w:lineRule="auto"/>
              <w:jc w:val="center"/>
              <w:rPr>
                <w:rFonts w:cs="Times New Roman"/>
                <w:sz w:val="20"/>
                <w:szCs w:val="20"/>
              </w:rPr>
            </w:pPr>
            <w:r w:rsidRPr="00865754">
              <w:rPr>
                <w:rFonts w:cs="Times New Roman"/>
                <w:b/>
                <w:color w:val="FFFFFF"/>
                <w:sz w:val="20"/>
                <w:szCs w:val="20"/>
              </w:rPr>
              <w:t>Успеваемость</w:t>
            </w:r>
          </w:p>
        </w:tc>
        <w:tc>
          <w:tcPr>
            <w:tcW w:w="1066" w:type="dxa"/>
            <w:tcBorders>
              <w:top w:val="single" w:sz="4" w:space="0" w:color="7F8C8D"/>
              <w:left w:val="single" w:sz="4" w:space="0" w:color="7F8C8D"/>
              <w:bottom w:val="single" w:sz="4" w:space="0" w:color="7F8C8D"/>
              <w:right w:val="single" w:sz="4" w:space="0" w:color="7F8C8D"/>
            </w:tcBorders>
            <w:shd w:val="clear" w:color="auto" w:fill="1F4E79"/>
            <w:vAlign w:val="center"/>
          </w:tcPr>
          <w:p w14:paraId="55E490FD" w14:textId="77777777" w:rsidR="00865754" w:rsidRPr="00865754" w:rsidRDefault="00865754" w:rsidP="00865754">
            <w:pPr>
              <w:spacing w:line="252" w:lineRule="auto"/>
              <w:jc w:val="center"/>
              <w:rPr>
                <w:rFonts w:cs="Times New Roman"/>
                <w:sz w:val="20"/>
                <w:szCs w:val="20"/>
              </w:rPr>
            </w:pPr>
            <w:r w:rsidRPr="00865754">
              <w:rPr>
                <w:rFonts w:cs="Times New Roman"/>
                <w:b/>
                <w:color w:val="FFFFFF"/>
                <w:sz w:val="20"/>
                <w:szCs w:val="20"/>
              </w:rPr>
              <w:t>Качество</w:t>
            </w:r>
          </w:p>
        </w:tc>
      </w:tr>
      <w:tr w:rsidR="006D7D33" w:rsidRPr="00865754" w14:paraId="0CDB69CE" w14:textId="77777777" w:rsidTr="006D7D33">
        <w:trPr>
          <w:jc w:val="center"/>
        </w:trPr>
        <w:tc>
          <w:tcPr>
            <w:tcW w:w="2174" w:type="dxa"/>
            <w:tcBorders>
              <w:top w:val="single" w:sz="4" w:space="0" w:color="7F8C8D"/>
              <w:left w:val="single" w:sz="4" w:space="0" w:color="7F8C8D"/>
              <w:bottom w:val="single" w:sz="4" w:space="0" w:color="7F8C8D"/>
              <w:right w:val="single" w:sz="4" w:space="0" w:color="7F8C8D"/>
            </w:tcBorders>
            <w:vAlign w:val="center"/>
          </w:tcPr>
          <w:p w14:paraId="25BE8E00" w14:textId="77777777" w:rsidR="00865754" w:rsidRPr="00865754" w:rsidRDefault="00865754" w:rsidP="00865754">
            <w:pPr>
              <w:spacing w:line="252" w:lineRule="auto"/>
              <w:rPr>
                <w:rFonts w:cs="Times New Roman"/>
                <w:sz w:val="20"/>
                <w:szCs w:val="20"/>
              </w:rPr>
            </w:pPr>
            <w:r w:rsidRPr="00865754">
              <w:rPr>
                <w:rFonts w:cs="Times New Roman"/>
                <w:sz w:val="20"/>
                <w:szCs w:val="20"/>
              </w:rPr>
              <w:t>город Карабулак</w:t>
            </w:r>
          </w:p>
        </w:tc>
        <w:tc>
          <w:tcPr>
            <w:tcW w:w="798" w:type="dxa"/>
            <w:tcBorders>
              <w:top w:val="single" w:sz="4" w:space="0" w:color="7F8C8D"/>
              <w:left w:val="single" w:sz="4" w:space="0" w:color="7F8C8D"/>
              <w:bottom w:val="single" w:sz="4" w:space="0" w:color="7F8C8D"/>
              <w:right w:val="single" w:sz="4" w:space="0" w:color="7F8C8D"/>
            </w:tcBorders>
            <w:vAlign w:val="center"/>
          </w:tcPr>
          <w:p w14:paraId="1A5A56BE" w14:textId="77777777" w:rsidR="00865754" w:rsidRPr="00865754" w:rsidRDefault="00865754" w:rsidP="006D7D33">
            <w:pPr>
              <w:spacing w:line="252" w:lineRule="auto"/>
              <w:jc w:val="center"/>
              <w:rPr>
                <w:rFonts w:cs="Times New Roman"/>
                <w:sz w:val="20"/>
                <w:szCs w:val="20"/>
              </w:rPr>
            </w:pPr>
            <w:r w:rsidRPr="00865754">
              <w:rPr>
                <w:rFonts w:cs="Times New Roman"/>
                <w:sz w:val="20"/>
                <w:szCs w:val="20"/>
              </w:rPr>
              <w:t>565</w:t>
            </w:r>
          </w:p>
        </w:tc>
        <w:tc>
          <w:tcPr>
            <w:tcW w:w="851" w:type="dxa"/>
            <w:tcBorders>
              <w:top w:val="single" w:sz="4" w:space="0" w:color="7F8C8D"/>
              <w:left w:val="single" w:sz="4" w:space="0" w:color="7F8C8D"/>
              <w:bottom w:val="single" w:sz="4" w:space="0" w:color="7F8C8D"/>
              <w:right w:val="single" w:sz="4" w:space="0" w:color="7F8C8D"/>
            </w:tcBorders>
            <w:vAlign w:val="center"/>
          </w:tcPr>
          <w:p w14:paraId="16BE681B" w14:textId="77777777" w:rsidR="00865754" w:rsidRPr="00865754" w:rsidRDefault="00865754" w:rsidP="006D7D33">
            <w:pPr>
              <w:spacing w:line="252" w:lineRule="auto"/>
              <w:jc w:val="center"/>
              <w:rPr>
                <w:rFonts w:cs="Times New Roman"/>
                <w:sz w:val="20"/>
                <w:szCs w:val="20"/>
              </w:rPr>
            </w:pPr>
            <w:r w:rsidRPr="00865754">
              <w:rPr>
                <w:rFonts w:cs="Times New Roman"/>
                <w:sz w:val="20"/>
                <w:szCs w:val="20"/>
              </w:rPr>
              <w:t>7,61%</w:t>
            </w:r>
          </w:p>
        </w:tc>
        <w:tc>
          <w:tcPr>
            <w:tcW w:w="850" w:type="dxa"/>
            <w:tcBorders>
              <w:top w:val="single" w:sz="4" w:space="0" w:color="7F8C8D"/>
              <w:left w:val="single" w:sz="4" w:space="0" w:color="7F8C8D"/>
              <w:bottom w:val="single" w:sz="4" w:space="0" w:color="7F8C8D"/>
              <w:right w:val="single" w:sz="4" w:space="0" w:color="7F8C8D"/>
            </w:tcBorders>
            <w:vAlign w:val="center"/>
          </w:tcPr>
          <w:p w14:paraId="21AC8650" w14:textId="77777777" w:rsidR="00865754" w:rsidRPr="00865754" w:rsidRDefault="00865754" w:rsidP="006D7D33">
            <w:pPr>
              <w:spacing w:line="252" w:lineRule="auto"/>
              <w:jc w:val="center"/>
              <w:rPr>
                <w:rFonts w:cs="Times New Roman"/>
                <w:sz w:val="20"/>
                <w:szCs w:val="20"/>
              </w:rPr>
            </w:pPr>
            <w:r w:rsidRPr="00865754">
              <w:rPr>
                <w:rFonts w:cs="Times New Roman"/>
                <w:sz w:val="20"/>
                <w:szCs w:val="20"/>
              </w:rPr>
              <w:t>50,62%</w:t>
            </w:r>
          </w:p>
        </w:tc>
        <w:tc>
          <w:tcPr>
            <w:tcW w:w="992" w:type="dxa"/>
            <w:tcBorders>
              <w:top w:val="single" w:sz="4" w:space="0" w:color="7F8C8D"/>
              <w:left w:val="single" w:sz="4" w:space="0" w:color="7F8C8D"/>
              <w:bottom w:val="single" w:sz="4" w:space="0" w:color="7F8C8D"/>
              <w:right w:val="single" w:sz="4" w:space="0" w:color="7F8C8D"/>
            </w:tcBorders>
            <w:vAlign w:val="center"/>
          </w:tcPr>
          <w:p w14:paraId="72A96EDF" w14:textId="77777777" w:rsidR="00865754" w:rsidRPr="00865754" w:rsidRDefault="00865754" w:rsidP="006D7D33">
            <w:pPr>
              <w:spacing w:line="252" w:lineRule="auto"/>
              <w:jc w:val="center"/>
              <w:rPr>
                <w:rFonts w:cs="Times New Roman"/>
                <w:sz w:val="20"/>
                <w:szCs w:val="20"/>
              </w:rPr>
            </w:pPr>
            <w:r w:rsidRPr="00865754">
              <w:rPr>
                <w:rFonts w:cs="Times New Roman"/>
                <w:sz w:val="20"/>
                <w:szCs w:val="20"/>
              </w:rPr>
              <w:t>29,20%</w:t>
            </w:r>
          </w:p>
        </w:tc>
        <w:tc>
          <w:tcPr>
            <w:tcW w:w="1132" w:type="dxa"/>
            <w:tcBorders>
              <w:top w:val="single" w:sz="4" w:space="0" w:color="7F8C8D"/>
              <w:left w:val="single" w:sz="4" w:space="0" w:color="7F8C8D"/>
              <w:bottom w:val="single" w:sz="4" w:space="0" w:color="7F8C8D"/>
              <w:right w:val="single" w:sz="4" w:space="0" w:color="7F8C8D"/>
            </w:tcBorders>
            <w:vAlign w:val="center"/>
          </w:tcPr>
          <w:p w14:paraId="690F499C" w14:textId="77777777" w:rsidR="00865754" w:rsidRPr="00865754" w:rsidRDefault="00865754" w:rsidP="006D7D33">
            <w:pPr>
              <w:spacing w:line="252" w:lineRule="auto"/>
              <w:jc w:val="center"/>
              <w:rPr>
                <w:rFonts w:cs="Times New Roman"/>
                <w:sz w:val="20"/>
                <w:szCs w:val="20"/>
              </w:rPr>
            </w:pPr>
            <w:r w:rsidRPr="00865754">
              <w:rPr>
                <w:rFonts w:cs="Times New Roman"/>
                <w:sz w:val="20"/>
                <w:szCs w:val="20"/>
              </w:rPr>
              <w:t>12,57%</w:t>
            </w:r>
          </w:p>
        </w:tc>
        <w:tc>
          <w:tcPr>
            <w:tcW w:w="1482" w:type="dxa"/>
            <w:tcBorders>
              <w:top w:val="single" w:sz="4" w:space="0" w:color="7F8C8D"/>
              <w:left w:val="single" w:sz="4" w:space="0" w:color="7F8C8D"/>
              <w:bottom w:val="single" w:sz="4" w:space="0" w:color="7F8C8D"/>
              <w:right w:val="single" w:sz="4" w:space="0" w:color="7F8C8D"/>
            </w:tcBorders>
            <w:vAlign w:val="center"/>
          </w:tcPr>
          <w:p w14:paraId="0A87D565" w14:textId="77777777" w:rsidR="00865754" w:rsidRPr="00865754" w:rsidRDefault="00865754" w:rsidP="006D7D33">
            <w:pPr>
              <w:spacing w:line="252" w:lineRule="auto"/>
              <w:jc w:val="center"/>
              <w:rPr>
                <w:rFonts w:cs="Times New Roman"/>
                <w:sz w:val="20"/>
                <w:szCs w:val="20"/>
              </w:rPr>
            </w:pPr>
            <w:r w:rsidRPr="00865754">
              <w:rPr>
                <w:rFonts w:cs="Times New Roman"/>
                <w:sz w:val="20"/>
                <w:szCs w:val="20"/>
              </w:rPr>
              <w:t>92,39%</w:t>
            </w:r>
          </w:p>
        </w:tc>
        <w:tc>
          <w:tcPr>
            <w:tcW w:w="1066" w:type="dxa"/>
            <w:tcBorders>
              <w:top w:val="single" w:sz="4" w:space="0" w:color="7F8C8D"/>
              <w:left w:val="single" w:sz="4" w:space="0" w:color="7F8C8D"/>
              <w:bottom w:val="single" w:sz="4" w:space="0" w:color="7F8C8D"/>
              <w:right w:val="single" w:sz="4" w:space="0" w:color="7F8C8D"/>
            </w:tcBorders>
            <w:vAlign w:val="center"/>
          </w:tcPr>
          <w:p w14:paraId="18123080" w14:textId="77777777" w:rsidR="00865754" w:rsidRPr="00865754" w:rsidRDefault="00865754" w:rsidP="006D7D33">
            <w:pPr>
              <w:spacing w:line="252" w:lineRule="auto"/>
              <w:jc w:val="center"/>
              <w:rPr>
                <w:rFonts w:cs="Times New Roman"/>
                <w:sz w:val="20"/>
                <w:szCs w:val="20"/>
              </w:rPr>
            </w:pPr>
            <w:r w:rsidRPr="00865754">
              <w:rPr>
                <w:rFonts w:cs="Times New Roman"/>
                <w:sz w:val="20"/>
                <w:szCs w:val="20"/>
              </w:rPr>
              <w:t>41,77%</w:t>
            </w:r>
          </w:p>
        </w:tc>
      </w:tr>
      <w:tr w:rsidR="006D7D33" w:rsidRPr="00865754" w14:paraId="526E34D1" w14:textId="77777777" w:rsidTr="006D7D33">
        <w:trPr>
          <w:jc w:val="center"/>
        </w:trPr>
        <w:tc>
          <w:tcPr>
            <w:tcW w:w="2174" w:type="dxa"/>
            <w:tcBorders>
              <w:top w:val="single" w:sz="4" w:space="0" w:color="7F8C8D"/>
              <w:left w:val="single" w:sz="4" w:space="0" w:color="7F8C8D"/>
              <w:bottom w:val="single" w:sz="4" w:space="0" w:color="7F8C8D"/>
              <w:right w:val="single" w:sz="4" w:space="0" w:color="7F8C8D"/>
            </w:tcBorders>
            <w:shd w:val="clear" w:color="auto" w:fill="F3F6FA"/>
            <w:vAlign w:val="center"/>
          </w:tcPr>
          <w:p w14:paraId="5876CC5E" w14:textId="77777777" w:rsidR="00865754" w:rsidRPr="00865754" w:rsidRDefault="00865754" w:rsidP="00865754">
            <w:pPr>
              <w:spacing w:line="252" w:lineRule="auto"/>
              <w:rPr>
                <w:rFonts w:cs="Times New Roman"/>
                <w:sz w:val="20"/>
                <w:szCs w:val="20"/>
              </w:rPr>
            </w:pPr>
            <w:r w:rsidRPr="00865754">
              <w:rPr>
                <w:rFonts w:cs="Times New Roman"/>
                <w:sz w:val="20"/>
                <w:szCs w:val="20"/>
              </w:rPr>
              <w:t>город Магас</w:t>
            </w:r>
          </w:p>
        </w:tc>
        <w:tc>
          <w:tcPr>
            <w:tcW w:w="798" w:type="dxa"/>
            <w:tcBorders>
              <w:top w:val="single" w:sz="4" w:space="0" w:color="7F8C8D"/>
              <w:left w:val="single" w:sz="4" w:space="0" w:color="7F8C8D"/>
              <w:bottom w:val="single" w:sz="4" w:space="0" w:color="7F8C8D"/>
              <w:right w:val="single" w:sz="4" w:space="0" w:color="7F8C8D"/>
            </w:tcBorders>
            <w:shd w:val="clear" w:color="auto" w:fill="F3F6FA"/>
            <w:vAlign w:val="center"/>
          </w:tcPr>
          <w:p w14:paraId="608B0564" w14:textId="77777777" w:rsidR="00865754" w:rsidRPr="00865754" w:rsidRDefault="00865754" w:rsidP="006D7D33">
            <w:pPr>
              <w:spacing w:line="252" w:lineRule="auto"/>
              <w:jc w:val="center"/>
              <w:rPr>
                <w:rFonts w:cs="Times New Roman"/>
                <w:sz w:val="20"/>
                <w:szCs w:val="20"/>
              </w:rPr>
            </w:pPr>
            <w:r w:rsidRPr="00865754">
              <w:rPr>
                <w:rFonts w:cs="Times New Roman"/>
                <w:sz w:val="20"/>
                <w:szCs w:val="20"/>
              </w:rPr>
              <w:t>640</w:t>
            </w:r>
          </w:p>
        </w:tc>
        <w:tc>
          <w:tcPr>
            <w:tcW w:w="851" w:type="dxa"/>
            <w:tcBorders>
              <w:top w:val="single" w:sz="4" w:space="0" w:color="7F8C8D"/>
              <w:left w:val="single" w:sz="4" w:space="0" w:color="7F8C8D"/>
              <w:bottom w:val="single" w:sz="4" w:space="0" w:color="7F8C8D"/>
              <w:right w:val="single" w:sz="4" w:space="0" w:color="7F8C8D"/>
            </w:tcBorders>
            <w:shd w:val="clear" w:color="auto" w:fill="F3F6FA"/>
            <w:vAlign w:val="center"/>
          </w:tcPr>
          <w:p w14:paraId="505AC5F6" w14:textId="77777777" w:rsidR="00865754" w:rsidRPr="00865754" w:rsidRDefault="00865754" w:rsidP="006D7D33">
            <w:pPr>
              <w:spacing w:line="252" w:lineRule="auto"/>
              <w:jc w:val="center"/>
              <w:rPr>
                <w:rFonts w:cs="Times New Roman"/>
                <w:sz w:val="20"/>
                <w:szCs w:val="20"/>
              </w:rPr>
            </w:pPr>
            <w:r w:rsidRPr="00865754">
              <w:rPr>
                <w:rFonts w:cs="Times New Roman"/>
                <w:sz w:val="20"/>
                <w:szCs w:val="20"/>
              </w:rPr>
              <w:t>10,94%</w:t>
            </w:r>
          </w:p>
        </w:tc>
        <w:tc>
          <w:tcPr>
            <w:tcW w:w="850" w:type="dxa"/>
            <w:tcBorders>
              <w:top w:val="single" w:sz="4" w:space="0" w:color="7F8C8D"/>
              <w:left w:val="single" w:sz="4" w:space="0" w:color="7F8C8D"/>
              <w:bottom w:val="single" w:sz="4" w:space="0" w:color="7F8C8D"/>
              <w:right w:val="single" w:sz="4" w:space="0" w:color="7F8C8D"/>
            </w:tcBorders>
            <w:shd w:val="clear" w:color="auto" w:fill="F3F6FA"/>
            <w:vAlign w:val="center"/>
          </w:tcPr>
          <w:p w14:paraId="45695924" w14:textId="77777777" w:rsidR="00865754" w:rsidRPr="00865754" w:rsidRDefault="00865754" w:rsidP="006D7D33">
            <w:pPr>
              <w:spacing w:line="252" w:lineRule="auto"/>
              <w:jc w:val="center"/>
              <w:rPr>
                <w:rFonts w:cs="Times New Roman"/>
                <w:sz w:val="20"/>
                <w:szCs w:val="20"/>
              </w:rPr>
            </w:pPr>
            <w:r w:rsidRPr="00865754">
              <w:rPr>
                <w:rFonts w:cs="Times New Roman"/>
                <w:sz w:val="20"/>
                <w:szCs w:val="20"/>
              </w:rPr>
              <w:t>35,63%</w:t>
            </w:r>
          </w:p>
        </w:tc>
        <w:tc>
          <w:tcPr>
            <w:tcW w:w="992" w:type="dxa"/>
            <w:tcBorders>
              <w:top w:val="single" w:sz="4" w:space="0" w:color="7F8C8D"/>
              <w:left w:val="single" w:sz="4" w:space="0" w:color="7F8C8D"/>
              <w:bottom w:val="single" w:sz="4" w:space="0" w:color="7F8C8D"/>
              <w:right w:val="single" w:sz="4" w:space="0" w:color="7F8C8D"/>
            </w:tcBorders>
            <w:shd w:val="clear" w:color="auto" w:fill="F3F6FA"/>
            <w:vAlign w:val="center"/>
          </w:tcPr>
          <w:p w14:paraId="758D8DB2" w14:textId="77777777" w:rsidR="00865754" w:rsidRPr="00865754" w:rsidRDefault="00865754" w:rsidP="006D7D33">
            <w:pPr>
              <w:spacing w:line="252" w:lineRule="auto"/>
              <w:jc w:val="center"/>
              <w:rPr>
                <w:rFonts w:cs="Times New Roman"/>
                <w:sz w:val="20"/>
                <w:szCs w:val="20"/>
              </w:rPr>
            </w:pPr>
            <w:r w:rsidRPr="00865754">
              <w:rPr>
                <w:rFonts w:cs="Times New Roman"/>
                <w:sz w:val="20"/>
                <w:szCs w:val="20"/>
              </w:rPr>
              <w:t>34,84%</w:t>
            </w:r>
          </w:p>
        </w:tc>
        <w:tc>
          <w:tcPr>
            <w:tcW w:w="1132" w:type="dxa"/>
            <w:tcBorders>
              <w:top w:val="single" w:sz="4" w:space="0" w:color="7F8C8D"/>
              <w:left w:val="single" w:sz="4" w:space="0" w:color="7F8C8D"/>
              <w:bottom w:val="single" w:sz="4" w:space="0" w:color="7F8C8D"/>
              <w:right w:val="single" w:sz="4" w:space="0" w:color="7F8C8D"/>
            </w:tcBorders>
            <w:shd w:val="clear" w:color="auto" w:fill="F3F6FA"/>
            <w:vAlign w:val="center"/>
          </w:tcPr>
          <w:p w14:paraId="5281DAC7" w14:textId="77777777" w:rsidR="00865754" w:rsidRPr="00865754" w:rsidRDefault="00865754" w:rsidP="006D7D33">
            <w:pPr>
              <w:spacing w:line="252" w:lineRule="auto"/>
              <w:jc w:val="center"/>
              <w:rPr>
                <w:rFonts w:cs="Times New Roman"/>
                <w:sz w:val="20"/>
                <w:szCs w:val="20"/>
              </w:rPr>
            </w:pPr>
            <w:r w:rsidRPr="00865754">
              <w:rPr>
                <w:rFonts w:cs="Times New Roman"/>
                <w:sz w:val="20"/>
                <w:szCs w:val="20"/>
              </w:rPr>
              <w:t>18,59%</w:t>
            </w:r>
          </w:p>
        </w:tc>
        <w:tc>
          <w:tcPr>
            <w:tcW w:w="1482" w:type="dxa"/>
            <w:tcBorders>
              <w:top w:val="single" w:sz="4" w:space="0" w:color="7F8C8D"/>
              <w:left w:val="single" w:sz="4" w:space="0" w:color="7F8C8D"/>
              <w:bottom w:val="single" w:sz="4" w:space="0" w:color="7F8C8D"/>
              <w:right w:val="single" w:sz="4" w:space="0" w:color="7F8C8D"/>
            </w:tcBorders>
            <w:shd w:val="clear" w:color="auto" w:fill="F3F6FA"/>
            <w:vAlign w:val="center"/>
          </w:tcPr>
          <w:p w14:paraId="5AB2DA89" w14:textId="77777777" w:rsidR="00865754" w:rsidRPr="00865754" w:rsidRDefault="00865754" w:rsidP="006D7D33">
            <w:pPr>
              <w:spacing w:line="252" w:lineRule="auto"/>
              <w:jc w:val="center"/>
              <w:rPr>
                <w:rFonts w:cs="Times New Roman"/>
                <w:sz w:val="20"/>
                <w:szCs w:val="20"/>
              </w:rPr>
            </w:pPr>
            <w:r w:rsidRPr="00865754">
              <w:rPr>
                <w:rFonts w:cs="Times New Roman"/>
                <w:sz w:val="20"/>
                <w:szCs w:val="20"/>
              </w:rPr>
              <w:t>89,06%</w:t>
            </w:r>
          </w:p>
        </w:tc>
        <w:tc>
          <w:tcPr>
            <w:tcW w:w="1066" w:type="dxa"/>
            <w:tcBorders>
              <w:top w:val="single" w:sz="4" w:space="0" w:color="7F8C8D"/>
              <w:left w:val="single" w:sz="4" w:space="0" w:color="7F8C8D"/>
              <w:bottom w:val="single" w:sz="4" w:space="0" w:color="7F8C8D"/>
              <w:right w:val="single" w:sz="4" w:space="0" w:color="7F8C8D"/>
            </w:tcBorders>
            <w:shd w:val="clear" w:color="auto" w:fill="F3F6FA"/>
            <w:vAlign w:val="center"/>
          </w:tcPr>
          <w:p w14:paraId="1A76963C" w14:textId="77777777" w:rsidR="00865754" w:rsidRPr="00865754" w:rsidRDefault="00865754" w:rsidP="006D7D33">
            <w:pPr>
              <w:spacing w:line="252" w:lineRule="auto"/>
              <w:jc w:val="center"/>
              <w:rPr>
                <w:rFonts w:cs="Times New Roman"/>
                <w:sz w:val="20"/>
                <w:szCs w:val="20"/>
              </w:rPr>
            </w:pPr>
            <w:r w:rsidRPr="00865754">
              <w:rPr>
                <w:rFonts w:cs="Times New Roman"/>
                <w:sz w:val="20"/>
                <w:szCs w:val="20"/>
              </w:rPr>
              <w:t>53,43%</w:t>
            </w:r>
          </w:p>
        </w:tc>
      </w:tr>
      <w:tr w:rsidR="006D7D33" w:rsidRPr="00865754" w14:paraId="491B04BD" w14:textId="77777777" w:rsidTr="006D7D33">
        <w:trPr>
          <w:jc w:val="center"/>
        </w:trPr>
        <w:tc>
          <w:tcPr>
            <w:tcW w:w="2174" w:type="dxa"/>
            <w:tcBorders>
              <w:top w:val="single" w:sz="4" w:space="0" w:color="7F8C8D"/>
              <w:left w:val="single" w:sz="4" w:space="0" w:color="7F8C8D"/>
              <w:bottom w:val="single" w:sz="4" w:space="0" w:color="7F8C8D"/>
              <w:right w:val="single" w:sz="4" w:space="0" w:color="7F8C8D"/>
            </w:tcBorders>
            <w:vAlign w:val="center"/>
          </w:tcPr>
          <w:p w14:paraId="68ED1887" w14:textId="77777777" w:rsidR="00865754" w:rsidRPr="00865754" w:rsidRDefault="00865754" w:rsidP="00865754">
            <w:pPr>
              <w:spacing w:line="252" w:lineRule="auto"/>
              <w:rPr>
                <w:rFonts w:cs="Times New Roman"/>
                <w:sz w:val="20"/>
                <w:szCs w:val="20"/>
              </w:rPr>
            </w:pPr>
            <w:r w:rsidRPr="00865754">
              <w:rPr>
                <w:rFonts w:cs="Times New Roman"/>
                <w:sz w:val="20"/>
                <w:szCs w:val="20"/>
              </w:rPr>
              <w:lastRenderedPageBreak/>
              <w:t>город Малгобек</w:t>
            </w:r>
          </w:p>
        </w:tc>
        <w:tc>
          <w:tcPr>
            <w:tcW w:w="798" w:type="dxa"/>
            <w:tcBorders>
              <w:top w:val="single" w:sz="4" w:space="0" w:color="7F8C8D"/>
              <w:left w:val="single" w:sz="4" w:space="0" w:color="7F8C8D"/>
              <w:bottom w:val="single" w:sz="4" w:space="0" w:color="7F8C8D"/>
              <w:right w:val="single" w:sz="4" w:space="0" w:color="7F8C8D"/>
            </w:tcBorders>
            <w:vAlign w:val="center"/>
          </w:tcPr>
          <w:p w14:paraId="6AD2F4BE" w14:textId="77777777" w:rsidR="00865754" w:rsidRPr="00865754" w:rsidRDefault="00865754" w:rsidP="006D7D33">
            <w:pPr>
              <w:spacing w:line="252" w:lineRule="auto"/>
              <w:jc w:val="center"/>
              <w:rPr>
                <w:rFonts w:cs="Times New Roman"/>
                <w:sz w:val="20"/>
                <w:szCs w:val="20"/>
              </w:rPr>
            </w:pPr>
            <w:r w:rsidRPr="00865754">
              <w:rPr>
                <w:rFonts w:cs="Times New Roman"/>
                <w:sz w:val="20"/>
                <w:szCs w:val="20"/>
              </w:rPr>
              <w:t>599</w:t>
            </w:r>
          </w:p>
        </w:tc>
        <w:tc>
          <w:tcPr>
            <w:tcW w:w="851" w:type="dxa"/>
            <w:tcBorders>
              <w:top w:val="single" w:sz="4" w:space="0" w:color="7F8C8D"/>
              <w:left w:val="single" w:sz="4" w:space="0" w:color="7F8C8D"/>
              <w:bottom w:val="single" w:sz="4" w:space="0" w:color="7F8C8D"/>
              <w:right w:val="single" w:sz="4" w:space="0" w:color="7F8C8D"/>
            </w:tcBorders>
            <w:vAlign w:val="center"/>
          </w:tcPr>
          <w:p w14:paraId="3A0406F9" w14:textId="77777777" w:rsidR="00865754" w:rsidRPr="00865754" w:rsidRDefault="00865754" w:rsidP="006D7D33">
            <w:pPr>
              <w:spacing w:line="252" w:lineRule="auto"/>
              <w:jc w:val="center"/>
              <w:rPr>
                <w:rFonts w:cs="Times New Roman"/>
                <w:sz w:val="20"/>
                <w:szCs w:val="20"/>
              </w:rPr>
            </w:pPr>
            <w:r w:rsidRPr="00865754">
              <w:rPr>
                <w:rFonts w:cs="Times New Roman"/>
                <w:sz w:val="20"/>
                <w:szCs w:val="20"/>
              </w:rPr>
              <w:t>7,35%</w:t>
            </w:r>
          </w:p>
        </w:tc>
        <w:tc>
          <w:tcPr>
            <w:tcW w:w="850" w:type="dxa"/>
            <w:tcBorders>
              <w:top w:val="single" w:sz="4" w:space="0" w:color="7F8C8D"/>
              <w:left w:val="single" w:sz="4" w:space="0" w:color="7F8C8D"/>
              <w:bottom w:val="single" w:sz="4" w:space="0" w:color="7F8C8D"/>
              <w:right w:val="single" w:sz="4" w:space="0" w:color="7F8C8D"/>
            </w:tcBorders>
            <w:vAlign w:val="center"/>
          </w:tcPr>
          <w:p w14:paraId="478C524D" w14:textId="77777777" w:rsidR="00865754" w:rsidRPr="00865754" w:rsidRDefault="00865754" w:rsidP="006D7D33">
            <w:pPr>
              <w:spacing w:line="252" w:lineRule="auto"/>
              <w:jc w:val="center"/>
              <w:rPr>
                <w:rFonts w:cs="Times New Roman"/>
                <w:sz w:val="20"/>
                <w:szCs w:val="20"/>
              </w:rPr>
            </w:pPr>
            <w:r w:rsidRPr="00865754">
              <w:rPr>
                <w:rFonts w:cs="Times New Roman"/>
                <w:sz w:val="20"/>
                <w:szCs w:val="20"/>
              </w:rPr>
              <w:t>40,40%</w:t>
            </w:r>
          </w:p>
        </w:tc>
        <w:tc>
          <w:tcPr>
            <w:tcW w:w="992" w:type="dxa"/>
            <w:tcBorders>
              <w:top w:val="single" w:sz="4" w:space="0" w:color="7F8C8D"/>
              <w:left w:val="single" w:sz="4" w:space="0" w:color="7F8C8D"/>
              <w:bottom w:val="single" w:sz="4" w:space="0" w:color="7F8C8D"/>
              <w:right w:val="single" w:sz="4" w:space="0" w:color="7F8C8D"/>
            </w:tcBorders>
            <w:vAlign w:val="center"/>
          </w:tcPr>
          <w:p w14:paraId="6D3E37A0" w14:textId="77777777" w:rsidR="00865754" w:rsidRPr="00865754" w:rsidRDefault="00865754" w:rsidP="006D7D33">
            <w:pPr>
              <w:spacing w:line="252" w:lineRule="auto"/>
              <w:jc w:val="center"/>
              <w:rPr>
                <w:rFonts w:cs="Times New Roman"/>
                <w:sz w:val="20"/>
                <w:szCs w:val="20"/>
              </w:rPr>
            </w:pPr>
            <w:r w:rsidRPr="00865754">
              <w:rPr>
                <w:rFonts w:cs="Times New Roman"/>
                <w:sz w:val="20"/>
                <w:szCs w:val="20"/>
              </w:rPr>
              <w:t>33,72%</w:t>
            </w:r>
          </w:p>
        </w:tc>
        <w:tc>
          <w:tcPr>
            <w:tcW w:w="1132" w:type="dxa"/>
            <w:tcBorders>
              <w:top w:val="single" w:sz="4" w:space="0" w:color="7F8C8D"/>
              <w:left w:val="single" w:sz="4" w:space="0" w:color="7F8C8D"/>
              <w:bottom w:val="single" w:sz="4" w:space="0" w:color="7F8C8D"/>
              <w:right w:val="single" w:sz="4" w:space="0" w:color="7F8C8D"/>
            </w:tcBorders>
            <w:vAlign w:val="center"/>
          </w:tcPr>
          <w:p w14:paraId="06E8E54C" w14:textId="77777777" w:rsidR="00865754" w:rsidRPr="00865754" w:rsidRDefault="00865754" w:rsidP="006D7D33">
            <w:pPr>
              <w:spacing w:line="252" w:lineRule="auto"/>
              <w:jc w:val="center"/>
              <w:rPr>
                <w:rFonts w:cs="Times New Roman"/>
                <w:sz w:val="20"/>
                <w:szCs w:val="20"/>
              </w:rPr>
            </w:pPr>
            <w:r w:rsidRPr="00865754">
              <w:rPr>
                <w:rFonts w:cs="Times New Roman"/>
                <w:sz w:val="20"/>
                <w:szCs w:val="20"/>
              </w:rPr>
              <w:t>18,53%</w:t>
            </w:r>
          </w:p>
        </w:tc>
        <w:tc>
          <w:tcPr>
            <w:tcW w:w="1482" w:type="dxa"/>
            <w:tcBorders>
              <w:top w:val="single" w:sz="4" w:space="0" w:color="7F8C8D"/>
              <w:left w:val="single" w:sz="4" w:space="0" w:color="7F8C8D"/>
              <w:bottom w:val="single" w:sz="4" w:space="0" w:color="7F8C8D"/>
              <w:right w:val="single" w:sz="4" w:space="0" w:color="7F8C8D"/>
            </w:tcBorders>
            <w:vAlign w:val="center"/>
          </w:tcPr>
          <w:p w14:paraId="2FB144F0" w14:textId="77777777" w:rsidR="00865754" w:rsidRPr="00865754" w:rsidRDefault="00865754" w:rsidP="006D7D33">
            <w:pPr>
              <w:spacing w:line="252" w:lineRule="auto"/>
              <w:jc w:val="center"/>
              <w:rPr>
                <w:rFonts w:cs="Times New Roman"/>
                <w:sz w:val="20"/>
                <w:szCs w:val="20"/>
              </w:rPr>
            </w:pPr>
            <w:r w:rsidRPr="00865754">
              <w:rPr>
                <w:rFonts w:cs="Times New Roman"/>
                <w:sz w:val="20"/>
                <w:szCs w:val="20"/>
              </w:rPr>
              <w:t>92,65%</w:t>
            </w:r>
          </w:p>
        </w:tc>
        <w:tc>
          <w:tcPr>
            <w:tcW w:w="1066" w:type="dxa"/>
            <w:tcBorders>
              <w:top w:val="single" w:sz="4" w:space="0" w:color="7F8C8D"/>
              <w:left w:val="single" w:sz="4" w:space="0" w:color="7F8C8D"/>
              <w:bottom w:val="single" w:sz="4" w:space="0" w:color="7F8C8D"/>
              <w:right w:val="single" w:sz="4" w:space="0" w:color="7F8C8D"/>
            </w:tcBorders>
            <w:vAlign w:val="center"/>
          </w:tcPr>
          <w:p w14:paraId="3EAE8B19" w14:textId="77777777" w:rsidR="00865754" w:rsidRPr="00865754" w:rsidRDefault="00865754" w:rsidP="006D7D33">
            <w:pPr>
              <w:spacing w:line="252" w:lineRule="auto"/>
              <w:jc w:val="center"/>
              <w:rPr>
                <w:rFonts w:cs="Times New Roman"/>
                <w:sz w:val="20"/>
                <w:szCs w:val="20"/>
              </w:rPr>
            </w:pPr>
            <w:r w:rsidRPr="00865754">
              <w:rPr>
                <w:rFonts w:cs="Times New Roman"/>
                <w:sz w:val="20"/>
                <w:szCs w:val="20"/>
              </w:rPr>
              <w:t>52,25%</w:t>
            </w:r>
          </w:p>
        </w:tc>
      </w:tr>
      <w:tr w:rsidR="006D7D33" w:rsidRPr="00865754" w14:paraId="1EE4A935" w14:textId="77777777" w:rsidTr="006D7D33">
        <w:trPr>
          <w:jc w:val="center"/>
        </w:trPr>
        <w:tc>
          <w:tcPr>
            <w:tcW w:w="2174" w:type="dxa"/>
            <w:tcBorders>
              <w:top w:val="single" w:sz="4" w:space="0" w:color="7F8C8D"/>
              <w:left w:val="single" w:sz="4" w:space="0" w:color="7F8C8D"/>
              <w:bottom w:val="single" w:sz="4" w:space="0" w:color="7F8C8D"/>
              <w:right w:val="single" w:sz="4" w:space="0" w:color="7F8C8D"/>
            </w:tcBorders>
            <w:shd w:val="clear" w:color="auto" w:fill="F3F6FA"/>
            <w:vAlign w:val="center"/>
          </w:tcPr>
          <w:p w14:paraId="2C91AB84" w14:textId="77777777" w:rsidR="00865754" w:rsidRPr="00865754" w:rsidRDefault="00865754" w:rsidP="00865754">
            <w:pPr>
              <w:spacing w:line="252" w:lineRule="auto"/>
              <w:rPr>
                <w:rFonts w:cs="Times New Roman"/>
                <w:sz w:val="20"/>
                <w:szCs w:val="20"/>
              </w:rPr>
            </w:pPr>
            <w:r w:rsidRPr="00865754">
              <w:rPr>
                <w:rFonts w:cs="Times New Roman"/>
                <w:sz w:val="20"/>
                <w:szCs w:val="20"/>
              </w:rPr>
              <w:t>город Назрань</w:t>
            </w:r>
          </w:p>
        </w:tc>
        <w:tc>
          <w:tcPr>
            <w:tcW w:w="798" w:type="dxa"/>
            <w:tcBorders>
              <w:top w:val="single" w:sz="4" w:space="0" w:color="7F8C8D"/>
              <w:left w:val="single" w:sz="4" w:space="0" w:color="7F8C8D"/>
              <w:bottom w:val="single" w:sz="4" w:space="0" w:color="7F8C8D"/>
              <w:right w:val="single" w:sz="4" w:space="0" w:color="7F8C8D"/>
            </w:tcBorders>
            <w:shd w:val="clear" w:color="auto" w:fill="F3F6FA"/>
            <w:vAlign w:val="center"/>
          </w:tcPr>
          <w:p w14:paraId="6B6DAD29" w14:textId="77777777" w:rsidR="00865754" w:rsidRPr="00865754" w:rsidRDefault="00865754" w:rsidP="006D7D33">
            <w:pPr>
              <w:spacing w:line="252" w:lineRule="auto"/>
              <w:jc w:val="center"/>
              <w:rPr>
                <w:rFonts w:cs="Times New Roman"/>
                <w:sz w:val="20"/>
                <w:szCs w:val="20"/>
              </w:rPr>
            </w:pPr>
            <w:r w:rsidRPr="00865754">
              <w:rPr>
                <w:rFonts w:cs="Times New Roman"/>
                <w:sz w:val="20"/>
                <w:szCs w:val="20"/>
              </w:rPr>
              <w:t>1636</w:t>
            </w:r>
          </w:p>
        </w:tc>
        <w:tc>
          <w:tcPr>
            <w:tcW w:w="851" w:type="dxa"/>
            <w:tcBorders>
              <w:top w:val="single" w:sz="4" w:space="0" w:color="7F8C8D"/>
              <w:left w:val="single" w:sz="4" w:space="0" w:color="7F8C8D"/>
              <w:bottom w:val="single" w:sz="4" w:space="0" w:color="7F8C8D"/>
              <w:right w:val="single" w:sz="4" w:space="0" w:color="7F8C8D"/>
            </w:tcBorders>
            <w:shd w:val="clear" w:color="auto" w:fill="F3F6FA"/>
            <w:vAlign w:val="center"/>
          </w:tcPr>
          <w:p w14:paraId="6998DF4D" w14:textId="77777777" w:rsidR="00865754" w:rsidRPr="00865754" w:rsidRDefault="00865754" w:rsidP="006D7D33">
            <w:pPr>
              <w:spacing w:line="252" w:lineRule="auto"/>
              <w:jc w:val="center"/>
              <w:rPr>
                <w:rFonts w:cs="Times New Roman"/>
                <w:sz w:val="20"/>
                <w:szCs w:val="20"/>
              </w:rPr>
            </w:pPr>
            <w:r w:rsidRPr="00865754">
              <w:rPr>
                <w:rFonts w:cs="Times New Roman"/>
                <w:sz w:val="20"/>
                <w:szCs w:val="20"/>
              </w:rPr>
              <w:t>12,35%</w:t>
            </w:r>
          </w:p>
        </w:tc>
        <w:tc>
          <w:tcPr>
            <w:tcW w:w="850" w:type="dxa"/>
            <w:tcBorders>
              <w:top w:val="single" w:sz="4" w:space="0" w:color="7F8C8D"/>
              <w:left w:val="single" w:sz="4" w:space="0" w:color="7F8C8D"/>
              <w:bottom w:val="single" w:sz="4" w:space="0" w:color="7F8C8D"/>
              <w:right w:val="single" w:sz="4" w:space="0" w:color="7F8C8D"/>
            </w:tcBorders>
            <w:shd w:val="clear" w:color="auto" w:fill="F3F6FA"/>
            <w:vAlign w:val="center"/>
          </w:tcPr>
          <w:p w14:paraId="28BB6BE9" w14:textId="77777777" w:rsidR="00865754" w:rsidRPr="00865754" w:rsidRDefault="00865754" w:rsidP="006D7D33">
            <w:pPr>
              <w:spacing w:line="252" w:lineRule="auto"/>
              <w:jc w:val="center"/>
              <w:rPr>
                <w:rFonts w:cs="Times New Roman"/>
                <w:sz w:val="20"/>
                <w:szCs w:val="20"/>
              </w:rPr>
            </w:pPr>
            <w:r w:rsidRPr="00865754">
              <w:rPr>
                <w:rFonts w:cs="Times New Roman"/>
                <w:sz w:val="20"/>
                <w:szCs w:val="20"/>
              </w:rPr>
              <w:t>45,60%</w:t>
            </w:r>
          </w:p>
        </w:tc>
        <w:tc>
          <w:tcPr>
            <w:tcW w:w="992" w:type="dxa"/>
            <w:tcBorders>
              <w:top w:val="single" w:sz="4" w:space="0" w:color="7F8C8D"/>
              <w:left w:val="single" w:sz="4" w:space="0" w:color="7F8C8D"/>
              <w:bottom w:val="single" w:sz="4" w:space="0" w:color="7F8C8D"/>
              <w:right w:val="single" w:sz="4" w:space="0" w:color="7F8C8D"/>
            </w:tcBorders>
            <w:shd w:val="clear" w:color="auto" w:fill="F3F6FA"/>
            <w:vAlign w:val="center"/>
          </w:tcPr>
          <w:p w14:paraId="39278271" w14:textId="77777777" w:rsidR="00865754" w:rsidRPr="00865754" w:rsidRDefault="00865754" w:rsidP="006D7D33">
            <w:pPr>
              <w:spacing w:line="252" w:lineRule="auto"/>
              <w:jc w:val="center"/>
              <w:rPr>
                <w:rFonts w:cs="Times New Roman"/>
                <w:sz w:val="20"/>
                <w:szCs w:val="20"/>
              </w:rPr>
            </w:pPr>
            <w:r w:rsidRPr="00865754">
              <w:rPr>
                <w:rFonts w:cs="Times New Roman"/>
                <w:sz w:val="20"/>
                <w:szCs w:val="20"/>
              </w:rPr>
              <w:t>28,55%</w:t>
            </w:r>
          </w:p>
        </w:tc>
        <w:tc>
          <w:tcPr>
            <w:tcW w:w="1132" w:type="dxa"/>
            <w:tcBorders>
              <w:top w:val="single" w:sz="4" w:space="0" w:color="7F8C8D"/>
              <w:left w:val="single" w:sz="4" w:space="0" w:color="7F8C8D"/>
              <w:bottom w:val="single" w:sz="4" w:space="0" w:color="7F8C8D"/>
              <w:right w:val="single" w:sz="4" w:space="0" w:color="7F8C8D"/>
            </w:tcBorders>
            <w:shd w:val="clear" w:color="auto" w:fill="F3F6FA"/>
            <w:vAlign w:val="center"/>
          </w:tcPr>
          <w:p w14:paraId="3BC3F6C1" w14:textId="77777777" w:rsidR="00865754" w:rsidRPr="00865754" w:rsidRDefault="00865754" w:rsidP="006D7D33">
            <w:pPr>
              <w:spacing w:line="252" w:lineRule="auto"/>
              <w:jc w:val="center"/>
              <w:rPr>
                <w:rFonts w:cs="Times New Roman"/>
                <w:sz w:val="20"/>
                <w:szCs w:val="20"/>
              </w:rPr>
            </w:pPr>
            <w:r w:rsidRPr="00865754">
              <w:rPr>
                <w:rFonts w:cs="Times New Roman"/>
                <w:sz w:val="20"/>
                <w:szCs w:val="20"/>
              </w:rPr>
              <w:t>13,51%</w:t>
            </w:r>
          </w:p>
        </w:tc>
        <w:tc>
          <w:tcPr>
            <w:tcW w:w="1482" w:type="dxa"/>
            <w:tcBorders>
              <w:top w:val="single" w:sz="4" w:space="0" w:color="7F8C8D"/>
              <w:left w:val="single" w:sz="4" w:space="0" w:color="7F8C8D"/>
              <w:bottom w:val="single" w:sz="4" w:space="0" w:color="7F8C8D"/>
              <w:right w:val="single" w:sz="4" w:space="0" w:color="7F8C8D"/>
            </w:tcBorders>
            <w:shd w:val="clear" w:color="auto" w:fill="F3F6FA"/>
            <w:vAlign w:val="center"/>
          </w:tcPr>
          <w:p w14:paraId="67DE0B73" w14:textId="77777777" w:rsidR="00865754" w:rsidRPr="00865754" w:rsidRDefault="00865754" w:rsidP="006D7D33">
            <w:pPr>
              <w:spacing w:line="252" w:lineRule="auto"/>
              <w:jc w:val="center"/>
              <w:rPr>
                <w:rFonts w:cs="Times New Roman"/>
                <w:sz w:val="20"/>
                <w:szCs w:val="20"/>
              </w:rPr>
            </w:pPr>
            <w:r w:rsidRPr="00865754">
              <w:rPr>
                <w:rFonts w:cs="Times New Roman"/>
                <w:sz w:val="20"/>
                <w:szCs w:val="20"/>
              </w:rPr>
              <w:t>87,65%</w:t>
            </w:r>
          </w:p>
        </w:tc>
        <w:tc>
          <w:tcPr>
            <w:tcW w:w="1066" w:type="dxa"/>
            <w:tcBorders>
              <w:top w:val="single" w:sz="4" w:space="0" w:color="7F8C8D"/>
              <w:left w:val="single" w:sz="4" w:space="0" w:color="7F8C8D"/>
              <w:bottom w:val="single" w:sz="4" w:space="0" w:color="7F8C8D"/>
              <w:right w:val="single" w:sz="4" w:space="0" w:color="7F8C8D"/>
            </w:tcBorders>
            <w:shd w:val="clear" w:color="auto" w:fill="F3F6FA"/>
            <w:vAlign w:val="center"/>
          </w:tcPr>
          <w:p w14:paraId="4C6A239A" w14:textId="77777777" w:rsidR="00865754" w:rsidRPr="00865754" w:rsidRDefault="00865754" w:rsidP="006D7D33">
            <w:pPr>
              <w:spacing w:line="252" w:lineRule="auto"/>
              <w:jc w:val="center"/>
              <w:rPr>
                <w:rFonts w:cs="Times New Roman"/>
                <w:sz w:val="20"/>
                <w:szCs w:val="20"/>
              </w:rPr>
            </w:pPr>
            <w:r w:rsidRPr="00865754">
              <w:rPr>
                <w:rFonts w:cs="Times New Roman"/>
                <w:sz w:val="20"/>
                <w:szCs w:val="20"/>
              </w:rPr>
              <w:t>42,06%</w:t>
            </w:r>
          </w:p>
        </w:tc>
      </w:tr>
      <w:tr w:rsidR="006D7D33" w:rsidRPr="00865754" w14:paraId="35A542DF" w14:textId="77777777" w:rsidTr="006D7D33">
        <w:trPr>
          <w:jc w:val="center"/>
        </w:trPr>
        <w:tc>
          <w:tcPr>
            <w:tcW w:w="2174" w:type="dxa"/>
            <w:tcBorders>
              <w:top w:val="single" w:sz="4" w:space="0" w:color="7F8C8D"/>
              <w:left w:val="single" w:sz="4" w:space="0" w:color="7F8C8D"/>
              <w:bottom w:val="single" w:sz="4" w:space="0" w:color="7F8C8D"/>
              <w:right w:val="single" w:sz="4" w:space="0" w:color="7F8C8D"/>
            </w:tcBorders>
            <w:vAlign w:val="center"/>
          </w:tcPr>
          <w:p w14:paraId="453C1D10" w14:textId="77777777" w:rsidR="00865754" w:rsidRPr="00865754" w:rsidRDefault="00865754" w:rsidP="00865754">
            <w:pPr>
              <w:spacing w:line="252" w:lineRule="auto"/>
              <w:rPr>
                <w:rFonts w:cs="Times New Roman"/>
                <w:sz w:val="20"/>
                <w:szCs w:val="20"/>
              </w:rPr>
            </w:pPr>
            <w:r w:rsidRPr="00865754">
              <w:rPr>
                <w:rFonts w:cs="Times New Roman"/>
                <w:sz w:val="20"/>
                <w:szCs w:val="20"/>
              </w:rPr>
              <w:t>Джейрахский муниципальный район</w:t>
            </w:r>
          </w:p>
        </w:tc>
        <w:tc>
          <w:tcPr>
            <w:tcW w:w="798" w:type="dxa"/>
            <w:tcBorders>
              <w:top w:val="single" w:sz="4" w:space="0" w:color="7F8C8D"/>
              <w:left w:val="single" w:sz="4" w:space="0" w:color="7F8C8D"/>
              <w:bottom w:val="single" w:sz="4" w:space="0" w:color="7F8C8D"/>
              <w:right w:val="single" w:sz="4" w:space="0" w:color="7F8C8D"/>
            </w:tcBorders>
            <w:vAlign w:val="center"/>
          </w:tcPr>
          <w:p w14:paraId="2E33BB3E" w14:textId="77777777" w:rsidR="00865754" w:rsidRPr="00865754" w:rsidRDefault="00865754" w:rsidP="006D7D33">
            <w:pPr>
              <w:spacing w:line="252" w:lineRule="auto"/>
              <w:jc w:val="center"/>
              <w:rPr>
                <w:rFonts w:cs="Times New Roman"/>
                <w:sz w:val="20"/>
                <w:szCs w:val="20"/>
              </w:rPr>
            </w:pPr>
            <w:r w:rsidRPr="00865754">
              <w:rPr>
                <w:rFonts w:cs="Times New Roman"/>
                <w:sz w:val="20"/>
                <w:szCs w:val="20"/>
              </w:rPr>
              <w:t>42</w:t>
            </w:r>
          </w:p>
        </w:tc>
        <w:tc>
          <w:tcPr>
            <w:tcW w:w="851" w:type="dxa"/>
            <w:tcBorders>
              <w:top w:val="single" w:sz="4" w:space="0" w:color="7F8C8D"/>
              <w:left w:val="single" w:sz="4" w:space="0" w:color="7F8C8D"/>
              <w:bottom w:val="single" w:sz="4" w:space="0" w:color="7F8C8D"/>
              <w:right w:val="single" w:sz="4" w:space="0" w:color="7F8C8D"/>
            </w:tcBorders>
            <w:vAlign w:val="center"/>
          </w:tcPr>
          <w:p w14:paraId="11A2F77E" w14:textId="77777777" w:rsidR="00865754" w:rsidRPr="00865754" w:rsidRDefault="00865754" w:rsidP="006D7D33">
            <w:pPr>
              <w:spacing w:line="252" w:lineRule="auto"/>
              <w:jc w:val="center"/>
              <w:rPr>
                <w:rFonts w:cs="Times New Roman"/>
                <w:sz w:val="20"/>
                <w:szCs w:val="20"/>
              </w:rPr>
            </w:pPr>
            <w:r w:rsidRPr="00865754">
              <w:rPr>
                <w:rFonts w:cs="Times New Roman"/>
                <w:sz w:val="20"/>
                <w:szCs w:val="20"/>
              </w:rPr>
              <w:t>2,38%</w:t>
            </w:r>
          </w:p>
        </w:tc>
        <w:tc>
          <w:tcPr>
            <w:tcW w:w="850" w:type="dxa"/>
            <w:tcBorders>
              <w:top w:val="single" w:sz="4" w:space="0" w:color="7F8C8D"/>
              <w:left w:val="single" w:sz="4" w:space="0" w:color="7F8C8D"/>
              <w:bottom w:val="single" w:sz="4" w:space="0" w:color="7F8C8D"/>
              <w:right w:val="single" w:sz="4" w:space="0" w:color="7F8C8D"/>
            </w:tcBorders>
            <w:vAlign w:val="center"/>
          </w:tcPr>
          <w:p w14:paraId="33FD5891" w14:textId="77777777" w:rsidR="00865754" w:rsidRPr="00865754" w:rsidRDefault="00865754" w:rsidP="006D7D33">
            <w:pPr>
              <w:spacing w:line="252" w:lineRule="auto"/>
              <w:jc w:val="center"/>
              <w:rPr>
                <w:rFonts w:cs="Times New Roman"/>
                <w:sz w:val="20"/>
                <w:szCs w:val="20"/>
              </w:rPr>
            </w:pPr>
            <w:r w:rsidRPr="00865754">
              <w:rPr>
                <w:rFonts w:cs="Times New Roman"/>
                <w:sz w:val="20"/>
                <w:szCs w:val="20"/>
              </w:rPr>
              <w:t>50,00%</w:t>
            </w:r>
          </w:p>
        </w:tc>
        <w:tc>
          <w:tcPr>
            <w:tcW w:w="992" w:type="dxa"/>
            <w:tcBorders>
              <w:top w:val="single" w:sz="4" w:space="0" w:color="7F8C8D"/>
              <w:left w:val="single" w:sz="4" w:space="0" w:color="7F8C8D"/>
              <w:bottom w:val="single" w:sz="4" w:space="0" w:color="7F8C8D"/>
              <w:right w:val="single" w:sz="4" w:space="0" w:color="7F8C8D"/>
            </w:tcBorders>
            <w:vAlign w:val="center"/>
          </w:tcPr>
          <w:p w14:paraId="193B8A92" w14:textId="77777777" w:rsidR="00865754" w:rsidRPr="00865754" w:rsidRDefault="00865754" w:rsidP="006D7D33">
            <w:pPr>
              <w:spacing w:line="252" w:lineRule="auto"/>
              <w:jc w:val="center"/>
              <w:rPr>
                <w:rFonts w:cs="Times New Roman"/>
                <w:sz w:val="20"/>
                <w:szCs w:val="20"/>
              </w:rPr>
            </w:pPr>
            <w:r w:rsidRPr="00865754">
              <w:rPr>
                <w:rFonts w:cs="Times New Roman"/>
                <w:sz w:val="20"/>
                <w:szCs w:val="20"/>
              </w:rPr>
              <w:t>40,48%</w:t>
            </w:r>
          </w:p>
        </w:tc>
        <w:tc>
          <w:tcPr>
            <w:tcW w:w="1132" w:type="dxa"/>
            <w:tcBorders>
              <w:top w:val="single" w:sz="4" w:space="0" w:color="7F8C8D"/>
              <w:left w:val="single" w:sz="4" w:space="0" w:color="7F8C8D"/>
              <w:bottom w:val="single" w:sz="4" w:space="0" w:color="7F8C8D"/>
              <w:right w:val="single" w:sz="4" w:space="0" w:color="7F8C8D"/>
            </w:tcBorders>
            <w:vAlign w:val="center"/>
          </w:tcPr>
          <w:p w14:paraId="1C3FB8FD" w14:textId="77777777" w:rsidR="00865754" w:rsidRPr="00865754" w:rsidRDefault="00865754" w:rsidP="006D7D33">
            <w:pPr>
              <w:spacing w:line="252" w:lineRule="auto"/>
              <w:jc w:val="center"/>
              <w:rPr>
                <w:rFonts w:cs="Times New Roman"/>
                <w:sz w:val="20"/>
                <w:szCs w:val="20"/>
              </w:rPr>
            </w:pPr>
            <w:r w:rsidRPr="00865754">
              <w:rPr>
                <w:rFonts w:cs="Times New Roman"/>
                <w:sz w:val="20"/>
                <w:szCs w:val="20"/>
              </w:rPr>
              <w:t>7,14%</w:t>
            </w:r>
          </w:p>
        </w:tc>
        <w:tc>
          <w:tcPr>
            <w:tcW w:w="1482" w:type="dxa"/>
            <w:tcBorders>
              <w:top w:val="single" w:sz="4" w:space="0" w:color="7F8C8D"/>
              <w:left w:val="single" w:sz="4" w:space="0" w:color="7F8C8D"/>
              <w:bottom w:val="single" w:sz="4" w:space="0" w:color="7F8C8D"/>
              <w:right w:val="single" w:sz="4" w:space="0" w:color="7F8C8D"/>
            </w:tcBorders>
            <w:vAlign w:val="center"/>
          </w:tcPr>
          <w:p w14:paraId="53A8935B" w14:textId="77777777" w:rsidR="00865754" w:rsidRPr="00865754" w:rsidRDefault="00865754" w:rsidP="006D7D33">
            <w:pPr>
              <w:spacing w:line="252" w:lineRule="auto"/>
              <w:jc w:val="center"/>
              <w:rPr>
                <w:rFonts w:cs="Times New Roman"/>
                <w:sz w:val="20"/>
                <w:szCs w:val="20"/>
              </w:rPr>
            </w:pPr>
            <w:r w:rsidRPr="00865754">
              <w:rPr>
                <w:rFonts w:cs="Times New Roman"/>
                <w:sz w:val="20"/>
                <w:szCs w:val="20"/>
              </w:rPr>
              <w:t>97,62%</w:t>
            </w:r>
          </w:p>
        </w:tc>
        <w:tc>
          <w:tcPr>
            <w:tcW w:w="1066" w:type="dxa"/>
            <w:tcBorders>
              <w:top w:val="single" w:sz="4" w:space="0" w:color="7F8C8D"/>
              <w:left w:val="single" w:sz="4" w:space="0" w:color="7F8C8D"/>
              <w:bottom w:val="single" w:sz="4" w:space="0" w:color="7F8C8D"/>
              <w:right w:val="single" w:sz="4" w:space="0" w:color="7F8C8D"/>
            </w:tcBorders>
            <w:vAlign w:val="center"/>
          </w:tcPr>
          <w:p w14:paraId="0529F4E9" w14:textId="77777777" w:rsidR="00865754" w:rsidRPr="00865754" w:rsidRDefault="00865754" w:rsidP="006D7D33">
            <w:pPr>
              <w:spacing w:line="252" w:lineRule="auto"/>
              <w:jc w:val="center"/>
              <w:rPr>
                <w:rFonts w:cs="Times New Roman"/>
                <w:sz w:val="20"/>
                <w:szCs w:val="20"/>
              </w:rPr>
            </w:pPr>
            <w:r w:rsidRPr="00865754">
              <w:rPr>
                <w:rFonts w:cs="Times New Roman"/>
                <w:sz w:val="20"/>
                <w:szCs w:val="20"/>
              </w:rPr>
              <w:t>47,62%</w:t>
            </w:r>
          </w:p>
        </w:tc>
      </w:tr>
      <w:tr w:rsidR="006D7D33" w:rsidRPr="00865754" w14:paraId="3B3D0291" w14:textId="77777777" w:rsidTr="006D7D33">
        <w:trPr>
          <w:jc w:val="center"/>
        </w:trPr>
        <w:tc>
          <w:tcPr>
            <w:tcW w:w="2174" w:type="dxa"/>
            <w:tcBorders>
              <w:top w:val="single" w:sz="4" w:space="0" w:color="7F8C8D"/>
              <w:left w:val="single" w:sz="4" w:space="0" w:color="7F8C8D"/>
              <w:bottom w:val="single" w:sz="4" w:space="0" w:color="7F8C8D"/>
              <w:right w:val="single" w:sz="4" w:space="0" w:color="7F8C8D"/>
            </w:tcBorders>
            <w:shd w:val="clear" w:color="auto" w:fill="F3F6FA"/>
            <w:vAlign w:val="center"/>
          </w:tcPr>
          <w:p w14:paraId="20032FA4" w14:textId="77777777" w:rsidR="00865754" w:rsidRPr="00865754" w:rsidRDefault="00865754" w:rsidP="00865754">
            <w:pPr>
              <w:spacing w:line="252" w:lineRule="auto"/>
              <w:rPr>
                <w:rFonts w:cs="Times New Roman"/>
                <w:sz w:val="20"/>
                <w:szCs w:val="20"/>
              </w:rPr>
            </w:pPr>
            <w:r w:rsidRPr="00865754">
              <w:rPr>
                <w:rFonts w:cs="Times New Roman"/>
                <w:sz w:val="20"/>
                <w:szCs w:val="20"/>
              </w:rPr>
              <w:t>Малгобекский муниципальный район</w:t>
            </w:r>
          </w:p>
        </w:tc>
        <w:tc>
          <w:tcPr>
            <w:tcW w:w="798" w:type="dxa"/>
            <w:tcBorders>
              <w:top w:val="single" w:sz="4" w:space="0" w:color="7F8C8D"/>
              <w:left w:val="single" w:sz="4" w:space="0" w:color="7F8C8D"/>
              <w:bottom w:val="single" w:sz="4" w:space="0" w:color="7F8C8D"/>
              <w:right w:val="single" w:sz="4" w:space="0" w:color="7F8C8D"/>
            </w:tcBorders>
            <w:shd w:val="clear" w:color="auto" w:fill="F3F6FA"/>
            <w:vAlign w:val="center"/>
          </w:tcPr>
          <w:p w14:paraId="35477D1F" w14:textId="77777777" w:rsidR="00865754" w:rsidRPr="00865754" w:rsidRDefault="00865754" w:rsidP="006D7D33">
            <w:pPr>
              <w:spacing w:line="252" w:lineRule="auto"/>
              <w:jc w:val="center"/>
              <w:rPr>
                <w:rFonts w:cs="Times New Roman"/>
                <w:sz w:val="20"/>
                <w:szCs w:val="20"/>
              </w:rPr>
            </w:pPr>
            <w:r w:rsidRPr="00865754">
              <w:rPr>
                <w:rFonts w:cs="Times New Roman"/>
                <w:sz w:val="20"/>
                <w:szCs w:val="20"/>
              </w:rPr>
              <w:t>986</w:t>
            </w:r>
          </w:p>
        </w:tc>
        <w:tc>
          <w:tcPr>
            <w:tcW w:w="851" w:type="dxa"/>
            <w:tcBorders>
              <w:top w:val="single" w:sz="4" w:space="0" w:color="7F8C8D"/>
              <w:left w:val="single" w:sz="4" w:space="0" w:color="7F8C8D"/>
              <w:bottom w:val="single" w:sz="4" w:space="0" w:color="7F8C8D"/>
              <w:right w:val="single" w:sz="4" w:space="0" w:color="7F8C8D"/>
            </w:tcBorders>
            <w:shd w:val="clear" w:color="auto" w:fill="F3F6FA"/>
            <w:vAlign w:val="center"/>
          </w:tcPr>
          <w:p w14:paraId="1297E03D" w14:textId="77777777" w:rsidR="00865754" w:rsidRPr="00865754" w:rsidRDefault="00865754" w:rsidP="006D7D33">
            <w:pPr>
              <w:spacing w:line="252" w:lineRule="auto"/>
              <w:jc w:val="center"/>
              <w:rPr>
                <w:rFonts w:cs="Times New Roman"/>
                <w:sz w:val="20"/>
                <w:szCs w:val="20"/>
              </w:rPr>
            </w:pPr>
            <w:r w:rsidRPr="00865754">
              <w:rPr>
                <w:rFonts w:cs="Times New Roman"/>
                <w:sz w:val="20"/>
                <w:szCs w:val="20"/>
              </w:rPr>
              <w:t>10,14%</w:t>
            </w:r>
          </w:p>
        </w:tc>
        <w:tc>
          <w:tcPr>
            <w:tcW w:w="850" w:type="dxa"/>
            <w:tcBorders>
              <w:top w:val="single" w:sz="4" w:space="0" w:color="7F8C8D"/>
              <w:left w:val="single" w:sz="4" w:space="0" w:color="7F8C8D"/>
              <w:bottom w:val="single" w:sz="4" w:space="0" w:color="7F8C8D"/>
              <w:right w:val="single" w:sz="4" w:space="0" w:color="7F8C8D"/>
            </w:tcBorders>
            <w:shd w:val="clear" w:color="auto" w:fill="F3F6FA"/>
            <w:vAlign w:val="center"/>
          </w:tcPr>
          <w:p w14:paraId="67822CB2" w14:textId="77777777" w:rsidR="00865754" w:rsidRPr="00865754" w:rsidRDefault="00865754" w:rsidP="006D7D33">
            <w:pPr>
              <w:spacing w:line="252" w:lineRule="auto"/>
              <w:jc w:val="center"/>
              <w:rPr>
                <w:rFonts w:cs="Times New Roman"/>
                <w:sz w:val="20"/>
                <w:szCs w:val="20"/>
              </w:rPr>
            </w:pPr>
            <w:r w:rsidRPr="00865754">
              <w:rPr>
                <w:rFonts w:cs="Times New Roman"/>
                <w:sz w:val="20"/>
                <w:szCs w:val="20"/>
              </w:rPr>
              <w:t>48,99%</w:t>
            </w:r>
          </w:p>
        </w:tc>
        <w:tc>
          <w:tcPr>
            <w:tcW w:w="992" w:type="dxa"/>
            <w:tcBorders>
              <w:top w:val="single" w:sz="4" w:space="0" w:color="7F8C8D"/>
              <w:left w:val="single" w:sz="4" w:space="0" w:color="7F8C8D"/>
              <w:bottom w:val="single" w:sz="4" w:space="0" w:color="7F8C8D"/>
              <w:right w:val="single" w:sz="4" w:space="0" w:color="7F8C8D"/>
            </w:tcBorders>
            <w:shd w:val="clear" w:color="auto" w:fill="F3F6FA"/>
            <w:vAlign w:val="center"/>
          </w:tcPr>
          <w:p w14:paraId="07F98CC6" w14:textId="77777777" w:rsidR="00865754" w:rsidRPr="00865754" w:rsidRDefault="00865754" w:rsidP="006D7D33">
            <w:pPr>
              <w:spacing w:line="252" w:lineRule="auto"/>
              <w:jc w:val="center"/>
              <w:rPr>
                <w:rFonts w:cs="Times New Roman"/>
                <w:sz w:val="20"/>
                <w:szCs w:val="20"/>
              </w:rPr>
            </w:pPr>
            <w:r w:rsidRPr="00865754">
              <w:rPr>
                <w:rFonts w:cs="Times New Roman"/>
                <w:sz w:val="20"/>
                <w:szCs w:val="20"/>
              </w:rPr>
              <w:t>27,89%</w:t>
            </w:r>
          </w:p>
        </w:tc>
        <w:tc>
          <w:tcPr>
            <w:tcW w:w="1132" w:type="dxa"/>
            <w:tcBorders>
              <w:top w:val="single" w:sz="4" w:space="0" w:color="7F8C8D"/>
              <w:left w:val="single" w:sz="4" w:space="0" w:color="7F8C8D"/>
              <w:bottom w:val="single" w:sz="4" w:space="0" w:color="7F8C8D"/>
              <w:right w:val="single" w:sz="4" w:space="0" w:color="7F8C8D"/>
            </w:tcBorders>
            <w:shd w:val="clear" w:color="auto" w:fill="F3F6FA"/>
            <w:vAlign w:val="center"/>
          </w:tcPr>
          <w:p w14:paraId="0B9A2ED2" w14:textId="77777777" w:rsidR="00865754" w:rsidRPr="00865754" w:rsidRDefault="00865754" w:rsidP="006D7D33">
            <w:pPr>
              <w:spacing w:line="252" w:lineRule="auto"/>
              <w:jc w:val="center"/>
              <w:rPr>
                <w:rFonts w:cs="Times New Roman"/>
                <w:sz w:val="20"/>
                <w:szCs w:val="20"/>
              </w:rPr>
            </w:pPr>
            <w:r w:rsidRPr="00865754">
              <w:rPr>
                <w:rFonts w:cs="Times New Roman"/>
                <w:sz w:val="20"/>
                <w:szCs w:val="20"/>
              </w:rPr>
              <w:t>12,98%</w:t>
            </w:r>
          </w:p>
        </w:tc>
        <w:tc>
          <w:tcPr>
            <w:tcW w:w="1482" w:type="dxa"/>
            <w:tcBorders>
              <w:top w:val="single" w:sz="4" w:space="0" w:color="7F8C8D"/>
              <w:left w:val="single" w:sz="4" w:space="0" w:color="7F8C8D"/>
              <w:bottom w:val="single" w:sz="4" w:space="0" w:color="7F8C8D"/>
              <w:right w:val="single" w:sz="4" w:space="0" w:color="7F8C8D"/>
            </w:tcBorders>
            <w:shd w:val="clear" w:color="auto" w:fill="F3F6FA"/>
            <w:vAlign w:val="center"/>
          </w:tcPr>
          <w:p w14:paraId="3502EC2E" w14:textId="77777777" w:rsidR="00865754" w:rsidRPr="00865754" w:rsidRDefault="00865754" w:rsidP="006D7D33">
            <w:pPr>
              <w:spacing w:line="252" w:lineRule="auto"/>
              <w:jc w:val="center"/>
              <w:rPr>
                <w:rFonts w:cs="Times New Roman"/>
                <w:sz w:val="20"/>
                <w:szCs w:val="20"/>
              </w:rPr>
            </w:pPr>
            <w:r w:rsidRPr="00865754">
              <w:rPr>
                <w:rFonts w:cs="Times New Roman"/>
                <w:sz w:val="20"/>
                <w:szCs w:val="20"/>
              </w:rPr>
              <w:t>89,86%</w:t>
            </w:r>
          </w:p>
        </w:tc>
        <w:tc>
          <w:tcPr>
            <w:tcW w:w="1066" w:type="dxa"/>
            <w:tcBorders>
              <w:top w:val="single" w:sz="4" w:space="0" w:color="7F8C8D"/>
              <w:left w:val="single" w:sz="4" w:space="0" w:color="7F8C8D"/>
              <w:bottom w:val="single" w:sz="4" w:space="0" w:color="7F8C8D"/>
              <w:right w:val="single" w:sz="4" w:space="0" w:color="7F8C8D"/>
            </w:tcBorders>
            <w:shd w:val="clear" w:color="auto" w:fill="F3F6FA"/>
            <w:vAlign w:val="center"/>
          </w:tcPr>
          <w:p w14:paraId="4C2B7BE6" w14:textId="77777777" w:rsidR="00865754" w:rsidRPr="00865754" w:rsidRDefault="00865754" w:rsidP="006D7D33">
            <w:pPr>
              <w:spacing w:line="252" w:lineRule="auto"/>
              <w:jc w:val="center"/>
              <w:rPr>
                <w:rFonts w:cs="Times New Roman"/>
                <w:sz w:val="20"/>
                <w:szCs w:val="20"/>
              </w:rPr>
            </w:pPr>
            <w:r w:rsidRPr="00865754">
              <w:rPr>
                <w:rFonts w:cs="Times New Roman"/>
                <w:sz w:val="20"/>
                <w:szCs w:val="20"/>
              </w:rPr>
              <w:t>40,87%</w:t>
            </w:r>
          </w:p>
        </w:tc>
      </w:tr>
      <w:tr w:rsidR="006D7D33" w:rsidRPr="00865754" w14:paraId="336CF7FC" w14:textId="77777777" w:rsidTr="006D7D33">
        <w:trPr>
          <w:jc w:val="center"/>
        </w:trPr>
        <w:tc>
          <w:tcPr>
            <w:tcW w:w="2174" w:type="dxa"/>
            <w:tcBorders>
              <w:top w:val="single" w:sz="4" w:space="0" w:color="7F8C8D"/>
              <w:left w:val="single" w:sz="4" w:space="0" w:color="7F8C8D"/>
              <w:bottom w:val="single" w:sz="4" w:space="0" w:color="7F8C8D"/>
              <w:right w:val="single" w:sz="4" w:space="0" w:color="7F8C8D"/>
            </w:tcBorders>
            <w:vAlign w:val="center"/>
          </w:tcPr>
          <w:p w14:paraId="2E98509D" w14:textId="77777777" w:rsidR="00865754" w:rsidRPr="00865754" w:rsidRDefault="00865754" w:rsidP="00865754">
            <w:pPr>
              <w:spacing w:line="252" w:lineRule="auto"/>
              <w:rPr>
                <w:rFonts w:cs="Times New Roman"/>
                <w:sz w:val="20"/>
                <w:szCs w:val="20"/>
              </w:rPr>
            </w:pPr>
            <w:r w:rsidRPr="00865754">
              <w:rPr>
                <w:rFonts w:cs="Times New Roman"/>
                <w:sz w:val="20"/>
                <w:szCs w:val="20"/>
              </w:rPr>
              <w:t>Назрановский муниципальный район</w:t>
            </w:r>
          </w:p>
        </w:tc>
        <w:tc>
          <w:tcPr>
            <w:tcW w:w="798" w:type="dxa"/>
            <w:tcBorders>
              <w:top w:val="single" w:sz="4" w:space="0" w:color="7F8C8D"/>
              <w:left w:val="single" w:sz="4" w:space="0" w:color="7F8C8D"/>
              <w:bottom w:val="single" w:sz="4" w:space="0" w:color="7F8C8D"/>
              <w:right w:val="single" w:sz="4" w:space="0" w:color="7F8C8D"/>
            </w:tcBorders>
            <w:vAlign w:val="center"/>
          </w:tcPr>
          <w:p w14:paraId="24596C01" w14:textId="77777777" w:rsidR="00865754" w:rsidRPr="00865754" w:rsidRDefault="00865754" w:rsidP="006D7D33">
            <w:pPr>
              <w:spacing w:line="252" w:lineRule="auto"/>
              <w:jc w:val="center"/>
              <w:rPr>
                <w:rFonts w:cs="Times New Roman"/>
                <w:sz w:val="20"/>
                <w:szCs w:val="20"/>
              </w:rPr>
            </w:pPr>
            <w:r w:rsidRPr="00865754">
              <w:rPr>
                <w:rFonts w:cs="Times New Roman"/>
                <w:sz w:val="20"/>
                <w:szCs w:val="20"/>
              </w:rPr>
              <w:t>2197</w:t>
            </w:r>
          </w:p>
        </w:tc>
        <w:tc>
          <w:tcPr>
            <w:tcW w:w="851" w:type="dxa"/>
            <w:tcBorders>
              <w:top w:val="single" w:sz="4" w:space="0" w:color="7F8C8D"/>
              <w:left w:val="single" w:sz="4" w:space="0" w:color="7F8C8D"/>
              <w:bottom w:val="single" w:sz="4" w:space="0" w:color="7F8C8D"/>
              <w:right w:val="single" w:sz="4" w:space="0" w:color="7F8C8D"/>
            </w:tcBorders>
            <w:vAlign w:val="center"/>
          </w:tcPr>
          <w:p w14:paraId="15913B75" w14:textId="77777777" w:rsidR="00865754" w:rsidRPr="00865754" w:rsidRDefault="00865754" w:rsidP="006D7D33">
            <w:pPr>
              <w:spacing w:line="252" w:lineRule="auto"/>
              <w:jc w:val="center"/>
              <w:rPr>
                <w:rFonts w:cs="Times New Roman"/>
                <w:sz w:val="20"/>
                <w:szCs w:val="20"/>
              </w:rPr>
            </w:pPr>
            <w:r w:rsidRPr="00865754">
              <w:rPr>
                <w:rFonts w:cs="Times New Roman"/>
                <w:sz w:val="20"/>
                <w:szCs w:val="20"/>
              </w:rPr>
              <w:t>9,79%</w:t>
            </w:r>
          </w:p>
        </w:tc>
        <w:tc>
          <w:tcPr>
            <w:tcW w:w="850" w:type="dxa"/>
            <w:tcBorders>
              <w:top w:val="single" w:sz="4" w:space="0" w:color="7F8C8D"/>
              <w:left w:val="single" w:sz="4" w:space="0" w:color="7F8C8D"/>
              <w:bottom w:val="single" w:sz="4" w:space="0" w:color="7F8C8D"/>
              <w:right w:val="single" w:sz="4" w:space="0" w:color="7F8C8D"/>
            </w:tcBorders>
            <w:vAlign w:val="center"/>
          </w:tcPr>
          <w:p w14:paraId="7FA2A9DA" w14:textId="77777777" w:rsidR="00865754" w:rsidRPr="00865754" w:rsidRDefault="00865754" w:rsidP="006D7D33">
            <w:pPr>
              <w:spacing w:line="252" w:lineRule="auto"/>
              <w:jc w:val="center"/>
              <w:rPr>
                <w:rFonts w:cs="Times New Roman"/>
                <w:sz w:val="20"/>
                <w:szCs w:val="20"/>
              </w:rPr>
            </w:pPr>
            <w:r w:rsidRPr="00865754">
              <w:rPr>
                <w:rFonts w:cs="Times New Roman"/>
                <w:sz w:val="20"/>
                <w:szCs w:val="20"/>
              </w:rPr>
              <w:t>46,29%</w:t>
            </w:r>
          </w:p>
        </w:tc>
        <w:tc>
          <w:tcPr>
            <w:tcW w:w="992" w:type="dxa"/>
            <w:tcBorders>
              <w:top w:val="single" w:sz="4" w:space="0" w:color="7F8C8D"/>
              <w:left w:val="single" w:sz="4" w:space="0" w:color="7F8C8D"/>
              <w:bottom w:val="single" w:sz="4" w:space="0" w:color="7F8C8D"/>
              <w:right w:val="single" w:sz="4" w:space="0" w:color="7F8C8D"/>
            </w:tcBorders>
            <w:vAlign w:val="center"/>
          </w:tcPr>
          <w:p w14:paraId="1E5B12CC" w14:textId="77777777" w:rsidR="00865754" w:rsidRPr="00865754" w:rsidRDefault="00865754" w:rsidP="006D7D33">
            <w:pPr>
              <w:spacing w:line="252" w:lineRule="auto"/>
              <w:jc w:val="center"/>
              <w:rPr>
                <w:rFonts w:cs="Times New Roman"/>
                <w:sz w:val="20"/>
                <w:szCs w:val="20"/>
              </w:rPr>
            </w:pPr>
            <w:r w:rsidRPr="00865754">
              <w:rPr>
                <w:rFonts w:cs="Times New Roman"/>
                <w:sz w:val="20"/>
                <w:szCs w:val="20"/>
              </w:rPr>
              <w:t>29,72%</w:t>
            </w:r>
          </w:p>
        </w:tc>
        <w:tc>
          <w:tcPr>
            <w:tcW w:w="1132" w:type="dxa"/>
            <w:tcBorders>
              <w:top w:val="single" w:sz="4" w:space="0" w:color="7F8C8D"/>
              <w:left w:val="single" w:sz="4" w:space="0" w:color="7F8C8D"/>
              <w:bottom w:val="single" w:sz="4" w:space="0" w:color="7F8C8D"/>
              <w:right w:val="single" w:sz="4" w:space="0" w:color="7F8C8D"/>
            </w:tcBorders>
            <w:vAlign w:val="center"/>
          </w:tcPr>
          <w:p w14:paraId="26ECE6AA" w14:textId="77777777" w:rsidR="00865754" w:rsidRPr="00865754" w:rsidRDefault="00865754" w:rsidP="006D7D33">
            <w:pPr>
              <w:spacing w:line="252" w:lineRule="auto"/>
              <w:jc w:val="center"/>
              <w:rPr>
                <w:rFonts w:cs="Times New Roman"/>
                <w:sz w:val="20"/>
                <w:szCs w:val="20"/>
              </w:rPr>
            </w:pPr>
            <w:r w:rsidRPr="00865754">
              <w:rPr>
                <w:rFonts w:cs="Times New Roman"/>
                <w:sz w:val="20"/>
                <w:szCs w:val="20"/>
              </w:rPr>
              <w:t>14,20%</w:t>
            </w:r>
          </w:p>
        </w:tc>
        <w:tc>
          <w:tcPr>
            <w:tcW w:w="1482" w:type="dxa"/>
            <w:tcBorders>
              <w:top w:val="single" w:sz="4" w:space="0" w:color="7F8C8D"/>
              <w:left w:val="single" w:sz="4" w:space="0" w:color="7F8C8D"/>
              <w:bottom w:val="single" w:sz="4" w:space="0" w:color="7F8C8D"/>
              <w:right w:val="single" w:sz="4" w:space="0" w:color="7F8C8D"/>
            </w:tcBorders>
            <w:vAlign w:val="center"/>
          </w:tcPr>
          <w:p w14:paraId="6959D754" w14:textId="77777777" w:rsidR="00865754" w:rsidRPr="00865754" w:rsidRDefault="00865754" w:rsidP="006D7D33">
            <w:pPr>
              <w:spacing w:line="252" w:lineRule="auto"/>
              <w:jc w:val="center"/>
              <w:rPr>
                <w:rFonts w:cs="Times New Roman"/>
                <w:sz w:val="20"/>
                <w:szCs w:val="20"/>
              </w:rPr>
            </w:pPr>
            <w:r w:rsidRPr="00865754">
              <w:rPr>
                <w:rFonts w:cs="Times New Roman"/>
                <w:sz w:val="20"/>
                <w:szCs w:val="20"/>
              </w:rPr>
              <w:t>90,21%</w:t>
            </w:r>
          </w:p>
        </w:tc>
        <w:tc>
          <w:tcPr>
            <w:tcW w:w="1066" w:type="dxa"/>
            <w:tcBorders>
              <w:top w:val="single" w:sz="4" w:space="0" w:color="7F8C8D"/>
              <w:left w:val="single" w:sz="4" w:space="0" w:color="7F8C8D"/>
              <w:bottom w:val="single" w:sz="4" w:space="0" w:color="7F8C8D"/>
              <w:right w:val="single" w:sz="4" w:space="0" w:color="7F8C8D"/>
            </w:tcBorders>
            <w:vAlign w:val="center"/>
          </w:tcPr>
          <w:p w14:paraId="36A6ADF9" w14:textId="77777777" w:rsidR="00865754" w:rsidRPr="00865754" w:rsidRDefault="00865754" w:rsidP="006D7D33">
            <w:pPr>
              <w:spacing w:line="252" w:lineRule="auto"/>
              <w:jc w:val="center"/>
              <w:rPr>
                <w:rFonts w:cs="Times New Roman"/>
                <w:sz w:val="20"/>
                <w:szCs w:val="20"/>
              </w:rPr>
            </w:pPr>
            <w:r w:rsidRPr="00865754">
              <w:rPr>
                <w:rFonts w:cs="Times New Roman"/>
                <w:sz w:val="20"/>
                <w:szCs w:val="20"/>
              </w:rPr>
              <w:t>43,92%</w:t>
            </w:r>
          </w:p>
        </w:tc>
      </w:tr>
      <w:tr w:rsidR="006D7D33" w:rsidRPr="00865754" w14:paraId="5D18D52D" w14:textId="77777777" w:rsidTr="006D7D33">
        <w:trPr>
          <w:jc w:val="center"/>
        </w:trPr>
        <w:tc>
          <w:tcPr>
            <w:tcW w:w="2174" w:type="dxa"/>
            <w:tcBorders>
              <w:top w:val="single" w:sz="4" w:space="0" w:color="7F8C8D"/>
              <w:left w:val="single" w:sz="4" w:space="0" w:color="7F8C8D"/>
              <w:bottom w:val="single" w:sz="4" w:space="0" w:color="7F8C8D"/>
              <w:right w:val="single" w:sz="4" w:space="0" w:color="7F8C8D"/>
            </w:tcBorders>
            <w:shd w:val="clear" w:color="auto" w:fill="F3F6FA"/>
            <w:vAlign w:val="center"/>
          </w:tcPr>
          <w:p w14:paraId="76723FCE" w14:textId="77777777" w:rsidR="00865754" w:rsidRPr="00865754" w:rsidRDefault="00865754" w:rsidP="00865754">
            <w:pPr>
              <w:spacing w:line="252" w:lineRule="auto"/>
              <w:rPr>
                <w:rFonts w:cs="Times New Roman"/>
                <w:sz w:val="20"/>
                <w:szCs w:val="20"/>
              </w:rPr>
            </w:pPr>
            <w:r w:rsidRPr="00865754">
              <w:rPr>
                <w:rFonts w:cs="Times New Roman"/>
                <w:sz w:val="20"/>
                <w:szCs w:val="20"/>
              </w:rPr>
              <w:t>Сунженский муниципальный район</w:t>
            </w:r>
          </w:p>
        </w:tc>
        <w:tc>
          <w:tcPr>
            <w:tcW w:w="798" w:type="dxa"/>
            <w:tcBorders>
              <w:top w:val="single" w:sz="4" w:space="0" w:color="7F8C8D"/>
              <w:left w:val="single" w:sz="4" w:space="0" w:color="7F8C8D"/>
              <w:bottom w:val="single" w:sz="4" w:space="0" w:color="7F8C8D"/>
              <w:right w:val="single" w:sz="4" w:space="0" w:color="7F8C8D"/>
            </w:tcBorders>
            <w:shd w:val="clear" w:color="auto" w:fill="F3F6FA"/>
            <w:vAlign w:val="center"/>
          </w:tcPr>
          <w:p w14:paraId="1806CA0F" w14:textId="77777777" w:rsidR="00865754" w:rsidRPr="00865754" w:rsidRDefault="00865754" w:rsidP="006D7D33">
            <w:pPr>
              <w:spacing w:line="252" w:lineRule="auto"/>
              <w:jc w:val="center"/>
              <w:rPr>
                <w:rFonts w:cs="Times New Roman"/>
                <w:sz w:val="20"/>
                <w:szCs w:val="20"/>
              </w:rPr>
            </w:pPr>
            <w:r w:rsidRPr="00865754">
              <w:rPr>
                <w:rFonts w:cs="Times New Roman"/>
                <w:sz w:val="20"/>
                <w:szCs w:val="20"/>
              </w:rPr>
              <w:t>731</w:t>
            </w:r>
          </w:p>
        </w:tc>
        <w:tc>
          <w:tcPr>
            <w:tcW w:w="851" w:type="dxa"/>
            <w:tcBorders>
              <w:top w:val="single" w:sz="4" w:space="0" w:color="7F8C8D"/>
              <w:left w:val="single" w:sz="4" w:space="0" w:color="7F8C8D"/>
              <w:bottom w:val="single" w:sz="4" w:space="0" w:color="7F8C8D"/>
              <w:right w:val="single" w:sz="4" w:space="0" w:color="7F8C8D"/>
            </w:tcBorders>
            <w:shd w:val="clear" w:color="auto" w:fill="F3F6FA"/>
            <w:vAlign w:val="center"/>
          </w:tcPr>
          <w:p w14:paraId="57825D9E" w14:textId="77777777" w:rsidR="00865754" w:rsidRPr="00865754" w:rsidRDefault="00865754" w:rsidP="006D7D33">
            <w:pPr>
              <w:spacing w:line="252" w:lineRule="auto"/>
              <w:jc w:val="center"/>
              <w:rPr>
                <w:rFonts w:cs="Times New Roman"/>
                <w:sz w:val="20"/>
                <w:szCs w:val="20"/>
              </w:rPr>
            </w:pPr>
            <w:r w:rsidRPr="00865754">
              <w:rPr>
                <w:rFonts w:cs="Times New Roman"/>
                <w:sz w:val="20"/>
                <w:szCs w:val="20"/>
              </w:rPr>
              <w:t>10,40%</w:t>
            </w:r>
          </w:p>
        </w:tc>
        <w:tc>
          <w:tcPr>
            <w:tcW w:w="850" w:type="dxa"/>
            <w:tcBorders>
              <w:top w:val="single" w:sz="4" w:space="0" w:color="7F8C8D"/>
              <w:left w:val="single" w:sz="4" w:space="0" w:color="7F8C8D"/>
              <w:bottom w:val="single" w:sz="4" w:space="0" w:color="7F8C8D"/>
              <w:right w:val="single" w:sz="4" w:space="0" w:color="7F8C8D"/>
            </w:tcBorders>
            <w:shd w:val="clear" w:color="auto" w:fill="F3F6FA"/>
            <w:vAlign w:val="center"/>
          </w:tcPr>
          <w:p w14:paraId="3F4E4AC5" w14:textId="77777777" w:rsidR="00865754" w:rsidRPr="00865754" w:rsidRDefault="00865754" w:rsidP="006D7D33">
            <w:pPr>
              <w:spacing w:line="252" w:lineRule="auto"/>
              <w:jc w:val="center"/>
              <w:rPr>
                <w:rFonts w:cs="Times New Roman"/>
                <w:sz w:val="20"/>
                <w:szCs w:val="20"/>
              </w:rPr>
            </w:pPr>
            <w:r w:rsidRPr="00865754">
              <w:rPr>
                <w:rFonts w:cs="Times New Roman"/>
                <w:sz w:val="20"/>
                <w:szCs w:val="20"/>
              </w:rPr>
              <w:t>47,61%</w:t>
            </w:r>
          </w:p>
        </w:tc>
        <w:tc>
          <w:tcPr>
            <w:tcW w:w="992" w:type="dxa"/>
            <w:tcBorders>
              <w:top w:val="single" w:sz="4" w:space="0" w:color="7F8C8D"/>
              <w:left w:val="single" w:sz="4" w:space="0" w:color="7F8C8D"/>
              <w:bottom w:val="single" w:sz="4" w:space="0" w:color="7F8C8D"/>
              <w:right w:val="single" w:sz="4" w:space="0" w:color="7F8C8D"/>
            </w:tcBorders>
            <w:shd w:val="clear" w:color="auto" w:fill="F3F6FA"/>
            <w:vAlign w:val="center"/>
          </w:tcPr>
          <w:p w14:paraId="39972F46" w14:textId="77777777" w:rsidR="00865754" w:rsidRPr="00865754" w:rsidRDefault="00865754" w:rsidP="006D7D33">
            <w:pPr>
              <w:spacing w:line="252" w:lineRule="auto"/>
              <w:jc w:val="center"/>
              <w:rPr>
                <w:rFonts w:cs="Times New Roman"/>
                <w:sz w:val="20"/>
                <w:szCs w:val="20"/>
              </w:rPr>
            </w:pPr>
            <w:r w:rsidRPr="00865754">
              <w:rPr>
                <w:rFonts w:cs="Times New Roman"/>
                <w:sz w:val="20"/>
                <w:szCs w:val="20"/>
              </w:rPr>
              <w:t>30,51%</w:t>
            </w:r>
          </w:p>
        </w:tc>
        <w:tc>
          <w:tcPr>
            <w:tcW w:w="1132" w:type="dxa"/>
            <w:tcBorders>
              <w:top w:val="single" w:sz="4" w:space="0" w:color="7F8C8D"/>
              <w:left w:val="single" w:sz="4" w:space="0" w:color="7F8C8D"/>
              <w:bottom w:val="single" w:sz="4" w:space="0" w:color="7F8C8D"/>
              <w:right w:val="single" w:sz="4" w:space="0" w:color="7F8C8D"/>
            </w:tcBorders>
            <w:shd w:val="clear" w:color="auto" w:fill="F3F6FA"/>
            <w:vAlign w:val="center"/>
          </w:tcPr>
          <w:p w14:paraId="77FD63BF" w14:textId="77777777" w:rsidR="00865754" w:rsidRPr="00865754" w:rsidRDefault="00865754" w:rsidP="006D7D33">
            <w:pPr>
              <w:spacing w:line="252" w:lineRule="auto"/>
              <w:jc w:val="center"/>
              <w:rPr>
                <w:rFonts w:cs="Times New Roman"/>
                <w:sz w:val="20"/>
                <w:szCs w:val="20"/>
              </w:rPr>
            </w:pPr>
            <w:r w:rsidRPr="00865754">
              <w:rPr>
                <w:rFonts w:cs="Times New Roman"/>
                <w:sz w:val="20"/>
                <w:szCs w:val="20"/>
              </w:rPr>
              <w:t>11,49%</w:t>
            </w:r>
          </w:p>
        </w:tc>
        <w:tc>
          <w:tcPr>
            <w:tcW w:w="1482" w:type="dxa"/>
            <w:tcBorders>
              <w:top w:val="single" w:sz="4" w:space="0" w:color="7F8C8D"/>
              <w:left w:val="single" w:sz="4" w:space="0" w:color="7F8C8D"/>
              <w:bottom w:val="single" w:sz="4" w:space="0" w:color="7F8C8D"/>
              <w:right w:val="single" w:sz="4" w:space="0" w:color="7F8C8D"/>
            </w:tcBorders>
            <w:shd w:val="clear" w:color="auto" w:fill="F3F6FA"/>
            <w:vAlign w:val="center"/>
          </w:tcPr>
          <w:p w14:paraId="4EE895FD" w14:textId="77777777" w:rsidR="00865754" w:rsidRPr="00865754" w:rsidRDefault="00865754" w:rsidP="006D7D33">
            <w:pPr>
              <w:spacing w:line="252" w:lineRule="auto"/>
              <w:jc w:val="center"/>
              <w:rPr>
                <w:rFonts w:cs="Times New Roman"/>
                <w:sz w:val="20"/>
                <w:szCs w:val="20"/>
              </w:rPr>
            </w:pPr>
            <w:r w:rsidRPr="00865754">
              <w:rPr>
                <w:rFonts w:cs="Times New Roman"/>
                <w:sz w:val="20"/>
                <w:szCs w:val="20"/>
              </w:rPr>
              <w:t>89,60%</w:t>
            </w:r>
          </w:p>
        </w:tc>
        <w:tc>
          <w:tcPr>
            <w:tcW w:w="1066" w:type="dxa"/>
            <w:tcBorders>
              <w:top w:val="single" w:sz="4" w:space="0" w:color="7F8C8D"/>
              <w:left w:val="single" w:sz="4" w:space="0" w:color="7F8C8D"/>
              <w:bottom w:val="single" w:sz="4" w:space="0" w:color="7F8C8D"/>
              <w:right w:val="single" w:sz="4" w:space="0" w:color="7F8C8D"/>
            </w:tcBorders>
            <w:shd w:val="clear" w:color="auto" w:fill="F3F6FA"/>
            <w:vAlign w:val="center"/>
          </w:tcPr>
          <w:p w14:paraId="4BCEF1A3" w14:textId="77777777" w:rsidR="00865754" w:rsidRPr="00865754" w:rsidRDefault="00865754" w:rsidP="006D7D33">
            <w:pPr>
              <w:spacing w:line="252" w:lineRule="auto"/>
              <w:jc w:val="center"/>
              <w:rPr>
                <w:rFonts w:cs="Times New Roman"/>
                <w:sz w:val="20"/>
                <w:szCs w:val="20"/>
              </w:rPr>
            </w:pPr>
            <w:r w:rsidRPr="00865754">
              <w:rPr>
                <w:rFonts w:cs="Times New Roman"/>
                <w:sz w:val="20"/>
                <w:szCs w:val="20"/>
              </w:rPr>
              <w:t>42,00%</w:t>
            </w:r>
          </w:p>
        </w:tc>
      </w:tr>
      <w:tr w:rsidR="006D7D33" w:rsidRPr="00865754" w14:paraId="40240A84" w14:textId="77777777" w:rsidTr="006D7D33">
        <w:trPr>
          <w:jc w:val="center"/>
        </w:trPr>
        <w:tc>
          <w:tcPr>
            <w:tcW w:w="2174" w:type="dxa"/>
            <w:tcBorders>
              <w:top w:val="single" w:sz="4" w:space="0" w:color="7F8C8D"/>
              <w:left w:val="single" w:sz="4" w:space="0" w:color="7F8C8D"/>
              <w:bottom w:val="single" w:sz="4" w:space="0" w:color="7F8C8D"/>
              <w:right w:val="single" w:sz="4" w:space="0" w:color="7F8C8D"/>
            </w:tcBorders>
            <w:vAlign w:val="center"/>
          </w:tcPr>
          <w:p w14:paraId="1CB70CD2" w14:textId="77777777" w:rsidR="00865754" w:rsidRPr="00865754" w:rsidRDefault="00865754" w:rsidP="00865754">
            <w:pPr>
              <w:spacing w:line="252" w:lineRule="auto"/>
              <w:rPr>
                <w:rFonts w:cs="Times New Roman"/>
                <w:sz w:val="20"/>
                <w:szCs w:val="20"/>
              </w:rPr>
            </w:pPr>
            <w:r w:rsidRPr="00865754">
              <w:rPr>
                <w:rFonts w:cs="Times New Roman"/>
                <w:sz w:val="20"/>
                <w:szCs w:val="20"/>
              </w:rPr>
              <w:t>город Сунжа</w:t>
            </w:r>
          </w:p>
        </w:tc>
        <w:tc>
          <w:tcPr>
            <w:tcW w:w="798" w:type="dxa"/>
            <w:tcBorders>
              <w:top w:val="single" w:sz="4" w:space="0" w:color="7F8C8D"/>
              <w:left w:val="single" w:sz="4" w:space="0" w:color="7F8C8D"/>
              <w:bottom w:val="single" w:sz="4" w:space="0" w:color="7F8C8D"/>
              <w:right w:val="single" w:sz="4" w:space="0" w:color="7F8C8D"/>
            </w:tcBorders>
            <w:vAlign w:val="center"/>
          </w:tcPr>
          <w:p w14:paraId="3573963A" w14:textId="77777777" w:rsidR="00865754" w:rsidRPr="00865754" w:rsidRDefault="00865754" w:rsidP="006D7D33">
            <w:pPr>
              <w:spacing w:line="252" w:lineRule="auto"/>
              <w:jc w:val="center"/>
              <w:rPr>
                <w:rFonts w:cs="Times New Roman"/>
                <w:sz w:val="20"/>
                <w:szCs w:val="20"/>
              </w:rPr>
            </w:pPr>
            <w:r w:rsidRPr="00865754">
              <w:rPr>
                <w:rFonts w:cs="Times New Roman"/>
                <w:sz w:val="20"/>
                <w:szCs w:val="20"/>
              </w:rPr>
              <w:t>582</w:t>
            </w:r>
          </w:p>
        </w:tc>
        <w:tc>
          <w:tcPr>
            <w:tcW w:w="851" w:type="dxa"/>
            <w:tcBorders>
              <w:top w:val="single" w:sz="4" w:space="0" w:color="7F8C8D"/>
              <w:left w:val="single" w:sz="4" w:space="0" w:color="7F8C8D"/>
              <w:bottom w:val="single" w:sz="4" w:space="0" w:color="7F8C8D"/>
              <w:right w:val="single" w:sz="4" w:space="0" w:color="7F8C8D"/>
            </w:tcBorders>
            <w:vAlign w:val="center"/>
          </w:tcPr>
          <w:p w14:paraId="2E5702EB" w14:textId="77777777" w:rsidR="00865754" w:rsidRPr="00865754" w:rsidRDefault="00865754" w:rsidP="006D7D33">
            <w:pPr>
              <w:spacing w:line="252" w:lineRule="auto"/>
              <w:jc w:val="center"/>
              <w:rPr>
                <w:rFonts w:cs="Times New Roman"/>
                <w:sz w:val="20"/>
                <w:szCs w:val="20"/>
              </w:rPr>
            </w:pPr>
            <w:r w:rsidRPr="00865754">
              <w:rPr>
                <w:rFonts w:cs="Times New Roman"/>
                <w:sz w:val="20"/>
                <w:szCs w:val="20"/>
              </w:rPr>
              <w:t>6,53%</w:t>
            </w:r>
          </w:p>
        </w:tc>
        <w:tc>
          <w:tcPr>
            <w:tcW w:w="850" w:type="dxa"/>
            <w:tcBorders>
              <w:top w:val="single" w:sz="4" w:space="0" w:color="7F8C8D"/>
              <w:left w:val="single" w:sz="4" w:space="0" w:color="7F8C8D"/>
              <w:bottom w:val="single" w:sz="4" w:space="0" w:color="7F8C8D"/>
              <w:right w:val="single" w:sz="4" w:space="0" w:color="7F8C8D"/>
            </w:tcBorders>
            <w:vAlign w:val="center"/>
          </w:tcPr>
          <w:p w14:paraId="5B17AEA9" w14:textId="77777777" w:rsidR="00865754" w:rsidRPr="00865754" w:rsidRDefault="00865754" w:rsidP="006D7D33">
            <w:pPr>
              <w:spacing w:line="252" w:lineRule="auto"/>
              <w:jc w:val="center"/>
              <w:rPr>
                <w:rFonts w:cs="Times New Roman"/>
                <w:sz w:val="20"/>
                <w:szCs w:val="20"/>
              </w:rPr>
            </w:pPr>
            <w:r w:rsidRPr="00865754">
              <w:rPr>
                <w:rFonts w:cs="Times New Roman"/>
                <w:sz w:val="20"/>
                <w:szCs w:val="20"/>
              </w:rPr>
              <w:t>52,23%</w:t>
            </w:r>
          </w:p>
        </w:tc>
        <w:tc>
          <w:tcPr>
            <w:tcW w:w="992" w:type="dxa"/>
            <w:tcBorders>
              <w:top w:val="single" w:sz="4" w:space="0" w:color="7F8C8D"/>
              <w:left w:val="single" w:sz="4" w:space="0" w:color="7F8C8D"/>
              <w:bottom w:val="single" w:sz="4" w:space="0" w:color="7F8C8D"/>
              <w:right w:val="single" w:sz="4" w:space="0" w:color="7F8C8D"/>
            </w:tcBorders>
            <w:vAlign w:val="center"/>
          </w:tcPr>
          <w:p w14:paraId="36947990" w14:textId="77777777" w:rsidR="00865754" w:rsidRPr="00865754" w:rsidRDefault="00865754" w:rsidP="006D7D33">
            <w:pPr>
              <w:spacing w:line="252" w:lineRule="auto"/>
              <w:jc w:val="center"/>
              <w:rPr>
                <w:rFonts w:cs="Times New Roman"/>
                <w:sz w:val="20"/>
                <w:szCs w:val="20"/>
              </w:rPr>
            </w:pPr>
            <w:r w:rsidRPr="00865754">
              <w:rPr>
                <w:rFonts w:cs="Times New Roman"/>
                <w:sz w:val="20"/>
                <w:szCs w:val="20"/>
              </w:rPr>
              <w:t>28,52%</w:t>
            </w:r>
          </w:p>
        </w:tc>
        <w:tc>
          <w:tcPr>
            <w:tcW w:w="1132" w:type="dxa"/>
            <w:tcBorders>
              <w:top w:val="single" w:sz="4" w:space="0" w:color="7F8C8D"/>
              <w:left w:val="single" w:sz="4" w:space="0" w:color="7F8C8D"/>
              <w:bottom w:val="single" w:sz="4" w:space="0" w:color="7F8C8D"/>
              <w:right w:val="single" w:sz="4" w:space="0" w:color="7F8C8D"/>
            </w:tcBorders>
            <w:vAlign w:val="center"/>
          </w:tcPr>
          <w:p w14:paraId="79085FED" w14:textId="77777777" w:rsidR="00865754" w:rsidRPr="00865754" w:rsidRDefault="00865754" w:rsidP="006D7D33">
            <w:pPr>
              <w:spacing w:line="252" w:lineRule="auto"/>
              <w:jc w:val="center"/>
              <w:rPr>
                <w:rFonts w:cs="Times New Roman"/>
                <w:sz w:val="20"/>
                <w:szCs w:val="20"/>
              </w:rPr>
            </w:pPr>
            <w:r w:rsidRPr="00865754">
              <w:rPr>
                <w:rFonts w:cs="Times New Roman"/>
                <w:sz w:val="20"/>
                <w:szCs w:val="20"/>
              </w:rPr>
              <w:t>12,71%</w:t>
            </w:r>
          </w:p>
        </w:tc>
        <w:tc>
          <w:tcPr>
            <w:tcW w:w="1482" w:type="dxa"/>
            <w:tcBorders>
              <w:top w:val="single" w:sz="4" w:space="0" w:color="7F8C8D"/>
              <w:left w:val="single" w:sz="4" w:space="0" w:color="7F8C8D"/>
              <w:bottom w:val="single" w:sz="4" w:space="0" w:color="7F8C8D"/>
              <w:right w:val="single" w:sz="4" w:space="0" w:color="7F8C8D"/>
            </w:tcBorders>
            <w:vAlign w:val="center"/>
          </w:tcPr>
          <w:p w14:paraId="51550666" w14:textId="77777777" w:rsidR="00865754" w:rsidRPr="00865754" w:rsidRDefault="00865754" w:rsidP="006D7D33">
            <w:pPr>
              <w:spacing w:line="252" w:lineRule="auto"/>
              <w:jc w:val="center"/>
              <w:rPr>
                <w:rFonts w:cs="Times New Roman"/>
                <w:sz w:val="20"/>
                <w:szCs w:val="20"/>
              </w:rPr>
            </w:pPr>
            <w:r w:rsidRPr="00865754">
              <w:rPr>
                <w:rFonts w:cs="Times New Roman"/>
                <w:sz w:val="20"/>
                <w:szCs w:val="20"/>
              </w:rPr>
              <w:t>93,47%</w:t>
            </w:r>
          </w:p>
        </w:tc>
        <w:tc>
          <w:tcPr>
            <w:tcW w:w="1066" w:type="dxa"/>
            <w:tcBorders>
              <w:top w:val="single" w:sz="4" w:space="0" w:color="7F8C8D"/>
              <w:left w:val="single" w:sz="4" w:space="0" w:color="7F8C8D"/>
              <w:bottom w:val="single" w:sz="4" w:space="0" w:color="7F8C8D"/>
              <w:right w:val="single" w:sz="4" w:space="0" w:color="7F8C8D"/>
            </w:tcBorders>
            <w:vAlign w:val="center"/>
          </w:tcPr>
          <w:p w14:paraId="45E36845" w14:textId="77777777" w:rsidR="00865754" w:rsidRPr="00865754" w:rsidRDefault="00865754" w:rsidP="006D7D33">
            <w:pPr>
              <w:spacing w:line="252" w:lineRule="auto"/>
              <w:jc w:val="center"/>
              <w:rPr>
                <w:rFonts w:cs="Times New Roman"/>
                <w:sz w:val="20"/>
                <w:szCs w:val="20"/>
              </w:rPr>
            </w:pPr>
            <w:r w:rsidRPr="00865754">
              <w:rPr>
                <w:rFonts w:cs="Times New Roman"/>
                <w:sz w:val="20"/>
                <w:szCs w:val="20"/>
              </w:rPr>
              <w:t>41,23%</w:t>
            </w:r>
          </w:p>
        </w:tc>
      </w:tr>
      <w:tr w:rsidR="006D7D33" w:rsidRPr="00865754" w14:paraId="4E3551AE" w14:textId="77777777" w:rsidTr="006D7D33">
        <w:trPr>
          <w:jc w:val="center"/>
        </w:trPr>
        <w:tc>
          <w:tcPr>
            <w:tcW w:w="2174" w:type="dxa"/>
            <w:tcBorders>
              <w:top w:val="single" w:sz="4" w:space="0" w:color="7F8C8D"/>
              <w:left w:val="single" w:sz="4" w:space="0" w:color="7F8C8D"/>
              <w:bottom w:val="single" w:sz="4" w:space="0" w:color="7F8C8D"/>
              <w:right w:val="single" w:sz="4" w:space="0" w:color="7F8C8D"/>
            </w:tcBorders>
            <w:shd w:val="clear" w:color="auto" w:fill="F3F6FA"/>
            <w:vAlign w:val="center"/>
          </w:tcPr>
          <w:p w14:paraId="41B42F90" w14:textId="77777777" w:rsidR="00865754" w:rsidRPr="00865754" w:rsidRDefault="00865754" w:rsidP="00865754">
            <w:pPr>
              <w:spacing w:line="252" w:lineRule="auto"/>
              <w:rPr>
                <w:rFonts w:cs="Times New Roman"/>
                <w:sz w:val="20"/>
                <w:szCs w:val="20"/>
              </w:rPr>
            </w:pPr>
            <w:r w:rsidRPr="00865754">
              <w:rPr>
                <w:rFonts w:cs="Times New Roman"/>
                <w:sz w:val="20"/>
                <w:szCs w:val="20"/>
              </w:rPr>
              <w:t>Республика Ингушетия (региональное подчинение)</w:t>
            </w:r>
          </w:p>
        </w:tc>
        <w:tc>
          <w:tcPr>
            <w:tcW w:w="798" w:type="dxa"/>
            <w:tcBorders>
              <w:top w:val="single" w:sz="4" w:space="0" w:color="7F8C8D"/>
              <w:left w:val="single" w:sz="4" w:space="0" w:color="7F8C8D"/>
              <w:bottom w:val="single" w:sz="4" w:space="0" w:color="7F8C8D"/>
              <w:right w:val="single" w:sz="4" w:space="0" w:color="7F8C8D"/>
            </w:tcBorders>
            <w:shd w:val="clear" w:color="auto" w:fill="F3F6FA"/>
            <w:vAlign w:val="center"/>
          </w:tcPr>
          <w:p w14:paraId="38917756" w14:textId="77777777" w:rsidR="00865754" w:rsidRPr="00865754" w:rsidRDefault="00865754" w:rsidP="006D7D33">
            <w:pPr>
              <w:spacing w:line="252" w:lineRule="auto"/>
              <w:jc w:val="center"/>
              <w:rPr>
                <w:rFonts w:cs="Times New Roman"/>
                <w:sz w:val="20"/>
                <w:szCs w:val="20"/>
              </w:rPr>
            </w:pPr>
            <w:r w:rsidRPr="00865754">
              <w:rPr>
                <w:rFonts w:cs="Times New Roman"/>
                <w:sz w:val="20"/>
                <w:szCs w:val="20"/>
              </w:rPr>
              <w:t>3</w:t>
            </w:r>
          </w:p>
        </w:tc>
        <w:tc>
          <w:tcPr>
            <w:tcW w:w="851" w:type="dxa"/>
            <w:tcBorders>
              <w:top w:val="single" w:sz="4" w:space="0" w:color="7F8C8D"/>
              <w:left w:val="single" w:sz="4" w:space="0" w:color="7F8C8D"/>
              <w:bottom w:val="single" w:sz="4" w:space="0" w:color="7F8C8D"/>
              <w:right w:val="single" w:sz="4" w:space="0" w:color="7F8C8D"/>
            </w:tcBorders>
            <w:shd w:val="clear" w:color="auto" w:fill="F3F6FA"/>
            <w:vAlign w:val="center"/>
          </w:tcPr>
          <w:p w14:paraId="3F9BF7C8" w14:textId="77777777" w:rsidR="00865754" w:rsidRPr="00865754" w:rsidRDefault="00865754" w:rsidP="006D7D33">
            <w:pPr>
              <w:spacing w:line="252" w:lineRule="auto"/>
              <w:jc w:val="center"/>
              <w:rPr>
                <w:rFonts w:cs="Times New Roman"/>
                <w:sz w:val="20"/>
                <w:szCs w:val="20"/>
              </w:rPr>
            </w:pPr>
            <w:r w:rsidRPr="00865754">
              <w:rPr>
                <w:rFonts w:cs="Times New Roman"/>
                <w:sz w:val="20"/>
                <w:szCs w:val="20"/>
              </w:rPr>
              <w:t>0,00%</w:t>
            </w:r>
          </w:p>
        </w:tc>
        <w:tc>
          <w:tcPr>
            <w:tcW w:w="850" w:type="dxa"/>
            <w:tcBorders>
              <w:top w:val="single" w:sz="4" w:space="0" w:color="7F8C8D"/>
              <w:left w:val="single" w:sz="4" w:space="0" w:color="7F8C8D"/>
              <w:bottom w:val="single" w:sz="4" w:space="0" w:color="7F8C8D"/>
              <w:right w:val="single" w:sz="4" w:space="0" w:color="7F8C8D"/>
            </w:tcBorders>
            <w:shd w:val="clear" w:color="auto" w:fill="F3F6FA"/>
            <w:vAlign w:val="center"/>
          </w:tcPr>
          <w:p w14:paraId="5D7D8FD1" w14:textId="77777777" w:rsidR="00865754" w:rsidRPr="00865754" w:rsidRDefault="00865754" w:rsidP="006D7D33">
            <w:pPr>
              <w:spacing w:line="252" w:lineRule="auto"/>
              <w:jc w:val="center"/>
              <w:rPr>
                <w:rFonts w:cs="Times New Roman"/>
                <w:sz w:val="20"/>
                <w:szCs w:val="20"/>
              </w:rPr>
            </w:pPr>
            <w:r w:rsidRPr="00865754">
              <w:rPr>
                <w:rFonts w:cs="Times New Roman"/>
                <w:sz w:val="20"/>
                <w:szCs w:val="20"/>
              </w:rPr>
              <w:t>66,67%</w:t>
            </w:r>
          </w:p>
        </w:tc>
        <w:tc>
          <w:tcPr>
            <w:tcW w:w="992" w:type="dxa"/>
            <w:tcBorders>
              <w:top w:val="single" w:sz="4" w:space="0" w:color="7F8C8D"/>
              <w:left w:val="single" w:sz="4" w:space="0" w:color="7F8C8D"/>
              <w:bottom w:val="single" w:sz="4" w:space="0" w:color="7F8C8D"/>
              <w:right w:val="single" w:sz="4" w:space="0" w:color="7F8C8D"/>
            </w:tcBorders>
            <w:shd w:val="clear" w:color="auto" w:fill="F3F6FA"/>
            <w:vAlign w:val="center"/>
          </w:tcPr>
          <w:p w14:paraId="35032ECD" w14:textId="77777777" w:rsidR="00865754" w:rsidRPr="00865754" w:rsidRDefault="00865754" w:rsidP="006D7D33">
            <w:pPr>
              <w:spacing w:line="252" w:lineRule="auto"/>
              <w:jc w:val="center"/>
              <w:rPr>
                <w:rFonts w:cs="Times New Roman"/>
                <w:sz w:val="20"/>
                <w:szCs w:val="20"/>
              </w:rPr>
            </w:pPr>
            <w:r w:rsidRPr="00865754">
              <w:rPr>
                <w:rFonts w:cs="Times New Roman"/>
                <w:sz w:val="20"/>
                <w:szCs w:val="20"/>
              </w:rPr>
              <w:t>33,33%</w:t>
            </w:r>
          </w:p>
        </w:tc>
        <w:tc>
          <w:tcPr>
            <w:tcW w:w="1132" w:type="dxa"/>
            <w:tcBorders>
              <w:top w:val="single" w:sz="4" w:space="0" w:color="7F8C8D"/>
              <w:left w:val="single" w:sz="4" w:space="0" w:color="7F8C8D"/>
              <w:bottom w:val="single" w:sz="4" w:space="0" w:color="7F8C8D"/>
              <w:right w:val="single" w:sz="4" w:space="0" w:color="7F8C8D"/>
            </w:tcBorders>
            <w:shd w:val="clear" w:color="auto" w:fill="F3F6FA"/>
            <w:vAlign w:val="center"/>
          </w:tcPr>
          <w:p w14:paraId="56273B33" w14:textId="77777777" w:rsidR="00865754" w:rsidRPr="00865754" w:rsidRDefault="00865754" w:rsidP="006D7D33">
            <w:pPr>
              <w:spacing w:line="252" w:lineRule="auto"/>
              <w:jc w:val="center"/>
              <w:rPr>
                <w:rFonts w:cs="Times New Roman"/>
                <w:sz w:val="20"/>
                <w:szCs w:val="20"/>
              </w:rPr>
            </w:pPr>
            <w:r w:rsidRPr="00865754">
              <w:rPr>
                <w:rFonts w:cs="Times New Roman"/>
                <w:sz w:val="20"/>
                <w:szCs w:val="20"/>
              </w:rPr>
              <w:t>0,00%</w:t>
            </w:r>
          </w:p>
        </w:tc>
        <w:tc>
          <w:tcPr>
            <w:tcW w:w="1482" w:type="dxa"/>
            <w:tcBorders>
              <w:top w:val="single" w:sz="4" w:space="0" w:color="7F8C8D"/>
              <w:left w:val="single" w:sz="4" w:space="0" w:color="7F8C8D"/>
              <w:bottom w:val="single" w:sz="4" w:space="0" w:color="7F8C8D"/>
              <w:right w:val="single" w:sz="4" w:space="0" w:color="7F8C8D"/>
            </w:tcBorders>
            <w:shd w:val="clear" w:color="auto" w:fill="F3F6FA"/>
            <w:vAlign w:val="center"/>
          </w:tcPr>
          <w:p w14:paraId="3A16ED5E" w14:textId="77777777" w:rsidR="00865754" w:rsidRPr="00865754" w:rsidRDefault="00865754" w:rsidP="006D7D33">
            <w:pPr>
              <w:spacing w:line="252" w:lineRule="auto"/>
              <w:jc w:val="center"/>
              <w:rPr>
                <w:rFonts w:cs="Times New Roman"/>
                <w:sz w:val="20"/>
                <w:szCs w:val="20"/>
              </w:rPr>
            </w:pPr>
            <w:r w:rsidRPr="00865754">
              <w:rPr>
                <w:rFonts w:cs="Times New Roman"/>
                <w:sz w:val="20"/>
                <w:szCs w:val="20"/>
              </w:rPr>
              <w:t>100,00%</w:t>
            </w:r>
          </w:p>
        </w:tc>
        <w:tc>
          <w:tcPr>
            <w:tcW w:w="1066" w:type="dxa"/>
            <w:tcBorders>
              <w:top w:val="single" w:sz="4" w:space="0" w:color="7F8C8D"/>
              <w:left w:val="single" w:sz="4" w:space="0" w:color="7F8C8D"/>
              <w:bottom w:val="single" w:sz="4" w:space="0" w:color="7F8C8D"/>
              <w:right w:val="single" w:sz="4" w:space="0" w:color="7F8C8D"/>
            </w:tcBorders>
            <w:shd w:val="clear" w:color="auto" w:fill="F3F6FA"/>
            <w:vAlign w:val="center"/>
          </w:tcPr>
          <w:p w14:paraId="1C9D00D3" w14:textId="77777777" w:rsidR="00865754" w:rsidRPr="00865754" w:rsidRDefault="00865754" w:rsidP="006D7D33">
            <w:pPr>
              <w:spacing w:line="252" w:lineRule="auto"/>
              <w:jc w:val="center"/>
              <w:rPr>
                <w:rFonts w:cs="Times New Roman"/>
                <w:sz w:val="20"/>
                <w:szCs w:val="20"/>
              </w:rPr>
            </w:pPr>
            <w:r w:rsidRPr="00865754">
              <w:rPr>
                <w:rFonts w:cs="Times New Roman"/>
                <w:sz w:val="20"/>
                <w:szCs w:val="20"/>
              </w:rPr>
              <w:t>33,33%</w:t>
            </w:r>
          </w:p>
        </w:tc>
      </w:tr>
    </w:tbl>
    <w:p w14:paraId="22B1C1B4" w14:textId="77777777" w:rsidR="006D7D33" w:rsidRDefault="006D7D33" w:rsidP="00865754">
      <w:pPr>
        <w:spacing w:line="252" w:lineRule="auto"/>
        <w:jc w:val="both"/>
        <w:rPr>
          <w:lang w:val="ru-RU"/>
        </w:rPr>
      </w:pPr>
    </w:p>
    <w:p w14:paraId="6E8B4E6F" w14:textId="1C468D68" w:rsidR="00865754" w:rsidRPr="00865754" w:rsidRDefault="006D7D33" w:rsidP="006D7D33">
      <w:pPr>
        <w:spacing w:after="0"/>
        <w:jc w:val="both"/>
        <w:rPr>
          <w:sz w:val="24"/>
          <w:szCs w:val="24"/>
          <w:lang w:val="ru-RU"/>
        </w:rPr>
      </w:pPr>
      <w:r>
        <w:rPr>
          <w:sz w:val="24"/>
          <w:szCs w:val="24"/>
          <w:lang w:val="ru-RU"/>
        </w:rPr>
        <w:t xml:space="preserve">      </w:t>
      </w:r>
      <w:r w:rsidR="00865754" w:rsidRPr="00865754">
        <w:rPr>
          <w:sz w:val="24"/>
          <w:szCs w:val="24"/>
          <w:lang w:val="ru-RU"/>
        </w:rPr>
        <w:t>Наиболее высокая доля положительных отметок среди территорий с обычной выборкой зафиксирована в Джейрахском муниципальном районе — 97,62%, городе Малгобек — 92,65% и городе Карабулак — 92,39%. Наиболее низкий показатель отмечен в городе Назран</w:t>
      </w:r>
      <w:r>
        <w:rPr>
          <w:sz w:val="24"/>
          <w:szCs w:val="24"/>
          <w:lang w:val="ru-RU"/>
        </w:rPr>
        <w:t>ь</w:t>
      </w:r>
      <w:r w:rsidR="00865754" w:rsidRPr="00865754">
        <w:rPr>
          <w:sz w:val="24"/>
          <w:szCs w:val="24"/>
          <w:lang w:val="ru-RU"/>
        </w:rPr>
        <w:t xml:space="preserve"> — 87,65%, затем в городе Магас — 89,06% и Малгобекском муниципальном районе — 89,86%. Результат регионального подчинения основан только на трех участниках и поэтому не должен интерпретироваться как устойчивый территориальный показатель.</w:t>
      </w:r>
    </w:p>
    <w:p w14:paraId="714CEA70" w14:textId="08AF35BF" w:rsidR="00865754" w:rsidRPr="00865754" w:rsidRDefault="00D11BE8" w:rsidP="006D7D33">
      <w:pPr>
        <w:spacing w:after="0"/>
        <w:jc w:val="both"/>
        <w:rPr>
          <w:sz w:val="24"/>
          <w:szCs w:val="24"/>
          <w:lang w:val="ru-RU"/>
        </w:rPr>
      </w:pPr>
      <w:r>
        <w:rPr>
          <w:sz w:val="24"/>
          <w:szCs w:val="24"/>
          <w:lang w:val="ru-RU"/>
        </w:rPr>
        <w:t xml:space="preserve">      </w:t>
      </w:r>
      <w:r w:rsidR="00865754" w:rsidRPr="00865754">
        <w:rPr>
          <w:sz w:val="24"/>
          <w:szCs w:val="24"/>
          <w:lang w:val="ru-RU"/>
        </w:rPr>
        <w:t>По качеству знаний наиболее высокие значения имеют город Магас — 53,43% и город Малгобек — 52,25%. В Джейрахском районе качество составляет 47,62%, однако при 42 участниках показатель чувствителен к результатам небольшой группы. Наиболее низкое качество знаний отмечено в Малгобекском муниципальном районе — 40,87%, городе Карабулак — 41,77%, городе Назран</w:t>
      </w:r>
      <w:r w:rsidR="00D72CD5">
        <w:rPr>
          <w:sz w:val="24"/>
          <w:szCs w:val="24"/>
          <w:lang w:val="ru-RU"/>
        </w:rPr>
        <w:t>ь</w:t>
      </w:r>
      <w:r w:rsidR="00865754" w:rsidRPr="00865754">
        <w:rPr>
          <w:sz w:val="24"/>
          <w:szCs w:val="24"/>
          <w:lang w:val="ru-RU"/>
        </w:rPr>
        <w:t xml:space="preserve"> — 42,06% и городе Сунж</w:t>
      </w:r>
      <w:r w:rsidR="00D72CD5">
        <w:rPr>
          <w:sz w:val="24"/>
          <w:szCs w:val="24"/>
          <w:lang w:val="ru-RU"/>
        </w:rPr>
        <w:t>а</w:t>
      </w:r>
      <w:r w:rsidR="00865754" w:rsidRPr="00865754">
        <w:rPr>
          <w:sz w:val="24"/>
          <w:szCs w:val="24"/>
          <w:lang w:val="ru-RU"/>
        </w:rPr>
        <w:t xml:space="preserve"> — 41,23%.</w:t>
      </w:r>
    </w:p>
    <w:p w14:paraId="551F13A6" w14:textId="77777777" w:rsidR="00D72CD5" w:rsidRDefault="00D72CD5" w:rsidP="00865754">
      <w:pPr>
        <w:spacing w:line="252" w:lineRule="auto"/>
        <w:jc w:val="center"/>
        <w:rPr>
          <w:i/>
          <w:sz w:val="20"/>
          <w:lang w:val="ru-RU"/>
        </w:rPr>
      </w:pPr>
    </w:p>
    <w:p w14:paraId="2ECABD1B" w14:textId="44ADA851" w:rsidR="00865754" w:rsidRPr="00865754" w:rsidRDefault="00865754" w:rsidP="00865754">
      <w:pPr>
        <w:spacing w:line="252" w:lineRule="auto"/>
        <w:jc w:val="center"/>
        <w:rPr>
          <w:lang w:val="ru-RU"/>
        </w:rPr>
      </w:pPr>
      <w:r w:rsidRPr="00865754">
        <w:rPr>
          <w:i/>
          <w:sz w:val="20"/>
          <w:lang w:val="ru-RU"/>
        </w:rPr>
        <w:t>Рисунок 3 – Динамика качества знаний в сопоставимых муниципалитетах</w:t>
      </w:r>
    </w:p>
    <w:p w14:paraId="32C5765F" w14:textId="77777777" w:rsidR="00865754" w:rsidRPr="00865754" w:rsidRDefault="00865754" w:rsidP="00865754">
      <w:pPr>
        <w:spacing w:line="252" w:lineRule="auto"/>
        <w:jc w:val="center"/>
      </w:pPr>
      <w:r w:rsidRPr="00865754">
        <w:rPr>
          <w:noProof/>
        </w:rPr>
        <w:drawing>
          <wp:inline distT="0" distB="0" distL="0" distR="0" wp14:anchorId="09E92BD9" wp14:editId="6DB13186">
            <wp:extent cx="5687423" cy="2857500"/>
            <wp:effectExtent l="0" t="0" r="8890" b="0"/>
            <wp:docPr id="1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3_mun_quality.png"/>
                    <pic:cNvPicPr/>
                  </pic:nvPicPr>
                  <pic:blipFill>
                    <a:blip r:embed="rId20"/>
                    <a:stretch>
                      <a:fillRect/>
                    </a:stretch>
                  </pic:blipFill>
                  <pic:spPr>
                    <a:xfrm>
                      <a:off x="0" y="0"/>
                      <a:ext cx="5693808" cy="2860708"/>
                    </a:xfrm>
                    <a:prstGeom prst="rect">
                      <a:avLst/>
                    </a:prstGeom>
                  </pic:spPr>
                </pic:pic>
              </a:graphicData>
            </a:graphic>
          </wp:inline>
        </w:drawing>
      </w:r>
    </w:p>
    <w:tbl>
      <w:tblPr>
        <w:tblW w:w="0" w:type="auto"/>
        <w:jc w:val="center"/>
        <w:tblLook w:val="04A0" w:firstRow="1" w:lastRow="0" w:firstColumn="1" w:lastColumn="0" w:noHBand="0" w:noVBand="1"/>
      </w:tblPr>
      <w:tblGrid>
        <w:gridCol w:w="1695"/>
        <w:gridCol w:w="1286"/>
        <w:gridCol w:w="1286"/>
        <w:gridCol w:w="1253"/>
        <w:gridCol w:w="1286"/>
        <w:gridCol w:w="1286"/>
        <w:gridCol w:w="1253"/>
      </w:tblGrid>
      <w:tr w:rsidR="00865754" w:rsidRPr="00865754" w14:paraId="68CB9432" w14:textId="77777777" w:rsidTr="00205E76">
        <w:trPr>
          <w:jc w:val="center"/>
        </w:trPr>
        <w:tc>
          <w:tcPr>
            <w:tcW w:w="1426" w:type="dxa"/>
            <w:tcBorders>
              <w:top w:val="single" w:sz="4" w:space="0" w:color="7F8C8D"/>
              <w:left w:val="single" w:sz="4" w:space="0" w:color="7F8C8D"/>
              <w:bottom w:val="single" w:sz="4" w:space="0" w:color="7F8C8D"/>
              <w:right w:val="single" w:sz="4" w:space="0" w:color="7F8C8D"/>
            </w:tcBorders>
            <w:shd w:val="clear" w:color="auto" w:fill="1F4E79"/>
            <w:vAlign w:val="center"/>
          </w:tcPr>
          <w:p w14:paraId="5C5AF1E0" w14:textId="77777777" w:rsidR="00865754" w:rsidRPr="00865754" w:rsidRDefault="00865754" w:rsidP="00865754">
            <w:pPr>
              <w:spacing w:line="252" w:lineRule="auto"/>
              <w:jc w:val="center"/>
              <w:rPr>
                <w:rFonts w:cs="Times New Roman"/>
                <w:sz w:val="20"/>
                <w:szCs w:val="20"/>
              </w:rPr>
            </w:pPr>
            <w:r w:rsidRPr="00865754">
              <w:rPr>
                <w:rFonts w:cs="Times New Roman"/>
                <w:b/>
                <w:color w:val="FFFFFF"/>
                <w:sz w:val="20"/>
                <w:szCs w:val="20"/>
              </w:rPr>
              <w:t>Муниципалитет</w:t>
            </w:r>
          </w:p>
        </w:tc>
        <w:tc>
          <w:tcPr>
            <w:tcW w:w="1426" w:type="dxa"/>
            <w:tcBorders>
              <w:top w:val="single" w:sz="4" w:space="0" w:color="7F8C8D"/>
              <w:left w:val="single" w:sz="4" w:space="0" w:color="7F8C8D"/>
              <w:bottom w:val="single" w:sz="4" w:space="0" w:color="7F8C8D"/>
              <w:right w:val="single" w:sz="4" w:space="0" w:color="7F8C8D"/>
            </w:tcBorders>
            <w:shd w:val="clear" w:color="auto" w:fill="1F4E79"/>
            <w:vAlign w:val="center"/>
          </w:tcPr>
          <w:p w14:paraId="27FE16A3" w14:textId="77777777" w:rsidR="00865754" w:rsidRPr="00865754" w:rsidRDefault="00865754" w:rsidP="00D72CD5">
            <w:pPr>
              <w:spacing w:line="252" w:lineRule="auto"/>
              <w:jc w:val="center"/>
              <w:rPr>
                <w:rFonts w:cs="Times New Roman"/>
                <w:sz w:val="20"/>
                <w:szCs w:val="20"/>
              </w:rPr>
            </w:pPr>
            <w:r w:rsidRPr="00865754">
              <w:rPr>
                <w:rFonts w:cs="Times New Roman"/>
                <w:b/>
                <w:color w:val="FFFFFF"/>
                <w:sz w:val="20"/>
                <w:szCs w:val="20"/>
              </w:rPr>
              <w:t>Усп. 2025</w:t>
            </w:r>
          </w:p>
        </w:tc>
        <w:tc>
          <w:tcPr>
            <w:tcW w:w="1426" w:type="dxa"/>
            <w:tcBorders>
              <w:top w:val="single" w:sz="4" w:space="0" w:color="7F8C8D"/>
              <w:left w:val="single" w:sz="4" w:space="0" w:color="7F8C8D"/>
              <w:bottom w:val="single" w:sz="4" w:space="0" w:color="7F8C8D"/>
              <w:right w:val="single" w:sz="4" w:space="0" w:color="7F8C8D"/>
            </w:tcBorders>
            <w:shd w:val="clear" w:color="auto" w:fill="1F4E79"/>
            <w:vAlign w:val="center"/>
          </w:tcPr>
          <w:p w14:paraId="59B73325" w14:textId="77777777" w:rsidR="00865754" w:rsidRPr="00865754" w:rsidRDefault="00865754" w:rsidP="00D72CD5">
            <w:pPr>
              <w:spacing w:line="252" w:lineRule="auto"/>
              <w:jc w:val="center"/>
              <w:rPr>
                <w:rFonts w:cs="Times New Roman"/>
                <w:sz w:val="20"/>
                <w:szCs w:val="20"/>
              </w:rPr>
            </w:pPr>
            <w:r w:rsidRPr="00865754">
              <w:rPr>
                <w:rFonts w:cs="Times New Roman"/>
                <w:b/>
                <w:color w:val="FFFFFF"/>
                <w:sz w:val="20"/>
                <w:szCs w:val="20"/>
              </w:rPr>
              <w:t>Усп. 2026</w:t>
            </w:r>
          </w:p>
        </w:tc>
        <w:tc>
          <w:tcPr>
            <w:tcW w:w="1426" w:type="dxa"/>
            <w:tcBorders>
              <w:top w:val="single" w:sz="4" w:space="0" w:color="7F8C8D"/>
              <w:left w:val="single" w:sz="4" w:space="0" w:color="7F8C8D"/>
              <w:bottom w:val="single" w:sz="4" w:space="0" w:color="7F8C8D"/>
              <w:right w:val="single" w:sz="4" w:space="0" w:color="7F8C8D"/>
            </w:tcBorders>
            <w:shd w:val="clear" w:color="auto" w:fill="1F4E79"/>
            <w:vAlign w:val="center"/>
          </w:tcPr>
          <w:p w14:paraId="6431FAAA" w14:textId="77777777" w:rsidR="00865754" w:rsidRPr="00865754" w:rsidRDefault="00865754" w:rsidP="00D72CD5">
            <w:pPr>
              <w:spacing w:line="252" w:lineRule="auto"/>
              <w:jc w:val="center"/>
              <w:rPr>
                <w:rFonts w:cs="Times New Roman"/>
                <w:sz w:val="20"/>
                <w:szCs w:val="20"/>
              </w:rPr>
            </w:pPr>
            <w:r w:rsidRPr="00865754">
              <w:rPr>
                <w:rFonts w:cs="Times New Roman"/>
                <w:b/>
                <w:color w:val="FFFFFF"/>
                <w:sz w:val="20"/>
                <w:szCs w:val="20"/>
              </w:rPr>
              <w:t>Изм., п. п.</w:t>
            </w:r>
          </w:p>
        </w:tc>
        <w:tc>
          <w:tcPr>
            <w:tcW w:w="1426" w:type="dxa"/>
            <w:tcBorders>
              <w:top w:val="single" w:sz="4" w:space="0" w:color="7F8C8D"/>
              <w:left w:val="single" w:sz="4" w:space="0" w:color="7F8C8D"/>
              <w:bottom w:val="single" w:sz="4" w:space="0" w:color="7F8C8D"/>
              <w:right w:val="single" w:sz="4" w:space="0" w:color="7F8C8D"/>
            </w:tcBorders>
            <w:shd w:val="clear" w:color="auto" w:fill="1F4E79"/>
            <w:vAlign w:val="center"/>
          </w:tcPr>
          <w:p w14:paraId="6C6A3EFF" w14:textId="77777777" w:rsidR="00865754" w:rsidRPr="00865754" w:rsidRDefault="00865754" w:rsidP="00D72CD5">
            <w:pPr>
              <w:spacing w:line="252" w:lineRule="auto"/>
              <w:jc w:val="center"/>
              <w:rPr>
                <w:rFonts w:cs="Times New Roman"/>
                <w:sz w:val="20"/>
                <w:szCs w:val="20"/>
              </w:rPr>
            </w:pPr>
            <w:r w:rsidRPr="00865754">
              <w:rPr>
                <w:rFonts w:cs="Times New Roman"/>
                <w:b/>
                <w:color w:val="FFFFFF"/>
                <w:sz w:val="20"/>
                <w:szCs w:val="20"/>
              </w:rPr>
              <w:t>Кач. 2025</w:t>
            </w:r>
          </w:p>
        </w:tc>
        <w:tc>
          <w:tcPr>
            <w:tcW w:w="1426" w:type="dxa"/>
            <w:tcBorders>
              <w:top w:val="single" w:sz="4" w:space="0" w:color="7F8C8D"/>
              <w:left w:val="single" w:sz="4" w:space="0" w:color="7F8C8D"/>
              <w:bottom w:val="single" w:sz="4" w:space="0" w:color="7F8C8D"/>
              <w:right w:val="single" w:sz="4" w:space="0" w:color="7F8C8D"/>
            </w:tcBorders>
            <w:shd w:val="clear" w:color="auto" w:fill="1F4E79"/>
            <w:vAlign w:val="center"/>
          </w:tcPr>
          <w:p w14:paraId="42FFA46A" w14:textId="77777777" w:rsidR="00865754" w:rsidRPr="00865754" w:rsidRDefault="00865754" w:rsidP="00D72CD5">
            <w:pPr>
              <w:spacing w:line="252" w:lineRule="auto"/>
              <w:jc w:val="center"/>
              <w:rPr>
                <w:rFonts w:cs="Times New Roman"/>
                <w:sz w:val="20"/>
                <w:szCs w:val="20"/>
              </w:rPr>
            </w:pPr>
            <w:r w:rsidRPr="00865754">
              <w:rPr>
                <w:rFonts w:cs="Times New Roman"/>
                <w:b/>
                <w:color w:val="FFFFFF"/>
                <w:sz w:val="20"/>
                <w:szCs w:val="20"/>
              </w:rPr>
              <w:t>Кач. 2026</w:t>
            </w:r>
          </w:p>
        </w:tc>
        <w:tc>
          <w:tcPr>
            <w:tcW w:w="1426" w:type="dxa"/>
            <w:tcBorders>
              <w:top w:val="single" w:sz="4" w:space="0" w:color="7F8C8D"/>
              <w:left w:val="single" w:sz="4" w:space="0" w:color="7F8C8D"/>
              <w:bottom w:val="single" w:sz="4" w:space="0" w:color="7F8C8D"/>
              <w:right w:val="single" w:sz="4" w:space="0" w:color="7F8C8D"/>
            </w:tcBorders>
            <w:shd w:val="clear" w:color="auto" w:fill="1F4E79"/>
            <w:vAlign w:val="center"/>
          </w:tcPr>
          <w:p w14:paraId="64534003" w14:textId="77777777" w:rsidR="00865754" w:rsidRPr="00865754" w:rsidRDefault="00865754" w:rsidP="00D72CD5">
            <w:pPr>
              <w:spacing w:line="252" w:lineRule="auto"/>
              <w:jc w:val="center"/>
              <w:rPr>
                <w:rFonts w:cs="Times New Roman"/>
                <w:sz w:val="20"/>
                <w:szCs w:val="20"/>
              </w:rPr>
            </w:pPr>
            <w:r w:rsidRPr="00865754">
              <w:rPr>
                <w:rFonts w:cs="Times New Roman"/>
                <w:b/>
                <w:color w:val="FFFFFF"/>
                <w:sz w:val="20"/>
                <w:szCs w:val="20"/>
              </w:rPr>
              <w:t>Изм., п. п.</w:t>
            </w:r>
          </w:p>
        </w:tc>
      </w:tr>
      <w:tr w:rsidR="00865754" w:rsidRPr="00865754" w14:paraId="191BD9F5" w14:textId="77777777" w:rsidTr="00205E76">
        <w:trPr>
          <w:jc w:val="center"/>
        </w:trPr>
        <w:tc>
          <w:tcPr>
            <w:tcW w:w="1426" w:type="dxa"/>
            <w:tcBorders>
              <w:top w:val="single" w:sz="4" w:space="0" w:color="7F8C8D"/>
              <w:left w:val="single" w:sz="4" w:space="0" w:color="7F8C8D"/>
              <w:bottom w:val="single" w:sz="4" w:space="0" w:color="7F8C8D"/>
              <w:right w:val="single" w:sz="4" w:space="0" w:color="7F8C8D"/>
            </w:tcBorders>
            <w:vAlign w:val="center"/>
          </w:tcPr>
          <w:p w14:paraId="65012B96" w14:textId="77777777" w:rsidR="00865754" w:rsidRPr="00865754" w:rsidRDefault="00865754" w:rsidP="00865754">
            <w:pPr>
              <w:spacing w:line="252" w:lineRule="auto"/>
              <w:rPr>
                <w:rFonts w:cs="Times New Roman"/>
                <w:sz w:val="20"/>
                <w:szCs w:val="20"/>
              </w:rPr>
            </w:pPr>
            <w:r w:rsidRPr="00865754">
              <w:rPr>
                <w:rFonts w:cs="Times New Roman"/>
                <w:sz w:val="20"/>
                <w:szCs w:val="20"/>
              </w:rPr>
              <w:t>город Карабулак</w:t>
            </w:r>
          </w:p>
        </w:tc>
        <w:tc>
          <w:tcPr>
            <w:tcW w:w="1426" w:type="dxa"/>
            <w:tcBorders>
              <w:top w:val="single" w:sz="4" w:space="0" w:color="7F8C8D"/>
              <w:left w:val="single" w:sz="4" w:space="0" w:color="7F8C8D"/>
              <w:bottom w:val="single" w:sz="4" w:space="0" w:color="7F8C8D"/>
              <w:right w:val="single" w:sz="4" w:space="0" w:color="7F8C8D"/>
            </w:tcBorders>
            <w:vAlign w:val="center"/>
          </w:tcPr>
          <w:p w14:paraId="78F20922" w14:textId="77777777" w:rsidR="00865754" w:rsidRPr="00865754" w:rsidRDefault="00865754" w:rsidP="00D72CD5">
            <w:pPr>
              <w:spacing w:line="252" w:lineRule="auto"/>
              <w:jc w:val="center"/>
              <w:rPr>
                <w:rFonts w:cs="Times New Roman"/>
                <w:sz w:val="20"/>
                <w:szCs w:val="20"/>
              </w:rPr>
            </w:pPr>
            <w:r w:rsidRPr="00865754">
              <w:rPr>
                <w:rFonts w:cs="Times New Roman"/>
                <w:sz w:val="20"/>
                <w:szCs w:val="20"/>
              </w:rPr>
              <w:t>91,04%</w:t>
            </w:r>
          </w:p>
        </w:tc>
        <w:tc>
          <w:tcPr>
            <w:tcW w:w="1426" w:type="dxa"/>
            <w:tcBorders>
              <w:top w:val="single" w:sz="4" w:space="0" w:color="7F8C8D"/>
              <w:left w:val="single" w:sz="4" w:space="0" w:color="7F8C8D"/>
              <w:bottom w:val="single" w:sz="4" w:space="0" w:color="7F8C8D"/>
              <w:right w:val="single" w:sz="4" w:space="0" w:color="7F8C8D"/>
            </w:tcBorders>
            <w:vAlign w:val="center"/>
          </w:tcPr>
          <w:p w14:paraId="78554FEA" w14:textId="77777777" w:rsidR="00865754" w:rsidRPr="00865754" w:rsidRDefault="00865754" w:rsidP="00D72CD5">
            <w:pPr>
              <w:spacing w:line="252" w:lineRule="auto"/>
              <w:jc w:val="center"/>
              <w:rPr>
                <w:rFonts w:cs="Times New Roman"/>
                <w:sz w:val="20"/>
                <w:szCs w:val="20"/>
              </w:rPr>
            </w:pPr>
            <w:r w:rsidRPr="00865754">
              <w:rPr>
                <w:rFonts w:cs="Times New Roman"/>
                <w:sz w:val="20"/>
                <w:szCs w:val="20"/>
              </w:rPr>
              <w:t>92,39%</w:t>
            </w:r>
          </w:p>
        </w:tc>
        <w:tc>
          <w:tcPr>
            <w:tcW w:w="1426" w:type="dxa"/>
            <w:tcBorders>
              <w:top w:val="single" w:sz="4" w:space="0" w:color="7F8C8D"/>
              <w:left w:val="single" w:sz="4" w:space="0" w:color="7F8C8D"/>
              <w:bottom w:val="single" w:sz="4" w:space="0" w:color="7F8C8D"/>
              <w:right w:val="single" w:sz="4" w:space="0" w:color="7F8C8D"/>
            </w:tcBorders>
            <w:vAlign w:val="center"/>
          </w:tcPr>
          <w:p w14:paraId="7BE7B9DE" w14:textId="77777777" w:rsidR="00865754" w:rsidRPr="00865754" w:rsidRDefault="00865754" w:rsidP="00D72CD5">
            <w:pPr>
              <w:spacing w:line="252" w:lineRule="auto"/>
              <w:jc w:val="center"/>
              <w:rPr>
                <w:rFonts w:cs="Times New Roman"/>
                <w:sz w:val="20"/>
                <w:szCs w:val="20"/>
              </w:rPr>
            </w:pPr>
            <w:r w:rsidRPr="00865754">
              <w:rPr>
                <w:rFonts w:cs="Times New Roman"/>
                <w:sz w:val="20"/>
                <w:szCs w:val="20"/>
              </w:rPr>
              <w:t>+1,35</w:t>
            </w:r>
          </w:p>
        </w:tc>
        <w:tc>
          <w:tcPr>
            <w:tcW w:w="1426" w:type="dxa"/>
            <w:tcBorders>
              <w:top w:val="single" w:sz="4" w:space="0" w:color="7F8C8D"/>
              <w:left w:val="single" w:sz="4" w:space="0" w:color="7F8C8D"/>
              <w:bottom w:val="single" w:sz="4" w:space="0" w:color="7F8C8D"/>
              <w:right w:val="single" w:sz="4" w:space="0" w:color="7F8C8D"/>
            </w:tcBorders>
            <w:vAlign w:val="center"/>
          </w:tcPr>
          <w:p w14:paraId="03D26F37" w14:textId="77777777" w:rsidR="00865754" w:rsidRPr="00865754" w:rsidRDefault="00865754" w:rsidP="00D72CD5">
            <w:pPr>
              <w:spacing w:line="252" w:lineRule="auto"/>
              <w:jc w:val="center"/>
              <w:rPr>
                <w:rFonts w:cs="Times New Roman"/>
                <w:sz w:val="20"/>
                <w:szCs w:val="20"/>
              </w:rPr>
            </w:pPr>
            <w:r w:rsidRPr="00865754">
              <w:rPr>
                <w:rFonts w:cs="Times New Roman"/>
                <w:sz w:val="20"/>
                <w:szCs w:val="20"/>
              </w:rPr>
              <w:t>42,65%</w:t>
            </w:r>
          </w:p>
        </w:tc>
        <w:tc>
          <w:tcPr>
            <w:tcW w:w="1426" w:type="dxa"/>
            <w:tcBorders>
              <w:top w:val="single" w:sz="4" w:space="0" w:color="7F8C8D"/>
              <w:left w:val="single" w:sz="4" w:space="0" w:color="7F8C8D"/>
              <w:bottom w:val="single" w:sz="4" w:space="0" w:color="7F8C8D"/>
              <w:right w:val="single" w:sz="4" w:space="0" w:color="7F8C8D"/>
            </w:tcBorders>
            <w:vAlign w:val="center"/>
          </w:tcPr>
          <w:p w14:paraId="3B01444F" w14:textId="77777777" w:rsidR="00865754" w:rsidRPr="00865754" w:rsidRDefault="00865754" w:rsidP="00D72CD5">
            <w:pPr>
              <w:spacing w:line="252" w:lineRule="auto"/>
              <w:jc w:val="center"/>
              <w:rPr>
                <w:rFonts w:cs="Times New Roman"/>
                <w:sz w:val="20"/>
                <w:szCs w:val="20"/>
              </w:rPr>
            </w:pPr>
            <w:r w:rsidRPr="00865754">
              <w:rPr>
                <w:rFonts w:cs="Times New Roman"/>
                <w:sz w:val="20"/>
                <w:szCs w:val="20"/>
              </w:rPr>
              <w:t>41,77%</w:t>
            </w:r>
          </w:p>
        </w:tc>
        <w:tc>
          <w:tcPr>
            <w:tcW w:w="1426" w:type="dxa"/>
            <w:tcBorders>
              <w:top w:val="single" w:sz="4" w:space="0" w:color="7F8C8D"/>
              <w:left w:val="single" w:sz="4" w:space="0" w:color="7F8C8D"/>
              <w:bottom w:val="single" w:sz="4" w:space="0" w:color="7F8C8D"/>
              <w:right w:val="single" w:sz="4" w:space="0" w:color="7F8C8D"/>
            </w:tcBorders>
            <w:vAlign w:val="center"/>
          </w:tcPr>
          <w:p w14:paraId="3AA64E6F" w14:textId="77777777" w:rsidR="00865754" w:rsidRPr="00865754" w:rsidRDefault="00865754" w:rsidP="00D72CD5">
            <w:pPr>
              <w:spacing w:line="252" w:lineRule="auto"/>
              <w:jc w:val="center"/>
              <w:rPr>
                <w:rFonts w:cs="Times New Roman"/>
                <w:sz w:val="20"/>
                <w:szCs w:val="20"/>
              </w:rPr>
            </w:pPr>
            <w:r w:rsidRPr="00865754">
              <w:rPr>
                <w:rFonts w:cs="Times New Roman"/>
                <w:sz w:val="20"/>
                <w:szCs w:val="20"/>
              </w:rPr>
              <w:t>-0,88</w:t>
            </w:r>
          </w:p>
        </w:tc>
      </w:tr>
      <w:tr w:rsidR="00865754" w:rsidRPr="00865754" w14:paraId="32B8EA10" w14:textId="77777777" w:rsidTr="00205E76">
        <w:trPr>
          <w:jc w:val="center"/>
        </w:trPr>
        <w:tc>
          <w:tcPr>
            <w:tcW w:w="1426" w:type="dxa"/>
            <w:tcBorders>
              <w:top w:val="single" w:sz="4" w:space="0" w:color="7F8C8D"/>
              <w:left w:val="single" w:sz="4" w:space="0" w:color="7F8C8D"/>
              <w:bottom w:val="single" w:sz="4" w:space="0" w:color="7F8C8D"/>
              <w:right w:val="single" w:sz="4" w:space="0" w:color="7F8C8D"/>
            </w:tcBorders>
            <w:shd w:val="clear" w:color="auto" w:fill="F3F6FA"/>
            <w:vAlign w:val="center"/>
          </w:tcPr>
          <w:p w14:paraId="5C85597A" w14:textId="77777777" w:rsidR="00865754" w:rsidRPr="00865754" w:rsidRDefault="00865754" w:rsidP="00865754">
            <w:pPr>
              <w:spacing w:line="252" w:lineRule="auto"/>
              <w:rPr>
                <w:rFonts w:cs="Times New Roman"/>
                <w:sz w:val="20"/>
                <w:szCs w:val="20"/>
              </w:rPr>
            </w:pPr>
            <w:r w:rsidRPr="00865754">
              <w:rPr>
                <w:rFonts w:cs="Times New Roman"/>
                <w:sz w:val="20"/>
                <w:szCs w:val="20"/>
              </w:rPr>
              <w:lastRenderedPageBreak/>
              <w:t>город Магас</w:t>
            </w:r>
          </w:p>
        </w:tc>
        <w:tc>
          <w:tcPr>
            <w:tcW w:w="1426" w:type="dxa"/>
            <w:tcBorders>
              <w:top w:val="single" w:sz="4" w:space="0" w:color="7F8C8D"/>
              <w:left w:val="single" w:sz="4" w:space="0" w:color="7F8C8D"/>
              <w:bottom w:val="single" w:sz="4" w:space="0" w:color="7F8C8D"/>
              <w:right w:val="single" w:sz="4" w:space="0" w:color="7F8C8D"/>
            </w:tcBorders>
            <w:shd w:val="clear" w:color="auto" w:fill="F3F6FA"/>
            <w:vAlign w:val="center"/>
          </w:tcPr>
          <w:p w14:paraId="02C6967C" w14:textId="77777777" w:rsidR="00865754" w:rsidRPr="00865754" w:rsidRDefault="00865754" w:rsidP="00D72CD5">
            <w:pPr>
              <w:spacing w:line="252" w:lineRule="auto"/>
              <w:jc w:val="center"/>
              <w:rPr>
                <w:rFonts w:cs="Times New Roman"/>
                <w:sz w:val="20"/>
                <w:szCs w:val="20"/>
              </w:rPr>
            </w:pPr>
            <w:r w:rsidRPr="00865754">
              <w:rPr>
                <w:rFonts w:cs="Times New Roman"/>
                <w:sz w:val="20"/>
                <w:szCs w:val="20"/>
              </w:rPr>
              <w:t>86,86%</w:t>
            </w:r>
          </w:p>
        </w:tc>
        <w:tc>
          <w:tcPr>
            <w:tcW w:w="1426" w:type="dxa"/>
            <w:tcBorders>
              <w:top w:val="single" w:sz="4" w:space="0" w:color="7F8C8D"/>
              <w:left w:val="single" w:sz="4" w:space="0" w:color="7F8C8D"/>
              <w:bottom w:val="single" w:sz="4" w:space="0" w:color="7F8C8D"/>
              <w:right w:val="single" w:sz="4" w:space="0" w:color="7F8C8D"/>
            </w:tcBorders>
            <w:shd w:val="clear" w:color="auto" w:fill="F3F6FA"/>
            <w:vAlign w:val="center"/>
          </w:tcPr>
          <w:p w14:paraId="1787BB83" w14:textId="77777777" w:rsidR="00865754" w:rsidRPr="00865754" w:rsidRDefault="00865754" w:rsidP="00D72CD5">
            <w:pPr>
              <w:spacing w:line="252" w:lineRule="auto"/>
              <w:jc w:val="center"/>
              <w:rPr>
                <w:rFonts w:cs="Times New Roman"/>
                <w:sz w:val="20"/>
                <w:szCs w:val="20"/>
              </w:rPr>
            </w:pPr>
            <w:r w:rsidRPr="00865754">
              <w:rPr>
                <w:rFonts w:cs="Times New Roman"/>
                <w:sz w:val="20"/>
                <w:szCs w:val="20"/>
              </w:rPr>
              <w:t>89,06%</w:t>
            </w:r>
          </w:p>
        </w:tc>
        <w:tc>
          <w:tcPr>
            <w:tcW w:w="1426" w:type="dxa"/>
            <w:tcBorders>
              <w:top w:val="single" w:sz="4" w:space="0" w:color="7F8C8D"/>
              <w:left w:val="single" w:sz="4" w:space="0" w:color="7F8C8D"/>
              <w:bottom w:val="single" w:sz="4" w:space="0" w:color="7F8C8D"/>
              <w:right w:val="single" w:sz="4" w:space="0" w:color="7F8C8D"/>
            </w:tcBorders>
            <w:shd w:val="clear" w:color="auto" w:fill="F3F6FA"/>
            <w:vAlign w:val="center"/>
          </w:tcPr>
          <w:p w14:paraId="4D31475D" w14:textId="77777777" w:rsidR="00865754" w:rsidRPr="00865754" w:rsidRDefault="00865754" w:rsidP="00D72CD5">
            <w:pPr>
              <w:spacing w:line="252" w:lineRule="auto"/>
              <w:jc w:val="center"/>
              <w:rPr>
                <w:rFonts w:cs="Times New Roman"/>
                <w:sz w:val="20"/>
                <w:szCs w:val="20"/>
              </w:rPr>
            </w:pPr>
            <w:r w:rsidRPr="00865754">
              <w:rPr>
                <w:rFonts w:cs="Times New Roman"/>
                <w:sz w:val="20"/>
                <w:szCs w:val="20"/>
              </w:rPr>
              <w:t>+2,20</w:t>
            </w:r>
          </w:p>
        </w:tc>
        <w:tc>
          <w:tcPr>
            <w:tcW w:w="1426" w:type="dxa"/>
            <w:tcBorders>
              <w:top w:val="single" w:sz="4" w:space="0" w:color="7F8C8D"/>
              <w:left w:val="single" w:sz="4" w:space="0" w:color="7F8C8D"/>
              <w:bottom w:val="single" w:sz="4" w:space="0" w:color="7F8C8D"/>
              <w:right w:val="single" w:sz="4" w:space="0" w:color="7F8C8D"/>
            </w:tcBorders>
            <w:shd w:val="clear" w:color="auto" w:fill="F3F6FA"/>
            <w:vAlign w:val="center"/>
          </w:tcPr>
          <w:p w14:paraId="768BA328" w14:textId="77777777" w:rsidR="00865754" w:rsidRPr="00865754" w:rsidRDefault="00865754" w:rsidP="00D72CD5">
            <w:pPr>
              <w:spacing w:line="252" w:lineRule="auto"/>
              <w:jc w:val="center"/>
              <w:rPr>
                <w:rFonts w:cs="Times New Roman"/>
                <w:sz w:val="20"/>
                <w:szCs w:val="20"/>
              </w:rPr>
            </w:pPr>
            <w:r w:rsidRPr="00865754">
              <w:rPr>
                <w:rFonts w:cs="Times New Roman"/>
                <w:sz w:val="20"/>
                <w:szCs w:val="20"/>
              </w:rPr>
              <w:t>49,80%</w:t>
            </w:r>
          </w:p>
        </w:tc>
        <w:tc>
          <w:tcPr>
            <w:tcW w:w="1426" w:type="dxa"/>
            <w:tcBorders>
              <w:top w:val="single" w:sz="4" w:space="0" w:color="7F8C8D"/>
              <w:left w:val="single" w:sz="4" w:space="0" w:color="7F8C8D"/>
              <w:bottom w:val="single" w:sz="4" w:space="0" w:color="7F8C8D"/>
              <w:right w:val="single" w:sz="4" w:space="0" w:color="7F8C8D"/>
            </w:tcBorders>
            <w:shd w:val="clear" w:color="auto" w:fill="F3F6FA"/>
            <w:vAlign w:val="center"/>
          </w:tcPr>
          <w:p w14:paraId="65FF36B5" w14:textId="77777777" w:rsidR="00865754" w:rsidRPr="00865754" w:rsidRDefault="00865754" w:rsidP="00D72CD5">
            <w:pPr>
              <w:spacing w:line="252" w:lineRule="auto"/>
              <w:jc w:val="center"/>
              <w:rPr>
                <w:rFonts w:cs="Times New Roman"/>
                <w:sz w:val="20"/>
                <w:szCs w:val="20"/>
              </w:rPr>
            </w:pPr>
            <w:r w:rsidRPr="00865754">
              <w:rPr>
                <w:rFonts w:cs="Times New Roman"/>
                <w:sz w:val="20"/>
                <w:szCs w:val="20"/>
              </w:rPr>
              <w:t>53,43%</w:t>
            </w:r>
          </w:p>
        </w:tc>
        <w:tc>
          <w:tcPr>
            <w:tcW w:w="1426" w:type="dxa"/>
            <w:tcBorders>
              <w:top w:val="single" w:sz="4" w:space="0" w:color="7F8C8D"/>
              <w:left w:val="single" w:sz="4" w:space="0" w:color="7F8C8D"/>
              <w:bottom w:val="single" w:sz="4" w:space="0" w:color="7F8C8D"/>
              <w:right w:val="single" w:sz="4" w:space="0" w:color="7F8C8D"/>
            </w:tcBorders>
            <w:shd w:val="clear" w:color="auto" w:fill="F3F6FA"/>
            <w:vAlign w:val="center"/>
          </w:tcPr>
          <w:p w14:paraId="0AE29D4B" w14:textId="77777777" w:rsidR="00865754" w:rsidRPr="00865754" w:rsidRDefault="00865754" w:rsidP="00D72CD5">
            <w:pPr>
              <w:spacing w:line="252" w:lineRule="auto"/>
              <w:jc w:val="center"/>
              <w:rPr>
                <w:rFonts w:cs="Times New Roman"/>
                <w:sz w:val="20"/>
                <w:szCs w:val="20"/>
              </w:rPr>
            </w:pPr>
            <w:r w:rsidRPr="00865754">
              <w:rPr>
                <w:rFonts w:cs="Times New Roman"/>
                <w:sz w:val="20"/>
                <w:szCs w:val="20"/>
              </w:rPr>
              <w:t>+3,63</w:t>
            </w:r>
          </w:p>
        </w:tc>
      </w:tr>
      <w:tr w:rsidR="00865754" w:rsidRPr="00865754" w14:paraId="29D3B7EB" w14:textId="77777777" w:rsidTr="00205E76">
        <w:trPr>
          <w:jc w:val="center"/>
        </w:trPr>
        <w:tc>
          <w:tcPr>
            <w:tcW w:w="1426" w:type="dxa"/>
            <w:tcBorders>
              <w:top w:val="single" w:sz="4" w:space="0" w:color="7F8C8D"/>
              <w:left w:val="single" w:sz="4" w:space="0" w:color="7F8C8D"/>
              <w:bottom w:val="single" w:sz="4" w:space="0" w:color="7F8C8D"/>
              <w:right w:val="single" w:sz="4" w:space="0" w:color="7F8C8D"/>
            </w:tcBorders>
            <w:vAlign w:val="center"/>
          </w:tcPr>
          <w:p w14:paraId="7AF83AE8" w14:textId="77777777" w:rsidR="00865754" w:rsidRPr="00865754" w:rsidRDefault="00865754" w:rsidP="00865754">
            <w:pPr>
              <w:spacing w:line="252" w:lineRule="auto"/>
              <w:rPr>
                <w:rFonts w:cs="Times New Roman"/>
                <w:sz w:val="20"/>
                <w:szCs w:val="20"/>
              </w:rPr>
            </w:pPr>
            <w:r w:rsidRPr="00865754">
              <w:rPr>
                <w:rFonts w:cs="Times New Roman"/>
                <w:sz w:val="20"/>
                <w:szCs w:val="20"/>
              </w:rPr>
              <w:t>город Малгобек</w:t>
            </w:r>
          </w:p>
        </w:tc>
        <w:tc>
          <w:tcPr>
            <w:tcW w:w="1426" w:type="dxa"/>
            <w:tcBorders>
              <w:top w:val="single" w:sz="4" w:space="0" w:color="7F8C8D"/>
              <w:left w:val="single" w:sz="4" w:space="0" w:color="7F8C8D"/>
              <w:bottom w:val="single" w:sz="4" w:space="0" w:color="7F8C8D"/>
              <w:right w:val="single" w:sz="4" w:space="0" w:color="7F8C8D"/>
            </w:tcBorders>
            <w:vAlign w:val="center"/>
          </w:tcPr>
          <w:p w14:paraId="1FF8C0FB" w14:textId="77777777" w:rsidR="00865754" w:rsidRPr="00865754" w:rsidRDefault="00865754" w:rsidP="00D72CD5">
            <w:pPr>
              <w:spacing w:line="252" w:lineRule="auto"/>
              <w:jc w:val="center"/>
              <w:rPr>
                <w:rFonts w:cs="Times New Roman"/>
                <w:sz w:val="20"/>
                <w:szCs w:val="20"/>
              </w:rPr>
            </w:pPr>
            <w:r w:rsidRPr="00865754">
              <w:rPr>
                <w:rFonts w:cs="Times New Roman"/>
                <w:sz w:val="20"/>
                <w:szCs w:val="20"/>
              </w:rPr>
              <w:t>93,71%</w:t>
            </w:r>
          </w:p>
        </w:tc>
        <w:tc>
          <w:tcPr>
            <w:tcW w:w="1426" w:type="dxa"/>
            <w:tcBorders>
              <w:top w:val="single" w:sz="4" w:space="0" w:color="7F8C8D"/>
              <w:left w:val="single" w:sz="4" w:space="0" w:color="7F8C8D"/>
              <w:bottom w:val="single" w:sz="4" w:space="0" w:color="7F8C8D"/>
              <w:right w:val="single" w:sz="4" w:space="0" w:color="7F8C8D"/>
            </w:tcBorders>
            <w:vAlign w:val="center"/>
          </w:tcPr>
          <w:p w14:paraId="251029D6" w14:textId="77777777" w:rsidR="00865754" w:rsidRPr="00865754" w:rsidRDefault="00865754" w:rsidP="00D72CD5">
            <w:pPr>
              <w:spacing w:line="252" w:lineRule="auto"/>
              <w:jc w:val="center"/>
              <w:rPr>
                <w:rFonts w:cs="Times New Roman"/>
                <w:sz w:val="20"/>
                <w:szCs w:val="20"/>
              </w:rPr>
            </w:pPr>
            <w:r w:rsidRPr="00865754">
              <w:rPr>
                <w:rFonts w:cs="Times New Roman"/>
                <w:sz w:val="20"/>
                <w:szCs w:val="20"/>
              </w:rPr>
              <w:t>92,65%</w:t>
            </w:r>
          </w:p>
        </w:tc>
        <w:tc>
          <w:tcPr>
            <w:tcW w:w="1426" w:type="dxa"/>
            <w:tcBorders>
              <w:top w:val="single" w:sz="4" w:space="0" w:color="7F8C8D"/>
              <w:left w:val="single" w:sz="4" w:space="0" w:color="7F8C8D"/>
              <w:bottom w:val="single" w:sz="4" w:space="0" w:color="7F8C8D"/>
              <w:right w:val="single" w:sz="4" w:space="0" w:color="7F8C8D"/>
            </w:tcBorders>
            <w:vAlign w:val="center"/>
          </w:tcPr>
          <w:p w14:paraId="7821C99C" w14:textId="77777777" w:rsidR="00865754" w:rsidRPr="00865754" w:rsidRDefault="00865754" w:rsidP="00D72CD5">
            <w:pPr>
              <w:spacing w:line="252" w:lineRule="auto"/>
              <w:jc w:val="center"/>
              <w:rPr>
                <w:rFonts w:cs="Times New Roman"/>
                <w:sz w:val="20"/>
                <w:szCs w:val="20"/>
              </w:rPr>
            </w:pPr>
            <w:r w:rsidRPr="00865754">
              <w:rPr>
                <w:rFonts w:cs="Times New Roman"/>
                <w:sz w:val="20"/>
                <w:szCs w:val="20"/>
              </w:rPr>
              <w:t>-1,06</w:t>
            </w:r>
          </w:p>
        </w:tc>
        <w:tc>
          <w:tcPr>
            <w:tcW w:w="1426" w:type="dxa"/>
            <w:tcBorders>
              <w:top w:val="single" w:sz="4" w:space="0" w:color="7F8C8D"/>
              <w:left w:val="single" w:sz="4" w:space="0" w:color="7F8C8D"/>
              <w:bottom w:val="single" w:sz="4" w:space="0" w:color="7F8C8D"/>
              <w:right w:val="single" w:sz="4" w:space="0" w:color="7F8C8D"/>
            </w:tcBorders>
            <w:vAlign w:val="center"/>
          </w:tcPr>
          <w:p w14:paraId="434061D4" w14:textId="77777777" w:rsidR="00865754" w:rsidRPr="00865754" w:rsidRDefault="00865754" w:rsidP="00D72CD5">
            <w:pPr>
              <w:spacing w:line="252" w:lineRule="auto"/>
              <w:jc w:val="center"/>
              <w:rPr>
                <w:rFonts w:cs="Times New Roman"/>
                <w:sz w:val="20"/>
                <w:szCs w:val="20"/>
              </w:rPr>
            </w:pPr>
            <w:r w:rsidRPr="00865754">
              <w:rPr>
                <w:rFonts w:cs="Times New Roman"/>
                <w:sz w:val="20"/>
                <w:szCs w:val="20"/>
              </w:rPr>
              <w:t>45,91%</w:t>
            </w:r>
          </w:p>
        </w:tc>
        <w:tc>
          <w:tcPr>
            <w:tcW w:w="1426" w:type="dxa"/>
            <w:tcBorders>
              <w:top w:val="single" w:sz="4" w:space="0" w:color="7F8C8D"/>
              <w:left w:val="single" w:sz="4" w:space="0" w:color="7F8C8D"/>
              <w:bottom w:val="single" w:sz="4" w:space="0" w:color="7F8C8D"/>
              <w:right w:val="single" w:sz="4" w:space="0" w:color="7F8C8D"/>
            </w:tcBorders>
            <w:vAlign w:val="center"/>
          </w:tcPr>
          <w:p w14:paraId="17F5DB1C" w14:textId="77777777" w:rsidR="00865754" w:rsidRPr="00865754" w:rsidRDefault="00865754" w:rsidP="00D72CD5">
            <w:pPr>
              <w:spacing w:line="252" w:lineRule="auto"/>
              <w:jc w:val="center"/>
              <w:rPr>
                <w:rFonts w:cs="Times New Roman"/>
                <w:sz w:val="20"/>
                <w:szCs w:val="20"/>
              </w:rPr>
            </w:pPr>
            <w:r w:rsidRPr="00865754">
              <w:rPr>
                <w:rFonts w:cs="Times New Roman"/>
                <w:sz w:val="20"/>
                <w:szCs w:val="20"/>
              </w:rPr>
              <w:t>52,25%</w:t>
            </w:r>
          </w:p>
        </w:tc>
        <w:tc>
          <w:tcPr>
            <w:tcW w:w="1426" w:type="dxa"/>
            <w:tcBorders>
              <w:top w:val="single" w:sz="4" w:space="0" w:color="7F8C8D"/>
              <w:left w:val="single" w:sz="4" w:space="0" w:color="7F8C8D"/>
              <w:bottom w:val="single" w:sz="4" w:space="0" w:color="7F8C8D"/>
              <w:right w:val="single" w:sz="4" w:space="0" w:color="7F8C8D"/>
            </w:tcBorders>
            <w:vAlign w:val="center"/>
          </w:tcPr>
          <w:p w14:paraId="4DE37386" w14:textId="77777777" w:rsidR="00865754" w:rsidRPr="00865754" w:rsidRDefault="00865754" w:rsidP="00D72CD5">
            <w:pPr>
              <w:spacing w:line="252" w:lineRule="auto"/>
              <w:jc w:val="center"/>
              <w:rPr>
                <w:rFonts w:cs="Times New Roman"/>
                <w:sz w:val="20"/>
                <w:szCs w:val="20"/>
              </w:rPr>
            </w:pPr>
            <w:r w:rsidRPr="00865754">
              <w:rPr>
                <w:rFonts w:cs="Times New Roman"/>
                <w:sz w:val="20"/>
                <w:szCs w:val="20"/>
              </w:rPr>
              <w:t>+6,34</w:t>
            </w:r>
          </w:p>
        </w:tc>
      </w:tr>
      <w:tr w:rsidR="00865754" w:rsidRPr="00865754" w14:paraId="1F31DE9A" w14:textId="77777777" w:rsidTr="00205E76">
        <w:trPr>
          <w:jc w:val="center"/>
        </w:trPr>
        <w:tc>
          <w:tcPr>
            <w:tcW w:w="1426" w:type="dxa"/>
            <w:tcBorders>
              <w:top w:val="single" w:sz="4" w:space="0" w:color="7F8C8D"/>
              <w:left w:val="single" w:sz="4" w:space="0" w:color="7F8C8D"/>
              <w:bottom w:val="single" w:sz="4" w:space="0" w:color="7F8C8D"/>
              <w:right w:val="single" w:sz="4" w:space="0" w:color="7F8C8D"/>
            </w:tcBorders>
            <w:shd w:val="clear" w:color="auto" w:fill="F3F6FA"/>
            <w:vAlign w:val="center"/>
          </w:tcPr>
          <w:p w14:paraId="3A437CDA" w14:textId="77777777" w:rsidR="00865754" w:rsidRPr="00865754" w:rsidRDefault="00865754" w:rsidP="00865754">
            <w:pPr>
              <w:spacing w:line="252" w:lineRule="auto"/>
              <w:rPr>
                <w:rFonts w:cs="Times New Roman"/>
                <w:sz w:val="20"/>
                <w:szCs w:val="20"/>
              </w:rPr>
            </w:pPr>
            <w:r w:rsidRPr="00865754">
              <w:rPr>
                <w:rFonts w:cs="Times New Roman"/>
                <w:sz w:val="20"/>
                <w:szCs w:val="20"/>
              </w:rPr>
              <w:t>город Назрань</w:t>
            </w:r>
          </w:p>
        </w:tc>
        <w:tc>
          <w:tcPr>
            <w:tcW w:w="1426" w:type="dxa"/>
            <w:tcBorders>
              <w:top w:val="single" w:sz="4" w:space="0" w:color="7F8C8D"/>
              <w:left w:val="single" w:sz="4" w:space="0" w:color="7F8C8D"/>
              <w:bottom w:val="single" w:sz="4" w:space="0" w:color="7F8C8D"/>
              <w:right w:val="single" w:sz="4" w:space="0" w:color="7F8C8D"/>
            </w:tcBorders>
            <w:shd w:val="clear" w:color="auto" w:fill="F3F6FA"/>
            <w:vAlign w:val="center"/>
          </w:tcPr>
          <w:p w14:paraId="4A197FCD" w14:textId="77777777" w:rsidR="00865754" w:rsidRPr="00865754" w:rsidRDefault="00865754" w:rsidP="00D72CD5">
            <w:pPr>
              <w:spacing w:line="252" w:lineRule="auto"/>
              <w:jc w:val="center"/>
              <w:rPr>
                <w:rFonts w:cs="Times New Roman"/>
                <w:sz w:val="20"/>
                <w:szCs w:val="20"/>
              </w:rPr>
            </w:pPr>
            <w:r w:rsidRPr="00865754">
              <w:rPr>
                <w:rFonts w:cs="Times New Roman"/>
                <w:sz w:val="20"/>
                <w:szCs w:val="20"/>
              </w:rPr>
              <w:t>87,02%</w:t>
            </w:r>
          </w:p>
        </w:tc>
        <w:tc>
          <w:tcPr>
            <w:tcW w:w="1426" w:type="dxa"/>
            <w:tcBorders>
              <w:top w:val="single" w:sz="4" w:space="0" w:color="7F8C8D"/>
              <w:left w:val="single" w:sz="4" w:space="0" w:color="7F8C8D"/>
              <w:bottom w:val="single" w:sz="4" w:space="0" w:color="7F8C8D"/>
              <w:right w:val="single" w:sz="4" w:space="0" w:color="7F8C8D"/>
            </w:tcBorders>
            <w:shd w:val="clear" w:color="auto" w:fill="F3F6FA"/>
            <w:vAlign w:val="center"/>
          </w:tcPr>
          <w:p w14:paraId="4F48B5B0" w14:textId="77777777" w:rsidR="00865754" w:rsidRPr="00865754" w:rsidRDefault="00865754" w:rsidP="00D72CD5">
            <w:pPr>
              <w:spacing w:line="252" w:lineRule="auto"/>
              <w:jc w:val="center"/>
              <w:rPr>
                <w:rFonts w:cs="Times New Roman"/>
                <w:sz w:val="20"/>
                <w:szCs w:val="20"/>
              </w:rPr>
            </w:pPr>
            <w:r w:rsidRPr="00865754">
              <w:rPr>
                <w:rFonts w:cs="Times New Roman"/>
                <w:sz w:val="20"/>
                <w:szCs w:val="20"/>
              </w:rPr>
              <w:t>87,65%</w:t>
            </w:r>
          </w:p>
        </w:tc>
        <w:tc>
          <w:tcPr>
            <w:tcW w:w="1426" w:type="dxa"/>
            <w:tcBorders>
              <w:top w:val="single" w:sz="4" w:space="0" w:color="7F8C8D"/>
              <w:left w:val="single" w:sz="4" w:space="0" w:color="7F8C8D"/>
              <w:bottom w:val="single" w:sz="4" w:space="0" w:color="7F8C8D"/>
              <w:right w:val="single" w:sz="4" w:space="0" w:color="7F8C8D"/>
            </w:tcBorders>
            <w:shd w:val="clear" w:color="auto" w:fill="F3F6FA"/>
            <w:vAlign w:val="center"/>
          </w:tcPr>
          <w:p w14:paraId="336EEF17" w14:textId="77777777" w:rsidR="00865754" w:rsidRPr="00865754" w:rsidRDefault="00865754" w:rsidP="00D72CD5">
            <w:pPr>
              <w:spacing w:line="252" w:lineRule="auto"/>
              <w:jc w:val="center"/>
              <w:rPr>
                <w:rFonts w:cs="Times New Roman"/>
                <w:sz w:val="20"/>
                <w:szCs w:val="20"/>
              </w:rPr>
            </w:pPr>
            <w:r w:rsidRPr="00865754">
              <w:rPr>
                <w:rFonts w:cs="Times New Roman"/>
                <w:sz w:val="20"/>
                <w:szCs w:val="20"/>
              </w:rPr>
              <w:t>+0,63</w:t>
            </w:r>
          </w:p>
        </w:tc>
        <w:tc>
          <w:tcPr>
            <w:tcW w:w="1426" w:type="dxa"/>
            <w:tcBorders>
              <w:top w:val="single" w:sz="4" w:space="0" w:color="7F8C8D"/>
              <w:left w:val="single" w:sz="4" w:space="0" w:color="7F8C8D"/>
              <w:bottom w:val="single" w:sz="4" w:space="0" w:color="7F8C8D"/>
              <w:right w:val="single" w:sz="4" w:space="0" w:color="7F8C8D"/>
            </w:tcBorders>
            <w:shd w:val="clear" w:color="auto" w:fill="F3F6FA"/>
            <w:vAlign w:val="center"/>
          </w:tcPr>
          <w:p w14:paraId="41D70A24" w14:textId="77777777" w:rsidR="00865754" w:rsidRPr="00865754" w:rsidRDefault="00865754" w:rsidP="00D72CD5">
            <w:pPr>
              <w:spacing w:line="252" w:lineRule="auto"/>
              <w:jc w:val="center"/>
              <w:rPr>
                <w:rFonts w:cs="Times New Roman"/>
                <w:sz w:val="20"/>
                <w:szCs w:val="20"/>
              </w:rPr>
            </w:pPr>
            <w:r w:rsidRPr="00865754">
              <w:rPr>
                <w:rFonts w:cs="Times New Roman"/>
                <w:sz w:val="20"/>
                <w:szCs w:val="20"/>
              </w:rPr>
              <w:t>40,73%</w:t>
            </w:r>
          </w:p>
        </w:tc>
        <w:tc>
          <w:tcPr>
            <w:tcW w:w="1426" w:type="dxa"/>
            <w:tcBorders>
              <w:top w:val="single" w:sz="4" w:space="0" w:color="7F8C8D"/>
              <w:left w:val="single" w:sz="4" w:space="0" w:color="7F8C8D"/>
              <w:bottom w:val="single" w:sz="4" w:space="0" w:color="7F8C8D"/>
              <w:right w:val="single" w:sz="4" w:space="0" w:color="7F8C8D"/>
            </w:tcBorders>
            <w:shd w:val="clear" w:color="auto" w:fill="F3F6FA"/>
            <w:vAlign w:val="center"/>
          </w:tcPr>
          <w:p w14:paraId="71ACD72C" w14:textId="77777777" w:rsidR="00865754" w:rsidRPr="00865754" w:rsidRDefault="00865754" w:rsidP="00D72CD5">
            <w:pPr>
              <w:spacing w:line="252" w:lineRule="auto"/>
              <w:jc w:val="center"/>
              <w:rPr>
                <w:rFonts w:cs="Times New Roman"/>
                <w:sz w:val="20"/>
                <w:szCs w:val="20"/>
              </w:rPr>
            </w:pPr>
            <w:r w:rsidRPr="00865754">
              <w:rPr>
                <w:rFonts w:cs="Times New Roman"/>
                <w:sz w:val="20"/>
                <w:szCs w:val="20"/>
              </w:rPr>
              <w:t>42,06%</w:t>
            </w:r>
          </w:p>
        </w:tc>
        <w:tc>
          <w:tcPr>
            <w:tcW w:w="1426" w:type="dxa"/>
            <w:tcBorders>
              <w:top w:val="single" w:sz="4" w:space="0" w:color="7F8C8D"/>
              <w:left w:val="single" w:sz="4" w:space="0" w:color="7F8C8D"/>
              <w:bottom w:val="single" w:sz="4" w:space="0" w:color="7F8C8D"/>
              <w:right w:val="single" w:sz="4" w:space="0" w:color="7F8C8D"/>
            </w:tcBorders>
            <w:shd w:val="clear" w:color="auto" w:fill="F3F6FA"/>
            <w:vAlign w:val="center"/>
          </w:tcPr>
          <w:p w14:paraId="0EC7B9DC" w14:textId="77777777" w:rsidR="00865754" w:rsidRPr="00865754" w:rsidRDefault="00865754" w:rsidP="00D72CD5">
            <w:pPr>
              <w:spacing w:line="252" w:lineRule="auto"/>
              <w:jc w:val="center"/>
              <w:rPr>
                <w:rFonts w:cs="Times New Roman"/>
                <w:sz w:val="20"/>
                <w:szCs w:val="20"/>
              </w:rPr>
            </w:pPr>
            <w:r w:rsidRPr="00865754">
              <w:rPr>
                <w:rFonts w:cs="Times New Roman"/>
                <w:sz w:val="20"/>
                <w:szCs w:val="20"/>
              </w:rPr>
              <w:t>+1,33</w:t>
            </w:r>
          </w:p>
        </w:tc>
      </w:tr>
      <w:tr w:rsidR="00865754" w:rsidRPr="00865754" w14:paraId="367F74ED" w14:textId="77777777" w:rsidTr="00205E76">
        <w:trPr>
          <w:jc w:val="center"/>
        </w:trPr>
        <w:tc>
          <w:tcPr>
            <w:tcW w:w="1426" w:type="dxa"/>
            <w:tcBorders>
              <w:top w:val="single" w:sz="4" w:space="0" w:color="7F8C8D"/>
              <w:left w:val="single" w:sz="4" w:space="0" w:color="7F8C8D"/>
              <w:bottom w:val="single" w:sz="4" w:space="0" w:color="7F8C8D"/>
              <w:right w:val="single" w:sz="4" w:space="0" w:color="7F8C8D"/>
            </w:tcBorders>
            <w:vAlign w:val="center"/>
          </w:tcPr>
          <w:p w14:paraId="57357DD4" w14:textId="77777777" w:rsidR="00865754" w:rsidRPr="00865754" w:rsidRDefault="00865754" w:rsidP="00865754">
            <w:pPr>
              <w:spacing w:line="252" w:lineRule="auto"/>
              <w:rPr>
                <w:rFonts w:cs="Times New Roman"/>
                <w:sz w:val="20"/>
                <w:szCs w:val="20"/>
              </w:rPr>
            </w:pPr>
            <w:r w:rsidRPr="00865754">
              <w:rPr>
                <w:rFonts w:cs="Times New Roman"/>
                <w:sz w:val="20"/>
                <w:szCs w:val="20"/>
              </w:rPr>
              <w:t>Джейрахский муниципальный район</w:t>
            </w:r>
          </w:p>
        </w:tc>
        <w:tc>
          <w:tcPr>
            <w:tcW w:w="1426" w:type="dxa"/>
            <w:tcBorders>
              <w:top w:val="single" w:sz="4" w:space="0" w:color="7F8C8D"/>
              <w:left w:val="single" w:sz="4" w:space="0" w:color="7F8C8D"/>
              <w:bottom w:val="single" w:sz="4" w:space="0" w:color="7F8C8D"/>
              <w:right w:val="single" w:sz="4" w:space="0" w:color="7F8C8D"/>
            </w:tcBorders>
            <w:vAlign w:val="center"/>
          </w:tcPr>
          <w:p w14:paraId="3A291D96" w14:textId="77777777" w:rsidR="00865754" w:rsidRPr="00865754" w:rsidRDefault="00865754" w:rsidP="00D72CD5">
            <w:pPr>
              <w:spacing w:line="252" w:lineRule="auto"/>
              <w:jc w:val="center"/>
              <w:rPr>
                <w:rFonts w:cs="Times New Roman"/>
                <w:sz w:val="20"/>
                <w:szCs w:val="20"/>
              </w:rPr>
            </w:pPr>
            <w:r w:rsidRPr="00865754">
              <w:rPr>
                <w:rFonts w:cs="Times New Roman"/>
                <w:sz w:val="20"/>
                <w:szCs w:val="20"/>
              </w:rPr>
              <w:t>95,56%</w:t>
            </w:r>
          </w:p>
        </w:tc>
        <w:tc>
          <w:tcPr>
            <w:tcW w:w="1426" w:type="dxa"/>
            <w:tcBorders>
              <w:top w:val="single" w:sz="4" w:space="0" w:color="7F8C8D"/>
              <w:left w:val="single" w:sz="4" w:space="0" w:color="7F8C8D"/>
              <w:bottom w:val="single" w:sz="4" w:space="0" w:color="7F8C8D"/>
              <w:right w:val="single" w:sz="4" w:space="0" w:color="7F8C8D"/>
            </w:tcBorders>
            <w:vAlign w:val="center"/>
          </w:tcPr>
          <w:p w14:paraId="5660C8BA" w14:textId="77777777" w:rsidR="00865754" w:rsidRPr="00865754" w:rsidRDefault="00865754" w:rsidP="00D72CD5">
            <w:pPr>
              <w:spacing w:line="252" w:lineRule="auto"/>
              <w:jc w:val="center"/>
              <w:rPr>
                <w:rFonts w:cs="Times New Roman"/>
                <w:sz w:val="20"/>
                <w:szCs w:val="20"/>
              </w:rPr>
            </w:pPr>
            <w:r w:rsidRPr="00865754">
              <w:rPr>
                <w:rFonts w:cs="Times New Roman"/>
                <w:sz w:val="20"/>
                <w:szCs w:val="20"/>
              </w:rPr>
              <w:t>97,62%</w:t>
            </w:r>
          </w:p>
        </w:tc>
        <w:tc>
          <w:tcPr>
            <w:tcW w:w="1426" w:type="dxa"/>
            <w:tcBorders>
              <w:top w:val="single" w:sz="4" w:space="0" w:color="7F8C8D"/>
              <w:left w:val="single" w:sz="4" w:space="0" w:color="7F8C8D"/>
              <w:bottom w:val="single" w:sz="4" w:space="0" w:color="7F8C8D"/>
              <w:right w:val="single" w:sz="4" w:space="0" w:color="7F8C8D"/>
            </w:tcBorders>
            <w:vAlign w:val="center"/>
          </w:tcPr>
          <w:p w14:paraId="5A015B1D" w14:textId="77777777" w:rsidR="00865754" w:rsidRPr="00865754" w:rsidRDefault="00865754" w:rsidP="00D72CD5">
            <w:pPr>
              <w:spacing w:line="252" w:lineRule="auto"/>
              <w:jc w:val="center"/>
              <w:rPr>
                <w:rFonts w:cs="Times New Roman"/>
                <w:sz w:val="20"/>
                <w:szCs w:val="20"/>
              </w:rPr>
            </w:pPr>
            <w:r w:rsidRPr="00865754">
              <w:rPr>
                <w:rFonts w:cs="Times New Roman"/>
                <w:sz w:val="20"/>
                <w:szCs w:val="20"/>
              </w:rPr>
              <w:t>+2,06</w:t>
            </w:r>
          </w:p>
        </w:tc>
        <w:tc>
          <w:tcPr>
            <w:tcW w:w="1426" w:type="dxa"/>
            <w:tcBorders>
              <w:top w:val="single" w:sz="4" w:space="0" w:color="7F8C8D"/>
              <w:left w:val="single" w:sz="4" w:space="0" w:color="7F8C8D"/>
              <w:bottom w:val="single" w:sz="4" w:space="0" w:color="7F8C8D"/>
              <w:right w:val="single" w:sz="4" w:space="0" w:color="7F8C8D"/>
            </w:tcBorders>
            <w:vAlign w:val="center"/>
          </w:tcPr>
          <w:p w14:paraId="011155AF" w14:textId="77777777" w:rsidR="00865754" w:rsidRPr="00865754" w:rsidRDefault="00865754" w:rsidP="00D72CD5">
            <w:pPr>
              <w:spacing w:line="252" w:lineRule="auto"/>
              <w:jc w:val="center"/>
              <w:rPr>
                <w:rFonts w:cs="Times New Roman"/>
                <w:sz w:val="20"/>
                <w:szCs w:val="20"/>
              </w:rPr>
            </w:pPr>
            <w:r w:rsidRPr="00865754">
              <w:rPr>
                <w:rFonts w:cs="Times New Roman"/>
                <w:sz w:val="20"/>
                <w:szCs w:val="20"/>
              </w:rPr>
              <w:t>60,00%</w:t>
            </w:r>
          </w:p>
        </w:tc>
        <w:tc>
          <w:tcPr>
            <w:tcW w:w="1426" w:type="dxa"/>
            <w:tcBorders>
              <w:top w:val="single" w:sz="4" w:space="0" w:color="7F8C8D"/>
              <w:left w:val="single" w:sz="4" w:space="0" w:color="7F8C8D"/>
              <w:bottom w:val="single" w:sz="4" w:space="0" w:color="7F8C8D"/>
              <w:right w:val="single" w:sz="4" w:space="0" w:color="7F8C8D"/>
            </w:tcBorders>
            <w:vAlign w:val="center"/>
          </w:tcPr>
          <w:p w14:paraId="1110CE81" w14:textId="77777777" w:rsidR="00865754" w:rsidRPr="00865754" w:rsidRDefault="00865754" w:rsidP="00D72CD5">
            <w:pPr>
              <w:spacing w:line="252" w:lineRule="auto"/>
              <w:jc w:val="center"/>
              <w:rPr>
                <w:rFonts w:cs="Times New Roman"/>
                <w:sz w:val="20"/>
                <w:szCs w:val="20"/>
              </w:rPr>
            </w:pPr>
            <w:r w:rsidRPr="00865754">
              <w:rPr>
                <w:rFonts w:cs="Times New Roman"/>
                <w:sz w:val="20"/>
                <w:szCs w:val="20"/>
              </w:rPr>
              <w:t>47,62%</w:t>
            </w:r>
          </w:p>
        </w:tc>
        <w:tc>
          <w:tcPr>
            <w:tcW w:w="1426" w:type="dxa"/>
            <w:tcBorders>
              <w:top w:val="single" w:sz="4" w:space="0" w:color="7F8C8D"/>
              <w:left w:val="single" w:sz="4" w:space="0" w:color="7F8C8D"/>
              <w:bottom w:val="single" w:sz="4" w:space="0" w:color="7F8C8D"/>
              <w:right w:val="single" w:sz="4" w:space="0" w:color="7F8C8D"/>
            </w:tcBorders>
            <w:vAlign w:val="center"/>
          </w:tcPr>
          <w:p w14:paraId="4CCED99F" w14:textId="77777777" w:rsidR="00865754" w:rsidRPr="00865754" w:rsidRDefault="00865754" w:rsidP="00D72CD5">
            <w:pPr>
              <w:spacing w:line="252" w:lineRule="auto"/>
              <w:jc w:val="center"/>
              <w:rPr>
                <w:rFonts w:cs="Times New Roman"/>
                <w:sz w:val="20"/>
                <w:szCs w:val="20"/>
              </w:rPr>
            </w:pPr>
            <w:r w:rsidRPr="00865754">
              <w:rPr>
                <w:rFonts w:cs="Times New Roman"/>
                <w:sz w:val="20"/>
                <w:szCs w:val="20"/>
              </w:rPr>
              <w:t>-12,38</w:t>
            </w:r>
          </w:p>
        </w:tc>
      </w:tr>
      <w:tr w:rsidR="00865754" w:rsidRPr="00865754" w14:paraId="62922BD6" w14:textId="77777777" w:rsidTr="00205E76">
        <w:trPr>
          <w:jc w:val="center"/>
        </w:trPr>
        <w:tc>
          <w:tcPr>
            <w:tcW w:w="1426" w:type="dxa"/>
            <w:tcBorders>
              <w:top w:val="single" w:sz="4" w:space="0" w:color="7F8C8D"/>
              <w:left w:val="single" w:sz="4" w:space="0" w:color="7F8C8D"/>
              <w:bottom w:val="single" w:sz="4" w:space="0" w:color="7F8C8D"/>
              <w:right w:val="single" w:sz="4" w:space="0" w:color="7F8C8D"/>
            </w:tcBorders>
            <w:shd w:val="clear" w:color="auto" w:fill="F3F6FA"/>
            <w:vAlign w:val="center"/>
          </w:tcPr>
          <w:p w14:paraId="52B58741" w14:textId="77777777" w:rsidR="00865754" w:rsidRPr="00865754" w:rsidRDefault="00865754" w:rsidP="00865754">
            <w:pPr>
              <w:spacing w:line="252" w:lineRule="auto"/>
              <w:rPr>
                <w:rFonts w:cs="Times New Roman"/>
                <w:sz w:val="20"/>
                <w:szCs w:val="20"/>
              </w:rPr>
            </w:pPr>
            <w:r w:rsidRPr="00865754">
              <w:rPr>
                <w:rFonts w:cs="Times New Roman"/>
                <w:sz w:val="20"/>
                <w:szCs w:val="20"/>
              </w:rPr>
              <w:t>Малгобекский муниципальный район</w:t>
            </w:r>
          </w:p>
        </w:tc>
        <w:tc>
          <w:tcPr>
            <w:tcW w:w="1426" w:type="dxa"/>
            <w:tcBorders>
              <w:top w:val="single" w:sz="4" w:space="0" w:color="7F8C8D"/>
              <w:left w:val="single" w:sz="4" w:space="0" w:color="7F8C8D"/>
              <w:bottom w:val="single" w:sz="4" w:space="0" w:color="7F8C8D"/>
              <w:right w:val="single" w:sz="4" w:space="0" w:color="7F8C8D"/>
            </w:tcBorders>
            <w:shd w:val="clear" w:color="auto" w:fill="F3F6FA"/>
            <w:vAlign w:val="center"/>
          </w:tcPr>
          <w:p w14:paraId="1912BCAE" w14:textId="77777777" w:rsidR="00865754" w:rsidRPr="00865754" w:rsidRDefault="00865754" w:rsidP="00D72CD5">
            <w:pPr>
              <w:spacing w:line="252" w:lineRule="auto"/>
              <w:jc w:val="center"/>
              <w:rPr>
                <w:rFonts w:cs="Times New Roman"/>
                <w:sz w:val="20"/>
                <w:szCs w:val="20"/>
              </w:rPr>
            </w:pPr>
            <w:r w:rsidRPr="00865754">
              <w:rPr>
                <w:rFonts w:cs="Times New Roman"/>
                <w:sz w:val="20"/>
                <w:szCs w:val="20"/>
              </w:rPr>
              <w:t>89,57%</w:t>
            </w:r>
          </w:p>
        </w:tc>
        <w:tc>
          <w:tcPr>
            <w:tcW w:w="1426" w:type="dxa"/>
            <w:tcBorders>
              <w:top w:val="single" w:sz="4" w:space="0" w:color="7F8C8D"/>
              <w:left w:val="single" w:sz="4" w:space="0" w:color="7F8C8D"/>
              <w:bottom w:val="single" w:sz="4" w:space="0" w:color="7F8C8D"/>
              <w:right w:val="single" w:sz="4" w:space="0" w:color="7F8C8D"/>
            </w:tcBorders>
            <w:shd w:val="clear" w:color="auto" w:fill="F3F6FA"/>
            <w:vAlign w:val="center"/>
          </w:tcPr>
          <w:p w14:paraId="7EDD208B" w14:textId="77777777" w:rsidR="00865754" w:rsidRPr="00865754" w:rsidRDefault="00865754" w:rsidP="00D72CD5">
            <w:pPr>
              <w:spacing w:line="252" w:lineRule="auto"/>
              <w:jc w:val="center"/>
              <w:rPr>
                <w:rFonts w:cs="Times New Roman"/>
                <w:sz w:val="20"/>
                <w:szCs w:val="20"/>
              </w:rPr>
            </w:pPr>
            <w:r w:rsidRPr="00865754">
              <w:rPr>
                <w:rFonts w:cs="Times New Roman"/>
                <w:sz w:val="20"/>
                <w:szCs w:val="20"/>
              </w:rPr>
              <w:t>89,86%</w:t>
            </w:r>
          </w:p>
        </w:tc>
        <w:tc>
          <w:tcPr>
            <w:tcW w:w="1426" w:type="dxa"/>
            <w:tcBorders>
              <w:top w:val="single" w:sz="4" w:space="0" w:color="7F8C8D"/>
              <w:left w:val="single" w:sz="4" w:space="0" w:color="7F8C8D"/>
              <w:bottom w:val="single" w:sz="4" w:space="0" w:color="7F8C8D"/>
              <w:right w:val="single" w:sz="4" w:space="0" w:color="7F8C8D"/>
            </w:tcBorders>
            <w:shd w:val="clear" w:color="auto" w:fill="F3F6FA"/>
            <w:vAlign w:val="center"/>
          </w:tcPr>
          <w:p w14:paraId="043683B0" w14:textId="77777777" w:rsidR="00865754" w:rsidRPr="00865754" w:rsidRDefault="00865754" w:rsidP="00D72CD5">
            <w:pPr>
              <w:spacing w:line="252" w:lineRule="auto"/>
              <w:jc w:val="center"/>
              <w:rPr>
                <w:rFonts w:cs="Times New Roman"/>
                <w:sz w:val="20"/>
                <w:szCs w:val="20"/>
              </w:rPr>
            </w:pPr>
            <w:r w:rsidRPr="00865754">
              <w:rPr>
                <w:rFonts w:cs="Times New Roman"/>
                <w:sz w:val="20"/>
                <w:szCs w:val="20"/>
              </w:rPr>
              <w:t>+0,29</w:t>
            </w:r>
          </w:p>
        </w:tc>
        <w:tc>
          <w:tcPr>
            <w:tcW w:w="1426" w:type="dxa"/>
            <w:tcBorders>
              <w:top w:val="single" w:sz="4" w:space="0" w:color="7F8C8D"/>
              <w:left w:val="single" w:sz="4" w:space="0" w:color="7F8C8D"/>
              <w:bottom w:val="single" w:sz="4" w:space="0" w:color="7F8C8D"/>
              <w:right w:val="single" w:sz="4" w:space="0" w:color="7F8C8D"/>
            </w:tcBorders>
            <w:shd w:val="clear" w:color="auto" w:fill="F3F6FA"/>
            <w:vAlign w:val="center"/>
          </w:tcPr>
          <w:p w14:paraId="3A66AEE9" w14:textId="77777777" w:rsidR="00865754" w:rsidRPr="00865754" w:rsidRDefault="00865754" w:rsidP="00D72CD5">
            <w:pPr>
              <w:spacing w:line="252" w:lineRule="auto"/>
              <w:jc w:val="center"/>
              <w:rPr>
                <w:rFonts w:cs="Times New Roman"/>
                <w:sz w:val="20"/>
                <w:szCs w:val="20"/>
              </w:rPr>
            </w:pPr>
            <w:r w:rsidRPr="00865754">
              <w:rPr>
                <w:rFonts w:cs="Times New Roman"/>
                <w:sz w:val="20"/>
                <w:szCs w:val="20"/>
              </w:rPr>
              <w:t>38,34%</w:t>
            </w:r>
          </w:p>
        </w:tc>
        <w:tc>
          <w:tcPr>
            <w:tcW w:w="1426" w:type="dxa"/>
            <w:tcBorders>
              <w:top w:val="single" w:sz="4" w:space="0" w:color="7F8C8D"/>
              <w:left w:val="single" w:sz="4" w:space="0" w:color="7F8C8D"/>
              <w:bottom w:val="single" w:sz="4" w:space="0" w:color="7F8C8D"/>
              <w:right w:val="single" w:sz="4" w:space="0" w:color="7F8C8D"/>
            </w:tcBorders>
            <w:shd w:val="clear" w:color="auto" w:fill="F3F6FA"/>
            <w:vAlign w:val="center"/>
          </w:tcPr>
          <w:p w14:paraId="1050EE6C" w14:textId="77777777" w:rsidR="00865754" w:rsidRPr="00865754" w:rsidRDefault="00865754" w:rsidP="00D72CD5">
            <w:pPr>
              <w:spacing w:line="252" w:lineRule="auto"/>
              <w:jc w:val="center"/>
              <w:rPr>
                <w:rFonts w:cs="Times New Roman"/>
                <w:sz w:val="20"/>
                <w:szCs w:val="20"/>
              </w:rPr>
            </w:pPr>
            <w:r w:rsidRPr="00865754">
              <w:rPr>
                <w:rFonts w:cs="Times New Roman"/>
                <w:sz w:val="20"/>
                <w:szCs w:val="20"/>
              </w:rPr>
              <w:t>40,87%</w:t>
            </w:r>
          </w:p>
        </w:tc>
        <w:tc>
          <w:tcPr>
            <w:tcW w:w="1426" w:type="dxa"/>
            <w:tcBorders>
              <w:top w:val="single" w:sz="4" w:space="0" w:color="7F8C8D"/>
              <w:left w:val="single" w:sz="4" w:space="0" w:color="7F8C8D"/>
              <w:bottom w:val="single" w:sz="4" w:space="0" w:color="7F8C8D"/>
              <w:right w:val="single" w:sz="4" w:space="0" w:color="7F8C8D"/>
            </w:tcBorders>
            <w:shd w:val="clear" w:color="auto" w:fill="F3F6FA"/>
            <w:vAlign w:val="center"/>
          </w:tcPr>
          <w:p w14:paraId="0BD76D8B" w14:textId="77777777" w:rsidR="00865754" w:rsidRPr="00865754" w:rsidRDefault="00865754" w:rsidP="00D72CD5">
            <w:pPr>
              <w:spacing w:line="252" w:lineRule="auto"/>
              <w:jc w:val="center"/>
              <w:rPr>
                <w:rFonts w:cs="Times New Roman"/>
                <w:sz w:val="20"/>
                <w:szCs w:val="20"/>
              </w:rPr>
            </w:pPr>
            <w:r w:rsidRPr="00865754">
              <w:rPr>
                <w:rFonts w:cs="Times New Roman"/>
                <w:sz w:val="20"/>
                <w:szCs w:val="20"/>
              </w:rPr>
              <w:t>+2,53</w:t>
            </w:r>
          </w:p>
        </w:tc>
      </w:tr>
      <w:tr w:rsidR="00865754" w:rsidRPr="00865754" w14:paraId="21F2C1B6" w14:textId="77777777" w:rsidTr="00205E76">
        <w:trPr>
          <w:jc w:val="center"/>
        </w:trPr>
        <w:tc>
          <w:tcPr>
            <w:tcW w:w="1426" w:type="dxa"/>
            <w:tcBorders>
              <w:top w:val="single" w:sz="4" w:space="0" w:color="7F8C8D"/>
              <w:left w:val="single" w:sz="4" w:space="0" w:color="7F8C8D"/>
              <w:bottom w:val="single" w:sz="4" w:space="0" w:color="7F8C8D"/>
              <w:right w:val="single" w:sz="4" w:space="0" w:color="7F8C8D"/>
            </w:tcBorders>
            <w:vAlign w:val="center"/>
          </w:tcPr>
          <w:p w14:paraId="1CA88F61" w14:textId="77777777" w:rsidR="00865754" w:rsidRPr="00865754" w:rsidRDefault="00865754" w:rsidP="00865754">
            <w:pPr>
              <w:spacing w:line="252" w:lineRule="auto"/>
              <w:rPr>
                <w:rFonts w:cs="Times New Roman"/>
                <w:sz w:val="20"/>
                <w:szCs w:val="20"/>
              </w:rPr>
            </w:pPr>
            <w:r w:rsidRPr="00865754">
              <w:rPr>
                <w:rFonts w:cs="Times New Roman"/>
                <w:sz w:val="20"/>
                <w:szCs w:val="20"/>
              </w:rPr>
              <w:t>Назрановский муниципальный район</w:t>
            </w:r>
          </w:p>
        </w:tc>
        <w:tc>
          <w:tcPr>
            <w:tcW w:w="1426" w:type="dxa"/>
            <w:tcBorders>
              <w:top w:val="single" w:sz="4" w:space="0" w:color="7F8C8D"/>
              <w:left w:val="single" w:sz="4" w:space="0" w:color="7F8C8D"/>
              <w:bottom w:val="single" w:sz="4" w:space="0" w:color="7F8C8D"/>
              <w:right w:val="single" w:sz="4" w:space="0" w:color="7F8C8D"/>
            </w:tcBorders>
            <w:vAlign w:val="center"/>
          </w:tcPr>
          <w:p w14:paraId="09913F87" w14:textId="77777777" w:rsidR="00865754" w:rsidRPr="00865754" w:rsidRDefault="00865754" w:rsidP="00D72CD5">
            <w:pPr>
              <w:spacing w:line="252" w:lineRule="auto"/>
              <w:jc w:val="center"/>
              <w:rPr>
                <w:rFonts w:cs="Times New Roman"/>
                <w:sz w:val="20"/>
                <w:szCs w:val="20"/>
              </w:rPr>
            </w:pPr>
            <w:r w:rsidRPr="00865754">
              <w:rPr>
                <w:rFonts w:cs="Times New Roman"/>
                <w:sz w:val="20"/>
                <w:szCs w:val="20"/>
              </w:rPr>
              <w:t>89,84%</w:t>
            </w:r>
          </w:p>
        </w:tc>
        <w:tc>
          <w:tcPr>
            <w:tcW w:w="1426" w:type="dxa"/>
            <w:tcBorders>
              <w:top w:val="single" w:sz="4" w:space="0" w:color="7F8C8D"/>
              <w:left w:val="single" w:sz="4" w:space="0" w:color="7F8C8D"/>
              <w:bottom w:val="single" w:sz="4" w:space="0" w:color="7F8C8D"/>
              <w:right w:val="single" w:sz="4" w:space="0" w:color="7F8C8D"/>
            </w:tcBorders>
            <w:vAlign w:val="center"/>
          </w:tcPr>
          <w:p w14:paraId="243ED5DE" w14:textId="77777777" w:rsidR="00865754" w:rsidRPr="00865754" w:rsidRDefault="00865754" w:rsidP="00D72CD5">
            <w:pPr>
              <w:spacing w:line="252" w:lineRule="auto"/>
              <w:jc w:val="center"/>
              <w:rPr>
                <w:rFonts w:cs="Times New Roman"/>
                <w:sz w:val="20"/>
                <w:szCs w:val="20"/>
              </w:rPr>
            </w:pPr>
            <w:r w:rsidRPr="00865754">
              <w:rPr>
                <w:rFonts w:cs="Times New Roman"/>
                <w:sz w:val="20"/>
                <w:szCs w:val="20"/>
              </w:rPr>
              <w:t>90,21%</w:t>
            </w:r>
          </w:p>
        </w:tc>
        <w:tc>
          <w:tcPr>
            <w:tcW w:w="1426" w:type="dxa"/>
            <w:tcBorders>
              <w:top w:val="single" w:sz="4" w:space="0" w:color="7F8C8D"/>
              <w:left w:val="single" w:sz="4" w:space="0" w:color="7F8C8D"/>
              <w:bottom w:val="single" w:sz="4" w:space="0" w:color="7F8C8D"/>
              <w:right w:val="single" w:sz="4" w:space="0" w:color="7F8C8D"/>
            </w:tcBorders>
            <w:vAlign w:val="center"/>
          </w:tcPr>
          <w:p w14:paraId="199F657D" w14:textId="77777777" w:rsidR="00865754" w:rsidRPr="00865754" w:rsidRDefault="00865754" w:rsidP="00D72CD5">
            <w:pPr>
              <w:spacing w:line="252" w:lineRule="auto"/>
              <w:jc w:val="center"/>
              <w:rPr>
                <w:rFonts w:cs="Times New Roman"/>
                <w:sz w:val="20"/>
                <w:szCs w:val="20"/>
              </w:rPr>
            </w:pPr>
            <w:r w:rsidRPr="00865754">
              <w:rPr>
                <w:rFonts w:cs="Times New Roman"/>
                <w:sz w:val="20"/>
                <w:szCs w:val="20"/>
              </w:rPr>
              <w:t>+0,37</w:t>
            </w:r>
          </w:p>
        </w:tc>
        <w:tc>
          <w:tcPr>
            <w:tcW w:w="1426" w:type="dxa"/>
            <w:tcBorders>
              <w:top w:val="single" w:sz="4" w:space="0" w:color="7F8C8D"/>
              <w:left w:val="single" w:sz="4" w:space="0" w:color="7F8C8D"/>
              <w:bottom w:val="single" w:sz="4" w:space="0" w:color="7F8C8D"/>
              <w:right w:val="single" w:sz="4" w:space="0" w:color="7F8C8D"/>
            </w:tcBorders>
            <w:vAlign w:val="center"/>
          </w:tcPr>
          <w:p w14:paraId="13053CF6" w14:textId="77777777" w:rsidR="00865754" w:rsidRPr="00865754" w:rsidRDefault="00865754" w:rsidP="00D72CD5">
            <w:pPr>
              <w:spacing w:line="252" w:lineRule="auto"/>
              <w:jc w:val="center"/>
              <w:rPr>
                <w:rFonts w:cs="Times New Roman"/>
                <w:sz w:val="20"/>
                <w:szCs w:val="20"/>
              </w:rPr>
            </w:pPr>
            <w:r w:rsidRPr="00865754">
              <w:rPr>
                <w:rFonts w:cs="Times New Roman"/>
                <w:sz w:val="20"/>
                <w:szCs w:val="20"/>
              </w:rPr>
              <w:t>43,32%</w:t>
            </w:r>
          </w:p>
        </w:tc>
        <w:tc>
          <w:tcPr>
            <w:tcW w:w="1426" w:type="dxa"/>
            <w:tcBorders>
              <w:top w:val="single" w:sz="4" w:space="0" w:color="7F8C8D"/>
              <w:left w:val="single" w:sz="4" w:space="0" w:color="7F8C8D"/>
              <w:bottom w:val="single" w:sz="4" w:space="0" w:color="7F8C8D"/>
              <w:right w:val="single" w:sz="4" w:space="0" w:color="7F8C8D"/>
            </w:tcBorders>
            <w:vAlign w:val="center"/>
          </w:tcPr>
          <w:p w14:paraId="4B0066F5" w14:textId="77777777" w:rsidR="00865754" w:rsidRPr="00865754" w:rsidRDefault="00865754" w:rsidP="00D72CD5">
            <w:pPr>
              <w:spacing w:line="252" w:lineRule="auto"/>
              <w:jc w:val="center"/>
              <w:rPr>
                <w:rFonts w:cs="Times New Roman"/>
                <w:sz w:val="20"/>
                <w:szCs w:val="20"/>
              </w:rPr>
            </w:pPr>
            <w:r w:rsidRPr="00865754">
              <w:rPr>
                <w:rFonts w:cs="Times New Roman"/>
                <w:sz w:val="20"/>
                <w:szCs w:val="20"/>
              </w:rPr>
              <w:t>43,92%</w:t>
            </w:r>
          </w:p>
        </w:tc>
        <w:tc>
          <w:tcPr>
            <w:tcW w:w="1426" w:type="dxa"/>
            <w:tcBorders>
              <w:top w:val="single" w:sz="4" w:space="0" w:color="7F8C8D"/>
              <w:left w:val="single" w:sz="4" w:space="0" w:color="7F8C8D"/>
              <w:bottom w:val="single" w:sz="4" w:space="0" w:color="7F8C8D"/>
              <w:right w:val="single" w:sz="4" w:space="0" w:color="7F8C8D"/>
            </w:tcBorders>
            <w:vAlign w:val="center"/>
          </w:tcPr>
          <w:p w14:paraId="697AAAAE" w14:textId="77777777" w:rsidR="00865754" w:rsidRPr="00865754" w:rsidRDefault="00865754" w:rsidP="00D72CD5">
            <w:pPr>
              <w:spacing w:line="252" w:lineRule="auto"/>
              <w:jc w:val="center"/>
              <w:rPr>
                <w:rFonts w:cs="Times New Roman"/>
                <w:sz w:val="20"/>
                <w:szCs w:val="20"/>
              </w:rPr>
            </w:pPr>
            <w:r w:rsidRPr="00865754">
              <w:rPr>
                <w:rFonts w:cs="Times New Roman"/>
                <w:sz w:val="20"/>
                <w:szCs w:val="20"/>
              </w:rPr>
              <w:t>+0,60</w:t>
            </w:r>
          </w:p>
        </w:tc>
      </w:tr>
    </w:tbl>
    <w:p w14:paraId="6578180F" w14:textId="77777777" w:rsidR="00D72CD5" w:rsidRDefault="00D72CD5" w:rsidP="00D72CD5">
      <w:pPr>
        <w:spacing w:after="0"/>
        <w:jc w:val="both"/>
        <w:rPr>
          <w:sz w:val="24"/>
          <w:szCs w:val="24"/>
          <w:lang w:val="ru-RU"/>
        </w:rPr>
      </w:pPr>
    </w:p>
    <w:p w14:paraId="78FE1730" w14:textId="6DB9E300" w:rsidR="00865754" w:rsidRPr="00865754" w:rsidRDefault="00D72CD5" w:rsidP="00D72CD5">
      <w:pPr>
        <w:spacing w:after="0"/>
        <w:jc w:val="both"/>
        <w:rPr>
          <w:sz w:val="24"/>
          <w:szCs w:val="24"/>
          <w:lang w:val="ru-RU"/>
        </w:rPr>
      </w:pPr>
      <w:r>
        <w:rPr>
          <w:sz w:val="24"/>
          <w:szCs w:val="24"/>
          <w:lang w:val="ru-RU"/>
        </w:rPr>
        <w:t xml:space="preserve">      </w:t>
      </w:r>
      <w:r w:rsidR="00865754" w:rsidRPr="00865754">
        <w:rPr>
          <w:sz w:val="24"/>
          <w:szCs w:val="24"/>
          <w:lang w:val="ru-RU"/>
        </w:rPr>
        <w:t>В межгодовом сопоставлении положительная динамика доли положительных отметок наблюдается в шести из семи сопоставимых территорий. Наиболее заметный рост зафиксирован в городе Магас (+2,20 п. п.) и Джейрахском районе (+2,06 п. п.). Снижение отмечено только в городе Малгобек (-1,06 п. п.), хотя качество знаний там, напротив, увеличилось на 6,34 п. п.</w:t>
      </w:r>
    </w:p>
    <w:p w14:paraId="46CC95DB" w14:textId="1DBB7879" w:rsidR="00865754" w:rsidRPr="00865754" w:rsidRDefault="00D72CD5" w:rsidP="00D72CD5">
      <w:pPr>
        <w:spacing w:after="0"/>
        <w:jc w:val="both"/>
        <w:rPr>
          <w:sz w:val="24"/>
          <w:szCs w:val="24"/>
          <w:lang w:val="ru-RU"/>
        </w:rPr>
      </w:pPr>
      <w:r>
        <w:rPr>
          <w:sz w:val="24"/>
          <w:szCs w:val="24"/>
          <w:lang w:val="ru-RU"/>
        </w:rPr>
        <w:t xml:space="preserve">       </w:t>
      </w:r>
      <w:r w:rsidR="00865754" w:rsidRPr="00865754">
        <w:rPr>
          <w:sz w:val="24"/>
          <w:szCs w:val="24"/>
          <w:lang w:val="ru-RU"/>
        </w:rPr>
        <w:t xml:space="preserve">Качество знаний выросло в пяти из семи сопоставимых территорий. Наиболее заметный рост — в городе Малгобек (+6,34 п. п.), городе </w:t>
      </w:r>
      <w:r w:rsidR="00595509" w:rsidRPr="00865754">
        <w:rPr>
          <w:sz w:val="24"/>
          <w:szCs w:val="24"/>
          <w:lang w:val="ru-RU"/>
        </w:rPr>
        <w:t>Магас</w:t>
      </w:r>
      <w:r w:rsidR="00595509">
        <w:rPr>
          <w:sz w:val="24"/>
          <w:szCs w:val="24"/>
          <w:lang w:val="ru-RU"/>
        </w:rPr>
        <w:t xml:space="preserve"> </w:t>
      </w:r>
      <w:r w:rsidR="00595509" w:rsidRPr="00865754">
        <w:rPr>
          <w:sz w:val="24"/>
          <w:szCs w:val="24"/>
          <w:lang w:val="ru-RU"/>
        </w:rPr>
        <w:t>(</w:t>
      </w:r>
      <w:r w:rsidR="00865754" w:rsidRPr="00865754">
        <w:rPr>
          <w:sz w:val="24"/>
          <w:szCs w:val="24"/>
          <w:lang w:val="ru-RU"/>
        </w:rPr>
        <w:t>+3,63 п. п.) и Малгобекском муниципальном районе (+2,53 п. п.). Снижение качества наблюдается в Джейрахском районе (-12,38 п. п.) и городе Карабулак (-0,88 п. п.). Для Джейрахского района динамику необходимо оценивать с учетом небольшой выборки: в 2025 году участвовали 45 обучающихся, в 2026 году — 42.</w:t>
      </w:r>
    </w:p>
    <w:p w14:paraId="0E7AADF0" w14:textId="77777777" w:rsidR="00865754" w:rsidRPr="00865754" w:rsidRDefault="00865754" w:rsidP="00617379">
      <w:pPr>
        <w:keepNext/>
        <w:keepLines/>
        <w:spacing w:before="200" w:line="252" w:lineRule="auto"/>
        <w:jc w:val="center"/>
        <w:outlineLvl w:val="0"/>
        <w:rPr>
          <w:rFonts w:eastAsiaTheme="majorEastAsia" w:cs="Times New Roman"/>
          <w:b/>
          <w:color w:val="000000" w:themeColor="text1"/>
          <w:sz w:val="24"/>
          <w:szCs w:val="24"/>
          <w:lang w:val="ru-RU"/>
        </w:rPr>
      </w:pPr>
      <w:r w:rsidRPr="00865754">
        <w:rPr>
          <w:rFonts w:eastAsiaTheme="majorEastAsia" w:cs="Times New Roman"/>
          <w:b/>
          <w:color w:val="000000" w:themeColor="text1"/>
          <w:sz w:val="24"/>
          <w:szCs w:val="24"/>
          <w:lang w:val="ru-RU"/>
        </w:rPr>
        <w:t>Сопоставление отметок ВПР и отметок по журналу</w:t>
      </w:r>
    </w:p>
    <w:p w14:paraId="136F7787" w14:textId="77777777" w:rsidR="00865754" w:rsidRPr="00865754" w:rsidRDefault="00865754" w:rsidP="00865754">
      <w:pPr>
        <w:spacing w:line="252" w:lineRule="auto"/>
        <w:jc w:val="center"/>
        <w:rPr>
          <w:lang w:val="ru-RU"/>
        </w:rPr>
      </w:pPr>
      <w:r w:rsidRPr="00865754">
        <w:rPr>
          <w:i/>
          <w:sz w:val="20"/>
          <w:lang w:val="ru-RU"/>
        </w:rPr>
        <w:t>Рисунок 4 – Сопоставление отметок ВПР и отметок по журналу в 2025–2026 годах</w:t>
      </w:r>
    </w:p>
    <w:p w14:paraId="36493762" w14:textId="77777777" w:rsidR="00865754" w:rsidRPr="00865754" w:rsidRDefault="00865754" w:rsidP="00865754">
      <w:pPr>
        <w:spacing w:line="252" w:lineRule="auto"/>
        <w:jc w:val="center"/>
      </w:pPr>
      <w:r w:rsidRPr="00865754">
        <w:rPr>
          <w:noProof/>
        </w:rPr>
        <w:drawing>
          <wp:inline distT="0" distB="0" distL="0" distR="0" wp14:anchorId="303DBF2D" wp14:editId="7782376A">
            <wp:extent cx="5687060" cy="3169920"/>
            <wp:effectExtent l="0" t="0" r="8890" b="0"/>
            <wp:docPr id="1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4_journal.png"/>
                    <pic:cNvPicPr/>
                  </pic:nvPicPr>
                  <pic:blipFill>
                    <a:blip r:embed="rId21"/>
                    <a:stretch>
                      <a:fillRect/>
                    </a:stretch>
                  </pic:blipFill>
                  <pic:spPr>
                    <a:xfrm>
                      <a:off x="0" y="0"/>
                      <a:ext cx="5688002" cy="3170445"/>
                    </a:xfrm>
                    <a:prstGeom prst="rect">
                      <a:avLst/>
                    </a:prstGeom>
                  </pic:spPr>
                </pic:pic>
              </a:graphicData>
            </a:graphic>
          </wp:inline>
        </w:drawing>
      </w:r>
    </w:p>
    <w:tbl>
      <w:tblPr>
        <w:tblW w:w="0" w:type="auto"/>
        <w:jc w:val="center"/>
        <w:tblLook w:val="04A0" w:firstRow="1" w:lastRow="0" w:firstColumn="1" w:lastColumn="0" w:noHBand="0" w:noVBand="1"/>
      </w:tblPr>
      <w:tblGrid>
        <w:gridCol w:w="1915"/>
        <w:gridCol w:w="1878"/>
        <w:gridCol w:w="1837"/>
        <w:gridCol w:w="1878"/>
        <w:gridCol w:w="1837"/>
      </w:tblGrid>
      <w:tr w:rsidR="00865754" w:rsidRPr="00865754" w14:paraId="6ACC02CE" w14:textId="77777777" w:rsidTr="00205E76">
        <w:trPr>
          <w:jc w:val="center"/>
        </w:trPr>
        <w:tc>
          <w:tcPr>
            <w:tcW w:w="1996" w:type="dxa"/>
            <w:tcBorders>
              <w:top w:val="single" w:sz="4" w:space="0" w:color="7F8C8D"/>
              <w:left w:val="single" w:sz="4" w:space="0" w:color="7F8C8D"/>
              <w:bottom w:val="single" w:sz="4" w:space="0" w:color="7F8C8D"/>
              <w:right w:val="single" w:sz="4" w:space="0" w:color="7F8C8D"/>
            </w:tcBorders>
            <w:shd w:val="clear" w:color="auto" w:fill="1F4E79"/>
            <w:vAlign w:val="center"/>
          </w:tcPr>
          <w:p w14:paraId="31DE6D10" w14:textId="77777777" w:rsidR="00865754" w:rsidRPr="00865754" w:rsidRDefault="00865754" w:rsidP="00865754">
            <w:pPr>
              <w:spacing w:line="252" w:lineRule="auto"/>
              <w:jc w:val="center"/>
              <w:rPr>
                <w:sz w:val="18"/>
                <w:szCs w:val="18"/>
              </w:rPr>
            </w:pPr>
            <w:r w:rsidRPr="00865754">
              <w:rPr>
                <w:b/>
                <w:color w:val="FFFFFF"/>
                <w:sz w:val="18"/>
                <w:szCs w:val="18"/>
              </w:rPr>
              <w:t>Результат сопоставления</w:t>
            </w:r>
          </w:p>
        </w:tc>
        <w:tc>
          <w:tcPr>
            <w:tcW w:w="1996" w:type="dxa"/>
            <w:tcBorders>
              <w:top w:val="single" w:sz="4" w:space="0" w:color="7F8C8D"/>
              <w:left w:val="single" w:sz="4" w:space="0" w:color="7F8C8D"/>
              <w:bottom w:val="single" w:sz="4" w:space="0" w:color="7F8C8D"/>
              <w:right w:val="single" w:sz="4" w:space="0" w:color="7F8C8D"/>
            </w:tcBorders>
            <w:shd w:val="clear" w:color="auto" w:fill="1F4E79"/>
            <w:vAlign w:val="center"/>
          </w:tcPr>
          <w:p w14:paraId="3D0ADD13" w14:textId="77777777" w:rsidR="00865754" w:rsidRPr="00865754" w:rsidRDefault="00865754" w:rsidP="00865754">
            <w:pPr>
              <w:spacing w:line="252" w:lineRule="auto"/>
              <w:jc w:val="center"/>
              <w:rPr>
                <w:sz w:val="18"/>
                <w:szCs w:val="18"/>
              </w:rPr>
            </w:pPr>
            <w:r w:rsidRPr="00865754">
              <w:rPr>
                <w:b/>
                <w:color w:val="FFFFFF"/>
                <w:sz w:val="18"/>
                <w:szCs w:val="18"/>
              </w:rPr>
              <w:t>2025: количество</w:t>
            </w:r>
          </w:p>
        </w:tc>
        <w:tc>
          <w:tcPr>
            <w:tcW w:w="1996" w:type="dxa"/>
            <w:tcBorders>
              <w:top w:val="single" w:sz="4" w:space="0" w:color="7F8C8D"/>
              <w:left w:val="single" w:sz="4" w:space="0" w:color="7F8C8D"/>
              <w:bottom w:val="single" w:sz="4" w:space="0" w:color="7F8C8D"/>
              <w:right w:val="single" w:sz="4" w:space="0" w:color="7F8C8D"/>
            </w:tcBorders>
            <w:shd w:val="clear" w:color="auto" w:fill="1F4E79"/>
            <w:vAlign w:val="center"/>
          </w:tcPr>
          <w:p w14:paraId="64CFE8B5" w14:textId="77777777" w:rsidR="00865754" w:rsidRPr="00865754" w:rsidRDefault="00865754" w:rsidP="00865754">
            <w:pPr>
              <w:spacing w:line="252" w:lineRule="auto"/>
              <w:jc w:val="center"/>
              <w:rPr>
                <w:sz w:val="18"/>
                <w:szCs w:val="18"/>
              </w:rPr>
            </w:pPr>
            <w:r w:rsidRPr="00865754">
              <w:rPr>
                <w:b/>
                <w:color w:val="FFFFFF"/>
                <w:sz w:val="18"/>
                <w:szCs w:val="18"/>
              </w:rPr>
              <w:t>2025: доля</w:t>
            </w:r>
          </w:p>
        </w:tc>
        <w:tc>
          <w:tcPr>
            <w:tcW w:w="1996" w:type="dxa"/>
            <w:tcBorders>
              <w:top w:val="single" w:sz="4" w:space="0" w:color="7F8C8D"/>
              <w:left w:val="single" w:sz="4" w:space="0" w:color="7F8C8D"/>
              <w:bottom w:val="single" w:sz="4" w:space="0" w:color="7F8C8D"/>
              <w:right w:val="single" w:sz="4" w:space="0" w:color="7F8C8D"/>
            </w:tcBorders>
            <w:shd w:val="clear" w:color="auto" w:fill="1F4E79"/>
            <w:vAlign w:val="center"/>
          </w:tcPr>
          <w:p w14:paraId="171F5A8C" w14:textId="77777777" w:rsidR="00865754" w:rsidRPr="00865754" w:rsidRDefault="00865754" w:rsidP="00865754">
            <w:pPr>
              <w:spacing w:line="252" w:lineRule="auto"/>
              <w:jc w:val="center"/>
              <w:rPr>
                <w:sz w:val="18"/>
                <w:szCs w:val="18"/>
              </w:rPr>
            </w:pPr>
            <w:r w:rsidRPr="00865754">
              <w:rPr>
                <w:b/>
                <w:color w:val="FFFFFF"/>
                <w:sz w:val="18"/>
                <w:szCs w:val="18"/>
              </w:rPr>
              <w:t>2026: количество</w:t>
            </w:r>
          </w:p>
        </w:tc>
        <w:tc>
          <w:tcPr>
            <w:tcW w:w="1996" w:type="dxa"/>
            <w:tcBorders>
              <w:top w:val="single" w:sz="4" w:space="0" w:color="7F8C8D"/>
              <w:left w:val="single" w:sz="4" w:space="0" w:color="7F8C8D"/>
              <w:bottom w:val="single" w:sz="4" w:space="0" w:color="7F8C8D"/>
              <w:right w:val="single" w:sz="4" w:space="0" w:color="7F8C8D"/>
            </w:tcBorders>
            <w:shd w:val="clear" w:color="auto" w:fill="1F4E79"/>
            <w:vAlign w:val="center"/>
          </w:tcPr>
          <w:p w14:paraId="28E16AD4" w14:textId="77777777" w:rsidR="00865754" w:rsidRPr="00865754" w:rsidRDefault="00865754" w:rsidP="00865754">
            <w:pPr>
              <w:spacing w:line="252" w:lineRule="auto"/>
              <w:jc w:val="center"/>
              <w:rPr>
                <w:sz w:val="18"/>
                <w:szCs w:val="18"/>
              </w:rPr>
            </w:pPr>
            <w:r w:rsidRPr="00865754">
              <w:rPr>
                <w:b/>
                <w:color w:val="FFFFFF"/>
                <w:sz w:val="18"/>
                <w:szCs w:val="18"/>
              </w:rPr>
              <w:t>2026: доля</w:t>
            </w:r>
          </w:p>
        </w:tc>
      </w:tr>
      <w:tr w:rsidR="00865754" w:rsidRPr="00865754" w14:paraId="455B0710" w14:textId="77777777" w:rsidTr="00205E76">
        <w:trPr>
          <w:jc w:val="center"/>
        </w:trPr>
        <w:tc>
          <w:tcPr>
            <w:tcW w:w="1996" w:type="dxa"/>
            <w:tcBorders>
              <w:top w:val="single" w:sz="4" w:space="0" w:color="7F8C8D"/>
              <w:left w:val="single" w:sz="4" w:space="0" w:color="7F8C8D"/>
              <w:bottom w:val="single" w:sz="4" w:space="0" w:color="7F8C8D"/>
              <w:right w:val="single" w:sz="4" w:space="0" w:color="7F8C8D"/>
            </w:tcBorders>
            <w:vAlign w:val="center"/>
          </w:tcPr>
          <w:p w14:paraId="2F949717" w14:textId="77777777" w:rsidR="00865754" w:rsidRPr="00865754" w:rsidRDefault="00865754" w:rsidP="00865754">
            <w:pPr>
              <w:spacing w:line="252" w:lineRule="auto"/>
              <w:rPr>
                <w:sz w:val="18"/>
                <w:szCs w:val="18"/>
              </w:rPr>
            </w:pPr>
            <w:r w:rsidRPr="00865754">
              <w:rPr>
                <w:sz w:val="18"/>
                <w:szCs w:val="18"/>
              </w:rPr>
              <w:t>Понизили отметку</w:t>
            </w:r>
          </w:p>
        </w:tc>
        <w:tc>
          <w:tcPr>
            <w:tcW w:w="1996" w:type="dxa"/>
            <w:tcBorders>
              <w:top w:val="single" w:sz="4" w:space="0" w:color="7F8C8D"/>
              <w:left w:val="single" w:sz="4" w:space="0" w:color="7F8C8D"/>
              <w:bottom w:val="single" w:sz="4" w:space="0" w:color="7F8C8D"/>
              <w:right w:val="single" w:sz="4" w:space="0" w:color="7F8C8D"/>
            </w:tcBorders>
            <w:vAlign w:val="center"/>
          </w:tcPr>
          <w:p w14:paraId="727529BD" w14:textId="77777777" w:rsidR="00865754" w:rsidRPr="00865754" w:rsidRDefault="00865754" w:rsidP="00617379">
            <w:pPr>
              <w:spacing w:line="252" w:lineRule="auto"/>
              <w:jc w:val="center"/>
              <w:rPr>
                <w:sz w:val="18"/>
                <w:szCs w:val="18"/>
              </w:rPr>
            </w:pPr>
            <w:r w:rsidRPr="00865754">
              <w:rPr>
                <w:sz w:val="18"/>
                <w:szCs w:val="18"/>
              </w:rPr>
              <w:t>1 615</w:t>
            </w:r>
          </w:p>
        </w:tc>
        <w:tc>
          <w:tcPr>
            <w:tcW w:w="1996" w:type="dxa"/>
            <w:tcBorders>
              <w:top w:val="single" w:sz="4" w:space="0" w:color="7F8C8D"/>
              <w:left w:val="single" w:sz="4" w:space="0" w:color="7F8C8D"/>
              <w:bottom w:val="single" w:sz="4" w:space="0" w:color="7F8C8D"/>
              <w:right w:val="single" w:sz="4" w:space="0" w:color="7F8C8D"/>
            </w:tcBorders>
            <w:vAlign w:val="center"/>
          </w:tcPr>
          <w:p w14:paraId="13CF3671" w14:textId="77777777" w:rsidR="00865754" w:rsidRPr="00865754" w:rsidRDefault="00865754" w:rsidP="00617379">
            <w:pPr>
              <w:spacing w:line="252" w:lineRule="auto"/>
              <w:jc w:val="center"/>
              <w:rPr>
                <w:sz w:val="18"/>
                <w:szCs w:val="18"/>
              </w:rPr>
            </w:pPr>
            <w:r w:rsidRPr="00865754">
              <w:rPr>
                <w:sz w:val="18"/>
                <w:szCs w:val="18"/>
              </w:rPr>
              <w:t>19,40%</w:t>
            </w:r>
          </w:p>
        </w:tc>
        <w:tc>
          <w:tcPr>
            <w:tcW w:w="1996" w:type="dxa"/>
            <w:tcBorders>
              <w:top w:val="single" w:sz="4" w:space="0" w:color="7F8C8D"/>
              <w:left w:val="single" w:sz="4" w:space="0" w:color="7F8C8D"/>
              <w:bottom w:val="single" w:sz="4" w:space="0" w:color="7F8C8D"/>
              <w:right w:val="single" w:sz="4" w:space="0" w:color="7F8C8D"/>
            </w:tcBorders>
            <w:vAlign w:val="center"/>
          </w:tcPr>
          <w:p w14:paraId="0F684D6B" w14:textId="77777777" w:rsidR="00865754" w:rsidRPr="00865754" w:rsidRDefault="00865754" w:rsidP="00617379">
            <w:pPr>
              <w:spacing w:line="252" w:lineRule="auto"/>
              <w:jc w:val="center"/>
              <w:rPr>
                <w:sz w:val="18"/>
                <w:szCs w:val="18"/>
              </w:rPr>
            </w:pPr>
            <w:r w:rsidRPr="00865754">
              <w:rPr>
                <w:sz w:val="18"/>
                <w:szCs w:val="18"/>
              </w:rPr>
              <w:t>1 401</w:t>
            </w:r>
          </w:p>
        </w:tc>
        <w:tc>
          <w:tcPr>
            <w:tcW w:w="1996" w:type="dxa"/>
            <w:tcBorders>
              <w:top w:val="single" w:sz="4" w:space="0" w:color="7F8C8D"/>
              <w:left w:val="single" w:sz="4" w:space="0" w:color="7F8C8D"/>
              <w:bottom w:val="single" w:sz="4" w:space="0" w:color="7F8C8D"/>
              <w:right w:val="single" w:sz="4" w:space="0" w:color="7F8C8D"/>
            </w:tcBorders>
            <w:vAlign w:val="center"/>
          </w:tcPr>
          <w:p w14:paraId="2F6EB679" w14:textId="77777777" w:rsidR="00865754" w:rsidRPr="00865754" w:rsidRDefault="00865754" w:rsidP="00617379">
            <w:pPr>
              <w:spacing w:line="252" w:lineRule="auto"/>
              <w:jc w:val="center"/>
              <w:rPr>
                <w:sz w:val="18"/>
                <w:szCs w:val="18"/>
              </w:rPr>
            </w:pPr>
            <w:r w:rsidRPr="00865754">
              <w:rPr>
                <w:sz w:val="18"/>
                <w:szCs w:val="18"/>
              </w:rPr>
              <w:t>17,90%</w:t>
            </w:r>
          </w:p>
        </w:tc>
      </w:tr>
      <w:tr w:rsidR="00865754" w:rsidRPr="00865754" w14:paraId="3B69866D" w14:textId="77777777" w:rsidTr="00205E76">
        <w:trPr>
          <w:jc w:val="center"/>
        </w:trPr>
        <w:tc>
          <w:tcPr>
            <w:tcW w:w="1996" w:type="dxa"/>
            <w:tcBorders>
              <w:top w:val="single" w:sz="4" w:space="0" w:color="7F8C8D"/>
              <w:left w:val="single" w:sz="4" w:space="0" w:color="7F8C8D"/>
              <w:bottom w:val="single" w:sz="4" w:space="0" w:color="7F8C8D"/>
              <w:right w:val="single" w:sz="4" w:space="0" w:color="7F8C8D"/>
            </w:tcBorders>
            <w:shd w:val="clear" w:color="auto" w:fill="F3F6FA"/>
            <w:vAlign w:val="center"/>
          </w:tcPr>
          <w:p w14:paraId="502AD91D" w14:textId="77777777" w:rsidR="00865754" w:rsidRPr="00865754" w:rsidRDefault="00865754" w:rsidP="00865754">
            <w:pPr>
              <w:spacing w:line="252" w:lineRule="auto"/>
              <w:rPr>
                <w:sz w:val="18"/>
                <w:szCs w:val="18"/>
              </w:rPr>
            </w:pPr>
            <w:r w:rsidRPr="00865754">
              <w:rPr>
                <w:sz w:val="18"/>
                <w:szCs w:val="18"/>
              </w:rPr>
              <w:lastRenderedPageBreak/>
              <w:t>Подтвердили отметку</w:t>
            </w:r>
          </w:p>
        </w:tc>
        <w:tc>
          <w:tcPr>
            <w:tcW w:w="1996" w:type="dxa"/>
            <w:tcBorders>
              <w:top w:val="single" w:sz="4" w:space="0" w:color="7F8C8D"/>
              <w:left w:val="single" w:sz="4" w:space="0" w:color="7F8C8D"/>
              <w:bottom w:val="single" w:sz="4" w:space="0" w:color="7F8C8D"/>
              <w:right w:val="single" w:sz="4" w:space="0" w:color="7F8C8D"/>
            </w:tcBorders>
            <w:shd w:val="clear" w:color="auto" w:fill="F3F6FA"/>
            <w:vAlign w:val="center"/>
          </w:tcPr>
          <w:p w14:paraId="16D80162" w14:textId="77777777" w:rsidR="00865754" w:rsidRPr="00865754" w:rsidRDefault="00865754" w:rsidP="00617379">
            <w:pPr>
              <w:spacing w:line="252" w:lineRule="auto"/>
              <w:jc w:val="center"/>
              <w:rPr>
                <w:sz w:val="18"/>
                <w:szCs w:val="18"/>
              </w:rPr>
            </w:pPr>
            <w:r w:rsidRPr="00865754">
              <w:rPr>
                <w:sz w:val="18"/>
                <w:szCs w:val="18"/>
              </w:rPr>
              <w:t>6 331</w:t>
            </w:r>
          </w:p>
        </w:tc>
        <w:tc>
          <w:tcPr>
            <w:tcW w:w="1996" w:type="dxa"/>
            <w:tcBorders>
              <w:top w:val="single" w:sz="4" w:space="0" w:color="7F8C8D"/>
              <w:left w:val="single" w:sz="4" w:space="0" w:color="7F8C8D"/>
              <w:bottom w:val="single" w:sz="4" w:space="0" w:color="7F8C8D"/>
              <w:right w:val="single" w:sz="4" w:space="0" w:color="7F8C8D"/>
            </w:tcBorders>
            <w:shd w:val="clear" w:color="auto" w:fill="F3F6FA"/>
            <w:vAlign w:val="center"/>
          </w:tcPr>
          <w:p w14:paraId="77B9C9E4" w14:textId="77777777" w:rsidR="00865754" w:rsidRPr="00865754" w:rsidRDefault="00865754" w:rsidP="00617379">
            <w:pPr>
              <w:spacing w:line="252" w:lineRule="auto"/>
              <w:jc w:val="center"/>
              <w:rPr>
                <w:sz w:val="18"/>
                <w:szCs w:val="18"/>
              </w:rPr>
            </w:pPr>
            <w:r w:rsidRPr="00865754">
              <w:rPr>
                <w:sz w:val="18"/>
                <w:szCs w:val="18"/>
              </w:rPr>
              <w:t>76,07%</w:t>
            </w:r>
          </w:p>
        </w:tc>
        <w:tc>
          <w:tcPr>
            <w:tcW w:w="1996" w:type="dxa"/>
            <w:tcBorders>
              <w:top w:val="single" w:sz="4" w:space="0" w:color="7F8C8D"/>
              <w:left w:val="single" w:sz="4" w:space="0" w:color="7F8C8D"/>
              <w:bottom w:val="single" w:sz="4" w:space="0" w:color="7F8C8D"/>
              <w:right w:val="single" w:sz="4" w:space="0" w:color="7F8C8D"/>
            </w:tcBorders>
            <w:shd w:val="clear" w:color="auto" w:fill="F3F6FA"/>
            <w:vAlign w:val="center"/>
          </w:tcPr>
          <w:p w14:paraId="2D831FFF" w14:textId="77777777" w:rsidR="00865754" w:rsidRPr="00865754" w:rsidRDefault="00865754" w:rsidP="00617379">
            <w:pPr>
              <w:spacing w:line="252" w:lineRule="auto"/>
              <w:jc w:val="center"/>
              <w:rPr>
                <w:sz w:val="18"/>
                <w:szCs w:val="18"/>
              </w:rPr>
            </w:pPr>
            <w:r w:rsidRPr="00865754">
              <w:rPr>
                <w:sz w:val="18"/>
                <w:szCs w:val="18"/>
              </w:rPr>
              <w:t>6 067</w:t>
            </w:r>
          </w:p>
        </w:tc>
        <w:tc>
          <w:tcPr>
            <w:tcW w:w="1996" w:type="dxa"/>
            <w:tcBorders>
              <w:top w:val="single" w:sz="4" w:space="0" w:color="7F8C8D"/>
              <w:left w:val="single" w:sz="4" w:space="0" w:color="7F8C8D"/>
              <w:bottom w:val="single" w:sz="4" w:space="0" w:color="7F8C8D"/>
              <w:right w:val="single" w:sz="4" w:space="0" w:color="7F8C8D"/>
            </w:tcBorders>
            <w:shd w:val="clear" w:color="auto" w:fill="F3F6FA"/>
            <w:vAlign w:val="center"/>
          </w:tcPr>
          <w:p w14:paraId="1A6F5055" w14:textId="77777777" w:rsidR="00865754" w:rsidRPr="00865754" w:rsidRDefault="00865754" w:rsidP="00617379">
            <w:pPr>
              <w:spacing w:line="252" w:lineRule="auto"/>
              <w:jc w:val="center"/>
              <w:rPr>
                <w:sz w:val="18"/>
                <w:szCs w:val="18"/>
              </w:rPr>
            </w:pPr>
            <w:r w:rsidRPr="00865754">
              <w:rPr>
                <w:sz w:val="18"/>
                <w:szCs w:val="18"/>
              </w:rPr>
              <w:t>77,51%</w:t>
            </w:r>
          </w:p>
        </w:tc>
      </w:tr>
      <w:tr w:rsidR="00865754" w:rsidRPr="00865754" w14:paraId="56424DB8" w14:textId="77777777" w:rsidTr="00205E76">
        <w:trPr>
          <w:jc w:val="center"/>
        </w:trPr>
        <w:tc>
          <w:tcPr>
            <w:tcW w:w="1996" w:type="dxa"/>
            <w:tcBorders>
              <w:top w:val="single" w:sz="4" w:space="0" w:color="7F8C8D"/>
              <w:left w:val="single" w:sz="4" w:space="0" w:color="7F8C8D"/>
              <w:bottom w:val="single" w:sz="4" w:space="0" w:color="7F8C8D"/>
              <w:right w:val="single" w:sz="4" w:space="0" w:color="7F8C8D"/>
            </w:tcBorders>
            <w:vAlign w:val="center"/>
          </w:tcPr>
          <w:p w14:paraId="5A56CA41" w14:textId="77777777" w:rsidR="00865754" w:rsidRPr="00865754" w:rsidRDefault="00865754" w:rsidP="00865754">
            <w:pPr>
              <w:spacing w:line="252" w:lineRule="auto"/>
              <w:rPr>
                <w:sz w:val="18"/>
                <w:szCs w:val="18"/>
              </w:rPr>
            </w:pPr>
            <w:r w:rsidRPr="00865754">
              <w:rPr>
                <w:sz w:val="18"/>
                <w:szCs w:val="18"/>
              </w:rPr>
              <w:t>Повысили отметку</w:t>
            </w:r>
          </w:p>
        </w:tc>
        <w:tc>
          <w:tcPr>
            <w:tcW w:w="1996" w:type="dxa"/>
            <w:tcBorders>
              <w:top w:val="single" w:sz="4" w:space="0" w:color="7F8C8D"/>
              <w:left w:val="single" w:sz="4" w:space="0" w:color="7F8C8D"/>
              <w:bottom w:val="single" w:sz="4" w:space="0" w:color="7F8C8D"/>
              <w:right w:val="single" w:sz="4" w:space="0" w:color="7F8C8D"/>
            </w:tcBorders>
            <w:vAlign w:val="center"/>
          </w:tcPr>
          <w:p w14:paraId="4E9A0477" w14:textId="77777777" w:rsidR="00865754" w:rsidRPr="00865754" w:rsidRDefault="00865754" w:rsidP="00617379">
            <w:pPr>
              <w:spacing w:line="252" w:lineRule="auto"/>
              <w:jc w:val="center"/>
              <w:rPr>
                <w:sz w:val="18"/>
                <w:szCs w:val="18"/>
              </w:rPr>
            </w:pPr>
            <w:r w:rsidRPr="00865754">
              <w:rPr>
                <w:sz w:val="18"/>
                <w:szCs w:val="18"/>
              </w:rPr>
              <w:t>377</w:t>
            </w:r>
          </w:p>
        </w:tc>
        <w:tc>
          <w:tcPr>
            <w:tcW w:w="1996" w:type="dxa"/>
            <w:tcBorders>
              <w:top w:val="single" w:sz="4" w:space="0" w:color="7F8C8D"/>
              <w:left w:val="single" w:sz="4" w:space="0" w:color="7F8C8D"/>
              <w:bottom w:val="single" w:sz="4" w:space="0" w:color="7F8C8D"/>
              <w:right w:val="single" w:sz="4" w:space="0" w:color="7F8C8D"/>
            </w:tcBorders>
            <w:vAlign w:val="center"/>
          </w:tcPr>
          <w:p w14:paraId="05AA35CE" w14:textId="77777777" w:rsidR="00865754" w:rsidRPr="00865754" w:rsidRDefault="00865754" w:rsidP="00617379">
            <w:pPr>
              <w:spacing w:line="252" w:lineRule="auto"/>
              <w:jc w:val="center"/>
              <w:rPr>
                <w:sz w:val="18"/>
                <w:szCs w:val="18"/>
              </w:rPr>
            </w:pPr>
            <w:r w:rsidRPr="00865754">
              <w:rPr>
                <w:sz w:val="18"/>
                <w:szCs w:val="18"/>
              </w:rPr>
              <w:t>4,53%</w:t>
            </w:r>
          </w:p>
        </w:tc>
        <w:tc>
          <w:tcPr>
            <w:tcW w:w="1996" w:type="dxa"/>
            <w:tcBorders>
              <w:top w:val="single" w:sz="4" w:space="0" w:color="7F8C8D"/>
              <w:left w:val="single" w:sz="4" w:space="0" w:color="7F8C8D"/>
              <w:bottom w:val="single" w:sz="4" w:space="0" w:color="7F8C8D"/>
              <w:right w:val="single" w:sz="4" w:space="0" w:color="7F8C8D"/>
            </w:tcBorders>
            <w:vAlign w:val="center"/>
          </w:tcPr>
          <w:p w14:paraId="6DDEDAE1" w14:textId="77777777" w:rsidR="00865754" w:rsidRPr="00865754" w:rsidRDefault="00865754" w:rsidP="00617379">
            <w:pPr>
              <w:spacing w:line="252" w:lineRule="auto"/>
              <w:jc w:val="center"/>
              <w:rPr>
                <w:sz w:val="18"/>
                <w:szCs w:val="18"/>
              </w:rPr>
            </w:pPr>
            <w:r w:rsidRPr="00865754">
              <w:rPr>
                <w:sz w:val="18"/>
                <w:szCs w:val="18"/>
              </w:rPr>
              <w:t>359</w:t>
            </w:r>
          </w:p>
        </w:tc>
        <w:tc>
          <w:tcPr>
            <w:tcW w:w="1996" w:type="dxa"/>
            <w:tcBorders>
              <w:top w:val="single" w:sz="4" w:space="0" w:color="7F8C8D"/>
              <w:left w:val="single" w:sz="4" w:space="0" w:color="7F8C8D"/>
              <w:bottom w:val="single" w:sz="4" w:space="0" w:color="7F8C8D"/>
              <w:right w:val="single" w:sz="4" w:space="0" w:color="7F8C8D"/>
            </w:tcBorders>
            <w:vAlign w:val="center"/>
          </w:tcPr>
          <w:p w14:paraId="197FC8AD" w14:textId="77777777" w:rsidR="00865754" w:rsidRPr="00865754" w:rsidRDefault="00865754" w:rsidP="00617379">
            <w:pPr>
              <w:spacing w:line="252" w:lineRule="auto"/>
              <w:jc w:val="center"/>
              <w:rPr>
                <w:sz w:val="18"/>
                <w:szCs w:val="18"/>
              </w:rPr>
            </w:pPr>
            <w:r w:rsidRPr="00865754">
              <w:rPr>
                <w:sz w:val="18"/>
                <w:szCs w:val="18"/>
              </w:rPr>
              <w:t>4,59%</w:t>
            </w:r>
          </w:p>
        </w:tc>
      </w:tr>
      <w:tr w:rsidR="00865754" w:rsidRPr="00865754" w14:paraId="48049379" w14:textId="77777777" w:rsidTr="00205E76">
        <w:trPr>
          <w:jc w:val="center"/>
        </w:trPr>
        <w:tc>
          <w:tcPr>
            <w:tcW w:w="1996" w:type="dxa"/>
            <w:tcBorders>
              <w:top w:val="single" w:sz="4" w:space="0" w:color="7F8C8D"/>
              <w:left w:val="single" w:sz="4" w:space="0" w:color="7F8C8D"/>
              <w:bottom w:val="single" w:sz="4" w:space="0" w:color="7F8C8D"/>
              <w:right w:val="single" w:sz="4" w:space="0" w:color="7F8C8D"/>
            </w:tcBorders>
            <w:shd w:val="clear" w:color="auto" w:fill="F3F6FA"/>
            <w:vAlign w:val="center"/>
          </w:tcPr>
          <w:p w14:paraId="48AC6083" w14:textId="77777777" w:rsidR="00865754" w:rsidRPr="00865754" w:rsidRDefault="00865754" w:rsidP="00865754">
            <w:pPr>
              <w:spacing w:line="252" w:lineRule="auto"/>
              <w:rPr>
                <w:sz w:val="18"/>
                <w:szCs w:val="18"/>
              </w:rPr>
            </w:pPr>
            <w:r w:rsidRPr="00865754">
              <w:rPr>
                <w:sz w:val="18"/>
                <w:szCs w:val="18"/>
              </w:rPr>
              <w:t>Всего с сопоставимой отметкой</w:t>
            </w:r>
          </w:p>
        </w:tc>
        <w:tc>
          <w:tcPr>
            <w:tcW w:w="1996" w:type="dxa"/>
            <w:tcBorders>
              <w:top w:val="single" w:sz="4" w:space="0" w:color="7F8C8D"/>
              <w:left w:val="single" w:sz="4" w:space="0" w:color="7F8C8D"/>
              <w:bottom w:val="single" w:sz="4" w:space="0" w:color="7F8C8D"/>
              <w:right w:val="single" w:sz="4" w:space="0" w:color="7F8C8D"/>
            </w:tcBorders>
            <w:shd w:val="clear" w:color="auto" w:fill="F3F6FA"/>
            <w:vAlign w:val="center"/>
          </w:tcPr>
          <w:p w14:paraId="17FF652C" w14:textId="77777777" w:rsidR="00865754" w:rsidRPr="00865754" w:rsidRDefault="00865754" w:rsidP="00617379">
            <w:pPr>
              <w:spacing w:line="252" w:lineRule="auto"/>
              <w:jc w:val="center"/>
              <w:rPr>
                <w:sz w:val="18"/>
                <w:szCs w:val="18"/>
              </w:rPr>
            </w:pPr>
            <w:r w:rsidRPr="00865754">
              <w:rPr>
                <w:sz w:val="18"/>
                <w:szCs w:val="18"/>
              </w:rPr>
              <w:t>8 323</w:t>
            </w:r>
          </w:p>
        </w:tc>
        <w:tc>
          <w:tcPr>
            <w:tcW w:w="1996" w:type="dxa"/>
            <w:tcBorders>
              <w:top w:val="single" w:sz="4" w:space="0" w:color="7F8C8D"/>
              <w:left w:val="single" w:sz="4" w:space="0" w:color="7F8C8D"/>
              <w:bottom w:val="single" w:sz="4" w:space="0" w:color="7F8C8D"/>
              <w:right w:val="single" w:sz="4" w:space="0" w:color="7F8C8D"/>
            </w:tcBorders>
            <w:shd w:val="clear" w:color="auto" w:fill="F3F6FA"/>
            <w:vAlign w:val="center"/>
          </w:tcPr>
          <w:p w14:paraId="3BD90BD2" w14:textId="77777777" w:rsidR="00865754" w:rsidRPr="00865754" w:rsidRDefault="00865754" w:rsidP="00617379">
            <w:pPr>
              <w:spacing w:line="252" w:lineRule="auto"/>
              <w:jc w:val="center"/>
              <w:rPr>
                <w:sz w:val="18"/>
                <w:szCs w:val="18"/>
              </w:rPr>
            </w:pPr>
            <w:r w:rsidRPr="00865754">
              <w:rPr>
                <w:sz w:val="18"/>
                <w:szCs w:val="18"/>
              </w:rPr>
              <w:t>100,00%</w:t>
            </w:r>
          </w:p>
        </w:tc>
        <w:tc>
          <w:tcPr>
            <w:tcW w:w="1996" w:type="dxa"/>
            <w:tcBorders>
              <w:top w:val="single" w:sz="4" w:space="0" w:color="7F8C8D"/>
              <w:left w:val="single" w:sz="4" w:space="0" w:color="7F8C8D"/>
              <w:bottom w:val="single" w:sz="4" w:space="0" w:color="7F8C8D"/>
              <w:right w:val="single" w:sz="4" w:space="0" w:color="7F8C8D"/>
            </w:tcBorders>
            <w:shd w:val="clear" w:color="auto" w:fill="F3F6FA"/>
            <w:vAlign w:val="center"/>
          </w:tcPr>
          <w:p w14:paraId="10A75208" w14:textId="77777777" w:rsidR="00865754" w:rsidRPr="00865754" w:rsidRDefault="00865754" w:rsidP="00617379">
            <w:pPr>
              <w:spacing w:line="252" w:lineRule="auto"/>
              <w:jc w:val="center"/>
              <w:rPr>
                <w:sz w:val="18"/>
                <w:szCs w:val="18"/>
              </w:rPr>
            </w:pPr>
            <w:r w:rsidRPr="00865754">
              <w:rPr>
                <w:sz w:val="18"/>
                <w:szCs w:val="18"/>
              </w:rPr>
              <w:t>7 827</w:t>
            </w:r>
          </w:p>
        </w:tc>
        <w:tc>
          <w:tcPr>
            <w:tcW w:w="1996" w:type="dxa"/>
            <w:tcBorders>
              <w:top w:val="single" w:sz="4" w:space="0" w:color="7F8C8D"/>
              <w:left w:val="single" w:sz="4" w:space="0" w:color="7F8C8D"/>
              <w:bottom w:val="single" w:sz="4" w:space="0" w:color="7F8C8D"/>
              <w:right w:val="single" w:sz="4" w:space="0" w:color="7F8C8D"/>
            </w:tcBorders>
            <w:shd w:val="clear" w:color="auto" w:fill="F3F6FA"/>
            <w:vAlign w:val="center"/>
          </w:tcPr>
          <w:p w14:paraId="7E02AF1B" w14:textId="77777777" w:rsidR="00865754" w:rsidRPr="00865754" w:rsidRDefault="00865754" w:rsidP="00617379">
            <w:pPr>
              <w:spacing w:line="252" w:lineRule="auto"/>
              <w:jc w:val="center"/>
              <w:rPr>
                <w:sz w:val="18"/>
                <w:szCs w:val="18"/>
              </w:rPr>
            </w:pPr>
            <w:r w:rsidRPr="00865754">
              <w:rPr>
                <w:sz w:val="18"/>
                <w:szCs w:val="18"/>
              </w:rPr>
              <w:t>100,00%</w:t>
            </w:r>
          </w:p>
        </w:tc>
      </w:tr>
    </w:tbl>
    <w:p w14:paraId="7AC469B8" w14:textId="77777777" w:rsidR="00617379" w:rsidRDefault="00617379" w:rsidP="00865754">
      <w:pPr>
        <w:spacing w:line="252" w:lineRule="auto"/>
        <w:jc w:val="both"/>
        <w:rPr>
          <w:lang w:val="ru-RU"/>
        </w:rPr>
      </w:pPr>
    </w:p>
    <w:p w14:paraId="729A5BC0" w14:textId="36BD2D00" w:rsidR="00865754" w:rsidRPr="00865754" w:rsidRDefault="00617379" w:rsidP="00617379">
      <w:pPr>
        <w:spacing w:after="0"/>
        <w:jc w:val="both"/>
        <w:rPr>
          <w:sz w:val="24"/>
          <w:szCs w:val="24"/>
          <w:lang w:val="ru-RU"/>
        </w:rPr>
      </w:pPr>
      <w:r w:rsidRPr="00617379">
        <w:rPr>
          <w:sz w:val="24"/>
          <w:szCs w:val="24"/>
          <w:lang w:val="ru-RU"/>
        </w:rPr>
        <w:t xml:space="preserve">        </w:t>
      </w:r>
      <w:r w:rsidR="00865754" w:rsidRPr="00865754">
        <w:rPr>
          <w:sz w:val="24"/>
          <w:szCs w:val="24"/>
          <w:lang w:val="ru-RU"/>
        </w:rPr>
        <w:t>В 2026 году из 7 827 участников с сопоставимой текущей отметкой 77,51% подтвердили отметку по журналу, 17,90% получили за ВПР отметку ниже текущей и 4,59% — выше. Для 154 участников сопоставление в сводной таблице не сформировано. По сравнению с 2025 годом доля подтверждения увеличилась на 1,44 п. п., а доля понижения уменьшилась на 1,50 п. п.</w:t>
      </w:r>
    </w:p>
    <w:p w14:paraId="26BEC9F1" w14:textId="51CED304" w:rsidR="00865754" w:rsidRPr="00865754" w:rsidRDefault="002A00E3" w:rsidP="00617379">
      <w:pPr>
        <w:spacing w:after="0"/>
        <w:jc w:val="both"/>
        <w:rPr>
          <w:sz w:val="24"/>
          <w:szCs w:val="24"/>
          <w:lang w:val="ru-RU"/>
        </w:rPr>
      </w:pPr>
      <w:r>
        <w:rPr>
          <w:sz w:val="24"/>
          <w:szCs w:val="24"/>
          <w:lang w:val="ru-RU"/>
        </w:rPr>
        <w:t xml:space="preserve">       </w:t>
      </w:r>
      <w:r w:rsidR="00865754" w:rsidRPr="00865754">
        <w:rPr>
          <w:sz w:val="24"/>
          <w:szCs w:val="24"/>
          <w:lang w:val="ru-RU"/>
        </w:rPr>
        <w:t>Рост доли совпадения внешней и текущей оценки является положительным признаком согласованности оценивания. Вместе с тем почти каждый шестой-седьмой участник получает за ВПР результат ниже отметки по журналу. На уровне образовательных организаций целесообразно анализировать такие расхождения не как отдельную проблему «завышения» или «занижения», а в связи с устойчивостью предметных умений, типом заданий, условиями выполнения работы и единообразием применения критериев.</w:t>
      </w:r>
    </w:p>
    <w:p w14:paraId="0055D954" w14:textId="77777777" w:rsidR="00865754" w:rsidRPr="00865754" w:rsidRDefault="00865754" w:rsidP="002A00E3">
      <w:pPr>
        <w:keepNext/>
        <w:keepLines/>
        <w:spacing w:before="200" w:line="252" w:lineRule="auto"/>
        <w:jc w:val="center"/>
        <w:outlineLvl w:val="0"/>
        <w:rPr>
          <w:rFonts w:eastAsiaTheme="majorEastAsia" w:cs="Times New Roman"/>
          <w:b/>
          <w:color w:val="000000" w:themeColor="text1"/>
          <w:sz w:val="24"/>
          <w:szCs w:val="24"/>
          <w:lang w:val="ru-RU"/>
        </w:rPr>
      </w:pPr>
      <w:r w:rsidRPr="00865754">
        <w:rPr>
          <w:rFonts w:eastAsiaTheme="majorEastAsia" w:cs="Times New Roman"/>
          <w:b/>
          <w:color w:val="000000" w:themeColor="text1"/>
          <w:sz w:val="24"/>
          <w:szCs w:val="24"/>
          <w:lang w:val="ru-RU"/>
        </w:rPr>
        <w:t>Выполнение заданий и сравнение с результатами Российской Федерации</w:t>
      </w:r>
    </w:p>
    <w:p w14:paraId="787F1685" w14:textId="77777777" w:rsidR="00865754" w:rsidRPr="00865754" w:rsidRDefault="00865754" w:rsidP="00865754">
      <w:pPr>
        <w:spacing w:line="252" w:lineRule="auto"/>
        <w:jc w:val="center"/>
        <w:rPr>
          <w:lang w:val="ru-RU"/>
        </w:rPr>
      </w:pPr>
      <w:r w:rsidRPr="00865754">
        <w:rPr>
          <w:i/>
          <w:sz w:val="20"/>
          <w:lang w:val="ru-RU"/>
        </w:rPr>
        <w:t>Рисунок 5 – Средний процент выполнения оцениваемых позиций в регионе и по Российской Федерации</w:t>
      </w:r>
    </w:p>
    <w:p w14:paraId="3E8FF690" w14:textId="77777777" w:rsidR="00865754" w:rsidRPr="00865754" w:rsidRDefault="00865754" w:rsidP="00865754">
      <w:pPr>
        <w:spacing w:line="252" w:lineRule="auto"/>
        <w:jc w:val="center"/>
      </w:pPr>
      <w:r w:rsidRPr="00865754">
        <w:rPr>
          <w:noProof/>
        </w:rPr>
        <w:drawing>
          <wp:inline distT="0" distB="0" distL="0" distR="0" wp14:anchorId="51BBCC8C" wp14:editId="2963CAA0">
            <wp:extent cx="5687695" cy="2560320"/>
            <wp:effectExtent l="0" t="0" r="8255" b="0"/>
            <wp:docPr id="1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5_tasks_rirf.png"/>
                    <pic:cNvPicPr/>
                  </pic:nvPicPr>
                  <pic:blipFill>
                    <a:blip r:embed="rId22"/>
                    <a:stretch>
                      <a:fillRect/>
                    </a:stretch>
                  </pic:blipFill>
                  <pic:spPr>
                    <a:xfrm>
                      <a:off x="0" y="0"/>
                      <a:ext cx="5688004" cy="2560459"/>
                    </a:xfrm>
                    <a:prstGeom prst="rect">
                      <a:avLst/>
                    </a:prstGeom>
                  </pic:spPr>
                </pic:pic>
              </a:graphicData>
            </a:graphic>
          </wp:inline>
        </w:drawing>
      </w:r>
    </w:p>
    <w:tbl>
      <w:tblPr>
        <w:tblW w:w="9776" w:type="dxa"/>
        <w:jc w:val="center"/>
        <w:tblLook w:val="04A0" w:firstRow="1" w:lastRow="0" w:firstColumn="1" w:lastColumn="0" w:noHBand="0" w:noVBand="1"/>
      </w:tblPr>
      <w:tblGrid>
        <w:gridCol w:w="575"/>
        <w:gridCol w:w="525"/>
        <w:gridCol w:w="759"/>
        <w:gridCol w:w="5244"/>
        <w:gridCol w:w="833"/>
        <w:gridCol w:w="896"/>
        <w:gridCol w:w="944"/>
      </w:tblGrid>
      <w:tr w:rsidR="002A00E3" w:rsidRPr="00865754" w14:paraId="5D8D9FA6" w14:textId="77777777" w:rsidTr="002A00E3">
        <w:trPr>
          <w:jc w:val="center"/>
        </w:trPr>
        <w:tc>
          <w:tcPr>
            <w:tcW w:w="575" w:type="dxa"/>
            <w:tcBorders>
              <w:top w:val="single" w:sz="4" w:space="0" w:color="7F8C8D"/>
              <w:left w:val="single" w:sz="4" w:space="0" w:color="7F8C8D"/>
              <w:bottom w:val="single" w:sz="4" w:space="0" w:color="7F8C8D"/>
              <w:right w:val="single" w:sz="4" w:space="0" w:color="7F8C8D"/>
            </w:tcBorders>
            <w:shd w:val="clear" w:color="auto" w:fill="1F4E79"/>
            <w:vAlign w:val="center"/>
          </w:tcPr>
          <w:p w14:paraId="33F2B91F" w14:textId="77777777" w:rsidR="00865754" w:rsidRPr="00865754" w:rsidRDefault="00865754" w:rsidP="00865754">
            <w:pPr>
              <w:spacing w:line="252" w:lineRule="auto"/>
              <w:jc w:val="center"/>
              <w:rPr>
                <w:rFonts w:cs="Times New Roman"/>
                <w:sz w:val="20"/>
                <w:szCs w:val="20"/>
              </w:rPr>
            </w:pPr>
            <w:r w:rsidRPr="00865754">
              <w:rPr>
                <w:rFonts w:cs="Times New Roman"/>
                <w:b/>
                <w:color w:val="FFFFFF"/>
                <w:sz w:val="20"/>
                <w:szCs w:val="20"/>
              </w:rPr>
              <w:t>Зад.</w:t>
            </w:r>
          </w:p>
        </w:tc>
        <w:tc>
          <w:tcPr>
            <w:tcW w:w="525" w:type="dxa"/>
            <w:tcBorders>
              <w:top w:val="single" w:sz="4" w:space="0" w:color="7F8C8D"/>
              <w:left w:val="single" w:sz="4" w:space="0" w:color="7F8C8D"/>
              <w:bottom w:val="single" w:sz="4" w:space="0" w:color="7F8C8D"/>
              <w:right w:val="single" w:sz="4" w:space="0" w:color="7F8C8D"/>
            </w:tcBorders>
            <w:shd w:val="clear" w:color="auto" w:fill="1F4E79"/>
            <w:vAlign w:val="center"/>
          </w:tcPr>
          <w:p w14:paraId="01B4A6B1" w14:textId="77777777" w:rsidR="00865754" w:rsidRPr="00865754" w:rsidRDefault="00865754" w:rsidP="00865754">
            <w:pPr>
              <w:spacing w:line="252" w:lineRule="auto"/>
              <w:jc w:val="center"/>
              <w:rPr>
                <w:rFonts w:cs="Times New Roman"/>
                <w:sz w:val="20"/>
                <w:szCs w:val="20"/>
              </w:rPr>
            </w:pPr>
            <w:r w:rsidRPr="00865754">
              <w:rPr>
                <w:rFonts w:cs="Times New Roman"/>
                <w:b/>
                <w:color w:val="FFFFFF"/>
                <w:sz w:val="20"/>
                <w:szCs w:val="20"/>
              </w:rPr>
              <w:t>Ур.</w:t>
            </w:r>
          </w:p>
        </w:tc>
        <w:tc>
          <w:tcPr>
            <w:tcW w:w="759" w:type="dxa"/>
            <w:tcBorders>
              <w:top w:val="single" w:sz="4" w:space="0" w:color="7F8C8D"/>
              <w:left w:val="single" w:sz="4" w:space="0" w:color="7F8C8D"/>
              <w:bottom w:val="single" w:sz="4" w:space="0" w:color="7F8C8D"/>
              <w:right w:val="single" w:sz="4" w:space="0" w:color="7F8C8D"/>
            </w:tcBorders>
            <w:shd w:val="clear" w:color="auto" w:fill="1F4E79"/>
            <w:vAlign w:val="center"/>
          </w:tcPr>
          <w:p w14:paraId="0A6B9245" w14:textId="77777777" w:rsidR="00865754" w:rsidRPr="00865754" w:rsidRDefault="00865754" w:rsidP="00865754">
            <w:pPr>
              <w:spacing w:line="252" w:lineRule="auto"/>
              <w:jc w:val="center"/>
              <w:rPr>
                <w:rFonts w:cs="Times New Roman"/>
                <w:sz w:val="20"/>
                <w:szCs w:val="20"/>
              </w:rPr>
            </w:pPr>
            <w:r w:rsidRPr="00865754">
              <w:rPr>
                <w:rFonts w:cs="Times New Roman"/>
                <w:b/>
                <w:color w:val="FFFFFF"/>
                <w:sz w:val="20"/>
                <w:szCs w:val="20"/>
              </w:rPr>
              <w:t>Макс.</w:t>
            </w:r>
          </w:p>
        </w:tc>
        <w:tc>
          <w:tcPr>
            <w:tcW w:w="5366" w:type="dxa"/>
            <w:tcBorders>
              <w:top w:val="single" w:sz="4" w:space="0" w:color="7F8C8D"/>
              <w:left w:val="single" w:sz="4" w:space="0" w:color="7F8C8D"/>
              <w:bottom w:val="single" w:sz="4" w:space="0" w:color="7F8C8D"/>
              <w:right w:val="single" w:sz="4" w:space="0" w:color="7F8C8D"/>
            </w:tcBorders>
            <w:shd w:val="clear" w:color="auto" w:fill="1F4E79"/>
            <w:vAlign w:val="center"/>
          </w:tcPr>
          <w:p w14:paraId="5BD71CDC" w14:textId="77777777" w:rsidR="00865754" w:rsidRPr="00865754" w:rsidRDefault="00865754" w:rsidP="00865754">
            <w:pPr>
              <w:spacing w:line="252" w:lineRule="auto"/>
              <w:jc w:val="center"/>
              <w:rPr>
                <w:rFonts w:cs="Times New Roman"/>
                <w:sz w:val="20"/>
                <w:szCs w:val="20"/>
              </w:rPr>
            </w:pPr>
            <w:r w:rsidRPr="00865754">
              <w:rPr>
                <w:rFonts w:cs="Times New Roman"/>
                <w:b/>
                <w:color w:val="FFFFFF"/>
                <w:sz w:val="20"/>
                <w:szCs w:val="20"/>
              </w:rPr>
              <w:t>Проверяемое умение</w:t>
            </w:r>
          </w:p>
        </w:tc>
        <w:tc>
          <w:tcPr>
            <w:tcW w:w="708" w:type="dxa"/>
            <w:tcBorders>
              <w:top w:val="single" w:sz="4" w:space="0" w:color="7F8C8D"/>
              <w:left w:val="single" w:sz="4" w:space="0" w:color="7F8C8D"/>
              <w:bottom w:val="single" w:sz="4" w:space="0" w:color="7F8C8D"/>
              <w:right w:val="single" w:sz="4" w:space="0" w:color="7F8C8D"/>
            </w:tcBorders>
            <w:shd w:val="clear" w:color="auto" w:fill="1F4E79"/>
            <w:vAlign w:val="center"/>
          </w:tcPr>
          <w:p w14:paraId="667B12CE" w14:textId="77777777" w:rsidR="00865754" w:rsidRPr="00865754" w:rsidRDefault="00865754" w:rsidP="00865754">
            <w:pPr>
              <w:spacing w:line="252" w:lineRule="auto"/>
              <w:jc w:val="center"/>
              <w:rPr>
                <w:rFonts w:cs="Times New Roman"/>
                <w:sz w:val="20"/>
                <w:szCs w:val="20"/>
              </w:rPr>
            </w:pPr>
            <w:r w:rsidRPr="00865754">
              <w:rPr>
                <w:rFonts w:cs="Times New Roman"/>
                <w:b/>
                <w:color w:val="FFFFFF"/>
                <w:sz w:val="20"/>
                <w:szCs w:val="20"/>
              </w:rPr>
              <w:t>РИ</w:t>
            </w:r>
          </w:p>
        </w:tc>
        <w:tc>
          <w:tcPr>
            <w:tcW w:w="899" w:type="dxa"/>
            <w:tcBorders>
              <w:top w:val="single" w:sz="4" w:space="0" w:color="7F8C8D"/>
              <w:left w:val="single" w:sz="4" w:space="0" w:color="7F8C8D"/>
              <w:bottom w:val="single" w:sz="4" w:space="0" w:color="7F8C8D"/>
              <w:right w:val="single" w:sz="4" w:space="0" w:color="7F8C8D"/>
            </w:tcBorders>
            <w:shd w:val="clear" w:color="auto" w:fill="1F4E79"/>
            <w:vAlign w:val="center"/>
          </w:tcPr>
          <w:p w14:paraId="1A8D5329" w14:textId="77777777" w:rsidR="00865754" w:rsidRPr="00865754" w:rsidRDefault="00865754" w:rsidP="00865754">
            <w:pPr>
              <w:spacing w:line="252" w:lineRule="auto"/>
              <w:jc w:val="center"/>
              <w:rPr>
                <w:rFonts w:cs="Times New Roman"/>
                <w:sz w:val="20"/>
                <w:szCs w:val="20"/>
              </w:rPr>
            </w:pPr>
            <w:r w:rsidRPr="00865754">
              <w:rPr>
                <w:rFonts w:cs="Times New Roman"/>
                <w:b/>
                <w:color w:val="FFFFFF"/>
                <w:sz w:val="20"/>
                <w:szCs w:val="20"/>
              </w:rPr>
              <w:t>РФ</w:t>
            </w:r>
          </w:p>
        </w:tc>
        <w:tc>
          <w:tcPr>
            <w:tcW w:w="944" w:type="dxa"/>
            <w:tcBorders>
              <w:top w:val="single" w:sz="4" w:space="0" w:color="7F8C8D"/>
              <w:left w:val="single" w:sz="4" w:space="0" w:color="7F8C8D"/>
              <w:bottom w:val="single" w:sz="4" w:space="0" w:color="7F8C8D"/>
              <w:right w:val="single" w:sz="4" w:space="0" w:color="7F8C8D"/>
            </w:tcBorders>
            <w:shd w:val="clear" w:color="auto" w:fill="1F4E79"/>
            <w:vAlign w:val="center"/>
          </w:tcPr>
          <w:p w14:paraId="6500BC48" w14:textId="77777777" w:rsidR="002A00E3" w:rsidRDefault="00865754" w:rsidP="00865754">
            <w:pPr>
              <w:spacing w:line="252" w:lineRule="auto"/>
              <w:jc w:val="center"/>
              <w:rPr>
                <w:rFonts w:cs="Times New Roman"/>
                <w:b/>
                <w:color w:val="FFFFFF"/>
                <w:sz w:val="20"/>
                <w:szCs w:val="20"/>
                <w:lang w:val="ru-RU"/>
              </w:rPr>
            </w:pPr>
            <w:r w:rsidRPr="00865754">
              <w:rPr>
                <w:rFonts w:cs="Times New Roman"/>
                <w:b/>
                <w:color w:val="FFFFFF"/>
                <w:sz w:val="20"/>
                <w:szCs w:val="20"/>
              </w:rPr>
              <w:t xml:space="preserve">Разрыв, </w:t>
            </w:r>
          </w:p>
          <w:p w14:paraId="3ABC1C12" w14:textId="435312B0" w:rsidR="00865754" w:rsidRPr="00865754" w:rsidRDefault="00865754" w:rsidP="00865754">
            <w:pPr>
              <w:spacing w:line="252" w:lineRule="auto"/>
              <w:jc w:val="center"/>
              <w:rPr>
                <w:rFonts w:cs="Times New Roman"/>
                <w:sz w:val="20"/>
                <w:szCs w:val="20"/>
              </w:rPr>
            </w:pPr>
            <w:r w:rsidRPr="00865754">
              <w:rPr>
                <w:rFonts w:cs="Times New Roman"/>
                <w:b/>
                <w:color w:val="FFFFFF"/>
                <w:sz w:val="20"/>
                <w:szCs w:val="20"/>
              </w:rPr>
              <w:t>п. п.</w:t>
            </w:r>
          </w:p>
        </w:tc>
      </w:tr>
      <w:tr w:rsidR="002A00E3" w:rsidRPr="00865754" w14:paraId="48B65825" w14:textId="77777777" w:rsidTr="002A00E3">
        <w:trPr>
          <w:jc w:val="center"/>
        </w:trPr>
        <w:tc>
          <w:tcPr>
            <w:tcW w:w="575" w:type="dxa"/>
            <w:tcBorders>
              <w:top w:val="single" w:sz="4" w:space="0" w:color="7F8C8D"/>
              <w:left w:val="single" w:sz="4" w:space="0" w:color="7F8C8D"/>
              <w:bottom w:val="single" w:sz="4" w:space="0" w:color="7F8C8D"/>
              <w:right w:val="single" w:sz="4" w:space="0" w:color="7F8C8D"/>
            </w:tcBorders>
            <w:vAlign w:val="center"/>
          </w:tcPr>
          <w:p w14:paraId="1D329D97" w14:textId="77777777" w:rsidR="00865754" w:rsidRPr="00865754" w:rsidRDefault="00865754" w:rsidP="00865754">
            <w:pPr>
              <w:spacing w:line="252" w:lineRule="auto"/>
              <w:rPr>
                <w:rFonts w:cs="Times New Roman"/>
                <w:sz w:val="20"/>
                <w:szCs w:val="20"/>
              </w:rPr>
            </w:pPr>
            <w:r w:rsidRPr="00865754">
              <w:rPr>
                <w:rFonts w:cs="Times New Roman"/>
                <w:sz w:val="20"/>
                <w:szCs w:val="20"/>
              </w:rPr>
              <w:t>1К1</w:t>
            </w:r>
          </w:p>
        </w:tc>
        <w:tc>
          <w:tcPr>
            <w:tcW w:w="525" w:type="dxa"/>
            <w:tcBorders>
              <w:top w:val="single" w:sz="4" w:space="0" w:color="7F8C8D"/>
              <w:left w:val="single" w:sz="4" w:space="0" w:color="7F8C8D"/>
              <w:bottom w:val="single" w:sz="4" w:space="0" w:color="7F8C8D"/>
              <w:right w:val="single" w:sz="4" w:space="0" w:color="7F8C8D"/>
            </w:tcBorders>
            <w:vAlign w:val="center"/>
          </w:tcPr>
          <w:p w14:paraId="39D46E1E" w14:textId="77777777" w:rsidR="00865754" w:rsidRPr="00865754" w:rsidRDefault="00865754" w:rsidP="00865754">
            <w:pPr>
              <w:spacing w:line="252" w:lineRule="auto"/>
              <w:rPr>
                <w:rFonts w:cs="Times New Roman"/>
                <w:sz w:val="20"/>
                <w:szCs w:val="20"/>
              </w:rPr>
            </w:pPr>
            <w:r w:rsidRPr="00865754">
              <w:rPr>
                <w:rFonts w:cs="Times New Roman"/>
                <w:sz w:val="20"/>
                <w:szCs w:val="20"/>
              </w:rPr>
              <w:t>Б</w:t>
            </w:r>
          </w:p>
        </w:tc>
        <w:tc>
          <w:tcPr>
            <w:tcW w:w="759" w:type="dxa"/>
            <w:tcBorders>
              <w:top w:val="single" w:sz="4" w:space="0" w:color="7F8C8D"/>
              <w:left w:val="single" w:sz="4" w:space="0" w:color="7F8C8D"/>
              <w:bottom w:val="single" w:sz="4" w:space="0" w:color="7F8C8D"/>
              <w:right w:val="single" w:sz="4" w:space="0" w:color="7F8C8D"/>
            </w:tcBorders>
            <w:vAlign w:val="center"/>
          </w:tcPr>
          <w:p w14:paraId="25913A95" w14:textId="77777777" w:rsidR="00865754" w:rsidRPr="00865754" w:rsidRDefault="00865754" w:rsidP="00865754">
            <w:pPr>
              <w:spacing w:line="252" w:lineRule="auto"/>
              <w:jc w:val="center"/>
              <w:rPr>
                <w:rFonts w:cs="Times New Roman"/>
                <w:sz w:val="20"/>
                <w:szCs w:val="20"/>
              </w:rPr>
            </w:pPr>
            <w:r w:rsidRPr="00865754">
              <w:rPr>
                <w:rFonts w:cs="Times New Roman"/>
                <w:sz w:val="20"/>
                <w:szCs w:val="20"/>
              </w:rPr>
              <w:t>4</w:t>
            </w:r>
          </w:p>
        </w:tc>
        <w:tc>
          <w:tcPr>
            <w:tcW w:w="5366" w:type="dxa"/>
            <w:tcBorders>
              <w:top w:val="single" w:sz="4" w:space="0" w:color="7F8C8D"/>
              <w:left w:val="single" w:sz="4" w:space="0" w:color="7F8C8D"/>
              <w:bottom w:val="single" w:sz="4" w:space="0" w:color="7F8C8D"/>
              <w:right w:val="single" w:sz="4" w:space="0" w:color="7F8C8D"/>
            </w:tcBorders>
            <w:vAlign w:val="center"/>
          </w:tcPr>
          <w:p w14:paraId="4F813D1F" w14:textId="77777777" w:rsidR="00865754" w:rsidRPr="00865754" w:rsidRDefault="00865754" w:rsidP="0063438A">
            <w:pPr>
              <w:spacing w:line="252" w:lineRule="auto"/>
              <w:jc w:val="both"/>
              <w:rPr>
                <w:rFonts w:cs="Times New Roman"/>
                <w:sz w:val="20"/>
                <w:szCs w:val="20"/>
                <w:lang w:val="ru-RU"/>
              </w:rPr>
            </w:pPr>
            <w:r w:rsidRPr="00865754">
              <w:rPr>
                <w:rFonts w:cs="Times New Roman"/>
                <w:sz w:val="20"/>
                <w:szCs w:val="20"/>
                <w:lang w:val="ru-RU"/>
              </w:rPr>
              <w:t>Соблюдать на письме нормы современного русского литературного языка, в том числе при списывании текста объемом 100–110 слов; орфографическая грамотность.</w:t>
            </w:r>
          </w:p>
        </w:tc>
        <w:tc>
          <w:tcPr>
            <w:tcW w:w="708" w:type="dxa"/>
            <w:tcBorders>
              <w:top w:val="single" w:sz="4" w:space="0" w:color="7F8C8D"/>
              <w:left w:val="single" w:sz="4" w:space="0" w:color="7F8C8D"/>
              <w:bottom w:val="single" w:sz="4" w:space="0" w:color="7F8C8D"/>
              <w:right w:val="single" w:sz="4" w:space="0" w:color="7F8C8D"/>
            </w:tcBorders>
            <w:vAlign w:val="center"/>
          </w:tcPr>
          <w:p w14:paraId="2C12A3AE" w14:textId="77777777" w:rsidR="00865754" w:rsidRPr="00865754" w:rsidRDefault="00865754" w:rsidP="00865754">
            <w:pPr>
              <w:spacing w:line="252" w:lineRule="auto"/>
              <w:jc w:val="center"/>
              <w:rPr>
                <w:rFonts w:cs="Times New Roman"/>
                <w:sz w:val="20"/>
                <w:szCs w:val="20"/>
              </w:rPr>
            </w:pPr>
            <w:r w:rsidRPr="00865754">
              <w:rPr>
                <w:rFonts w:cs="Times New Roman"/>
                <w:sz w:val="20"/>
                <w:szCs w:val="20"/>
              </w:rPr>
              <w:t>60,87%</w:t>
            </w:r>
          </w:p>
        </w:tc>
        <w:tc>
          <w:tcPr>
            <w:tcW w:w="899" w:type="dxa"/>
            <w:tcBorders>
              <w:top w:val="single" w:sz="4" w:space="0" w:color="7F8C8D"/>
              <w:left w:val="single" w:sz="4" w:space="0" w:color="7F8C8D"/>
              <w:bottom w:val="single" w:sz="4" w:space="0" w:color="7F8C8D"/>
              <w:right w:val="single" w:sz="4" w:space="0" w:color="7F8C8D"/>
            </w:tcBorders>
            <w:vAlign w:val="center"/>
          </w:tcPr>
          <w:p w14:paraId="621E26BF" w14:textId="77777777" w:rsidR="00865754" w:rsidRPr="00865754" w:rsidRDefault="00865754" w:rsidP="00865754">
            <w:pPr>
              <w:spacing w:line="252" w:lineRule="auto"/>
              <w:jc w:val="center"/>
              <w:rPr>
                <w:rFonts w:cs="Times New Roman"/>
                <w:sz w:val="20"/>
                <w:szCs w:val="20"/>
              </w:rPr>
            </w:pPr>
            <w:r w:rsidRPr="00865754">
              <w:rPr>
                <w:rFonts w:cs="Times New Roman"/>
                <w:sz w:val="20"/>
                <w:szCs w:val="20"/>
              </w:rPr>
              <w:t>68,69%</w:t>
            </w:r>
          </w:p>
        </w:tc>
        <w:tc>
          <w:tcPr>
            <w:tcW w:w="944" w:type="dxa"/>
            <w:tcBorders>
              <w:top w:val="single" w:sz="4" w:space="0" w:color="7F8C8D"/>
              <w:left w:val="single" w:sz="4" w:space="0" w:color="7F8C8D"/>
              <w:bottom w:val="single" w:sz="4" w:space="0" w:color="7F8C8D"/>
              <w:right w:val="single" w:sz="4" w:space="0" w:color="7F8C8D"/>
            </w:tcBorders>
            <w:vAlign w:val="center"/>
          </w:tcPr>
          <w:p w14:paraId="39C153BD" w14:textId="77777777" w:rsidR="00865754" w:rsidRPr="00865754" w:rsidRDefault="00865754" w:rsidP="00865754">
            <w:pPr>
              <w:spacing w:line="252" w:lineRule="auto"/>
              <w:jc w:val="center"/>
              <w:rPr>
                <w:rFonts w:cs="Times New Roman"/>
                <w:sz w:val="20"/>
                <w:szCs w:val="20"/>
              </w:rPr>
            </w:pPr>
            <w:r w:rsidRPr="00865754">
              <w:rPr>
                <w:rFonts w:cs="Times New Roman"/>
                <w:sz w:val="20"/>
                <w:szCs w:val="20"/>
              </w:rPr>
              <w:t>-7,82</w:t>
            </w:r>
          </w:p>
        </w:tc>
      </w:tr>
      <w:tr w:rsidR="002A00E3" w:rsidRPr="00865754" w14:paraId="6D28EF63" w14:textId="77777777" w:rsidTr="002A00E3">
        <w:trPr>
          <w:jc w:val="center"/>
        </w:trPr>
        <w:tc>
          <w:tcPr>
            <w:tcW w:w="575" w:type="dxa"/>
            <w:tcBorders>
              <w:top w:val="single" w:sz="4" w:space="0" w:color="7F8C8D"/>
              <w:left w:val="single" w:sz="4" w:space="0" w:color="7F8C8D"/>
              <w:bottom w:val="single" w:sz="4" w:space="0" w:color="7F8C8D"/>
              <w:right w:val="single" w:sz="4" w:space="0" w:color="7F8C8D"/>
            </w:tcBorders>
            <w:shd w:val="clear" w:color="auto" w:fill="F3F6FA"/>
            <w:vAlign w:val="center"/>
          </w:tcPr>
          <w:p w14:paraId="16605F28" w14:textId="77777777" w:rsidR="00865754" w:rsidRPr="00865754" w:rsidRDefault="00865754" w:rsidP="00865754">
            <w:pPr>
              <w:spacing w:line="252" w:lineRule="auto"/>
              <w:rPr>
                <w:rFonts w:cs="Times New Roman"/>
                <w:sz w:val="20"/>
                <w:szCs w:val="20"/>
              </w:rPr>
            </w:pPr>
            <w:r w:rsidRPr="00865754">
              <w:rPr>
                <w:rFonts w:cs="Times New Roman"/>
                <w:sz w:val="20"/>
                <w:szCs w:val="20"/>
              </w:rPr>
              <w:t>1К2</w:t>
            </w:r>
          </w:p>
        </w:tc>
        <w:tc>
          <w:tcPr>
            <w:tcW w:w="525" w:type="dxa"/>
            <w:tcBorders>
              <w:top w:val="single" w:sz="4" w:space="0" w:color="7F8C8D"/>
              <w:left w:val="single" w:sz="4" w:space="0" w:color="7F8C8D"/>
              <w:bottom w:val="single" w:sz="4" w:space="0" w:color="7F8C8D"/>
              <w:right w:val="single" w:sz="4" w:space="0" w:color="7F8C8D"/>
            </w:tcBorders>
            <w:shd w:val="clear" w:color="auto" w:fill="F3F6FA"/>
            <w:vAlign w:val="center"/>
          </w:tcPr>
          <w:p w14:paraId="0A2F4199" w14:textId="77777777" w:rsidR="00865754" w:rsidRPr="00865754" w:rsidRDefault="00865754" w:rsidP="00865754">
            <w:pPr>
              <w:spacing w:line="252" w:lineRule="auto"/>
              <w:rPr>
                <w:rFonts w:cs="Times New Roman"/>
                <w:sz w:val="20"/>
                <w:szCs w:val="20"/>
              </w:rPr>
            </w:pPr>
            <w:r w:rsidRPr="00865754">
              <w:rPr>
                <w:rFonts w:cs="Times New Roman"/>
                <w:sz w:val="20"/>
                <w:szCs w:val="20"/>
              </w:rPr>
              <w:t>Б</w:t>
            </w:r>
          </w:p>
        </w:tc>
        <w:tc>
          <w:tcPr>
            <w:tcW w:w="759" w:type="dxa"/>
            <w:tcBorders>
              <w:top w:val="single" w:sz="4" w:space="0" w:color="7F8C8D"/>
              <w:left w:val="single" w:sz="4" w:space="0" w:color="7F8C8D"/>
              <w:bottom w:val="single" w:sz="4" w:space="0" w:color="7F8C8D"/>
              <w:right w:val="single" w:sz="4" w:space="0" w:color="7F8C8D"/>
            </w:tcBorders>
            <w:shd w:val="clear" w:color="auto" w:fill="F3F6FA"/>
            <w:vAlign w:val="center"/>
          </w:tcPr>
          <w:p w14:paraId="51F449AC" w14:textId="77777777" w:rsidR="00865754" w:rsidRPr="00865754" w:rsidRDefault="00865754" w:rsidP="00865754">
            <w:pPr>
              <w:spacing w:line="252" w:lineRule="auto"/>
              <w:jc w:val="center"/>
              <w:rPr>
                <w:rFonts w:cs="Times New Roman"/>
                <w:sz w:val="20"/>
                <w:szCs w:val="20"/>
              </w:rPr>
            </w:pPr>
            <w:r w:rsidRPr="00865754">
              <w:rPr>
                <w:rFonts w:cs="Times New Roman"/>
                <w:sz w:val="20"/>
                <w:szCs w:val="20"/>
              </w:rPr>
              <w:t>3</w:t>
            </w:r>
          </w:p>
        </w:tc>
        <w:tc>
          <w:tcPr>
            <w:tcW w:w="5366" w:type="dxa"/>
            <w:tcBorders>
              <w:top w:val="single" w:sz="4" w:space="0" w:color="7F8C8D"/>
              <w:left w:val="single" w:sz="4" w:space="0" w:color="7F8C8D"/>
              <w:bottom w:val="single" w:sz="4" w:space="0" w:color="7F8C8D"/>
              <w:right w:val="single" w:sz="4" w:space="0" w:color="7F8C8D"/>
            </w:tcBorders>
            <w:shd w:val="clear" w:color="auto" w:fill="F3F6FA"/>
            <w:vAlign w:val="center"/>
          </w:tcPr>
          <w:p w14:paraId="23BB2314" w14:textId="77777777" w:rsidR="00865754" w:rsidRPr="00865754" w:rsidRDefault="00865754" w:rsidP="0063438A">
            <w:pPr>
              <w:spacing w:line="252" w:lineRule="auto"/>
              <w:jc w:val="both"/>
              <w:rPr>
                <w:rFonts w:cs="Times New Roman"/>
                <w:sz w:val="20"/>
                <w:szCs w:val="20"/>
                <w:lang w:val="ru-RU"/>
              </w:rPr>
            </w:pPr>
            <w:r w:rsidRPr="00865754">
              <w:rPr>
                <w:rFonts w:cs="Times New Roman"/>
                <w:sz w:val="20"/>
                <w:szCs w:val="20"/>
                <w:lang w:val="ru-RU"/>
              </w:rPr>
              <w:t>Соблюдать на письме нормы современного русского литературного языка при списывании текста; пунктуационная грамотность.</w:t>
            </w:r>
          </w:p>
        </w:tc>
        <w:tc>
          <w:tcPr>
            <w:tcW w:w="708" w:type="dxa"/>
            <w:tcBorders>
              <w:top w:val="single" w:sz="4" w:space="0" w:color="7F8C8D"/>
              <w:left w:val="single" w:sz="4" w:space="0" w:color="7F8C8D"/>
              <w:bottom w:val="single" w:sz="4" w:space="0" w:color="7F8C8D"/>
              <w:right w:val="single" w:sz="4" w:space="0" w:color="7F8C8D"/>
            </w:tcBorders>
            <w:shd w:val="clear" w:color="auto" w:fill="F3F6FA"/>
            <w:vAlign w:val="center"/>
          </w:tcPr>
          <w:p w14:paraId="5D3D76B4" w14:textId="77777777" w:rsidR="00865754" w:rsidRPr="00865754" w:rsidRDefault="00865754" w:rsidP="00865754">
            <w:pPr>
              <w:spacing w:line="252" w:lineRule="auto"/>
              <w:jc w:val="center"/>
              <w:rPr>
                <w:rFonts w:cs="Times New Roman"/>
                <w:sz w:val="20"/>
                <w:szCs w:val="20"/>
              </w:rPr>
            </w:pPr>
            <w:r w:rsidRPr="00865754">
              <w:rPr>
                <w:rFonts w:cs="Times New Roman"/>
                <w:sz w:val="20"/>
                <w:szCs w:val="20"/>
              </w:rPr>
              <w:t>66,08%</w:t>
            </w:r>
          </w:p>
        </w:tc>
        <w:tc>
          <w:tcPr>
            <w:tcW w:w="899" w:type="dxa"/>
            <w:tcBorders>
              <w:top w:val="single" w:sz="4" w:space="0" w:color="7F8C8D"/>
              <w:left w:val="single" w:sz="4" w:space="0" w:color="7F8C8D"/>
              <w:bottom w:val="single" w:sz="4" w:space="0" w:color="7F8C8D"/>
              <w:right w:val="single" w:sz="4" w:space="0" w:color="7F8C8D"/>
            </w:tcBorders>
            <w:shd w:val="clear" w:color="auto" w:fill="F3F6FA"/>
            <w:vAlign w:val="center"/>
          </w:tcPr>
          <w:p w14:paraId="19FFB953" w14:textId="77777777" w:rsidR="00865754" w:rsidRPr="00865754" w:rsidRDefault="00865754" w:rsidP="00865754">
            <w:pPr>
              <w:spacing w:line="252" w:lineRule="auto"/>
              <w:jc w:val="center"/>
              <w:rPr>
                <w:rFonts w:cs="Times New Roman"/>
                <w:sz w:val="20"/>
                <w:szCs w:val="20"/>
              </w:rPr>
            </w:pPr>
            <w:r w:rsidRPr="00865754">
              <w:rPr>
                <w:rFonts w:cs="Times New Roman"/>
                <w:sz w:val="20"/>
                <w:szCs w:val="20"/>
              </w:rPr>
              <w:t>68,45%</w:t>
            </w:r>
          </w:p>
        </w:tc>
        <w:tc>
          <w:tcPr>
            <w:tcW w:w="944" w:type="dxa"/>
            <w:tcBorders>
              <w:top w:val="single" w:sz="4" w:space="0" w:color="7F8C8D"/>
              <w:left w:val="single" w:sz="4" w:space="0" w:color="7F8C8D"/>
              <w:bottom w:val="single" w:sz="4" w:space="0" w:color="7F8C8D"/>
              <w:right w:val="single" w:sz="4" w:space="0" w:color="7F8C8D"/>
            </w:tcBorders>
            <w:shd w:val="clear" w:color="auto" w:fill="F3F6FA"/>
            <w:vAlign w:val="center"/>
          </w:tcPr>
          <w:p w14:paraId="02756824" w14:textId="77777777" w:rsidR="00865754" w:rsidRPr="00865754" w:rsidRDefault="00865754" w:rsidP="00865754">
            <w:pPr>
              <w:spacing w:line="252" w:lineRule="auto"/>
              <w:jc w:val="center"/>
              <w:rPr>
                <w:rFonts w:cs="Times New Roman"/>
                <w:sz w:val="20"/>
                <w:szCs w:val="20"/>
              </w:rPr>
            </w:pPr>
            <w:r w:rsidRPr="00865754">
              <w:rPr>
                <w:rFonts w:cs="Times New Roman"/>
                <w:sz w:val="20"/>
                <w:szCs w:val="20"/>
              </w:rPr>
              <w:t>-2,37</w:t>
            </w:r>
          </w:p>
        </w:tc>
      </w:tr>
      <w:tr w:rsidR="002A00E3" w:rsidRPr="00865754" w14:paraId="4266B946" w14:textId="77777777" w:rsidTr="002A00E3">
        <w:trPr>
          <w:jc w:val="center"/>
        </w:trPr>
        <w:tc>
          <w:tcPr>
            <w:tcW w:w="575" w:type="dxa"/>
            <w:tcBorders>
              <w:top w:val="single" w:sz="4" w:space="0" w:color="7F8C8D"/>
              <w:left w:val="single" w:sz="4" w:space="0" w:color="7F8C8D"/>
              <w:bottom w:val="single" w:sz="4" w:space="0" w:color="7F8C8D"/>
              <w:right w:val="single" w:sz="4" w:space="0" w:color="7F8C8D"/>
            </w:tcBorders>
            <w:vAlign w:val="center"/>
          </w:tcPr>
          <w:p w14:paraId="56749FA7" w14:textId="77777777" w:rsidR="00865754" w:rsidRPr="00865754" w:rsidRDefault="00865754" w:rsidP="00865754">
            <w:pPr>
              <w:spacing w:line="252" w:lineRule="auto"/>
              <w:rPr>
                <w:rFonts w:cs="Times New Roman"/>
                <w:sz w:val="20"/>
                <w:szCs w:val="20"/>
              </w:rPr>
            </w:pPr>
            <w:r w:rsidRPr="00865754">
              <w:rPr>
                <w:rFonts w:cs="Times New Roman"/>
                <w:sz w:val="20"/>
                <w:szCs w:val="20"/>
              </w:rPr>
              <w:t>1К3</w:t>
            </w:r>
          </w:p>
        </w:tc>
        <w:tc>
          <w:tcPr>
            <w:tcW w:w="525" w:type="dxa"/>
            <w:tcBorders>
              <w:top w:val="single" w:sz="4" w:space="0" w:color="7F8C8D"/>
              <w:left w:val="single" w:sz="4" w:space="0" w:color="7F8C8D"/>
              <w:bottom w:val="single" w:sz="4" w:space="0" w:color="7F8C8D"/>
              <w:right w:val="single" w:sz="4" w:space="0" w:color="7F8C8D"/>
            </w:tcBorders>
            <w:vAlign w:val="center"/>
          </w:tcPr>
          <w:p w14:paraId="531DAFCB" w14:textId="77777777" w:rsidR="00865754" w:rsidRPr="00865754" w:rsidRDefault="00865754" w:rsidP="00865754">
            <w:pPr>
              <w:spacing w:line="252" w:lineRule="auto"/>
              <w:rPr>
                <w:rFonts w:cs="Times New Roman"/>
                <w:sz w:val="20"/>
                <w:szCs w:val="20"/>
              </w:rPr>
            </w:pPr>
            <w:r w:rsidRPr="00865754">
              <w:rPr>
                <w:rFonts w:cs="Times New Roman"/>
                <w:sz w:val="20"/>
                <w:szCs w:val="20"/>
              </w:rPr>
              <w:t>Б</w:t>
            </w:r>
          </w:p>
        </w:tc>
        <w:tc>
          <w:tcPr>
            <w:tcW w:w="759" w:type="dxa"/>
            <w:tcBorders>
              <w:top w:val="single" w:sz="4" w:space="0" w:color="7F8C8D"/>
              <w:left w:val="single" w:sz="4" w:space="0" w:color="7F8C8D"/>
              <w:bottom w:val="single" w:sz="4" w:space="0" w:color="7F8C8D"/>
              <w:right w:val="single" w:sz="4" w:space="0" w:color="7F8C8D"/>
            </w:tcBorders>
            <w:vAlign w:val="center"/>
          </w:tcPr>
          <w:p w14:paraId="34EDEEB1" w14:textId="77777777" w:rsidR="00865754" w:rsidRPr="00865754" w:rsidRDefault="00865754" w:rsidP="00865754">
            <w:pPr>
              <w:spacing w:line="252" w:lineRule="auto"/>
              <w:jc w:val="center"/>
              <w:rPr>
                <w:rFonts w:cs="Times New Roman"/>
                <w:sz w:val="20"/>
                <w:szCs w:val="20"/>
              </w:rPr>
            </w:pPr>
            <w:r w:rsidRPr="00865754">
              <w:rPr>
                <w:rFonts w:cs="Times New Roman"/>
                <w:sz w:val="20"/>
                <w:szCs w:val="20"/>
              </w:rPr>
              <w:t>2</w:t>
            </w:r>
          </w:p>
        </w:tc>
        <w:tc>
          <w:tcPr>
            <w:tcW w:w="5366" w:type="dxa"/>
            <w:tcBorders>
              <w:top w:val="single" w:sz="4" w:space="0" w:color="7F8C8D"/>
              <w:left w:val="single" w:sz="4" w:space="0" w:color="7F8C8D"/>
              <w:bottom w:val="single" w:sz="4" w:space="0" w:color="7F8C8D"/>
              <w:right w:val="single" w:sz="4" w:space="0" w:color="7F8C8D"/>
            </w:tcBorders>
            <w:vAlign w:val="center"/>
          </w:tcPr>
          <w:p w14:paraId="26EABE04" w14:textId="77777777" w:rsidR="00865754" w:rsidRPr="00865754" w:rsidRDefault="00865754" w:rsidP="0063438A">
            <w:pPr>
              <w:spacing w:line="252" w:lineRule="auto"/>
              <w:jc w:val="both"/>
              <w:rPr>
                <w:rFonts w:cs="Times New Roman"/>
                <w:sz w:val="20"/>
                <w:szCs w:val="20"/>
                <w:lang w:val="ru-RU"/>
              </w:rPr>
            </w:pPr>
            <w:r w:rsidRPr="00865754">
              <w:rPr>
                <w:rFonts w:cs="Times New Roman"/>
                <w:sz w:val="20"/>
                <w:szCs w:val="20"/>
                <w:lang w:val="ru-RU"/>
              </w:rPr>
              <w:t>Соблюдать нормы письменной речи при списывании текста; правильность и точность воспроизведения текста.</w:t>
            </w:r>
          </w:p>
        </w:tc>
        <w:tc>
          <w:tcPr>
            <w:tcW w:w="708" w:type="dxa"/>
            <w:tcBorders>
              <w:top w:val="single" w:sz="4" w:space="0" w:color="7F8C8D"/>
              <w:left w:val="single" w:sz="4" w:space="0" w:color="7F8C8D"/>
              <w:bottom w:val="single" w:sz="4" w:space="0" w:color="7F8C8D"/>
              <w:right w:val="single" w:sz="4" w:space="0" w:color="7F8C8D"/>
            </w:tcBorders>
            <w:vAlign w:val="center"/>
          </w:tcPr>
          <w:p w14:paraId="16885E65" w14:textId="77777777" w:rsidR="00865754" w:rsidRPr="00865754" w:rsidRDefault="00865754" w:rsidP="00865754">
            <w:pPr>
              <w:spacing w:line="252" w:lineRule="auto"/>
              <w:jc w:val="center"/>
              <w:rPr>
                <w:rFonts w:cs="Times New Roman"/>
                <w:sz w:val="20"/>
                <w:szCs w:val="20"/>
              </w:rPr>
            </w:pPr>
            <w:r w:rsidRPr="00865754">
              <w:rPr>
                <w:rFonts w:cs="Times New Roman"/>
                <w:sz w:val="20"/>
                <w:szCs w:val="20"/>
              </w:rPr>
              <w:t>84,12%</w:t>
            </w:r>
          </w:p>
        </w:tc>
        <w:tc>
          <w:tcPr>
            <w:tcW w:w="899" w:type="dxa"/>
            <w:tcBorders>
              <w:top w:val="single" w:sz="4" w:space="0" w:color="7F8C8D"/>
              <w:left w:val="single" w:sz="4" w:space="0" w:color="7F8C8D"/>
              <w:bottom w:val="single" w:sz="4" w:space="0" w:color="7F8C8D"/>
              <w:right w:val="single" w:sz="4" w:space="0" w:color="7F8C8D"/>
            </w:tcBorders>
            <w:vAlign w:val="center"/>
          </w:tcPr>
          <w:p w14:paraId="089A125A" w14:textId="77777777" w:rsidR="00865754" w:rsidRPr="00865754" w:rsidRDefault="00865754" w:rsidP="00865754">
            <w:pPr>
              <w:spacing w:line="252" w:lineRule="auto"/>
              <w:jc w:val="center"/>
              <w:rPr>
                <w:rFonts w:cs="Times New Roman"/>
                <w:sz w:val="20"/>
                <w:szCs w:val="20"/>
              </w:rPr>
            </w:pPr>
            <w:r w:rsidRPr="00865754">
              <w:rPr>
                <w:rFonts w:cs="Times New Roman"/>
                <w:sz w:val="20"/>
                <w:szCs w:val="20"/>
              </w:rPr>
              <w:t>92,61%</w:t>
            </w:r>
          </w:p>
        </w:tc>
        <w:tc>
          <w:tcPr>
            <w:tcW w:w="944" w:type="dxa"/>
            <w:tcBorders>
              <w:top w:val="single" w:sz="4" w:space="0" w:color="7F8C8D"/>
              <w:left w:val="single" w:sz="4" w:space="0" w:color="7F8C8D"/>
              <w:bottom w:val="single" w:sz="4" w:space="0" w:color="7F8C8D"/>
              <w:right w:val="single" w:sz="4" w:space="0" w:color="7F8C8D"/>
            </w:tcBorders>
            <w:vAlign w:val="center"/>
          </w:tcPr>
          <w:p w14:paraId="19BEA904" w14:textId="77777777" w:rsidR="00865754" w:rsidRPr="00865754" w:rsidRDefault="00865754" w:rsidP="00865754">
            <w:pPr>
              <w:spacing w:line="252" w:lineRule="auto"/>
              <w:jc w:val="center"/>
              <w:rPr>
                <w:rFonts w:cs="Times New Roman"/>
                <w:sz w:val="20"/>
                <w:szCs w:val="20"/>
              </w:rPr>
            </w:pPr>
            <w:r w:rsidRPr="00865754">
              <w:rPr>
                <w:rFonts w:cs="Times New Roman"/>
                <w:sz w:val="20"/>
                <w:szCs w:val="20"/>
              </w:rPr>
              <w:t>-8,49</w:t>
            </w:r>
          </w:p>
        </w:tc>
      </w:tr>
      <w:tr w:rsidR="002A00E3" w:rsidRPr="00865754" w14:paraId="270E569B" w14:textId="77777777" w:rsidTr="002A00E3">
        <w:trPr>
          <w:jc w:val="center"/>
        </w:trPr>
        <w:tc>
          <w:tcPr>
            <w:tcW w:w="575" w:type="dxa"/>
            <w:tcBorders>
              <w:top w:val="single" w:sz="4" w:space="0" w:color="7F8C8D"/>
              <w:left w:val="single" w:sz="4" w:space="0" w:color="7F8C8D"/>
              <w:bottom w:val="single" w:sz="4" w:space="0" w:color="7F8C8D"/>
              <w:right w:val="single" w:sz="4" w:space="0" w:color="7F8C8D"/>
            </w:tcBorders>
            <w:shd w:val="clear" w:color="auto" w:fill="F3F6FA"/>
            <w:vAlign w:val="center"/>
          </w:tcPr>
          <w:p w14:paraId="79DE7C75" w14:textId="77777777" w:rsidR="00865754" w:rsidRPr="00865754" w:rsidRDefault="00865754" w:rsidP="00865754">
            <w:pPr>
              <w:spacing w:line="252" w:lineRule="auto"/>
              <w:rPr>
                <w:rFonts w:cs="Times New Roman"/>
                <w:sz w:val="20"/>
                <w:szCs w:val="20"/>
              </w:rPr>
            </w:pPr>
            <w:r w:rsidRPr="00865754">
              <w:rPr>
                <w:rFonts w:cs="Times New Roman"/>
                <w:sz w:val="20"/>
                <w:szCs w:val="20"/>
              </w:rPr>
              <w:t>2К1</w:t>
            </w:r>
          </w:p>
        </w:tc>
        <w:tc>
          <w:tcPr>
            <w:tcW w:w="525" w:type="dxa"/>
            <w:tcBorders>
              <w:top w:val="single" w:sz="4" w:space="0" w:color="7F8C8D"/>
              <w:left w:val="single" w:sz="4" w:space="0" w:color="7F8C8D"/>
              <w:bottom w:val="single" w:sz="4" w:space="0" w:color="7F8C8D"/>
              <w:right w:val="single" w:sz="4" w:space="0" w:color="7F8C8D"/>
            </w:tcBorders>
            <w:shd w:val="clear" w:color="auto" w:fill="F3F6FA"/>
            <w:vAlign w:val="center"/>
          </w:tcPr>
          <w:p w14:paraId="67598006" w14:textId="77777777" w:rsidR="00865754" w:rsidRPr="00865754" w:rsidRDefault="00865754" w:rsidP="00865754">
            <w:pPr>
              <w:spacing w:line="252" w:lineRule="auto"/>
              <w:rPr>
                <w:rFonts w:cs="Times New Roman"/>
                <w:sz w:val="20"/>
                <w:szCs w:val="20"/>
              </w:rPr>
            </w:pPr>
            <w:r w:rsidRPr="00865754">
              <w:rPr>
                <w:rFonts w:cs="Times New Roman"/>
                <w:sz w:val="20"/>
                <w:szCs w:val="20"/>
              </w:rPr>
              <w:t>Б</w:t>
            </w:r>
          </w:p>
        </w:tc>
        <w:tc>
          <w:tcPr>
            <w:tcW w:w="759" w:type="dxa"/>
            <w:tcBorders>
              <w:top w:val="single" w:sz="4" w:space="0" w:color="7F8C8D"/>
              <w:left w:val="single" w:sz="4" w:space="0" w:color="7F8C8D"/>
              <w:bottom w:val="single" w:sz="4" w:space="0" w:color="7F8C8D"/>
              <w:right w:val="single" w:sz="4" w:space="0" w:color="7F8C8D"/>
            </w:tcBorders>
            <w:shd w:val="clear" w:color="auto" w:fill="F3F6FA"/>
            <w:vAlign w:val="center"/>
          </w:tcPr>
          <w:p w14:paraId="6F915931" w14:textId="77777777" w:rsidR="00865754" w:rsidRPr="00865754" w:rsidRDefault="00865754" w:rsidP="00865754">
            <w:pPr>
              <w:spacing w:line="252" w:lineRule="auto"/>
              <w:jc w:val="center"/>
              <w:rPr>
                <w:rFonts w:cs="Times New Roman"/>
                <w:sz w:val="20"/>
                <w:szCs w:val="20"/>
              </w:rPr>
            </w:pPr>
            <w:r w:rsidRPr="00865754">
              <w:rPr>
                <w:rFonts w:cs="Times New Roman"/>
                <w:sz w:val="20"/>
                <w:szCs w:val="20"/>
              </w:rPr>
              <w:t>3</w:t>
            </w:r>
          </w:p>
        </w:tc>
        <w:tc>
          <w:tcPr>
            <w:tcW w:w="5366" w:type="dxa"/>
            <w:tcBorders>
              <w:top w:val="single" w:sz="4" w:space="0" w:color="7F8C8D"/>
              <w:left w:val="single" w:sz="4" w:space="0" w:color="7F8C8D"/>
              <w:bottom w:val="single" w:sz="4" w:space="0" w:color="7F8C8D"/>
              <w:right w:val="single" w:sz="4" w:space="0" w:color="7F8C8D"/>
            </w:tcBorders>
            <w:shd w:val="clear" w:color="auto" w:fill="F3F6FA"/>
            <w:vAlign w:val="center"/>
          </w:tcPr>
          <w:p w14:paraId="3617A609" w14:textId="77777777" w:rsidR="00865754" w:rsidRPr="00865754" w:rsidRDefault="00865754" w:rsidP="0063438A">
            <w:pPr>
              <w:spacing w:line="252" w:lineRule="auto"/>
              <w:jc w:val="both"/>
              <w:rPr>
                <w:rFonts w:cs="Times New Roman"/>
                <w:sz w:val="20"/>
                <w:szCs w:val="20"/>
              </w:rPr>
            </w:pPr>
            <w:r w:rsidRPr="00865754">
              <w:rPr>
                <w:rFonts w:cs="Times New Roman"/>
                <w:sz w:val="20"/>
                <w:szCs w:val="20"/>
              </w:rPr>
              <w:t>Проводить морфемный анализ слова.</w:t>
            </w:r>
          </w:p>
        </w:tc>
        <w:tc>
          <w:tcPr>
            <w:tcW w:w="708" w:type="dxa"/>
            <w:tcBorders>
              <w:top w:val="single" w:sz="4" w:space="0" w:color="7F8C8D"/>
              <w:left w:val="single" w:sz="4" w:space="0" w:color="7F8C8D"/>
              <w:bottom w:val="single" w:sz="4" w:space="0" w:color="7F8C8D"/>
              <w:right w:val="single" w:sz="4" w:space="0" w:color="7F8C8D"/>
            </w:tcBorders>
            <w:shd w:val="clear" w:color="auto" w:fill="F3F6FA"/>
            <w:vAlign w:val="center"/>
          </w:tcPr>
          <w:p w14:paraId="44497D36" w14:textId="77777777" w:rsidR="00865754" w:rsidRPr="00865754" w:rsidRDefault="00865754" w:rsidP="00865754">
            <w:pPr>
              <w:spacing w:line="252" w:lineRule="auto"/>
              <w:jc w:val="center"/>
              <w:rPr>
                <w:rFonts w:cs="Times New Roman"/>
                <w:sz w:val="20"/>
                <w:szCs w:val="20"/>
              </w:rPr>
            </w:pPr>
            <w:r w:rsidRPr="00865754">
              <w:rPr>
                <w:rFonts w:cs="Times New Roman"/>
                <w:sz w:val="20"/>
                <w:szCs w:val="20"/>
              </w:rPr>
              <w:t>81,06%</w:t>
            </w:r>
          </w:p>
        </w:tc>
        <w:tc>
          <w:tcPr>
            <w:tcW w:w="899" w:type="dxa"/>
            <w:tcBorders>
              <w:top w:val="single" w:sz="4" w:space="0" w:color="7F8C8D"/>
              <w:left w:val="single" w:sz="4" w:space="0" w:color="7F8C8D"/>
              <w:bottom w:val="single" w:sz="4" w:space="0" w:color="7F8C8D"/>
              <w:right w:val="single" w:sz="4" w:space="0" w:color="7F8C8D"/>
            </w:tcBorders>
            <w:shd w:val="clear" w:color="auto" w:fill="F3F6FA"/>
            <w:vAlign w:val="center"/>
          </w:tcPr>
          <w:p w14:paraId="52556791" w14:textId="77777777" w:rsidR="00865754" w:rsidRPr="00865754" w:rsidRDefault="00865754" w:rsidP="00865754">
            <w:pPr>
              <w:spacing w:line="252" w:lineRule="auto"/>
              <w:jc w:val="center"/>
              <w:rPr>
                <w:rFonts w:cs="Times New Roman"/>
                <w:sz w:val="20"/>
                <w:szCs w:val="20"/>
              </w:rPr>
            </w:pPr>
            <w:r w:rsidRPr="00865754">
              <w:rPr>
                <w:rFonts w:cs="Times New Roman"/>
                <w:sz w:val="20"/>
                <w:szCs w:val="20"/>
              </w:rPr>
              <w:t>83,08%</w:t>
            </w:r>
          </w:p>
        </w:tc>
        <w:tc>
          <w:tcPr>
            <w:tcW w:w="944" w:type="dxa"/>
            <w:tcBorders>
              <w:top w:val="single" w:sz="4" w:space="0" w:color="7F8C8D"/>
              <w:left w:val="single" w:sz="4" w:space="0" w:color="7F8C8D"/>
              <w:bottom w:val="single" w:sz="4" w:space="0" w:color="7F8C8D"/>
              <w:right w:val="single" w:sz="4" w:space="0" w:color="7F8C8D"/>
            </w:tcBorders>
            <w:shd w:val="clear" w:color="auto" w:fill="F3F6FA"/>
            <w:vAlign w:val="center"/>
          </w:tcPr>
          <w:p w14:paraId="3173158C" w14:textId="77777777" w:rsidR="00865754" w:rsidRPr="00865754" w:rsidRDefault="00865754" w:rsidP="00865754">
            <w:pPr>
              <w:spacing w:line="252" w:lineRule="auto"/>
              <w:jc w:val="center"/>
              <w:rPr>
                <w:rFonts w:cs="Times New Roman"/>
                <w:sz w:val="20"/>
                <w:szCs w:val="20"/>
              </w:rPr>
            </w:pPr>
            <w:r w:rsidRPr="00865754">
              <w:rPr>
                <w:rFonts w:cs="Times New Roman"/>
                <w:sz w:val="20"/>
                <w:szCs w:val="20"/>
              </w:rPr>
              <w:t>-2,02</w:t>
            </w:r>
          </w:p>
        </w:tc>
      </w:tr>
      <w:tr w:rsidR="002A00E3" w:rsidRPr="00865754" w14:paraId="50BFDC02" w14:textId="77777777" w:rsidTr="002A00E3">
        <w:trPr>
          <w:jc w:val="center"/>
        </w:trPr>
        <w:tc>
          <w:tcPr>
            <w:tcW w:w="575" w:type="dxa"/>
            <w:tcBorders>
              <w:top w:val="single" w:sz="4" w:space="0" w:color="7F8C8D"/>
              <w:left w:val="single" w:sz="4" w:space="0" w:color="7F8C8D"/>
              <w:bottom w:val="single" w:sz="4" w:space="0" w:color="7F8C8D"/>
              <w:right w:val="single" w:sz="4" w:space="0" w:color="7F8C8D"/>
            </w:tcBorders>
            <w:vAlign w:val="center"/>
          </w:tcPr>
          <w:p w14:paraId="6C1D3B5E" w14:textId="77777777" w:rsidR="00865754" w:rsidRPr="00865754" w:rsidRDefault="00865754" w:rsidP="00865754">
            <w:pPr>
              <w:spacing w:line="252" w:lineRule="auto"/>
              <w:rPr>
                <w:rFonts w:cs="Times New Roman"/>
                <w:sz w:val="20"/>
                <w:szCs w:val="20"/>
              </w:rPr>
            </w:pPr>
            <w:r w:rsidRPr="00865754">
              <w:rPr>
                <w:rFonts w:cs="Times New Roman"/>
                <w:sz w:val="20"/>
                <w:szCs w:val="20"/>
              </w:rPr>
              <w:t>2К2</w:t>
            </w:r>
          </w:p>
        </w:tc>
        <w:tc>
          <w:tcPr>
            <w:tcW w:w="525" w:type="dxa"/>
            <w:tcBorders>
              <w:top w:val="single" w:sz="4" w:space="0" w:color="7F8C8D"/>
              <w:left w:val="single" w:sz="4" w:space="0" w:color="7F8C8D"/>
              <w:bottom w:val="single" w:sz="4" w:space="0" w:color="7F8C8D"/>
              <w:right w:val="single" w:sz="4" w:space="0" w:color="7F8C8D"/>
            </w:tcBorders>
            <w:vAlign w:val="center"/>
          </w:tcPr>
          <w:p w14:paraId="387B74CB" w14:textId="77777777" w:rsidR="00865754" w:rsidRPr="00865754" w:rsidRDefault="00865754" w:rsidP="00865754">
            <w:pPr>
              <w:spacing w:line="252" w:lineRule="auto"/>
              <w:rPr>
                <w:rFonts w:cs="Times New Roman"/>
                <w:sz w:val="20"/>
                <w:szCs w:val="20"/>
              </w:rPr>
            </w:pPr>
            <w:r w:rsidRPr="00865754">
              <w:rPr>
                <w:rFonts w:cs="Times New Roman"/>
                <w:sz w:val="20"/>
                <w:szCs w:val="20"/>
              </w:rPr>
              <w:t>Б</w:t>
            </w:r>
          </w:p>
        </w:tc>
        <w:tc>
          <w:tcPr>
            <w:tcW w:w="759" w:type="dxa"/>
            <w:tcBorders>
              <w:top w:val="single" w:sz="4" w:space="0" w:color="7F8C8D"/>
              <w:left w:val="single" w:sz="4" w:space="0" w:color="7F8C8D"/>
              <w:bottom w:val="single" w:sz="4" w:space="0" w:color="7F8C8D"/>
              <w:right w:val="single" w:sz="4" w:space="0" w:color="7F8C8D"/>
            </w:tcBorders>
            <w:vAlign w:val="center"/>
          </w:tcPr>
          <w:p w14:paraId="733C5C18" w14:textId="77777777" w:rsidR="00865754" w:rsidRPr="00865754" w:rsidRDefault="00865754" w:rsidP="00865754">
            <w:pPr>
              <w:spacing w:line="252" w:lineRule="auto"/>
              <w:jc w:val="center"/>
              <w:rPr>
                <w:rFonts w:cs="Times New Roman"/>
                <w:sz w:val="20"/>
                <w:szCs w:val="20"/>
              </w:rPr>
            </w:pPr>
            <w:r w:rsidRPr="00865754">
              <w:rPr>
                <w:rFonts w:cs="Times New Roman"/>
                <w:sz w:val="20"/>
                <w:szCs w:val="20"/>
              </w:rPr>
              <w:t>3</w:t>
            </w:r>
          </w:p>
        </w:tc>
        <w:tc>
          <w:tcPr>
            <w:tcW w:w="5366" w:type="dxa"/>
            <w:tcBorders>
              <w:top w:val="single" w:sz="4" w:space="0" w:color="7F8C8D"/>
              <w:left w:val="single" w:sz="4" w:space="0" w:color="7F8C8D"/>
              <w:bottom w:val="single" w:sz="4" w:space="0" w:color="7F8C8D"/>
              <w:right w:val="single" w:sz="4" w:space="0" w:color="7F8C8D"/>
            </w:tcBorders>
            <w:vAlign w:val="center"/>
          </w:tcPr>
          <w:p w14:paraId="6DA60871" w14:textId="77777777" w:rsidR="00865754" w:rsidRPr="00865754" w:rsidRDefault="00865754" w:rsidP="0063438A">
            <w:pPr>
              <w:spacing w:line="252" w:lineRule="auto"/>
              <w:jc w:val="both"/>
              <w:rPr>
                <w:rFonts w:cs="Times New Roman"/>
                <w:sz w:val="20"/>
                <w:szCs w:val="20"/>
              </w:rPr>
            </w:pPr>
            <w:r w:rsidRPr="00865754">
              <w:rPr>
                <w:rFonts w:cs="Times New Roman"/>
                <w:sz w:val="20"/>
                <w:szCs w:val="20"/>
              </w:rPr>
              <w:t>Проводить словообразовательный анализ слова.</w:t>
            </w:r>
          </w:p>
        </w:tc>
        <w:tc>
          <w:tcPr>
            <w:tcW w:w="708" w:type="dxa"/>
            <w:tcBorders>
              <w:top w:val="single" w:sz="4" w:space="0" w:color="7F8C8D"/>
              <w:left w:val="single" w:sz="4" w:space="0" w:color="7F8C8D"/>
              <w:bottom w:val="single" w:sz="4" w:space="0" w:color="7F8C8D"/>
              <w:right w:val="single" w:sz="4" w:space="0" w:color="7F8C8D"/>
            </w:tcBorders>
            <w:vAlign w:val="center"/>
          </w:tcPr>
          <w:p w14:paraId="159EBD7B" w14:textId="77777777" w:rsidR="00865754" w:rsidRPr="00865754" w:rsidRDefault="00865754" w:rsidP="00865754">
            <w:pPr>
              <w:spacing w:line="252" w:lineRule="auto"/>
              <w:jc w:val="center"/>
              <w:rPr>
                <w:rFonts w:cs="Times New Roman"/>
                <w:sz w:val="20"/>
                <w:szCs w:val="20"/>
              </w:rPr>
            </w:pPr>
            <w:r w:rsidRPr="00865754">
              <w:rPr>
                <w:rFonts w:cs="Times New Roman"/>
                <w:sz w:val="20"/>
                <w:szCs w:val="20"/>
              </w:rPr>
              <w:t>60,53%</w:t>
            </w:r>
          </w:p>
        </w:tc>
        <w:tc>
          <w:tcPr>
            <w:tcW w:w="899" w:type="dxa"/>
            <w:tcBorders>
              <w:top w:val="single" w:sz="4" w:space="0" w:color="7F8C8D"/>
              <w:left w:val="single" w:sz="4" w:space="0" w:color="7F8C8D"/>
              <w:bottom w:val="single" w:sz="4" w:space="0" w:color="7F8C8D"/>
              <w:right w:val="single" w:sz="4" w:space="0" w:color="7F8C8D"/>
            </w:tcBorders>
            <w:vAlign w:val="center"/>
          </w:tcPr>
          <w:p w14:paraId="05D7D6DA" w14:textId="77777777" w:rsidR="00865754" w:rsidRPr="00865754" w:rsidRDefault="00865754" w:rsidP="00865754">
            <w:pPr>
              <w:spacing w:line="252" w:lineRule="auto"/>
              <w:jc w:val="center"/>
              <w:rPr>
                <w:rFonts w:cs="Times New Roman"/>
                <w:sz w:val="20"/>
                <w:szCs w:val="20"/>
              </w:rPr>
            </w:pPr>
            <w:r w:rsidRPr="00865754">
              <w:rPr>
                <w:rFonts w:cs="Times New Roman"/>
                <w:sz w:val="20"/>
                <w:szCs w:val="20"/>
              </w:rPr>
              <w:t>60,41%</w:t>
            </w:r>
          </w:p>
        </w:tc>
        <w:tc>
          <w:tcPr>
            <w:tcW w:w="944" w:type="dxa"/>
            <w:tcBorders>
              <w:top w:val="single" w:sz="4" w:space="0" w:color="7F8C8D"/>
              <w:left w:val="single" w:sz="4" w:space="0" w:color="7F8C8D"/>
              <w:bottom w:val="single" w:sz="4" w:space="0" w:color="7F8C8D"/>
              <w:right w:val="single" w:sz="4" w:space="0" w:color="7F8C8D"/>
            </w:tcBorders>
            <w:vAlign w:val="center"/>
          </w:tcPr>
          <w:p w14:paraId="445A2164" w14:textId="77777777" w:rsidR="00865754" w:rsidRPr="00865754" w:rsidRDefault="00865754" w:rsidP="00865754">
            <w:pPr>
              <w:spacing w:line="252" w:lineRule="auto"/>
              <w:jc w:val="center"/>
              <w:rPr>
                <w:rFonts w:cs="Times New Roman"/>
                <w:sz w:val="20"/>
                <w:szCs w:val="20"/>
              </w:rPr>
            </w:pPr>
            <w:r w:rsidRPr="00865754">
              <w:rPr>
                <w:rFonts w:cs="Times New Roman"/>
                <w:sz w:val="20"/>
                <w:szCs w:val="20"/>
              </w:rPr>
              <w:t>+0,12</w:t>
            </w:r>
          </w:p>
        </w:tc>
      </w:tr>
      <w:tr w:rsidR="002A00E3" w:rsidRPr="00865754" w14:paraId="33060985" w14:textId="77777777" w:rsidTr="002A00E3">
        <w:trPr>
          <w:jc w:val="center"/>
        </w:trPr>
        <w:tc>
          <w:tcPr>
            <w:tcW w:w="575" w:type="dxa"/>
            <w:tcBorders>
              <w:top w:val="single" w:sz="4" w:space="0" w:color="7F8C8D"/>
              <w:left w:val="single" w:sz="4" w:space="0" w:color="7F8C8D"/>
              <w:bottom w:val="single" w:sz="4" w:space="0" w:color="7F8C8D"/>
              <w:right w:val="single" w:sz="4" w:space="0" w:color="7F8C8D"/>
            </w:tcBorders>
            <w:shd w:val="clear" w:color="auto" w:fill="F3F6FA"/>
            <w:vAlign w:val="center"/>
          </w:tcPr>
          <w:p w14:paraId="6B681B08" w14:textId="77777777" w:rsidR="00865754" w:rsidRPr="00865754" w:rsidRDefault="00865754" w:rsidP="00865754">
            <w:pPr>
              <w:spacing w:line="252" w:lineRule="auto"/>
              <w:rPr>
                <w:rFonts w:cs="Times New Roman"/>
                <w:sz w:val="20"/>
                <w:szCs w:val="20"/>
              </w:rPr>
            </w:pPr>
            <w:r w:rsidRPr="00865754">
              <w:rPr>
                <w:rFonts w:cs="Times New Roman"/>
                <w:sz w:val="20"/>
                <w:szCs w:val="20"/>
              </w:rPr>
              <w:t>2К3</w:t>
            </w:r>
          </w:p>
        </w:tc>
        <w:tc>
          <w:tcPr>
            <w:tcW w:w="525" w:type="dxa"/>
            <w:tcBorders>
              <w:top w:val="single" w:sz="4" w:space="0" w:color="7F8C8D"/>
              <w:left w:val="single" w:sz="4" w:space="0" w:color="7F8C8D"/>
              <w:bottom w:val="single" w:sz="4" w:space="0" w:color="7F8C8D"/>
              <w:right w:val="single" w:sz="4" w:space="0" w:color="7F8C8D"/>
            </w:tcBorders>
            <w:shd w:val="clear" w:color="auto" w:fill="F3F6FA"/>
            <w:vAlign w:val="center"/>
          </w:tcPr>
          <w:p w14:paraId="13E1E7BD" w14:textId="77777777" w:rsidR="00865754" w:rsidRPr="00865754" w:rsidRDefault="00865754" w:rsidP="00865754">
            <w:pPr>
              <w:spacing w:line="252" w:lineRule="auto"/>
              <w:rPr>
                <w:rFonts w:cs="Times New Roman"/>
                <w:sz w:val="20"/>
                <w:szCs w:val="20"/>
              </w:rPr>
            </w:pPr>
            <w:r w:rsidRPr="00865754">
              <w:rPr>
                <w:rFonts w:cs="Times New Roman"/>
                <w:sz w:val="20"/>
                <w:szCs w:val="20"/>
              </w:rPr>
              <w:t>Б</w:t>
            </w:r>
          </w:p>
        </w:tc>
        <w:tc>
          <w:tcPr>
            <w:tcW w:w="759" w:type="dxa"/>
            <w:tcBorders>
              <w:top w:val="single" w:sz="4" w:space="0" w:color="7F8C8D"/>
              <w:left w:val="single" w:sz="4" w:space="0" w:color="7F8C8D"/>
              <w:bottom w:val="single" w:sz="4" w:space="0" w:color="7F8C8D"/>
              <w:right w:val="single" w:sz="4" w:space="0" w:color="7F8C8D"/>
            </w:tcBorders>
            <w:shd w:val="clear" w:color="auto" w:fill="F3F6FA"/>
            <w:vAlign w:val="center"/>
          </w:tcPr>
          <w:p w14:paraId="5C83EB71" w14:textId="77777777" w:rsidR="00865754" w:rsidRPr="00865754" w:rsidRDefault="00865754" w:rsidP="00865754">
            <w:pPr>
              <w:spacing w:line="252" w:lineRule="auto"/>
              <w:jc w:val="center"/>
              <w:rPr>
                <w:rFonts w:cs="Times New Roman"/>
                <w:sz w:val="20"/>
                <w:szCs w:val="20"/>
              </w:rPr>
            </w:pPr>
            <w:r w:rsidRPr="00865754">
              <w:rPr>
                <w:rFonts w:cs="Times New Roman"/>
                <w:sz w:val="20"/>
                <w:szCs w:val="20"/>
              </w:rPr>
              <w:t>3</w:t>
            </w:r>
          </w:p>
        </w:tc>
        <w:tc>
          <w:tcPr>
            <w:tcW w:w="5366" w:type="dxa"/>
            <w:tcBorders>
              <w:top w:val="single" w:sz="4" w:space="0" w:color="7F8C8D"/>
              <w:left w:val="single" w:sz="4" w:space="0" w:color="7F8C8D"/>
              <w:bottom w:val="single" w:sz="4" w:space="0" w:color="7F8C8D"/>
              <w:right w:val="single" w:sz="4" w:space="0" w:color="7F8C8D"/>
            </w:tcBorders>
            <w:shd w:val="clear" w:color="auto" w:fill="F3F6FA"/>
            <w:vAlign w:val="center"/>
          </w:tcPr>
          <w:p w14:paraId="4BEC2737" w14:textId="77777777" w:rsidR="00865754" w:rsidRPr="00865754" w:rsidRDefault="00865754" w:rsidP="0063438A">
            <w:pPr>
              <w:spacing w:line="252" w:lineRule="auto"/>
              <w:jc w:val="both"/>
              <w:rPr>
                <w:rFonts w:cs="Times New Roman"/>
                <w:sz w:val="20"/>
                <w:szCs w:val="20"/>
              </w:rPr>
            </w:pPr>
            <w:r w:rsidRPr="00865754">
              <w:rPr>
                <w:rFonts w:cs="Times New Roman"/>
                <w:sz w:val="20"/>
                <w:szCs w:val="20"/>
              </w:rPr>
              <w:t>Проводить морфологический анализ слова.</w:t>
            </w:r>
          </w:p>
        </w:tc>
        <w:tc>
          <w:tcPr>
            <w:tcW w:w="708" w:type="dxa"/>
            <w:tcBorders>
              <w:top w:val="single" w:sz="4" w:space="0" w:color="7F8C8D"/>
              <w:left w:val="single" w:sz="4" w:space="0" w:color="7F8C8D"/>
              <w:bottom w:val="single" w:sz="4" w:space="0" w:color="7F8C8D"/>
              <w:right w:val="single" w:sz="4" w:space="0" w:color="7F8C8D"/>
            </w:tcBorders>
            <w:shd w:val="clear" w:color="auto" w:fill="F3F6FA"/>
            <w:vAlign w:val="center"/>
          </w:tcPr>
          <w:p w14:paraId="3DA948AA" w14:textId="77777777" w:rsidR="00865754" w:rsidRPr="00865754" w:rsidRDefault="00865754" w:rsidP="00865754">
            <w:pPr>
              <w:spacing w:line="252" w:lineRule="auto"/>
              <w:jc w:val="center"/>
              <w:rPr>
                <w:rFonts w:cs="Times New Roman"/>
                <w:sz w:val="20"/>
                <w:szCs w:val="20"/>
              </w:rPr>
            </w:pPr>
            <w:r w:rsidRPr="00865754">
              <w:rPr>
                <w:rFonts w:cs="Times New Roman"/>
                <w:sz w:val="20"/>
                <w:szCs w:val="20"/>
              </w:rPr>
              <w:t>52,88%</w:t>
            </w:r>
          </w:p>
        </w:tc>
        <w:tc>
          <w:tcPr>
            <w:tcW w:w="899" w:type="dxa"/>
            <w:tcBorders>
              <w:top w:val="single" w:sz="4" w:space="0" w:color="7F8C8D"/>
              <w:left w:val="single" w:sz="4" w:space="0" w:color="7F8C8D"/>
              <w:bottom w:val="single" w:sz="4" w:space="0" w:color="7F8C8D"/>
              <w:right w:val="single" w:sz="4" w:space="0" w:color="7F8C8D"/>
            </w:tcBorders>
            <w:shd w:val="clear" w:color="auto" w:fill="F3F6FA"/>
            <w:vAlign w:val="center"/>
          </w:tcPr>
          <w:p w14:paraId="225579E0" w14:textId="77777777" w:rsidR="00865754" w:rsidRPr="00865754" w:rsidRDefault="00865754" w:rsidP="00865754">
            <w:pPr>
              <w:spacing w:line="252" w:lineRule="auto"/>
              <w:jc w:val="center"/>
              <w:rPr>
                <w:rFonts w:cs="Times New Roman"/>
                <w:sz w:val="20"/>
                <w:szCs w:val="20"/>
              </w:rPr>
            </w:pPr>
            <w:r w:rsidRPr="00865754">
              <w:rPr>
                <w:rFonts w:cs="Times New Roman"/>
                <w:sz w:val="20"/>
                <w:szCs w:val="20"/>
              </w:rPr>
              <w:t>42,60%</w:t>
            </w:r>
          </w:p>
        </w:tc>
        <w:tc>
          <w:tcPr>
            <w:tcW w:w="944" w:type="dxa"/>
            <w:tcBorders>
              <w:top w:val="single" w:sz="4" w:space="0" w:color="7F8C8D"/>
              <w:left w:val="single" w:sz="4" w:space="0" w:color="7F8C8D"/>
              <w:bottom w:val="single" w:sz="4" w:space="0" w:color="7F8C8D"/>
              <w:right w:val="single" w:sz="4" w:space="0" w:color="7F8C8D"/>
            </w:tcBorders>
            <w:shd w:val="clear" w:color="auto" w:fill="F3F6FA"/>
            <w:vAlign w:val="center"/>
          </w:tcPr>
          <w:p w14:paraId="4431513A" w14:textId="77777777" w:rsidR="00865754" w:rsidRPr="00865754" w:rsidRDefault="00865754" w:rsidP="00865754">
            <w:pPr>
              <w:spacing w:line="252" w:lineRule="auto"/>
              <w:jc w:val="center"/>
              <w:rPr>
                <w:rFonts w:cs="Times New Roman"/>
                <w:sz w:val="20"/>
                <w:szCs w:val="20"/>
              </w:rPr>
            </w:pPr>
            <w:r w:rsidRPr="00865754">
              <w:rPr>
                <w:rFonts w:cs="Times New Roman"/>
                <w:sz w:val="20"/>
                <w:szCs w:val="20"/>
              </w:rPr>
              <w:t>+10,28</w:t>
            </w:r>
          </w:p>
        </w:tc>
      </w:tr>
      <w:tr w:rsidR="002A00E3" w:rsidRPr="00865754" w14:paraId="52403886" w14:textId="77777777" w:rsidTr="002A00E3">
        <w:trPr>
          <w:jc w:val="center"/>
        </w:trPr>
        <w:tc>
          <w:tcPr>
            <w:tcW w:w="575" w:type="dxa"/>
            <w:tcBorders>
              <w:top w:val="single" w:sz="4" w:space="0" w:color="7F8C8D"/>
              <w:left w:val="single" w:sz="4" w:space="0" w:color="7F8C8D"/>
              <w:bottom w:val="single" w:sz="4" w:space="0" w:color="7F8C8D"/>
              <w:right w:val="single" w:sz="4" w:space="0" w:color="7F8C8D"/>
            </w:tcBorders>
            <w:vAlign w:val="center"/>
          </w:tcPr>
          <w:p w14:paraId="09A7F8EE" w14:textId="77777777" w:rsidR="00865754" w:rsidRPr="00865754" w:rsidRDefault="00865754" w:rsidP="00865754">
            <w:pPr>
              <w:spacing w:line="252" w:lineRule="auto"/>
              <w:rPr>
                <w:rFonts w:cs="Times New Roman"/>
                <w:sz w:val="20"/>
                <w:szCs w:val="20"/>
              </w:rPr>
            </w:pPr>
            <w:r w:rsidRPr="00865754">
              <w:rPr>
                <w:rFonts w:cs="Times New Roman"/>
                <w:sz w:val="20"/>
                <w:szCs w:val="20"/>
              </w:rPr>
              <w:lastRenderedPageBreak/>
              <w:t>3</w:t>
            </w:r>
          </w:p>
        </w:tc>
        <w:tc>
          <w:tcPr>
            <w:tcW w:w="525" w:type="dxa"/>
            <w:tcBorders>
              <w:top w:val="single" w:sz="4" w:space="0" w:color="7F8C8D"/>
              <w:left w:val="single" w:sz="4" w:space="0" w:color="7F8C8D"/>
              <w:bottom w:val="single" w:sz="4" w:space="0" w:color="7F8C8D"/>
              <w:right w:val="single" w:sz="4" w:space="0" w:color="7F8C8D"/>
            </w:tcBorders>
            <w:vAlign w:val="center"/>
          </w:tcPr>
          <w:p w14:paraId="0C056C20" w14:textId="77777777" w:rsidR="00865754" w:rsidRPr="00865754" w:rsidRDefault="00865754" w:rsidP="00865754">
            <w:pPr>
              <w:spacing w:line="252" w:lineRule="auto"/>
              <w:rPr>
                <w:rFonts w:cs="Times New Roman"/>
                <w:sz w:val="20"/>
                <w:szCs w:val="20"/>
              </w:rPr>
            </w:pPr>
            <w:r w:rsidRPr="00865754">
              <w:rPr>
                <w:rFonts w:cs="Times New Roman"/>
                <w:sz w:val="20"/>
                <w:szCs w:val="20"/>
              </w:rPr>
              <w:t>Б</w:t>
            </w:r>
          </w:p>
        </w:tc>
        <w:tc>
          <w:tcPr>
            <w:tcW w:w="759" w:type="dxa"/>
            <w:tcBorders>
              <w:top w:val="single" w:sz="4" w:space="0" w:color="7F8C8D"/>
              <w:left w:val="single" w:sz="4" w:space="0" w:color="7F8C8D"/>
              <w:bottom w:val="single" w:sz="4" w:space="0" w:color="7F8C8D"/>
              <w:right w:val="single" w:sz="4" w:space="0" w:color="7F8C8D"/>
            </w:tcBorders>
            <w:vAlign w:val="center"/>
          </w:tcPr>
          <w:p w14:paraId="4711BACD" w14:textId="77777777" w:rsidR="00865754" w:rsidRPr="00865754" w:rsidRDefault="00865754" w:rsidP="00865754">
            <w:pPr>
              <w:spacing w:line="252" w:lineRule="auto"/>
              <w:jc w:val="center"/>
              <w:rPr>
                <w:rFonts w:cs="Times New Roman"/>
                <w:sz w:val="20"/>
                <w:szCs w:val="20"/>
              </w:rPr>
            </w:pPr>
            <w:r w:rsidRPr="00865754">
              <w:rPr>
                <w:rFonts w:cs="Times New Roman"/>
                <w:sz w:val="20"/>
                <w:szCs w:val="20"/>
              </w:rPr>
              <w:t>2</w:t>
            </w:r>
          </w:p>
        </w:tc>
        <w:tc>
          <w:tcPr>
            <w:tcW w:w="5366" w:type="dxa"/>
            <w:tcBorders>
              <w:top w:val="single" w:sz="4" w:space="0" w:color="7F8C8D"/>
              <w:left w:val="single" w:sz="4" w:space="0" w:color="7F8C8D"/>
              <w:bottom w:val="single" w:sz="4" w:space="0" w:color="7F8C8D"/>
              <w:right w:val="single" w:sz="4" w:space="0" w:color="7F8C8D"/>
            </w:tcBorders>
            <w:vAlign w:val="center"/>
          </w:tcPr>
          <w:p w14:paraId="0E3826A3" w14:textId="77777777" w:rsidR="00865754" w:rsidRPr="00865754" w:rsidRDefault="00865754" w:rsidP="0063438A">
            <w:pPr>
              <w:spacing w:line="252" w:lineRule="auto"/>
              <w:jc w:val="both"/>
              <w:rPr>
                <w:rFonts w:cs="Times New Roman"/>
                <w:sz w:val="20"/>
                <w:szCs w:val="20"/>
                <w:lang w:val="ru-RU"/>
              </w:rPr>
            </w:pPr>
            <w:r w:rsidRPr="00865754">
              <w:rPr>
                <w:rFonts w:cs="Times New Roman"/>
                <w:sz w:val="20"/>
                <w:szCs w:val="20"/>
                <w:lang w:val="ru-RU"/>
              </w:rPr>
              <w:t>Владеть различными видами чтения, осуществлять информационную переработку текста, понимать его целостный смысл, находить требуемую информацию; распознавать эпитеты, метафоры, олицетворения.</w:t>
            </w:r>
          </w:p>
        </w:tc>
        <w:tc>
          <w:tcPr>
            <w:tcW w:w="708" w:type="dxa"/>
            <w:tcBorders>
              <w:top w:val="single" w:sz="4" w:space="0" w:color="7F8C8D"/>
              <w:left w:val="single" w:sz="4" w:space="0" w:color="7F8C8D"/>
              <w:bottom w:val="single" w:sz="4" w:space="0" w:color="7F8C8D"/>
              <w:right w:val="single" w:sz="4" w:space="0" w:color="7F8C8D"/>
            </w:tcBorders>
            <w:vAlign w:val="center"/>
          </w:tcPr>
          <w:p w14:paraId="1B2EFEBA" w14:textId="77777777" w:rsidR="00865754" w:rsidRPr="00865754" w:rsidRDefault="00865754" w:rsidP="00865754">
            <w:pPr>
              <w:spacing w:line="252" w:lineRule="auto"/>
              <w:jc w:val="center"/>
              <w:rPr>
                <w:rFonts w:cs="Times New Roman"/>
                <w:sz w:val="20"/>
                <w:szCs w:val="20"/>
              </w:rPr>
            </w:pPr>
            <w:r w:rsidRPr="00865754">
              <w:rPr>
                <w:rFonts w:cs="Times New Roman"/>
                <w:sz w:val="20"/>
                <w:szCs w:val="20"/>
              </w:rPr>
              <w:t>71,22%</w:t>
            </w:r>
          </w:p>
        </w:tc>
        <w:tc>
          <w:tcPr>
            <w:tcW w:w="899" w:type="dxa"/>
            <w:tcBorders>
              <w:top w:val="single" w:sz="4" w:space="0" w:color="7F8C8D"/>
              <w:left w:val="single" w:sz="4" w:space="0" w:color="7F8C8D"/>
              <w:bottom w:val="single" w:sz="4" w:space="0" w:color="7F8C8D"/>
              <w:right w:val="single" w:sz="4" w:space="0" w:color="7F8C8D"/>
            </w:tcBorders>
            <w:vAlign w:val="center"/>
          </w:tcPr>
          <w:p w14:paraId="74EEF24B" w14:textId="77777777" w:rsidR="00865754" w:rsidRPr="00865754" w:rsidRDefault="00865754" w:rsidP="00865754">
            <w:pPr>
              <w:spacing w:line="252" w:lineRule="auto"/>
              <w:jc w:val="center"/>
              <w:rPr>
                <w:rFonts w:cs="Times New Roman"/>
                <w:sz w:val="20"/>
                <w:szCs w:val="20"/>
              </w:rPr>
            </w:pPr>
            <w:r w:rsidRPr="00865754">
              <w:rPr>
                <w:rFonts w:cs="Times New Roman"/>
                <w:sz w:val="20"/>
                <w:szCs w:val="20"/>
              </w:rPr>
              <w:t>80,01%</w:t>
            </w:r>
          </w:p>
        </w:tc>
        <w:tc>
          <w:tcPr>
            <w:tcW w:w="944" w:type="dxa"/>
            <w:tcBorders>
              <w:top w:val="single" w:sz="4" w:space="0" w:color="7F8C8D"/>
              <w:left w:val="single" w:sz="4" w:space="0" w:color="7F8C8D"/>
              <w:bottom w:val="single" w:sz="4" w:space="0" w:color="7F8C8D"/>
              <w:right w:val="single" w:sz="4" w:space="0" w:color="7F8C8D"/>
            </w:tcBorders>
            <w:vAlign w:val="center"/>
          </w:tcPr>
          <w:p w14:paraId="0DD22774" w14:textId="77777777" w:rsidR="00865754" w:rsidRPr="00865754" w:rsidRDefault="00865754" w:rsidP="00865754">
            <w:pPr>
              <w:spacing w:line="252" w:lineRule="auto"/>
              <w:jc w:val="center"/>
              <w:rPr>
                <w:rFonts w:cs="Times New Roman"/>
                <w:sz w:val="20"/>
                <w:szCs w:val="20"/>
              </w:rPr>
            </w:pPr>
            <w:r w:rsidRPr="00865754">
              <w:rPr>
                <w:rFonts w:cs="Times New Roman"/>
                <w:sz w:val="20"/>
                <w:szCs w:val="20"/>
              </w:rPr>
              <w:t>-8,79</w:t>
            </w:r>
          </w:p>
        </w:tc>
      </w:tr>
      <w:tr w:rsidR="002A00E3" w:rsidRPr="00865754" w14:paraId="30B5C5A1" w14:textId="77777777" w:rsidTr="002A00E3">
        <w:trPr>
          <w:jc w:val="center"/>
        </w:trPr>
        <w:tc>
          <w:tcPr>
            <w:tcW w:w="575" w:type="dxa"/>
            <w:tcBorders>
              <w:top w:val="single" w:sz="4" w:space="0" w:color="7F8C8D"/>
              <w:left w:val="single" w:sz="4" w:space="0" w:color="7F8C8D"/>
              <w:bottom w:val="single" w:sz="4" w:space="0" w:color="7F8C8D"/>
              <w:right w:val="single" w:sz="4" w:space="0" w:color="7F8C8D"/>
            </w:tcBorders>
            <w:shd w:val="clear" w:color="auto" w:fill="F3F6FA"/>
            <w:vAlign w:val="center"/>
          </w:tcPr>
          <w:p w14:paraId="04C54D0B" w14:textId="77777777" w:rsidR="00865754" w:rsidRPr="00865754" w:rsidRDefault="00865754" w:rsidP="00865754">
            <w:pPr>
              <w:spacing w:line="252" w:lineRule="auto"/>
              <w:rPr>
                <w:rFonts w:cs="Times New Roman"/>
                <w:sz w:val="20"/>
                <w:szCs w:val="20"/>
              </w:rPr>
            </w:pPr>
            <w:r w:rsidRPr="00865754">
              <w:rPr>
                <w:rFonts w:cs="Times New Roman"/>
                <w:sz w:val="20"/>
                <w:szCs w:val="20"/>
              </w:rPr>
              <w:t>4.1</w:t>
            </w:r>
          </w:p>
        </w:tc>
        <w:tc>
          <w:tcPr>
            <w:tcW w:w="525" w:type="dxa"/>
            <w:tcBorders>
              <w:top w:val="single" w:sz="4" w:space="0" w:color="7F8C8D"/>
              <w:left w:val="single" w:sz="4" w:space="0" w:color="7F8C8D"/>
              <w:bottom w:val="single" w:sz="4" w:space="0" w:color="7F8C8D"/>
              <w:right w:val="single" w:sz="4" w:space="0" w:color="7F8C8D"/>
            </w:tcBorders>
            <w:shd w:val="clear" w:color="auto" w:fill="F3F6FA"/>
            <w:vAlign w:val="center"/>
          </w:tcPr>
          <w:p w14:paraId="202942BD" w14:textId="77777777" w:rsidR="00865754" w:rsidRPr="00865754" w:rsidRDefault="00865754" w:rsidP="00865754">
            <w:pPr>
              <w:spacing w:line="252" w:lineRule="auto"/>
              <w:rPr>
                <w:rFonts w:cs="Times New Roman"/>
                <w:sz w:val="20"/>
                <w:szCs w:val="20"/>
              </w:rPr>
            </w:pPr>
            <w:r w:rsidRPr="00865754">
              <w:rPr>
                <w:rFonts w:cs="Times New Roman"/>
                <w:sz w:val="20"/>
                <w:szCs w:val="20"/>
              </w:rPr>
              <w:t>Б</w:t>
            </w:r>
          </w:p>
        </w:tc>
        <w:tc>
          <w:tcPr>
            <w:tcW w:w="759" w:type="dxa"/>
            <w:tcBorders>
              <w:top w:val="single" w:sz="4" w:space="0" w:color="7F8C8D"/>
              <w:left w:val="single" w:sz="4" w:space="0" w:color="7F8C8D"/>
              <w:bottom w:val="single" w:sz="4" w:space="0" w:color="7F8C8D"/>
              <w:right w:val="single" w:sz="4" w:space="0" w:color="7F8C8D"/>
            </w:tcBorders>
            <w:shd w:val="clear" w:color="auto" w:fill="F3F6FA"/>
            <w:vAlign w:val="center"/>
          </w:tcPr>
          <w:p w14:paraId="69F218C9" w14:textId="77777777" w:rsidR="00865754" w:rsidRPr="00865754" w:rsidRDefault="00865754" w:rsidP="00865754">
            <w:pPr>
              <w:spacing w:line="252" w:lineRule="auto"/>
              <w:jc w:val="center"/>
              <w:rPr>
                <w:rFonts w:cs="Times New Roman"/>
                <w:sz w:val="20"/>
                <w:szCs w:val="20"/>
              </w:rPr>
            </w:pPr>
            <w:r w:rsidRPr="00865754">
              <w:rPr>
                <w:rFonts w:cs="Times New Roman"/>
                <w:sz w:val="20"/>
                <w:szCs w:val="20"/>
              </w:rPr>
              <w:t>1</w:t>
            </w:r>
          </w:p>
        </w:tc>
        <w:tc>
          <w:tcPr>
            <w:tcW w:w="5366" w:type="dxa"/>
            <w:tcBorders>
              <w:top w:val="single" w:sz="4" w:space="0" w:color="7F8C8D"/>
              <w:left w:val="single" w:sz="4" w:space="0" w:color="7F8C8D"/>
              <w:bottom w:val="single" w:sz="4" w:space="0" w:color="7F8C8D"/>
              <w:right w:val="single" w:sz="4" w:space="0" w:color="7F8C8D"/>
            </w:tcBorders>
            <w:shd w:val="clear" w:color="auto" w:fill="F3F6FA"/>
            <w:vAlign w:val="center"/>
          </w:tcPr>
          <w:p w14:paraId="07ADC5D8" w14:textId="77777777" w:rsidR="00865754" w:rsidRPr="00865754" w:rsidRDefault="00865754" w:rsidP="0063438A">
            <w:pPr>
              <w:spacing w:line="252" w:lineRule="auto"/>
              <w:jc w:val="both"/>
              <w:rPr>
                <w:rFonts w:cs="Times New Roman"/>
                <w:sz w:val="20"/>
                <w:szCs w:val="20"/>
                <w:lang w:val="ru-RU"/>
              </w:rPr>
            </w:pPr>
            <w:r w:rsidRPr="00865754">
              <w:rPr>
                <w:rFonts w:cs="Times New Roman"/>
                <w:sz w:val="20"/>
                <w:szCs w:val="20"/>
                <w:lang w:val="ru-RU"/>
              </w:rPr>
              <w:t>Распознавать и адекватно формулировать лексическое значение многозначного слова с опорой на контекст.</w:t>
            </w:r>
          </w:p>
        </w:tc>
        <w:tc>
          <w:tcPr>
            <w:tcW w:w="708" w:type="dxa"/>
            <w:tcBorders>
              <w:top w:val="single" w:sz="4" w:space="0" w:color="7F8C8D"/>
              <w:left w:val="single" w:sz="4" w:space="0" w:color="7F8C8D"/>
              <w:bottom w:val="single" w:sz="4" w:space="0" w:color="7F8C8D"/>
              <w:right w:val="single" w:sz="4" w:space="0" w:color="7F8C8D"/>
            </w:tcBorders>
            <w:shd w:val="clear" w:color="auto" w:fill="F3F6FA"/>
            <w:vAlign w:val="center"/>
          </w:tcPr>
          <w:p w14:paraId="308B9562" w14:textId="77777777" w:rsidR="00865754" w:rsidRPr="00865754" w:rsidRDefault="00865754" w:rsidP="00865754">
            <w:pPr>
              <w:spacing w:line="252" w:lineRule="auto"/>
              <w:jc w:val="center"/>
              <w:rPr>
                <w:rFonts w:cs="Times New Roman"/>
                <w:sz w:val="20"/>
                <w:szCs w:val="20"/>
              </w:rPr>
            </w:pPr>
            <w:r w:rsidRPr="00865754">
              <w:rPr>
                <w:rFonts w:cs="Times New Roman"/>
                <w:sz w:val="20"/>
                <w:szCs w:val="20"/>
              </w:rPr>
              <w:t>64,93%</w:t>
            </w:r>
          </w:p>
        </w:tc>
        <w:tc>
          <w:tcPr>
            <w:tcW w:w="899" w:type="dxa"/>
            <w:tcBorders>
              <w:top w:val="single" w:sz="4" w:space="0" w:color="7F8C8D"/>
              <w:left w:val="single" w:sz="4" w:space="0" w:color="7F8C8D"/>
              <w:bottom w:val="single" w:sz="4" w:space="0" w:color="7F8C8D"/>
              <w:right w:val="single" w:sz="4" w:space="0" w:color="7F8C8D"/>
            </w:tcBorders>
            <w:shd w:val="clear" w:color="auto" w:fill="F3F6FA"/>
            <w:vAlign w:val="center"/>
          </w:tcPr>
          <w:p w14:paraId="75EEA6FE" w14:textId="77777777" w:rsidR="00865754" w:rsidRPr="00865754" w:rsidRDefault="00865754" w:rsidP="00865754">
            <w:pPr>
              <w:spacing w:line="252" w:lineRule="auto"/>
              <w:jc w:val="center"/>
              <w:rPr>
                <w:rFonts w:cs="Times New Roman"/>
                <w:sz w:val="20"/>
                <w:szCs w:val="20"/>
              </w:rPr>
            </w:pPr>
            <w:r w:rsidRPr="00865754">
              <w:rPr>
                <w:rFonts w:cs="Times New Roman"/>
                <w:sz w:val="20"/>
                <w:szCs w:val="20"/>
              </w:rPr>
              <w:t>72,72%</w:t>
            </w:r>
          </w:p>
        </w:tc>
        <w:tc>
          <w:tcPr>
            <w:tcW w:w="944" w:type="dxa"/>
            <w:tcBorders>
              <w:top w:val="single" w:sz="4" w:space="0" w:color="7F8C8D"/>
              <w:left w:val="single" w:sz="4" w:space="0" w:color="7F8C8D"/>
              <w:bottom w:val="single" w:sz="4" w:space="0" w:color="7F8C8D"/>
              <w:right w:val="single" w:sz="4" w:space="0" w:color="7F8C8D"/>
            </w:tcBorders>
            <w:shd w:val="clear" w:color="auto" w:fill="F3F6FA"/>
            <w:vAlign w:val="center"/>
          </w:tcPr>
          <w:p w14:paraId="5F8948AC" w14:textId="77777777" w:rsidR="00865754" w:rsidRPr="00865754" w:rsidRDefault="00865754" w:rsidP="00865754">
            <w:pPr>
              <w:spacing w:line="252" w:lineRule="auto"/>
              <w:jc w:val="center"/>
              <w:rPr>
                <w:rFonts w:cs="Times New Roman"/>
                <w:sz w:val="20"/>
                <w:szCs w:val="20"/>
              </w:rPr>
            </w:pPr>
            <w:r w:rsidRPr="00865754">
              <w:rPr>
                <w:rFonts w:cs="Times New Roman"/>
                <w:sz w:val="20"/>
                <w:szCs w:val="20"/>
              </w:rPr>
              <w:t>-7,79</w:t>
            </w:r>
          </w:p>
        </w:tc>
      </w:tr>
      <w:tr w:rsidR="002A00E3" w:rsidRPr="00865754" w14:paraId="362E8EE5" w14:textId="77777777" w:rsidTr="002A00E3">
        <w:trPr>
          <w:jc w:val="center"/>
        </w:trPr>
        <w:tc>
          <w:tcPr>
            <w:tcW w:w="575" w:type="dxa"/>
            <w:tcBorders>
              <w:top w:val="single" w:sz="4" w:space="0" w:color="7F8C8D"/>
              <w:left w:val="single" w:sz="4" w:space="0" w:color="7F8C8D"/>
              <w:bottom w:val="single" w:sz="4" w:space="0" w:color="7F8C8D"/>
              <w:right w:val="single" w:sz="4" w:space="0" w:color="7F8C8D"/>
            </w:tcBorders>
            <w:vAlign w:val="center"/>
          </w:tcPr>
          <w:p w14:paraId="486B6E7B" w14:textId="77777777" w:rsidR="00865754" w:rsidRPr="00865754" w:rsidRDefault="00865754" w:rsidP="00865754">
            <w:pPr>
              <w:spacing w:line="252" w:lineRule="auto"/>
              <w:rPr>
                <w:rFonts w:cs="Times New Roman"/>
                <w:sz w:val="20"/>
                <w:szCs w:val="20"/>
              </w:rPr>
            </w:pPr>
            <w:r w:rsidRPr="00865754">
              <w:rPr>
                <w:rFonts w:cs="Times New Roman"/>
                <w:sz w:val="20"/>
                <w:szCs w:val="20"/>
              </w:rPr>
              <w:t>4.2</w:t>
            </w:r>
          </w:p>
        </w:tc>
        <w:tc>
          <w:tcPr>
            <w:tcW w:w="525" w:type="dxa"/>
            <w:tcBorders>
              <w:top w:val="single" w:sz="4" w:space="0" w:color="7F8C8D"/>
              <w:left w:val="single" w:sz="4" w:space="0" w:color="7F8C8D"/>
              <w:bottom w:val="single" w:sz="4" w:space="0" w:color="7F8C8D"/>
              <w:right w:val="single" w:sz="4" w:space="0" w:color="7F8C8D"/>
            </w:tcBorders>
            <w:vAlign w:val="center"/>
          </w:tcPr>
          <w:p w14:paraId="5C7A38FA" w14:textId="77777777" w:rsidR="00865754" w:rsidRPr="00865754" w:rsidRDefault="00865754" w:rsidP="00865754">
            <w:pPr>
              <w:spacing w:line="252" w:lineRule="auto"/>
              <w:rPr>
                <w:rFonts w:cs="Times New Roman"/>
                <w:sz w:val="20"/>
                <w:szCs w:val="20"/>
              </w:rPr>
            </w:pPr>
            <w:r w:rsidRPr="00865754">
              <w:rPr>
                <w:rFonts w:cs="Times New Roman"/>
                <w:sz w:val="20"/>
                <w:szCs w:val="20"/>
              </w:rPr>
              <w:t>Б</w:t>
            </w:r>
          </w:p>
        </w:tc>
        <w:tc>
          <w:tcPr>
            <w:tcW w:w="759" w:type="dxa"/>
            <w:tcBorders>
              <w:top w:val="single" w:sz="4" w:space="0" w:color="7F8C8D"/>
              <w:left w:val="single" w:sz="4" w:space="0" w:color="7F8C8D"/>
              <w:bottom w:val="single" w:sz="4" w:space="0" w:color="7F8C8D"/>
              <w:right w:val="single" w:sz="4" w:space="0" w:color="7F8C8D"/>
            </w:tcBorders>
            <w:vAlign w:val="center"/>
          </w:tcPr>
          <w:p w14:paraId="57E8B5EC" w14:textId="77777777" w:rsidR="00865754" w:rsidRPr="00865754" w:rsidRDefault="00865754" w:rsidP="00865754">
            <w:pPr>
              <w:spacing w:line="252" w:lineRule="auto"/>
              <w:jc w:val="center"/>
              <w:rPr>
                <w:rFonts w:cs="Times New Roman"/>
                <w:sz w:val="20"/>
                <w:szCs w:val="20"/>
              </w:rPr>
            </w:pPr>
            <w:r w:rsidRPr="00865754">
              <w:rPr>
                <w:rFonts w:cs="Times New Roman"/>
                <w:sz w:val="20"/>
                <w:szCs w:val="20"/>
              </w:rPr>
              <w:t>2</w:t>
            </w:r>
          </w:p>
        </w:tc>
        <w:tc>
          <w:tcPr>
            <w:tcW w:w="5366" w:type="dxa"/>
            <w:tcBorders>
              <w:top w:val="single" w:sz="4" w:space="0" w:color="7F8C8D"/>
              <w:left w:val="single" w:sz="4" w:space="0" w:color="7F8C8D"/>
              <w:bottom w:val="single" w:sz="4" w:space="0" w:color="7F8C8D"/>
              <w:right w:val="single" w:sz="4" w:space="0" w:color="7F8C8D"/>
            </w:tcBorders>
            <w:vAlign w:val="center"/>
          </w:tcPr>
          <w:p w14:paraId="1597F62E" w14:textId="77777777" w:rsidR="00865754" w:rsidRPr="00865754" w:rsidRDefault="00865754" w:rsidP="0063438A">
            <w:pPr>
              <w:spacing w:line="252" w:lineRule="auto"/>
              <w:jc w:val="both"/>
              <w:rPr>
                <w:rFonts w:cs="Times New Roman"/>
                <w:sz w:val="20"/>
                <w:szCs w:val="20"/>
                <w:lang w:val="ru-RU"/>
              </w:rPr>
            </w:pPr>
            <w:r w:rsidRPr="00865754">
              <w:rPr>
                <w:rFonts w:cs="Times New Roman"/>
                <w:sz w:val="20"/>
                <w:szCs w:val="20"/>
                <w:lang w:val="ru-RU"/>
              </w:rPr>
              <w:t>Использовать многозначное слово в другом значении; определять стилистическую окраску слова, подбирать синонимы; осуществлять информационную переработку текста.</w:t>
            </w:r>
          </w:p>
        </w:tc>
        <w:tc>
          <w:tcPr>
            <w:tcW w:w="708" w:type="dxa"/>
            <w:tcBorders>
              <w:top w:val="single" w:sz="4" w:space="0" w:color="7F8C8D"/>
              <w:left w:val="single" w:sz="4" w:space="0" w:color="7F8C8D"/>
              <w:bottom w:val="single" w:sz="4" w:space="0" w:color="7F8C8D"/>
              <w:right w:val="single" w:sz="4" w:space="0" w:color="7F8C8D"/>
            </w:tcBorders>
            <w:vAlign w:val="center"/>
          </w:tcPr>
          <w:p w14:paraId="01CBF537" w14:textId="77777777" w:rsidR="00865754" w:rsidRPr="00865754" w:rsidRDefault="00865754" w:rsidP="00865754">
            <w:pPr>
              <w:spacing w:line="252" w:lineRule="auto"/>
              <w:jc w:val="center"/>
              <w:rPr>
                <w:rFonts w:cs="Times New Roman"/>
                <w:sz w:val="20"/>
                <w:szCs w:val="20"/>
              </w:rPr>
            </w:pPr>
            <w:r w:rsidRPr="00865754">
              <w:rPr>
                <w:rFonts w:cs="Times New Roman"/>
                <w:sz w:val="20"/>
                <w:szCs w:val="20"/>
              </w:rPr>
              <w:t>43,30%</w:t>
            </w:r>
          </w:p>
        </w:tc>
        <w:tc>
          <w:tcPr>
            <w:tcW w:w="899" w:type="dxa"/>
            <w:tcBorders>
              <w:top w:val="single" w:sz="4" w:space="0" w:color="7F8C8D"/>
              <w:left w:val="single" w:sz="4" w:space="0" w:color="7F8C8D"/>
              <w:bottom w:val="single" w:sz="4" w:space="0" w:color="7F8C8D"/>
              <w:right w:val="single" w:sz="4" w:space="0" w:color="7F8C8D"/>
            </w:tcBorders>
            <w:vAlign w:val="center"/>
          </w:tcPr>
          <w:p w14:paraId="088B02CB" w14:textId="77777777" w:rsidR="00865754" w:rsidRPr="00865754" w:rsidRDefault="00865754" w:rsidP="00865754">
            <w:pPr>
              <w:spacing w:line="252" w:lineRule="auto"/>
              <w:jc w:val="center"/>
              <w:rPr>
                <w:rFonts w:cs="Times New Roman"/>
                <w:sz w:val="20"/>
                <w:szCs w:val="20"/>
              </w:rPr>
            </w:pPr>
            <w:r w:rsidRPr="00865754">
              <w:rPr>
                <w:rFonts w:cs="Times New Roman"/>
                <w:sz w:val="20"/>
                <w:szCs w:val="20"/>
              </w:rPr>
              <w:t>54,63%</w:t>
            </w:r>
          </w:p>
        </w:tc>
        <w:tc>
          <w:tcPr>
            <w:tcW w:w="944" w:type="dxa"/>
            <w:tcBorders>
              <w:top w:val="single" w:sz="4" w:space="0" w:color="7F8C8D"/>
              <w:left w:val="single" w:sz="4" w:space="0" w:color="7F8C8D"/>
              <w:bottom w:val="single" w:sz="4" w:space="0" w:color="7F8C8D"/>
              <w:right w:val="single" w:sz="4" w:space="0" w:color="7F8C8D"/>
            </w:tcBorders>
            <w:vAlign w:val="center"/>
          </w:tcPr>
          <w:p w14:paraId="57F6E7FC" w14:textId="77777777" w:rsidR="00865754" w:rsidRPr="00865754" w:rsidRDefault="00865754" w:rsidP="00865754">
            <w:pPr>
              <w:spacing w:line="252" w:lineRule="auto"/>
              <w:jc w:val="center"/>
              <w:rPr>
                <w:rFonts w:cs="Times New Roman"/>
                <w:sz w:val="20"/>
                <w:szCs w:val="20"/>
              </w:rPr>
            </w:pPr>
            <w:r w:rsidRPr="00865754">
              <w:rPr>
                <w:rFonts w:cs="Times New Roman"/>
                <w:sz w:val="20"/>
                <w:szCs w:val="20"/>
              </w:rPr>
              <w:t>-11,33</w:t>
            </w:r>
          </w:p>
        </w:tc>
      </w:tr>
      <w:tr w:rsidR="002A00E3" w:rsidRPr="00865754" w14:paraId="6AC64DEE" w14:textId="77777777" w:rsidTr="002A00E3">
        <w:trPr>
          <w:jc w:val="center"/>
        </w:trPr>
        <w:tc>
          <w:tcPr>
            <w:tcW w:w="575" w:type="dxa"/>
            <w:tcBorders>
              <w:top w:val="single" w:sz="4" w:space="0" w:color="7F8C8D"/>
              <w:left w:val="single" w:sz="4" w:space="0" w:color="7F8C8D"/>
              <w:bottom w:val="single" w:sz="4" w:space="0" w:color="7F8C8D"/>
              <w:right w:val="single" w:sz="4" w:space="0" w:color="7F8C8D"/>
            </w:tcBorders>
            <w:shd w:val="clear" w:color="auto" w:fill="F3F6FA"/>
            <w:vAlign w:val="center"/>
          </w:tcPr>
          <w:p w14:paraId="332CC860" w14:textId="77777777" w:rsidR="00865754" w:rsidRPr="00865754" w:rsidRDefault="00865754" w:rsidP="00865754">
            <w:pPr>
              <w:spacing w:line="252" w:lineRule="auto"/>
              <w:rPr>
                <w:rFonts w:cs="Times New Roman"/>
                <w:sz w:val="20"/>
                <w:szCs w:val="20"/>
              </w:rPr>
            </w:pPr>
            <w:r w:rsidRPr="00865754">
              <w:rPr>
                <w:rFonts w:cs="Times New Roman"/>
                <w:sz w:val="20"/>
                <w:szCs w:val="20"/>
              </w:rPr>
              <w:t>5</w:t>
            </w:r>
          </w:p>
        </w:tc>
        <w:tc>
          <w:tcPr>
            <w:tcW w:w="525" w:type="dxa"/>
            <w:tcBorders>
              <w:top w:val="single" w:sz="4" w:space="0" w:color="7F8C8D"/>
              <w:left w:val="single" w:sz="4" w:space="0" w:color="7F8C8D"/>
              <w:bottom w:val="single" w:sz="4" w:space="0" w:color="7F8C8D"/>
              <w:right w:val="single" w:sz="4" w:space="0" w:color="7F8C8D"/>
            </w:tcBorders>
            <w:shd w:val="clear" w:color="auto" w:fill="F3F6FA"/>
            <w:vAlign w:val="center"/>
          </w:tcPr>
          <w:p w14:paraId="580FD4E7" w14:textId="77777777" w:rsidR="00865754" w:rsidRPr="00865754" w:rsidRDefault="00865754" w:rsidP="00865754">
            <w:pPr>
              <w:spacing w:line="252" w:lineRule="auto"/>
              <w:rPr>
                <w:rFonts w:cs="Times New Roman"/>
                <w:sz w:val="20"/>
                <w:szCs w:val="20"/>
              </w:rPr>
            </w:pPr>
            <w:r w:rsidRPr="00865754">
              <w:rPr>
                <w:rFonts w:cs="Times New Roman"/>
                <w:sz w:val="20"/>
                <w:szCs w:val="20"/>
              </w:rPr>
              <w:t>Б</w:t>
            </w:r>
          </w:p>
        </w:tc>
        <w:tc>
          <w:tcPr>
            <w:tcW w:w="759" w:type="dxa"/>
            <w:tcBorders>
              <w:top w:val="single" w:sz="4" w:space="0" w:color="7F8C8D"/>
              <w:left w:val="single" w:sz="4" w:space="0" w:color="7F8C8D"/>
              <w:bottom w:val="single" w:sz="4" w:space="0" w:color="7F8C8D"/>
              <w:right w:val="single" w:sz="4" w:space="0" w:color="7F8C8D"/>
            </w:tcBorders>
            <w:shd w:val="clear" w:color="auto" w:fill="F3F6FA"/>
            <w:vAlign w:val="center"/>
          </w:tcPr>
          <w:p w14:paraId="72678D70" w14:textId="77777777" w:rsidR="00865754" w:rsidRPr="00865754" w:rsidRDefault="00865754" w:rsidP="00865754">
            <w:pPr>
              <w:spacing w:line="252" w:lineRule="auto"/>
              <w:jc w:val="center"/>
              <w:rPr>
                <w:rFonts w:cs="Times New Roman"/>
                <w:sz w:val="20"/>
                <w:szCs w:val="20"/>
              </w:rPr>
            </w:pPr>
            <w:r w:rsidRPr="00865754">
              <w:rPr>
                <w:rFonts w:cs="Times New Roman"/>
                <w:sz w:val="20"/>
                <w:szCs w:val="20"/>
              </w:rPr>
              <w:t>2</w:t>
            </w:r>
          </w:p>
        </w:tc>
        <w:tc>
          <w:tcPr>
            <w:tcW w:w="5366" w:type="dxa"/>
            <w:tcBorders>
              <w:top w:val="single" w:sz="4" w:space="0" w:color="7F8C8D"/>
              <w:left w:val="single" w:sz="4" w:space="0" w:color="7F8C8D"/>
              <w:bottom w:val="single" w:sz="4" w:space="0" w:color="7F8C8D"/>
              <w:right w:val="single" w:sz="4" w:space="0" w:color="7F8C8D"/>
            </w:tcBorders>
            <w:shd w:val="clear" w:color="auto" w:fill="F3F6FA"/>
            <w:vAlign w:val="center"/>
          </w:tcPr>
          <w:p w14:paraId="09A9F4A2" w14:textId="77777777" w:rsidR="00865754" w:rsidRPr="00865754" w:rsidRDefault="00865754" w:rsidP="0063438A">
            <w:pPr>
              <w:spacing w:line="252" w:lineRule="auto"/>
              <w:jc w:val="both"/>
              <w:rPr>
                <w:rFonts w:cs="Times New Roman"/>
                <w:sz w:val="20"/>
                <w:szCs w:val="20"/>
                <w:lang w:val="ru-RU"/>
              </w:rPr>
            </w:pPr>
            <w:r w:rsidRPr="00865754">
              <w:rPr>
                <w:rFonts w:cs="Times New Roman"/>
                <w:sz w:val="20"/>
                <w:szCs w:val="20"/>
                <w:lang w:val="ru-RU"/>
              </w:rPr>
              <w:t>Распознавать случаи нарушения грамматических норм русского литературного языка в формах слов различных частей речи и исправлять нарушения.</w:t>
            </w:r>
          </w:p>
        </w:tc>
        <w:tc>
          <w:tcPr>
            <w:tcW w:w="708" w:type="dxa"/>
            <w:tcBorders>
              <w:top w:val="single" w:sz="4" w:space="0" w:color="7F8C8D"/>
              <w:left w:val="single" w:sz="4" w:space="0" w:color="7F8C8D"/>
              <w:bottom w:val="single" w:sz="4" w:space="0" w:color="7F8C8D"/>
              <w:right w:val="single" w:sz="4" w:space="0" w:color="7F8C8D"/>
            </w:tcBorders>
            <w:shd w:val="clear" w:color="auto" w:fill="F3F6FA"/>
            <w:vAlign w:val="center"/>
          </w:tcPr>
          <w:p w14:paraId="581A908A" w14:textId="77777777" w:rsidR="00865754" w:rsidRPr="00865754" w:rsidRDefault="00865754" w:rsidP="00865754">
            <w:pPr>
              <w:spacing w:line="252" w:lineRule="auto"/>
              <w:jc w:val="center"/>
              <w:rPr>
                <w:rFonts w:cs="Times New Roman"/>
                <w:sz w:val="20"/>
                <w:szCs w:val="20"/>
              </w:rPr>
            </w:pPr>
            <w:r w:rsidRPr="00865754">
              <w:rPr>
                <w:rFonts w:cs="Times New Roman"/>
                <w:sz w:val="20"/>
                <w:szCs w:val="20"/>
              </w:rPr>
              <w:t>58,95%</w:t>
            </w:r>
          </w:p>
        </w:tc>
        <w:tc>
          <w:tcPr>
            <w:tcW w:w="899" w:type="dxa"/>
            <w:tcBorders>
              <w:top w:val="single" w:sz="4" w:space="0" w:color="7F8C8D"/>
              <w:left w:val="single" w:sz="4" w:space="0" w:color="7F8C8D"/>
              <w:bottom w:val="single" w:sz="4" w:space="0" w:color="7F8C8D"/>
              <w:right w:val="single" w:sz="4" w:space="0" w:color="7F8C8D"/>
            </w:tcBorders>
            <w:shd w:val="clear" w:color="auto" w:fill="F3F6FA"/>
            <w:vAlign w:val="center"/>
          </w:tcPr>
          <w:p w14:paraId="0E27E5FD" w14:textId="77777777" w:rsidR="00865754" w:rsidRPr="00865754" w:rsidRDefault="00865754" w:rsidP="00865754">
            <w:pPr>
              <w:spacing w:line="252" w:lineRule="auto"/>
              <w:jc w:val="center"/>
              <w:rPr>
                <w:rFonts w:cs="Times New Roman"/>
                <w:sz w:val="20"/>
                <w:szCs w:val="20"/>
              </w:rPr>
            </w:pPr>
            <w:r w:rsidRPr="00865754">
              <w:rPr>
                <w:rFonts w:cs="Times New Roman"/>
                <w:sz w:val="20"/>
                <w:szCs w:val="20"/>
              </w:rPr>
              <w:t>63,75%</w:t>
            </w:r>
          </w:p>
        </w:tc>
        <w:tc>
          <w:tcPr>
            <w:tcW w:w="944" w:type="dxa"/>
            <w:tcBorders>
              <w:top w:val="single" w:sz="4" w:space="0" w:color="7F8C8D"/>
              <w:left w:val="single" w:sz="4" w:space="0" w:color="7F8C8D"/>
              <w:bottom w:val="single" w:sz="4" w:space="0" w:color="7F8C8D"/>
              <w:right w:val="single" w:sz="4" w:space="0" w:color="7F8C8D"/>
            </w:tcBorders>
            <w:shd w:val="clear" w:color="auto" w:fill="F3F6FA"/>
            <w:vAlign w:val="center"/>
          </w:tcPr>
          <w:p w14:paraId="2BAEC4F2" w14:textId="77777777" w:rsidR="00865754" w:rsidRPr="00865754" w:rsidRDefault="00865754" w:rsidP="00865754">
            <w:pPr>
              <w:spacing w:line="252" w:lineRule="auto"/>
              <w:jc w:val="center"/>
              <w:rPr>
                <w:rFonts w:cs="Times New Roman"/>
                <w:sz w:val="20"/>
                <w:szCs w:val="20"/>
              </w:rPr>
            </w:pPr>
            <w:r w:rsidRPr="00865754">
              <w:rPr>
                <w:rFonts w:cs="Times New Roman"/>
                <w:sz w:val="20"/>
                <w:szCs w:val="20"/>
              </w:rPr>
              <w:t>-4,80</w:t>
            </w:r>
          </w:p>
        </w:tc>
      </w:tr>
    </w:tbl>
    <w:p w14:paraId="326D2FE2" w14:textId="77777777" w:rsidR="00E2670D" w:rsidRDefault="00E2670D" w:rsidP="00E2670D">
      <w:pPr>
        <w:spacing w:after="0" w:line="252" w:lineRule="auto"/>
        <w:jc w:val="both"/>
        <w:rPr>
          <w:rFonts w:cs="Times New Roman"/>
          <w:color w:val="000000" w:themeColor="text1"/>
          <w:sz w:val="24"/>
          <w:szCs w:val="24"/>
          <w:lang w:val="ru-RU"/>
        </w:rPr>
      </w:pPr>
    </w:p>
    <w:p w14:paraId="54A89161" w14:textId="29806FC9" w:rsidR="00865754" w:rsidRPr="00865754" w:rsidRDefault="00E2670D" w:rsidP="00E2670D">
      <w:pPr>
        <w:spacing w:after="0" w:line="252" w:lineRule="auto"/>
        <w:jc w:val="both"/>
        <w:rPr>
          <w:rFonts w:cs="Times New Roman"/>
          <w:color w:val="000000" w:themeColor="text1"/>
          <w:sz w:val="24"/>
          <w:szCs w:val="24"/>
          <w:lang w:val="ru-RU"/>
        </w:rPr>
      </w:pPr>
      <w:r>
        <w:rPr>
          <w:rFonts w:cs="Times New Roman"/>
          <w:color w:val="000000" w:themeColor="text1"/>
          <w:sz w:val="24"/>
          <w:szCs w:val="24"/>
          <w:lang w:val="ru-RU"/>
        </w:rPr>
        <w:t xml:space="preserve">      </w:t>
      </w:r>
      <w:r w:rsidR="00865754" w:rsidRPr="00865754">
        <w:rPr>
          <w:rFonts w:cs="Times New Roman"/>
          <w:color w:val="000000" w:themeColor="text1"/>
          <w:sz w:val="24"/>
          <w:szCs w:val="24"/>
          <w:lang w:val="ru-RU"/>
        </w:rPr>
        <w:t>Средний взвешенный процент выполнения работы в Республике Ингушетия составил 64,21% против 67,72% по Российской Федерации. Разрыв составляет -3,51 п. п. По сравнению с 2025 годом региональный средний показатель увеличился с 63,71% до 64,21%, то есть на 0,50 п. п.</w:t>
      </w:r>
    </w:p>
    <w:p w14:paraId="61DE220F" w14:textId="5F7A6C75" w:rsidR="00865754" w:rsidRPr="00865754" w:rsidRDefault="00E2670D" w:rsidP="00E2670D">
      <w:pPr>
        <w:spacing w:after="0" w:line="252" w:lineRule="auto"/>
        <w:jc w:val="both"/>
        <w:rPr>
          <w:rFonts w:cs="Times New Roman"/>
          <w:color w:val="000000" w:themeColor="text1"/>
          <w:sz w:val="24"/>
          <w:szCs w:val="24"/>
          <w:lang w:val="ru-RU"/>
        </w:rPr>
      </w:pPr>
      <w:r>
        <w:rPr>
          <w:rFonts w:cs="Times New Roman"/>
          <w:color w:val="000000" w:themeColor="text1"/>
          <w:sz w:val="24"/>
          <w:szCs w:val="24"/>
          <w:lang w:val="ru-RU"/>
        </w:rPr>
        <w:t xml:space="preserve">       </w:t>
      </w:r>
      <w:r w:rsidR="00865754" w:rsidRPr="00865754">
        <w:rPr>
          <w:rFonts w:cs="Times New Roman"/>
          <w:color w:val="000000" w:themeColor="text1"/>
          <w:sz w:val="24"/>
          <w:szCs w:val="24"/>
          <w:lang w:val="ru-RU"/>
        </w:rPr>
        <w:t>Наиболее высокие результаты получены по критерию 1К3 — 84,12% и морфемному анализу 2К1 — 81,06%. К устойчиво освоенным также относятся работа с текстом и распознавание изобразительно-выразительных средств в задании 3 — 71,22%, критерий 1К2 — 66,08% и лексическая позиция 4.1 — 64,93%.</w:t>
      </w:r>
    </w:p>
    <w:p w14:paraId="21CD81E7" w14:textId="5741E3C5" w:rsidR="00865754" w:rsidRPr="00865754" w:rsidRDefault="00E2670D" w:rsidP="00E2670D">
      <w:pPr>
        <w:spacing w:after="0" w:line="252" w:lineRule="auto"/>
        <w:jc w:val="both"/>
        <w:rPr>
          <w:rFonts w:cs="Times New Roman"/>
          <w:color w:val="000000" w:themeColor="text1"/>
          <w:sz w:val="24"/>
          <w:szCs w:val="24"/>
          <w:lang w:val="ru-RU"/>
        </w:rPr>
      </w:pPr>
      <w:r>
        <w:rPr>
          <w:rFonts w:cs="Times New Roman"/>
          <w:color w:val="000000" w:themeColor="text1"/>
          <w:sz w:val="24"/>
          <w:szCs w:val="24"/>
          <w:lang w:val="ru-RU"/>
        </w:rPr>
        <w:t xml:space="preserve">        </w:t>
      </w:r>
      <w:r w:rsidR="00865754" w:rsidRPr="00865754">
        <w:rPr>
          <w:rFonts w:cs="Times New Roman"/>
          <w:color w:val="000000" w:themeColor="text1"/>
          <w:sz w:val="24"/>
          <w:szCs w:val="24"/>
          <w:lang w:val="ru-RU"/>
        </w:rPr>
        <w:t>Главная зона дефицита — позиция 4.2: 43,30% выполнения, что соответствует пониженному уровню и на 11,33 п. п. ниже результата по Российской Федерации. Затруднение связано с необходимостью одновременно понимать контекст, устанавливать другое значение многозначного слова, определять стилистическую окраску и подбирать близкие по значению слова. Значимый разрыв с РФ также наблюдается по заданию 3 (-8,79 п. п.), критерию 1К3 (-8,49 п. п.), критерию 1К1 (-7,82 п. п.) и позиции 4.1 (-7,79 п. п.).</w:t>
      </w:r>
    </w:p>
    <w:p w14:paraId="63FD3656" w14:textId="6FA9367F" w:rsidR="00865754" w:rsidRPr="00865754" w:rsidRDefault="00EA53B3" w:rsidP="00E2670D">
      <w:pPr>
        <w:spacing w:after="0" w:line="252" w:lineRule="auto"/>
        <w:jc w:val="both"/>
        <w:rPr>
          <w:rFonts w:cs="Times New Roman"/>
          <w:color w:val="000000" w:themeColor="text1"/>
          <w:sz w:val="24"/>
          <w:szCs w:val="24"/>
          <w:lang w:val="ru-RU"/>
        </w:rPr>
      </w:pPr>
      <w:r>
        <w:rPr>
          <w:rFonts w:cs="Times New Roman"/>
          <w:color w:val="000000" w:themeColor="text1"/>
          <w:sz w:val="24"/>
          <w:szCs w:val="24"/>
          <w:lang w:val="ru-RU"/>
        </w:rPr>
        <w:t xml:space="preserve">       </w:t>
      </w:r>
      <w:r w:rsidR="00865754" w:rsidRPr="00865754">
        <w:rPr>
          <w:rFonts w:cs="Times New Roman"/>
          <w:color w:val="000000" w:themeColor="text1"/>
          <w:sz w:val="24"/>
          <w:szCs w:val="24"/>
          <w:lang w:val="ru-RU"/>
        </w:rPr>
        <w:t>Регион превышает общероссийский показатель по двум позициям: 2К2 — словообразовательный анализ (+0,12 п. п.) и 2К3 — морфологический анализ (+10,28 п. п.). Особенно выраженное преимущество по морфологическому анализу показывает, что при сохранении системной практики разбора языковых единиц данный вид деятельности может выступать ресурсом для развития более сложных аналитических умений.</w:t>
      </w:r>
    </w:p>
    <w:p w14:paraId="041A5CA9" w14:textId="77777777" w:rsidR="00865754" w:rsidRPr="00865754" w:rsidRDefault="00865754" w:rsidP="00D03378">
      <w:pPr>
        <w:keepNext/>
        <w:keepLines/>
        <w:spacing w:before="200" w:after="0" w:line="252" w:lineRule="auto"/>
        <w:jc w:val="center"/>
        <w:outlineLvl w:val="0"/>
        <w:rPr>
          <w:rFonts w:eastAsiaTheme="majorEastAsia" w:cs="Times New Roman"/>
          <w:b/>
          <w:color w:val="000000" w:themeColor="text1"/>
          <w:sz w:val="24"/>
          <w:szCs w:val="24"/>
          <w:lang w:val="ru-RU"/>
        </w:rPr>
      </w:pPr>
      <w:r w:rsidRPr="00865754">
        <w:rPr>
          <w:rFonts w:eastAsiaTheme="majorEastAsia" w:cs="Times New Roman"/>
          <w:b/>
          <w:color w:val="000000" w:themeColor="text1"/>
          <w:sz w:val="24"/>
          <w:szCs w:val="24"/>
          <w:lang w:val="ru-RU"/>
        </w:rPr>
        <w:t>Динамика выполнения сопоставимых заданий: 2025–2026 годы</w:t>
      </w:r>
    </w:p>
    <w:p w14:paraId="02616397" w14:textId="77777777" w:rsidR="00865754" w:rsidRPr="00865754" w:rsidRDefault="00865754" w:rsidP="00865754">
      <w:pPr>
        <w:spacing w:line="252" w:lineRule="auto"/>
        <w:jc w:val="center"/>
        <w:rPr>
          <w:lang w:val="ru-RU"/>
        </w:rPr>
      </w:pPr>
      <w:r w:rsidRPr="00865754">
        <w:rPr>
          <w:i/>
          <w:sz w:val="20"/>
          <w:lang w:val="ru-RU"/>
        </w:rPr>
        <w:t>Рисунок 6 – Изменение результатов по сопоставимым умениям</w:t>
      </w:r>
    </w:p>
    <w:p w14:paraId="6D364110" w14:textId="77777777" w:rsidR="00865754" w:rsidRPr="00865754" w:rsidRDefault="00865754" w:rsidP="00865754">
      <w:pPr>
        <w:spacing w:line="252" w:lineRule="auto"/>
        <w:jc w:val="center"/>
      </w:pPr>
      <w:r w:rsidRPr="00865754">
        <w:rPr>
          <w:noProof/>
        </w:rPr>
        <w:drawing>
          <wp:inline distT="0" distB="0" distL="0" distR="0" wp14:anchorId="04181C43" wp14:editId="5DF07FD3">
            <wp:extent cx="5687695" cy="2529840"/>
            <wp:effectExtent l="0" t="0" r="8255" b="3810"/>
            <wp:docPr id="2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6_task_dynamics.png"/>
                    <pic:cNvPicPr/>
                  </pic:nvPicPr>
                  <pic:blipFill>
                    <a:blip r:embed="rId23"/>
                    <a:stretch>
                      <a:fillRect/>
                    </a:stretch>
                  </pic:blipFill>
                  <pic:spPr>
                    <a:xfrm>
                      <a:off x="0" y="0"/>
                      <a:ext cx="5688014" cy="2529982"/>
                    </a:xfrm>
                    <a:prstGeom prst="rect">
                      <a:avLst/>
                    </a:prstGeom>
                  </pic:spPr>
                </pic:pic>
              </a:graphicData>
            </a:graphic>
          </wp:inline>
        </w:drawing>
      </w:r>
    </w:p>
    <w:tbl>
      <w:tblPr>
        <w:tblW w:w="0" w:type="auto"/>
        <w:jc w:val="center"/>
        <w:tblLook w:val="04A0" w:firstRow="1" w:lastRow="0" w:firstColumn="1" w:lastColumn="0" w:noHBand="0" w:noVBand="1"/>
      </w:tblPr>
      <w:tblGrid>
        <w:gridCol w:w="875"/>
        <w:gridCol w:w="4223"/>
        <w:gridCol w:w="1012"/>
        <w:gridCol w:w="833"/>
        <w:gridCol w:w="1251"/>
        <w:gridCol w:w="1151"/>
      </w:tblGrid>
      <w:tr w:rsidR="002C62B8" w:rsidRPr="00865754" w14:paraId="7F624830" w14:textId="77777777" w:rsidTr="002C62B8">
        <w:trPr>
          <w:jc w:val="center"/>
        </w:trPr>
        <w:tc>
          <w:tcPr>
            <w:tcW w:w="875" w:type="dxa"/>
            <w:tcBorders>
              <w:top w:val="single" w:sz="4" w:space="0" w:color="7F8C8D"/>
              <w:left w:val="single" w:sz="4" w:space="0" w:color="7F8C8D"/>
              <w:bottom w:val="single" w:sz="4" w:space="0" w:color="7F8C8D"/>
              <w:right w:val="single" w:sz="4" w:space="0" w:color="7F8C8D"/>
            </w:tcBorders>
            <w:shd w:val="clear" w:color="auto" w:fill="1F4E79"/>
            <w:vAlign w:val="center"/>
          </w:tcPr>
          <w:p w14:paraId="556AFF45" w14:textId="77777777" w:rsidR="00865754" w:rsidRPr="00865754" w:rsidRDefault="00865754" w:rsidP="00865754">
            <w:pPr>
              <w:spacing w:line="252" w:lineRule="auto"/>
              <w:jc w:val="center"/>
              <w:rPr>
                <w:rFonts w:cs="Times New Roman"/>
                <w:sz w:val="20"/>
                <w:szCs w:val="20"/>
              </w:rPr>
            </w:pPr>
            <w:r w:rsidRPr="00865754">
              <w:rPr>
                <w:rFonts w:cs="Times New Roman"/>
                <w:b/>
                <w:color w:val="FFFFFF"/>
                <w:sz w:val="20"/>
                <w:szCs w:val="20"/>
              </w:rPr>
              <w:lastRenderedPageBreak/>
              <w:t>Зад.</w:t>
            </w:r>
          </w:p>
        </w:tc>
        <w:tc>
          <w:tcPr>
            <w:tcW w:w="4223" w:type="dxa"/>
            <w:tcBorders>
              <w:top w:val="single" w:sz="4" w:space="0" w:color="7F8C8D"/>
              <w:left w:val="single" w:sz="4" w:space="0" w:color="7F8C8D"/>
              <w:bottom w:val="single" w:sz="4" w:space="0" w:color="7F8C8D"/>
              <w:right w:val="single" w:sz="4" w:space="0" w:color="7F8C8D"/>
            </w:tcBorders>
            <w:shd w:val="clear" w:color="auto" w:fill="1F4E79"/>
            <w:vAlign w:val="center"/>
          </w:tcPr>
          <w:p w14:paraId="04CFDF99" w14:textId="77777777" w:rsidR="00865754" w:rsidRPr="00865754" w:rsidRDefault="00865754" w:rsidP="00865754">
            <w:pPr>
              <w:spacing w:line="252" w:lineRule="auto"/>
              <w:jc w:val="center"/>
              <w:rPr>
                <w:rFonts w:cs="Times New Roman"/>
                <w:sz w:val="20"/>
                <w:szCs w:val="20"/>
              </w:rPr>
            </w:pPr>
            <w:r w:rsidRPr="00865754">
              <w:rPr>
                <w:rFonts w:cs="Times New Roman"/>
                <w:b/>
                <w:color w:val="FFFFFF"/>
                <w:sz w:val="20"/>
                <w:szCs w:val="20"/>
              </w:rPr>
              <w:t>Сопоставимое умение</w:t>
            </w:r>
          </w:p>
        </w:tc>
        <w:tc>
          <w:tcPr>
            <w:tcW w:w="1012" w:type="dxa"/>
            <w:tcBorders>
              <w:top w:val="single" w:sz="4" w:space="0" w:color="7F8C8D"/>
              <w:left w:val="single" w:sz="4" w:space="0" w:color="7F8C8D"/>
              <w:bottom w:val="single" w:sz="4" w:space="0" w:color="7F8C8D"/>
              <w:right w:val="single" w:sz="4" w:space="0" w:color="7F8C8D"/>
            </w:tcBorders>
            <w:shd w:val="clear" w:color="auto" w:fill="1F4E79"/>
            <w:vAlign w:val="center"/>
          </w:tcPr>
          <w:p w14:paraId="35C1A8C7" w14:textId="77777777" w:rsidR="00865754" w:rsidRPr="00865754" w:rsidRDefault="00865754" w:rsidP="00865754">
            <w:pPr>
              <w:spacing w:line="252" w:lineRule="auto"/>
              <w:jc w:val="center"/>
              <w:rPr>
                <w:rFonts w:cs="Times New Roman"/>
                <w:sz w:val="20"/>
                <w:szCs w:val="20"/>
              </w:rPr>
            </w:pPr>
            <w:r w:rsidRPr="00865754">
              <w:rPr>
                <w:rFonts w:cs="Times New Roman"/>
                <w:b/>
                <w:color w:val="FFFFFF"/>
                <w:sz w:val="20"/>
                <w:szCs w:val="20"/>
              </w:rPr>
              <w:t>2025</w:t>
            </w:r>
          </w:p>
        </w:tc>
        <w:tc>
          <w:tcPr>
            <w:tcW w:w="833" w:type="dxa"/>
            <w:tcBorders>
              <w:top w:val="single" w:sz="4" w:space="0" w:color="7F8C8D"/>
              <w:left w:val="single" w:sz="4" w:space="0" w:color="7F8C8D"/>
              <w:bottom w:val="single" w:sz="4" w:space="0" w:color="7F8C8D"/>
              <w:right w:val="single" w:sz="4" w:space="0" w:color="7F8C8D"/>
            </w:tcBorders>
            <w:shd w:val="clear" w:color="auto" w:fill="1F4E79"/>
            <w:vAlign w:val="center"/>
          </w:tcPr>
          <w:p w14:paraId="6174BCF9" w14:textId="77777777" w:rsidR="00865754" w:rsidRPr="00865754" w:rsidRDefault="00865754" w:rsidP="00865754">
            <w:pPr>
              <w:spacing w:line="252" w:lineRule="auto"/>
              <w:jc w:val="center"/>
              <w:rPr>
                <w:rFonts w:cs="Times New Roman"/>
                <w:sz w:val="20"/>
                <w:szCs w:val="20"/>
              </w:rPr>
            </w:pPr>
            <w:r w:rsidRPr="00865754">
              <w:rPr>
                <w:rFonts w:cs="Times New Roman"/>
                <w:b/>
                <w:color w:val="FFFFFF"/>
                <w:sz w:val="20"/>
                <w:szCs w:val="20"/>
              </w:rPr>
              <w:t>2026</w:t>
            </w:r>
          </w:p>
        </w:tc>
        <w:tc>
          <w:tcPr>
            <w:tcW w:w="1251" w:type="dxa"/>
            <w:tcBorders>
              <w:top w:val="single" w:sz="4" w:space="0" w:color="7F8C8D"/>
              <w:left w:val="single" w:sz="4" w:space="0" w:color="7F8C8D"/>
              <w:bottom w:val="single" w:sz="4" w:space="0" w:color="7F8C8D"/>
              <w:right w:val="single" w:sz="4" w:space="0" w:color="7F8C8D"/>
            </w:tcBorders>
            <w:shd w:val="clear" w:color="auto" w:fill="1F4E79"/>
            <w:vAlign w:val="center"/>
          </w:tcPr>
          <w:p w14:paraId="09861735" w14:textId="77777777" w:rsidR="002C62B8" w:rsidRDefault="00865754" w:rsidP="00865754">
            <w:pPr>
              <w:spacing w:line="252" w:lineRule="auto"/>
              <w:jc w:val="center"/>
              <w:rPr>
                <w:rFonts w:cs="Times New Roman"/>
                <w:b/>
                <w:color w:val="FFFFFF"/>
                <w:sz w:val="20"/>
                <w:szCs w:val="20"/>
                <w:lang w:val="ru-RU"/>
              </w:rPr>
            </w:pPr>
            <w:r w:rsidRPr="00865754">
              <w:rPr>
                <w:rFonts w:cs="Times New Roman"/>
                <w:b/>
                <w:color w:val="FFFFFF"/>
                <w:sz w:val="20"/>
                <w:szCs w:val="20"/>
              </w:rPr>
              <w:t>Изменение,</w:t>
            </w:r>
          </w:p>
          <w:p w14:paraId="56827EC3" w14:textId="726AE2A7" w:rsidR="00865754" w:rsidRPr="00865754" w:rsidRDefault="00865754" w:rsidP="00865754">
            <w:pPr>
              <w:spacing w:line="252" w:lineRule="auto"/>
              <w:jc w:val="center"/>
              <w:rPr>
                <w:rFonts w:cs="Times New Roman"/>
                <w:sz w:val="20"/>
                <w:szCs w:val="20"/>
              </w:rPr>
            </w:pPr>
            <w:r w:rsidRPr="00865754">
              <w:rPr>
                <w:rFonts w:cs="Times New Roman"/>
                <w:b/>
                <w:color w:val="FFFFFF"/>
                <w:sz w:val="20"/>
                <w:szCs w:val="20"/>
              </w:rPr>
              <w:t xml:space="preserve"> п. п.</w:t>
            </w:r>
          </w:p>
        </w:tc>
        <w:tc>
          <w:tcPr>
            <w:tcW w:w="1151" w:type="dxa"/>
            <w:tcBorders>
              <w:top w:val="single" w:sz="4" w:space="0" w:color="7F8C8D"/>
              <w:left w:val="single" w:sz="4" w:space="0" w:color="7F8C8D"/>
              <w:bottom w:val="single" w:sz="4" w:space="0" w:color="7F8C8D"/>
              <w:right w:val="single" w:sz="4" w:space="0" w:color="7F8C8D"/>
            </w:tcBorders>
            <w:shd w:val="clear" w:color="auto" w:fill="1F4E79"/>
            <w:vAlign w:val="center"/>
          </w:tcPr>
          <w:p w14:paraId="6745E4AA" w14:textId="77777777" w:rsidR="00865754" w:rsidRPr="00865754" w:rsidRDefault="00865754" w:rsidP="00865754">
            <w:pPr>
              <w:spacing w:line="252" w:lineRule="auto"/>
              <w:jc w:val="center"/>
              <w:rPr>
                <w:rFonts w:cs="Times New Roman"/>
                <w:sz w:val="20"/>
                <w:szCs w:val="20"/>
              </w:rPr>
            </w:pPr>
            <w:r w:rsidRPr="00865754">
              <w:rPr>
                <w:rFonts w:cs="Times New Roman"/>
                <w:b/>
                <w:color w:val="FFFFFF"/>
                <w:sz w:val="20"/>
                <w:szCs w:val="20"/>
              </w:rPr>
              <w:t>Динамика</w:t>
            </w:r>
          </w:p>
        </w:tc>
      </w:tr>
      <w:tr w:rsidR="002C62B8" w:rsidRPr="00865754" w14:paraId="3F5F93C8" w14:textId="77777777" w:rsidTr="002C62B8">
        <w:trPr>
          <w:jc w:val="center"/>
        </w:trPr>
        <w:tc>
          <w:tcPr>
            <w:tcW w:w="875" w:type="dxa"/>
            <w:tcBorders>
              <w:top w:val="single" w:sz="4" w:space="0" w:color="7F8C8D"/>
              <w:left w:val="single" w:sz="4" w:space="0" w:color="7F8C8D"/>
              <w:bottom w:val="single" w:sz="4" w:space="0" w:color="7F8C8D"/>
              <w:right w:val="single" w:sz="4" w:space="0" w:color="7F8C8D"/>
            </w:tcBorders>
            <w:vAlign w:val="center"/>
          </w:tcPr>
          <w:p w14:paraId="787851FE" w14:textId="77777777" w:rsidR="00865754" w:rsidRPr="00865754" w:rsidRDefault="00865754" w:rsidP="00865754">
            <w:pPr>
              <w:spacing w:line="252" w:lineRule="auto"/>
              <w:rPr>
                <w:rFonts w:cs="Times New Roman"/>
                <w:sz w:val="20"/>
                <w:szCs w:val="20"/>
              </w:rPr>
            </w:pPr>
            <w:r w:rsidRPr="00865754">
              <w:rPr>
                <w:rFonts w:cs="Times New Roman"/>
                <w:sz w:val="20"/>
                <w:szCs w:val="20"/>
              </w:rPr>
              <w:t>1К1</w:t>
            </w:r>
          </w:p>
        </w:tc>
        <w:tc>
          <w:tcPr>
            <w:tcW w:w="4223" w:type="dxa"/>
            <w:tcBorders>
              <w:top w:val="single" w:sz="4" w:space="0" w:color="7F8C8D"/>
              <w:left w:val="single" w:sz="4" w:space="0" w:color="7F8C8D"/>
              <w:bottom w:val="single" w:sz="4" w:space="0" w:color="7F8C8D"/>
              <w:right w:val="single" w:sz="4" w:space="0" w:color="7F8C8D"/>
            </w:tcBorders>
            <w:vAlign w:val="center"/>
          </w:tcPr>
          <w:p w14:paraId="3AEE8784" w14:textId="77777777" w:rsidR="00865754" w:rsidRPr="00865754" w:rsidRDefault="00865754" w:rsidP="00865754">
            <w:pPr>
              <w:spacing w:line="252" w:lineRule="auto"/>
              <w:rPr>
                <w:rFonts w:cs="Times New Roman"/>
                <w:sz w:val="20"/>
                <w:szCs w:val="20"/>
                <w:lang w:val="ru-RU"/>
              </w:rPr>
            </w:pPr>
            <w:r w:rsidRPr="00865754">
              <w:rPr>
                <w:rFonts w:cs="Times New Roman"/>
                <w:sz w:val="20"/>
                <w:szCs w:val="20"/>
                <w:lang w:val="ru-RU"/>
              </w:rPr>
              <w:t>Соблюдать на письме нормы современного русского литературного языка, в том числе при списывании текста объемом 100–110 слов; орфографическая грамотность.</w:t>
            </w:r>
          </w:p>
        </w:tc>
        <w:tc>
          <w:tcPr>
            <w:tcW w:w="1012" w:type="dxa"/>
            <w:tcBorders>
              <w:top w:val="single" w:sz="4" w:space="0" w:color="7F8C8D"/>
              <w:left w:val="single" w:sz="4" w:space="0" w:color="7F8C8D"/>
              <w:bottom w:val="single" w:sz="4" w:space="0" w:color="7F8C8D"/>
              <w:right w:val="single" w:sz="4" w:space="0" w:color="7F8C8D"/>
            </w:tcBorders>
            <w:vAlign w:val="center"/>
          </w:tcPr>
          <w:p w14:paraId="6BD1B1BC" w14:textId="77777777" w:rsidR="00865754" w:rsidRPr="00865754" w:rsidRDefault="00865754" w:rsidP="00865754">
            <w:pPr>
              <w:spacing w:line="252" w:lineRule="auto"/>
              <w:jc w:val="center"/>
              <w:rPr>
                <w:rFonts w:cs="Times New Roman"/>
                <w:sz w:val="20"/>
                <w:szCs w:val="20"/>
              </w:rPr>
            </w:pPr>
            <w:r w:rsidRPr="00865754">
              <w:rPr>
                <w:rFonts w:cs="Times New Roman"/>
                <w:sz w:val="20"/>
                <w:szCs w:val="20"/>
              </w:rPr>
              <w:t>60,50%</w:t>
            </w:r>
          </w:p>
        </w:tc>
        <w:tc>
          <w:tcPr>
            <w:tcW w:w="833" w:type="dxa"/>
            <w:tcBorders>
              <w:top w:val="single" w:sz="4" w:space="0" w:color="7F8C8D"/>
              <w:left w:val="single" w:sz="4" w:space="0" w:color="7F8C8D"/>
              <w:bottom w:val="single" w:sz="4" w:space="0" w:color="7F8C8D"/>
              <w:right w:val="single" w:sz="4" w:space="0" w:color="7F8C8D"/>
            </w:tcBorders>
            <w:vAlign w:val="center"/>
          </w:tcPr>
          <w:p w14:paraId="669C70E1" w14:textId="77777777" w:rsidR="00865754" w:rsidRPr="00865754" w:rsidRDefault="00865754" w:rsidP="00865754">
            <w:pPr>
              <w:spacing w:line="252" w:lineRule="auto"/>
              <w:jc w:val="center"/>
              <w:rPr>
                <w:rFonts w:cs="Times New Roman"/>
                <w:sz w:val="20"/>
                <w:szCs w:val="20"/>
              </w:rPr>
            </w:pPr>
            <w:r w:rsidRPr="00865754">
              <w:rPr>
                <w:rFonts w:cs="Times New Roman"/>
                <w:sz w:val="20"/>
                <w:szCs w:val="20"/>
              </w:rPr>
              <w:t>60,87%</w:t>
            </w:r>
          </w:p>
        </w:tc>
        <w:tc>
          <w:tcPr>
            <w:tcW w:w="1251" w:type="dxa"/>
            <w:tcBorders>
              <w:top w:val="single" w:sz="4" w:space="0" w:color="7F8C8D"/>
              <w:left w:val="single" w:sz="4" w:space="0" w:color="7F8C8D"/>
              <w:bottom w:val="single" w:sz="4" w:space="0" w:color="7F8C8D"/>
              <w:right w:val="single" w:sz="4" w:space="0" w:color="7F8C8D"/>
            </w:tcBorders>
            <w:vAlign w:val="center"/>
          </w:tcPr>
          <w:p w14:paraId="1AA3640C" w14:textId="77777777" w:rsidR="00865754" w:rsidRPr="00865754" w:rsidRDefault="00865754" w:rsidP="00865754">
            <w:pPr>
              <w:spacing w:line="252" w:lineRule="auto"/>
              <w:jc w:val="center"/>
              <w:rPr>
                <w:rFonts w:cs="Times New Roman"/>
                <w:sz w:val="20"/>
                <w:szCs w:val="20"/>
              </w:rPr>
            </w:pPr>
            <w:r w:rsidRPr="00865754">
              <w:rPr>
                <w:rFonts w:cs="Times New Roman"/>
                <w:sz w:val="20"/>
                <w:szCs w:val="20"/>
              </w:rPr>
              <w:t>+0,37</w:t>
            </w:r>
          </w:p>
        </w:tc>
        <w:tc>
          <w:tcPr>
            <w:tcW w:w="1151" w:type="dxa"/>
            <w:tcBorders>
              <w:top w:val="single" w:sz="4" w:space="0" w:color="7F8C8D"/>
              <w:left w:val="single" w:sz="4" w:space="0" w:color="7F8C8D"/>
              <w:bottom w:val="single" w:sz="4" w:space="0" w:color="7F8C8D"/>
              <w:right w:val="single" w:sz="4" w:space="0" w:color="7F8C8D"/>
            </w:tcBorders>
            <w:vAlign w:val="center"/>
          </w:tcPr>
          <w:p w14:paraId="0941E0F4" w14:textId="77777777" w:rsidR="00865754" w:rsidRPr="00865754" w:rsidRDefault="00865754" w:rsidP="00865754">
            <w:pPr>
              <w:spacing w:line="252" w:lineRule="auto"/>
              <w:jc w:val="center"/>
              <w:rPr>
                <w:rFonts w:cs="Times New Roman"/>
                <w:sz w:val="20"/>
                <w:szCs w:val="20"/>
              </w:rPr>
            </w:pPr>
            <w:r w:rsidRPr="00865754">
              <w:rPr>
                <w:rFonts w:cs="Times New Roman"/>
                <w:sz w:val="20"/>
                <w:szCs w:val="20"/>
              </w:rPr>
              <w:t>рост</w:t>
            </w:r>
          </w:p>
        </w:tc>
      </w:tr>
      <w:tr w:rsidR="002C62B8" w:rsidRPr="00865754" w14:paraId="0214A4A2" w14:textId="77777777" w:rsidTr="002C62B8">
        <w:trPr>
          <w:jc w:val="center"/>
        </w:trPr>
        <w:tc>
          <w:tcPr>
            <w:tcW w:w="875" w:type="dxa"/>
            <w:tcBorders>
              <w:top w:val="single" w:sz="4" w:space="0" w:color="7F8C8D"/>
              <w:left w:val="single" w:sz="4" w:space="0" w:color="7F8C8D"/>
              <w:bottom w:val="single" w:sz="4" w:space="0" w:color="7F8C8D"/>
              <w:right w:val="single" w:sz="4" w:space="0" w:color="7F8C8D"/>
            </w:tcBorders>
            <w:shd w:val="clear" w:color="auto" w:fill="F3F6FA"/>
            <w:vAlign w:val="center"/>
          </w:tcPr>
          <w:p w14:paraId="50B540C3" w14:textId="77777777" w:rsidR="00865754" w:rsidRPr="00865754" w:rsidRDefault="00865754" w:rsidP="00865754">
            <w:pPr>
              <w:spacing w:line="252" w:lineRule="auto"/>
              <w:rPr>
                <w:rFonts w:cs="Times New Roman"/>
                <w:sz w:val="20"/>
                <w:szCs w:val="20"/>
              </w:rPr>
            </w:pPr>
            <w:r w:rsidRPr="00865754">
              <w:rPr>
                <w:rFonts w:cs="Times New Roman"/>
                <w:sz w:val="20"/>
                <w:szCs w:val="20"/>
              </w:rPr>
              <w:t>1К2</w:t>
            </w:r>
          </w:p>
        </w:tc>
        <w:tc>
          <w:tcPr>
            <w:tcW w:w="4223" w:type="dxa"/>
            <w:tcBorders>
              <w:top w:val="single" w:sz="4" w:space="0" w:color="7F8C8D"/>
              <w:left w:val="single" w:sz="4" w:space="0" w:color="7F8C8D"/>
              <w:bottom w:val="single" w:sz="4" w:space="0" w:color="7F8C8D"/>
              <w:right w:val="single" w:sz="4" w:space="0" w:color="7F8C8D"/>
            </w:tcBorders>
            <w:shd w:val="clear" w:color="auto" w:fill="F3F6FA"/>
            <w:vAlign w:val="center"/>
          </w:tcPr>
          <w:p w14:paraId="54826243" w14:textId="77777777" w:rsidR="00865754" w:rsidRPr="00865754" w:rsidRDefault="00865754" w:rsidP="00865754">
            <w:pPr>
              <w:spacing w:line="252" w:lineRule="auto"/>
              <w:rPr>
                <w:rFonts w:cs="Times New Roman"/>
                <w:sz w:val="20"/>
                <w:szCs w:val="20"/>
                <w:lang w:val="ru-RU"/>
              </w:rPr>
            </w:pPr>
            <w:r w:rsidRPr="00865754">
              <w:rPr>
                <w:rFonts w:cs="Times New Roman"/>
                <w:sz w:val="20"/>
                <w:szCs w:val="20"/>
                <w:lang w:val="ru-RU"/>
              </w:rPr>
              <w:t>Соблюдать на письме нормы современного русского литературного языка при списывании текста; пунктуационная грамотность.</w:t>
            </w:r>
          </w:p>
        </w:tc>
        <w:tc>
          <w:tcPr>
            <w:tcW w:w="1012" w:type="dxa"/>
            <w:tcBorders>
              <w:top w:val="single" w:sz="4" w:space="0" w:color="7F8C8D"/>
              <w:left w:val="single" w:sz="4" w:space="0" w:color="7F8C8D"/>
              <w:bottom w:val="single" w:sz="4" w:space="0" w:color="7F8C8D"/>
              <w:right w:val="single" w:sz="4" w:space="0" w:color="7F8C8D"/>
            </w:tcBorders>
            <w:shd w:val="clear" w:color="auto" w:fill="F3F6FA"/>
            <w:vAlign w:val="center"/>
          </w:tcPr>
          <w:p w14:paraId="290093FC" w14:textId="77777777" w:rsidR="00865754" w:rsidRPr="00865754" w:rsidRDefault="00865754" w:rsidP="00865754">
            <w:pPr>
              <w:spacing w:line="252" w:lineRule="auto"/>
              <w:jc w:val="center"/>
              <w:rPr>
                <w:rFonts w:cs="Times New Roman"/>
                <w:sz w:val="20"/>
                <w:szCs w:val="20"/>
              </w:rPr>
            </w:pPr>
            <w:r w:rsidRPr="00865754">
              <w:rPr>
                <w:rFonts w:cs="Times New Roman"/>
                <w:sz w:val="20"/>
                <w:szCs w:val="20"/>
              </w:rPr>
              <w:t>64,24%</w:t>
            </w:r>
          </w:p>
        </w:tc>
        <w:tc>
          <w:tcPr>
            <w:tcW w:w="833" w:type="dxa"/>
            <w:tcBorders>
              <w:top w:val="single" w:sz="4" w:space="0" w:color="7F8C8D"/>
              <w:left w:val="single" w:sz="4" w:space="0" w:color="7F8C8D"/>
              <w:bottom w:val="single" w:sz="4" w:space="0" w:color="7F8C8D"/>
              <w:right w:val="single" w:sz="4" w:space="0" w:color="7F8C8D"/>
            </w:tcBorders>
            <w:shd w:val="clear" w:color="auto" w:fill="F3F6FA"/>
            <w:vAlign w:val="center"/>
          </w:tcPr>
          <w:p w14:paraId="1639F6C0" w14:textId="77777777" w:rsidR="00865754" w:rsidRPr="00865754" w:rsidRDefault="00865754" w:rsidP="00865754">
            <w:pPr>
              <w:spacing w:line="252" w:lineRule="auto"/>
              <w:jc w:val="center"/>
              <w:rPr>
                <w:rFonts w:cs="Times New Roman"/>
                <w:sz w:val="20"/>
                <w:szCs w:val="20"/>
              </w:rPr>
            </w:pPr>
            <w:r w:rsidRPr="00865754">
              <w:rPr>
                <w:rFonts w:cs="Times New Roman"/>
                <w:sz w:val="20"/>
                <w:szCs w:val="20"/>
              </w:rPr>
              <w:t>66,08%</w:t>
            </w:r>
          </w:p>
        </w:tc>
        <w:tc>
          <w:tcPr>
            <w:tcW w:w="1251" w:type="dxa"/>
            <w:tcBorders>
              <w:top w:val="single" w:sz="4" w:space="0" w:color="7F8C8D"/>
              <w:left w:val="single" w:sz="4" w:space="0" w:color="7F8C8D"/>
              <w:bottom w:val="single" w:sz="4" w:space="0" w:color="7F8C8D"/>
              <w:right w:val="single" w:sz="4" w:space="0" w:color="7F8C8D"/>
            </w:tcBorders>
            <w:shd w:val="clear" w:color="auto" w:fill="F3F6FA"/>
            <w:vAlign w:val="center"/>
          </w:tcPr>
          <w:p w14:paraId="48BBF32C" w14:textId="77777777" w:rsidR="00865754" w:rsidRPr="00865754" w:rsidRDefault="00865754" w:rsidP="00865754">
            <w:pPr>
              <w:spacing w:line="252" w:lineRule="auto"/>
              <w:jc w:val="center"/>
              <w:rPr>
                <w:rFonts w:cs="Times New Roman"/>
                <w:sz w:val="20"/>
                <w:szCs w:val="20"/>
              </w:rPr>
            </w:pPr>
            <w:r w:rsidRPr="00865754">
              <w:rPr>
                <w:rFonts w:cs="Times New Roman"/>
                <w:sz w:val="20"/>
                <w:szCs w:val="20"/>
              </w:rPr>
              <w:t>+1,84</w:t>
            </w:r>
          </w:p>
        </w:tc>
        <w:tc>
          <w:tcPr>
            <w:tcW w:w="1151" w:type="dxa"/>
            <w:tcBorders>
              <w:top w:val="single" w:sz="4" w:space="0" w:color="7F8C8D"/>
              <w:left w:val="single" w:sz="4" w:space="0" w:color="7F8C8D"/>
              <w:bottom w:val="single" w:sz="4" w:space="0" w:color="7F8C8D"/>
              <w:right w:val="single" w:sz="4" w:space="0" w:color="7F8C8D"/>
            </w:tcBorders>
            <w:shd w:val="clear" w:color="auto" w:fill="F3F6FA"/>
            <w:vAlign w:val="center"/>
          </w:tcPr>
          <w:p w14:paraId="6D6CCD80" w14:textId="77777777" w:rsidR="00865754" w:rsidRPr="00865754" w:rsidRDefault="00865754" w:rsidP="00865754">
            <w:pPr>
              <w:spacing w:line="252" w:lineRule="auto"/>
              <w:jc w:val="center"/>
              <w:rPr>
                <w:rFonts w:cs="Times New Roman"/>
                <w:sz w:val="20"/>
                <w:szCs w:val="20"/>
              </w:rPr>
            </w:pPr>
            <w:r w:rsidRPr="00865754">
              <w:rPr>
                <w:rFonts w:cs="Times New Roman"/>
                <w:sz w:val="20"/>
                <w:szCs w:val="20"/>
              </w:rPr>
              <w:t>рост</w:t>
            </w:r>
          </w:p>
        </w:tc>
      </w:tr>
      <w:tr w:rsidR="002C62B8" w:rsidRPr="00865754" w14:paraId="00FEDF96" w14:textId="77777777" w:rsidTr="002C62B8">
        <w:trPr>
          <w:jc w:val="center"/>
        </w:trPr>
        <w:tc>
          <w:tcPr>
            <w:tcW w:w="875" w:type="dxa"/>
            <w:tcBorders>
              <w:top w:val="single" w:sz="4" w:space="0" w:color="7F8C8D"/>
              <w:left w:val="single" w:sz="4" w:space="0" w:color="7F8C8D"/>
              <w:bottom w:val="single" w:sz="4" w:space="0" w:color="7F8C8D"/>
              <w:right w:val="single" w:sz="4" w:space="0" w:color="7F8C8D"/>
            </w:tcBorders>
            <w:vAlign w:val="center"/>
          </w:tcPr>
          <w:p w14:paraId="6CFC9B83" w14:textId="77777777" w:rsidR="00865754" w:rsidRPr="00865754" w:rsidRDefault="00865754" w:rsidP="00865754">
            <w:pPr>
              <w:spacing w:line="252" w:lineRule="auto"/>
              <w:rPr>
                <w:rFonts w:cs="Times New Roman"/>
                <w:sz w:val="20"/>
                <w:szCs w:val="20"/>
              </w:rPr>
            </w:pPr>
            <w:r w:rsidRPr="00865754">
              <w:rPr>
                <w:rFonts w:cs="Times New Roman"/>
                <w:sz w:val="20"/>
                <w:szCs w:val="20"/>
              </w:rPr>
              <w:t>1К3</w:t>
            </w:r>
          </w:p>
        </w:tc>
        <w:tc>
          <w:tcPr>
            <w:tcW w:w="4223" w:type="dxa"/>
            <w:tcBorders>
              <w:top w:val="single" w:sz="4" w:space="0" w:color="7F8C8D"/>
              <w:left w:val="single" w:sz="4" w:space="0" w:color="7F8C8D"/>
              <w:bottom w:val="single" w:sz="4" w:space="0" w:color="7F8C8D"/>
              <w:right w:val="single" w:sz="4" w:space="0" w:color="7F8C8D"/>
            </w:tcBorders>
            <w:vAlign w:val="center"/>
          </w:tcPr>
          <w:p w14:paraId="31E6E76E" w14:textId="77777777" w:rsidR="00865754" w:rsidRPr="00865754" w:rsidRDefault="00865754" w:rsidP="00865754">
            <w:pPr>
              <w:spacing w:line="252" w:lineRule="auto"/>
              <w:rPr>
                <w:rFonts w:cs="Times New Roman"/>
                <w:sz w:val="20"/>
                <w:szCs w:val="20"/>
                <w:lang w:val="ru-RU"/>
              </w:rPr>
            </w:pPr>
            <w:r w:rsidRPr="00865754">
              <w:rPr>
                <w:rFonts w:cs="Times New Roman"/>
                <w:sz w:val="20"/>
                <w:szCs w:val="20"/>
                <w:lang w:val="ru-RU"/>
              </w:rPr>
              <w:t>Соблюдать нормы письменной речи при списывании текста; правильность и точность воспроизведения текста.</w:t>
            </w:r>
          </w:p>
        </w:tc>
        <w:tc>
          <w:tcPr>
            <w:tcW w:w="1012" w:type="dxa"/>
            <w:tcBorders>
              <w:top w:val="single" w:sz="4" w:space="0" w:color="7F8C8D"/>
              <w:left w:val="single" w:sz="4" w:space="0" w:color="7F8C8D"/>
              <w:bottom w:val="single" w:sz="4" w:space="0" w:color="7F8C8D"/>
              <w:right w:val="single" w:sz="4" w:space="0" w:color="7F8C8D"/>
            </w:tcBorders>
            <w:vAlign w:val="center"/>
          </w:tcPr>
          <w:p w14:paraId="024934AA" w14:textId="77777777" w:rsidR="00865754" w:rsidRPr="00865754" w:rsidRDefault="00865754" w:rsidP="00865754">
            <w:pPr>
              <w:spacing w:line="252" w:lineRule="auto"/>
              <w:jc w:val="center"/>
              <w:rPr>
                <w:rFonts w:cs="Times New Roman"/>
                <w:sz w:val="20"/>
                <w:szCs w:val="20"/>
              </w:rPr>
            </w:pPr>
            <w:r w:rsidRPr="00865754">
              <w:rPr>
                <w:rFonts w:cs="Times New Roman"/>
                <w:sz w:val="20"/>
                <w:szCs w:val="20"/>
              </w:rPr>
              <w:t>84,50%</w:t>
            </w:r>
          </w:p>
        </w:tc>
        <w:tc>
          <w:tcPr>
            <w:tcW w:w="833" w:type="dxa"/>
            <w:tcBorders>
              <w:top w:val="single" w:sz="4" w:space="0" w:color="7F8C8D"/>
              <w:left w:val="single" w:sz="4" w:space="0" w:color="7F8C8D"/>
              <w:bottom w:val="single" w:sz="4" w:space="0" w:color="7F8C8D"/>
              <w:right w:val="single" w:sz="4" w:space="0" w:color="7F8C8D"/>
            </w:tcBorders>
            <w:vAlign w:val="center"/>
          </w:tcPr>
          <w:p w14:paraId="4D761F18" w14:textId="77777777" w:rsidR="00865754" w:rsidRPr="00865754" w:rsidRDefault="00865754" w:rsidP="00865754">
            <w:pPr>
              <w:spacing w:line="252" w:lineRule="auto"/>
              <w:jc w:val="center"/>
              <w:rPr>
                <w:rFonts w:cs="Times New Roman"/>
                <w:sz w:val="20"/>
                <w:szCs w:val="20"/>
              </w:rPr>
            </w:pPr>
            <w:r w:rsidRPr="00865754">
              <w:rPr>
                <w:rFonts w:cs="Times New Roman"/>
                <w:sz w:val="20"/>
                <w:szCs w:val="20"/>
              </w:rPr>
              <w:t>84,12%</w:t>
            </w:r>
          </w:p>
        </w:tc>
        <w:tc>
          <w:tcPr>
            <w:tcW w:w="1251" w:type="dxa"/>
            <w:tcBorders>
              <w:top w:val="single" w:sz="4" w:space="0" w:color="7F8C8D"/>
              <w:left w:val="single" w:sz="4" w:space="0" w:color="7F8C8D"/>
              <w:bottom w:val="single" w:sz="4" w:space="0" w:color="7F8C8D"/>
              <w:right w:val="single" w:sz="4" w:space="0" w:color="7F8C8D"/>
            </w:tcBorders>
            <w:vAlign w:val="center"/>
          </w:tcPr>
          <w:p w14:paraId="4793C48C" w14:textId="77777777" w:rsidR="00865754" w:rsidRPr="00865754" w:rsidRDefault="00865754" w:rsidP="00865754">
            <w:pPr>
              <w:spacing w:line="252" w:lineRule="auto"/>
              <w:jc w:val="center"/>
              <w:rPr>
                <w:rFonts w:cs="Times New Roman"/>
                <w:sz w:val="20"/>
                <w:szCs w:val="20"/>
              </w:rPr>
            </w:pPr>
            <w:r w:rsidRPr="00865754">
              <w:rPr>
                <w:rFonts w:cs="Times New Roman"/>
                <w:sz w:val="20"/>
                <w:szCs w:val="20"/>
              </w:rPr>
              <w:t>-0,38</w:t>
            </w:r>
          </w:p>
        </w:tc>
        <w:tc>
          <w:tcPr>
            <w:tcW w:w="1151" w:type="dxa"/>
            <w:tcBorders>
              <w:top w:val="single" w:sz="4" w:space="0" w:color="7F8C8D"/>
              <w:left w:val="single" w:sz="4" w:space="0" w:color="7F8C8D"/>
              <w:bottom w:val="single" w:sz="4" w:space="0" w:color="7F8C8D"/>
              <w:right w:val="single" w:sz="4" w:space="0" w:color="7F8C8D"/>
            </w:tcBorders>
            <w:vAlign w:val="center"/>
          </w:tcPr>
          <w:p w14:paraId="0AE7FDC3" w14:textId="77777777" w:rsidR="00865754" w:rsidRPr="00865754" w:rsidRDefault="00865754" w:rsidP="00865754">
            <w:pPr>
              <w:spacing w:line="252" w:lineRule="auto"/>
              <w:jc w:val="center"/>
              <w:rPr>
                <w:rFonts w:cs="Times New Roman"/>
                <w:sz w:val="20"/>
                <w:szCs w:val="20"/>
              </w:rPr>
            </w:pPr>
            <w:r w:rsidRPr="00865754">
              <w:rPr>
                <w:rFonts w:cs="Times New Roman"/>
                <w:sz w:val="20"/>
                <w:szCs w:val="20"/>
              </w:rPr>
              <w:t>снижение</w:t>
            </w:r>
          </w:p>
        </w:tc>
      </w:tr>
      <w:tr w:rsidR="002C62B8" w:rsidRPr="00865754" w14:paraId="3DC8171D" w14:textId="77777777" w:rsidTr="002C62B8">
        <w:trPr>
          <w:jc w:val="center"/>
        </w:trPr>
        <w:tc>
          <w:tcPr>
            <w:tcW w:w="875" w:type="dxa"/>
            <w:tcBorders>
              <w:top w:val="single" w:sz="4" w:space="0" w:color="7F8C8D"/>
              <w:left w:val="single" w:sz="4" w:space="0" w:color="7F8C8D"/>
              <w:bottom w:val="single" w:sz="4" w:space="0" w:color="7F8C8D"/>
              <w:right w:val="single" w:sz="4" w:space="0" w:color="7F8C8D"/>
            </w:tcBorders>
            <w:shd w:val="clear" w:color="auto" w:fill="F3F6FA"/>
            <w:vAlign w:val="center"/>
          </w:tcPr>
          <w:p w14:paraId="4CD42461" w14:textId="77777777" w:rsidR="00865754" w:rsidRPr="00865754" w:rsidRDefault="00865754" w:rsidP="00865754">
            <w:pPr>
              <w:spacing w:line="252" w:lineRule="auto"/>
              <w:rPr>
                <w:rFonts w:cs="Times New Roman"/>
                <w:sz w:val="20"/>
                <w:szCs w:val="20"/>
              </w:rPr>
            </w:pPr>
            <w:r w:rsidRPr="00865754">
              <w:rPr>
                <w:rFonts w:cs="Times New Roman"/>
                <w:sz w:val="20"/>
                <w:szCs w:val="20"/>
              </w:rPr>
              <w:t>2К1</w:t>
            </w:r>
          </w:p>
        </w:tc>
        <w:tc>
          <w:tcPr>
            <w:tcW w:w="4223" w:type="dxa"/>
            <w:tcBorders>
              <w:top w:val="single" w:sz="4" w:space="0" w:color="7F8C8D"/>
              <w:left w:val="single" w:sz="4" w:space="0" w:color="7F8C8D"/>
              <w:bottom w:val="single" w:sz="4" w:space="0" w:color="7F8C8D"/>
              <w:right w:val="single" w:sz="4" w:space="0" w:color="7F8C8D"/>
            </w:tcBorders>
            <w:shd w:val="clear" w:color="auto" w:fill="F3F6FA"/>
            <w:vAlign w:val="center"/>
          </w:tcPr>
          <w:p w14:paraId="0184817F" w14:textId="77777777" w:rsidR="00865754" w:rsidRPr="00865754" w:rsidRDefault="00865754" w:rsidP="00865754">
            <w:pPr>
              <w:spacing w:line="252" w:lineRule="auto"/>
              <w:rPr>
                <w:rFonts w:cs="Times New Roman"/>
                <w:sz w:val="20"/>
                <w:szCs w:val="20"/>
              </w:rPr>
            </w:pPr>
            <w:r w:rsidRPr="00865754">
              <w:rPr>
                <w:rFonts w:cs="Times New Roman"/>
                <w:sz w:val="20"/>
                <w:szCs w:val="20"/>
              </w:rPr>
              <w:t>Проводить морфемный анализ слова.</w:t>
            </w:r>
          </w:p>
        </w:tc>
        <w:tc>
          <w:tcPr>
            <w:tcW w:w="1012" w:type="dxa"/>
            <w:tcBorders>
              <w:top w:val="single" w:sz="4" w:space="0" w:color="7F8C8D"/>
              <w:left w:val="single" w:sz="4" w:space="0" w:color="7F8C8D"/>
              <w:bottom w:val="single" w:sz="4" w:space="0" w:color="7F8C8D"/>
              <w:right w:val="single" w:sz="4" w:space="0" w:color="7F8C8D"/>
            </w:tcBorders>
            <w:shd w:val="clear" w:color="auto" w:fill="F3F6FA"/>
            <w:vAlign w:val="center"/>
          </w:tcPr>
          <w:p w14:paraId="5368A56D" w14:textId="77777777" w:rsidR="00865754" w:rsidRPr="00865754" w:rsidRDefault="00865754" w:rsidP="00865754">
            <w:pPr>
              <w:spacing w:line="252" w:lineRule="auto"/>
              <w:jc w:val="center"/>
              <w:rPr>
                <w:rFonts w:cs="Times New Roman"/>
                <w:sz w:val="20"/>
                <w:szCs w:val="20"/>
              </w:rPr>
            </w:pPr>
            <w:r w:rsidRPr="00865754">
              <w:rPr>
                <w:rFonts w:cs="Times New Roman"/>
                <w:sz w:val="20"/>
                <w:szCs w:val="20"/>
              </w:rPr>
              <w:t>80,17%</w:t>
            </w:r>
          </w:p>
        </w:tc>
        <w:tc>
          <w:tcPr>
            <w:tcW w:w="833" w:type="dxa"/>
            <w:tcBorders>
              <w:top w:val="single" w:sz="4" w:space="0" w:color="7F8C8D"/>
              <w:left w:val="single" w:sz="4" w:space="0" w:color="7F8C8D"/>
              <w:bottom w:val="single" w:sz="4" w:space="0" w:color="7F8C8D"/>
              <w:right w:val="single" w:sz="4" w:space="0" w:color="7F8C8D"/>
            </w:tcBorders>
            <w:shd w:val="clear" w:color="auto" w:fill="F3F6FA"/>
            <w:vAlign w:val="center"/>
          </w:tcPr>
          <w:p w14:paraId="709F1A97" w14:textId="77777777" w:rsidR="00865754" w:rsidRPr="00865754" w:rsidRDefault="00865754" w:rsidP="00865754">
            <w:pPr>
              <w:spacing w:line="252" w:lineRule="auto"/>
              <w:jc w:val="center"/>
              <w:rPr>
                <w:rFonts w:cs="Times New Roman"/>
                <w:sz w:val="20"/>
                <w:szCs w:val="20"/>
              </w:rPr>
            </w:pPr>
            <w:r w:rsidRPr="00865754">
              <w:rPr>
                <w:rFonts w:cs="Times New Roman"/>
                <w:sz w:val="20"/>
                <w:szCs w:val="20"/>
              </w:rPr>
              <w:t>81,06%</w:t>
            </w:r>
          </w:p>
        </w:tc>
        <w:tc>
          <w:tcPr>
            <w:tcW w:w="1251" w:type="dxa"/>
            <w:tcBorders>
              <w:top w:val="single" w:sz="4" w:space="0" w:color="7F8C8D"/>
              <w:left w:val="single" w:sz="4" w:space="0" w:color="7F8C8D"/>
              <w:bottom w:val="single" w:sz="4" w:space="0" w:color="7F8C8D"/>
              <w:right w:val="single" w:sz="4" w:space="0" w:color="7F8C8D"/>
            </w:tcBorders>
            <w:shd w:val="clear" w:color="auto" w:fill="F3F6FA"/>
            <w:vAlign w:val="center"/>
          </w:tcPr>
          <w:p w14:paraId="22CC0FEA" w14:textId="77777777" w:rsidR="00865754" w:rsidRPr="00865754" w:rsidRDefault="00865754" w:rsidP="00865754">
            <w:pPr>
              <w:spacing w:line="252" w:lineRule="auto"/>
              <w:jc w:val="center"/>
              <w:rPr>
                <w:rFonts w:cs="Times New Roman"/>
                <w:sz w:val="20"/>
                <w:szCs w:val="20"/>
              </w:rPr>
            </w:pPr>
            <w:r w:rsidRPr="00865754">
              <w:rPr>
                <w:rFonts w:cs="Times New Roman"/>
                <w:sz w:val="20"/>
                <w:szCs w:val="20"/>
              </w:rPr>
              <w:t>+0,89</w:t>
            </w:r>
          </w:p>
        </w:tc>
        <w:tc>
          <w:tcPr>
            <w:tcW w:w="1151" w:type="dxa"/>
            <w:tcBorders>
              <w:top w:val="single" w:sz="4" w:space="0" w:color="7F8C8D"/>
              <w:left w:val="single" w:sz="4" w:space="0" w:color="7F8C8D"/>
              <w:bottom w:val="single" w:sz="4" w:space="0" w:color="7F8C8D"/>
              <w:right w:val="single" w:sz="4" w:space="0" w:color="7F8C8D"/>
            </w:tcBorders>
            <w:shd w:val="clear" w:color="auto" w:fill="F3F6FA"/>
            <w:vAlign w:val="center"/>
          </w:tcPr>
          <w:p w14:paraId="098B3DA2" w14:textId="77777777" w:rsidR="00865754" w:rsidRPr="00865754" w:rsidRDefault="00865754" w:rsidP="00865754">
            <w:pPr>
              <w:spacing w:line="252" w:lineRule="auto"/>
              <w:jc w:val="center"/>
              <w:rPr>
                <w:rFonts w:cs="Times New Roman"/>
                <w:sz w:val="20"/>
                <w:szCs w:val="20"/>
              </w:rPr>
            </w:pPr>
            <w:r w:rsidRPr="00865754">
              <w:rPr>
                <w:rFonts w:cs="Times New Roman"/>
                <w:sz w:val="20"/>
                <w:szCs w:val="20"/>
              </w:rPr>
              <w:t>рост</w:t>
            </w:r>
          </w:p>
        </w:tc>
      </w:tr>
      <w:tr w:rsidR="002C62B8" w:rsidRPr="00865754" w14:paraId="0146E4D6" w14:textId="77777777" w:rsidTr="002C62B8">
        <w:trPr>
          <w:jc w:val="center"/>
        </w:trPr>
        <w:tc>
          <w:tcPr>
            <w:tcW w:w="875" w:type="dxa"/>
            <w:tcBorders>
              <w:top w:val="single" w:sz="4" w:space="0" w:color="7F8C8D"/>
              <w:left w:val="single" w:sz="4" w:space="0" w:color="7F8C8D"/>
              <w:bottom w:val="single" w:sz="4" w:space="0" w:color="7F8C8D"/>
              <w:right w:val="single" w:sz="4" w:space="0" w:color="7F8C8D"/>
            </w:tcBorders>
            <w:vAlign w:val="center"/>
          </w:tcPr>
          <w:p w14:paraId="402B9445" w14:textId="77777777" w:rsidR="00865754" w:rsidRPr="00865754" w:rsidRDefault="00865754" w:rsidP="00865754">
            <w:pPr>
              <w:spacing w:line="252" w:lineRule="auto"/>
              <w:rPr>
                <w:rFonts w:cs="Times New Roman"/>
                <w:sz w:val="20"/>
                <w:szCs w:val="20"/>
              </w:rPr>
            </w:pPr>
            <w:r w:rsidRPr="00865754">
              <w:rPr>
                <w:rFonts w:cs="Times New Roman"/>
                <w:sz w:val="20"/>
                <w:szCs w:val="20"/>
              </w:rPr>
              <w:t>2К2</w:t>
            </w:r>
          </w:p>
        </w:tc>
        <w:tc>
          <w:tcPr>
            <w:tcW w:w="4223" w:type="dxa"/>
            <w:tcBorders>
              <w:top w:val="single" w:sz="4" w:space="0" w:color="7F8C8D"/>
              <w:left w:val="single" w:sz="4" w:space="0" w:color="7F8C8D"/>
              <w:bottom w:val="single" w:sz="4" w:space="0" w:color="7F8C8D"/>
              <w:right w:val="single" w:sz="4" w:space="0" w:color="7F8C8D"/>
            </w:tcBorders>
            <w:vAlign w:val="center"/>
          </w:tcPr>
          <w:p w14:paraId="62E3E1A6" w14:textId="77777777" w:rsidR="00865754" w:rsidRPr="00865754" w:rsidRDefault="00865754" w:rsidP="00865754">
            <w:pPr>
              <w:spacing w:line="252" w:lineRule="auto"/>
              <w:rPr>
                <w:rFonts w:cs="Times New Roman"/>
                <w:sz w:val="20"/>
                <w:szCs w:val="20"/>
              </w:rPr>
            </w:pPr>
            <w:r w:rsidRPr="00865754">
              <w:rPr>
                <w:rFonts w:cs="Times New Roman"/>
                <w:sz w:val="20"/>
                <w:szCs w:val="20"/>
              </w:rPr>
              <w:t>Проводить словообразовательный анализ слова.</w:t>
            </w:r>
          </w:p>
        </w:tc>
        <w:tc>
          <w:tcPr>
            <w:tcW w:w="1012" w:type="dxa"/>
            <w:tcBorders>
              <w:top w:val="single" w:sz="4" w:space="0" w:color="7F8C8D"/>
              <w:left w:val="single" w:sz="4" w:space="0" w:color="7F8C8D"/>
              <w:bottom w:val="single" w:sz="4" w:space="0" w:color="7F8C8D"/>
              <w:right w:val="single" w:sz="4" w:space="0" w:color="7F8C8D"/>
            </w:tcBorders>
            <w:vAlign w:val="center"/>
          </w:tcPr>
          <w:p w14:paraId="5B547B30" w14:textId="77777777" w:rsidR="00865754" w:rsidRPr="00865754" w:rsidRDefault="00865754" w:rsidP="00865754">
            <w:pPr>
              <w:spacing w:line="252" w:lineRule="auto"/>
              <w:jc w:val="center"/>
              <w:rPr>
                <w:rFonts w:cs="Times New Roman"/>
                <w:sz w:val="20"/>
                <w:szCs w:val="20"/>
              </w:rPr>
            </w:pPr>
            <w:r w:rsidRPr="00865754">
              <w:rPr>
                <w:rFonts w:cs="Times New Roman"/>
                <w:sz w:val="20"/>
                <w:szCs w:val="20"/>
              </w:rPr>
              <w:t>59,92%</w:t>
            </w:r>
          </w:p>
        </w:tc>
        <w:tc>
          <w:tcPr>
            <w:tcW w:w="833" w:type="dxa"/>
            <w:tcBorders>
              <w:top w:val="single" w:sz="4" w:space="0" w:color="7F8C8D"/>
              <w:left w:val="single" w:sz="4" w:space="0" w:color="7F8C8D"/>
              <w:bottom w:val="single" w:sz="4" w:space="0" w:color="7F8C8D"/>
              <w:right w:val="single" w:sz="4" w:space="0" w:color="7F8C8D"/>
            </w:tcBorders>
            <w:vAlign w:val="center"/>
          </w:tcPr>
          <w:p w14:paraId="5306D121" w14:textId="77777777" w:rsidR="00865754" w:rsidRPr="00865754" w:rsidRDefault="00865754" w:rsidP="00865754">
            <w:pPr>
              <w:spacing w:line="252" w:lineRule="auto"/>
              <w:jc w:val="center"/>
              <w:rPr>
                <w:rFonts w:cs="Times New Roman"/>
                <w:sz w:val="20"/>
                <w:szCs w:val="20"/>
              </w:rPr>
            </w:pPr>
            <w:r w:rsidRPr="00865754">
              <w:rPr>
                <w:rFonts w:cs="Times New Roman"/>
                <w:sz w:val="20"/>
                <w:szCs w:val="20"/>
              </w:rPr>
              <w:t>60,53%</w:t>
            </w:r>
          </w:p>
        </w:tc>
        <w:tc>
          <w:tcPr>
            <w:tcW w:w="1251" w:type="dxa"/>
            <w:tcBorders>
              <w:top w:val="single" w:sz="4" w:space="0" w:color="7F8C8D"/>
              <w:left w:val="single" w:sz="4" w:space="0" w:color="7F8C8D"/>
              <w:bottom w:val="single" w:sz="4" w:space="0" w:color="7F8C8D"/>
              <w:right w:val="single" w:sz="4" w:space="0" w:color="7F8C8D"/>
            </w:tcBorders>
            <w:vAlign w:val="center"/>
          </w:tcPr>
          <w:p w14:paraId="4791C005" w14:textId="77777777" w:rsidR="00865754" w:rsidRPr="00865754" w:rsidRDefault="00865754" w:rsidP="00865754">
            <w:pPr>
              <w:spacing w:line="252" w:lineRule="auto"/>
              <w:jc w:val="center"/>
              <w:rPr>
                <w:rFonts w:cs="Times New Roman"/>
                <w:sz w:val="20"/>
                <w:szCs w:val="20"/>
              </w:rPr>
            </w:pPr>
            <w:r w:rsidRPr="00865754">
              <w:rPr>
                <w:rFonts w:cs="Times New Roman"/>
                <w:sz w:val="20"/>
                <w:szCs w:val="20"/>
              </w:rPr>
              <w:t>+0,61</w:t>
            </w:r>
          </w:p>
        </w:tc>
        <w:tc>
          <w:tcPr>
            <w:tcW w:w="1151" w:type="dxa"/>
            <w:tcBorders>
              <w:top w:val="single" w:sz="4" w:space="0" w:color="7F8C8D"/>
              <w:left w:val="single" w:sz="4" w:space="0" w:color="7F8C8D"/>
              <w:bottom w:val="single" w:sz="4" w:space="0" w:color="7F8C8D"/>
              <w:right w:val="single" w:sz="4" w:space="0" w:color="7F8C8D"/>
            </w:tcBorders>
            <w:vAlign w:val="center"/>
          </w:tcPr>
          <w:p w14:paraId="3D806246" w14:textId="77777777" w:rsidR="00865754" w:rsidRPr="00865754" w:rsidRDefault="00865754" w:rsidP="00865754">
            <w:pPr>
              <w:spacing w:line="252" w:lineRule="auto"/>
              <w:jc w:val="center"/>
              <w:rPr>
                <w:rFonts w:cs="Times New Roman"/>
                <w:sz w:val="20"/>
                <w:szCs w:val="20"/>
              </w:rPr>
            </w:pPr>
            <w:r w:rsidRPr="00865754">
              <w:rPr>
                <w:rFonts w:cs="Times New Roman"/>
                <w:sz w:val="20"/>
                <w:szCs w:val="20"/>
              </w:rPr>
              <w:t>рост</w:t>
            </w:r>
          </w:p>
        </w:tc>
      </w:tr>
      <w:tr w:rsidR="002C62B8" w:rsidRPr="00865754" w14:paraId="0D2079EC" w14:textId="77777777" w:rsidTr="002C62B8">
        <w:trPr>
          <w:jc w:val="center"/>
        </w:trPr>
        <w:tc>
          <w:tcPr>
            <w:tcW w:w="875" w:type="dxa"/>
            <w:tcBorders>
              <w:top w:val="single" w:sz="4" w:space="0" w:color="7F8C8D"/>
              <w:left w:val="single" w:sz="4" w:space="0" w:color="7F8C8D"/>
              <w:bottom w:val="single" w:sz="4" w:space="0" w:color="7F8C8D"/>
              <w:right w:val="single" w:sz="4" w:space="0" w:color="7F8C8D"/>
            </w:tcBorders>
            <w:shd w:val="clear" w:color="auto" w:fill="F3F6FA"/>
            <w:vAlign w:val="center"/>
          </w:tcPr>
          <w:p w14:paraId="17C58B36" w14:textId="77777777" w:rsidR="00865754" w:rsidRPr="00865754" w:rsidRDefault="00865754" w:rsidP="00865754">
            <w:pPr>
              <w:spacing w:line="252" w:lineRule="auto"/>
              <w:rPr>
                <w:rFonts w:cs="Times New Roman"/>
                <w:sz w:val="20"/>
                <w:szCs w:val="20"/>
              </w:rPr>
            </w:pPr>
            <w:r w:rsidRPr="00865754">
              <w:rPr>
                <w:rFonts w:cs="Times New Roman"/>
                <w:sz w:val="20"/>
                <w:szCs w:val="20"/>
              </w:rPr>
              <w:t>2К3</w:t>
            </w:r>
          </w:p>
        </w:tc>
        <w:tc>
          <w:tcPr>
            <w:tcW w:w="4223" w:type="dxa"/>
            <w:tcBorders>
              <w:top w:val="single" w:sz="4" w:space="0" w:color="7F8C8D"/>
              <w:left w:val="single" w:sz="4" w:space="0" w:color="7F8C8D"/>
              <w:bottom w:val="single" w:sz="4" w:space="0" w:color="7F8C8D"/>
              <w:right w:val="single" w:sz="4" w:space="0" w:color="7F8C8D"/>
            </w:tcBorders>
            <w:shd w:val="clear" w:color="auto" w:fill="F3F6FA"/>
            <w:vAlign w:val="center"/>
          </w:tcPr>
          <w:p w14:paraId="107A4334" w14:textId="77777777" w:rsidR="00865754" w:rsidRPr="00865754" w:rsidRDefault="00865754" w:rsidP="00865754">
            <w:pPr>
              <w:spacing w:line="252" w:lineRule="auto"/>
              <w:rPr>
                <w:rFonts w:cs="Times New Roman"/>
                <w:sz w:val="20"/>
                <w:szCs w:val="20"/>
              </w:rPr>
            </w:pPr>
            <w:r w:rsidRPr="00865754">
              <w:rPr>
                <w:rFonts w:cs="Times New Roman"/>
                <w:sz w:val="20"/>
                <w:szCs w:val="20"/>
              </w:rPr>
              <w:t>Проводить морфологический анализ слова.</w:t>
            </w:r>
          </w:p>
        </w:tc>
        <w:tc>
          <w:tcPr>
            <w:tcW w:w="1012" w:type="dxa"/>
            <w:tcBorders>
              <w:top w:val="single" w:sz="4" w:space="0" w:color="7F8C8D"/>
              <w:left w:val="single" w:sz="4" w:space="0" w:color="7F8C8D"/>
              <w:bottom w:val="single" w:sz="4" w:space="0" w:color="7F8C8D"/>
              <w:right w:val="single" w:sz="4" w:space="0" w:color="7F8C8D"/>
            </w:tcBorders>
            <w:shd w:val="clear" w:color="auto" w:fill="F3F6FA"/>
            <w:vAlign w:val="center"/>
          </w:tcPr>
          <w:p w14:paraId="3D70E3CA" w14:textId="77777777" w:rsidR="00865754" w:rsidRPr="00865754" w:rsidRDefault="00865754" w:rsidP="00865754">
            <w:pPr>
              <w:spacing w:line="252" w:lineRule="auto"/>
              <w:jc w:val="center"/>
              <w:rPr>
                <w:rFonts w:cs="Times New Roman"/>
                <w:sz w:val="20"/>
                <w:szCs w:val="20"/>
              </w:rPr>
            </w:pPr>
            <w:r w:rsidRPr="00865754">
              <w:rPr>
                <w:rFonts w:cs="Times New Roman"/>
                <w:sz w:val="20"/>
                <w:szCs w:val="20"/>
              </w:rPr>
              <w:t>54,02%</w:t>
            </w:r>
          </w:p>
        </w:tc>
        <w:tc>
          <w:tcPr>
            <w:tcW w:w="833" w:type="dxa"/>
            <w:tcBorders>
              <w:top w:val="single" w:sz="4" w:space="0" w:color="7F8C8D"/>
              <w:left w:val="single" w:sz="4" w:space="0" w:color="7F8C8D"/>
              <w:bottom w:val="single" w:sz="4" w:space="0" w:color="7F8C8D"/>
              <w:right w:val="single" w:sz="4" w:space="0" w:color="7F8C8D"/>
            </w:tcBorders>
            <w:shd w:val="clear" w:color="auto" w:fill="F3F6FA"/>
            <w:vAlign w:val="center"/>
          </w:tcPr>
          <w:p w14:paraId="2EDF9FED" w14:textId="77777777" w:rsidR="00865754" w:rsidRPr="00865754" w:rsidRDefault="00865754" w:rsidP="00865754">
            <w:pPr>
              <w:spacing w:line="252" w:lineRule="auto"/>
              <w:jc w:val="center"/>
              <w:rPr>
                <w:rFonts w:cs="Times New Roman"/>
                <w:sz w:val="20"/>
                <w:szCs w:val="20"/>
              </w:rPr>
            </w:pPr>
            <w:r w:rsidRPr="00865754">
              <w:rPr>
                <w:rFonts w:cs="Times New Roman"/>
                <w:sz w:val="20"/>
                <w:szCs w:val="20"/>
              </w:rPr>
              <w:t>52,88%</w:t>
            </w:r>
          </w:p>
        </w:tc>
        <w:tc>
          <w:tcPr>
            <w:tcW w:w="1251" w:type="dxa"/>
            <w:tcBorders>
              <w:top w:val="single" w:sz="4" w:space="0" w:color="7F8C8D"/>
              <w:left w:val="single" w:sz="4" w:space="0" w:color="7F8C8D"/>
              <w:bottom w:val="single" w:sz="4" w:space="0" w:color="7F8C8D"/>
              <w:right w:val="single" w:sz="4" w:space="0" w:color="7F8C8D"/>
            </w:tcBorders>
            <w:shd w:val="clear" w:color="auto" w:fill="F3F6FA"/>
            <w:vAlign w:val="center"/>
          </w:tcPr>
          <w:p w14:paraId="540719AB" w14:textId="77777777" w:rsidR="00865754" w:rsidRPr="00865754" w:rsidRDefault="00865754" w:rsidP="00865754">
            <w:pPr>
              <w:spacing w:line="252" w:lineRule="auto"/>
              <w:jc w:val="center"/>
              <w:rPr>
                <w:rFonts w:cs="Times New Roman"/>
                <w:sz w:val="20"/>
                <w:szCs w:val="20"/>
              </w:rPr>
            </w:pPr>
            <w:r w:rsidRPr="00865754">
              <w:rPr>
                <w:rFonts w:cs="Times New Roman"/>
                <w:sz w:val="20"/>
                <w:szCs w:val="20"/>
              </w:rPr>
              <w:t>-1,14</w:t>
            </w:r>
          </w:p>
        </w:tc>
        <w:tc>
          <w:tcPr>
            <w:tcW w:w="1151" w:type="dxa"/>
            <w:tcBorders>
              <w:top w:val="single" w:sz="4" w:space="0" w:color="7F8C8D"/>
              <w:left w:val="single" w:sz="4" w:space="0" w:color="7F8C8D"/>
              <w:bottom w:val="single" w:sz="4" w:space="0" w:color="7F8C8D"/>
              <w:right w:val="single" w:sz="4" w:space="0" w:color="7F8C8D"/>
            </w:tcBorders>
            <w:shd w:val="clear" w:color="auto" w:fill="F3F6FA"/>
            <w:vAlign w:val="center"/>
          </w:tcPr>
          <w:p w14:paraId="2F709568" w14:textId="77777777" w:rsidR="00865754" w:rsidRPr="00865754" w:rsidRDefault="00865754" w:rsidP="00865754">
            <w:pPr>
              <w:spacing w:line="252" w:lineRule="auto"/>
              <w:jc w:val="center"/>
              <w:rPr>
                <w:rFonts w:cs="Times New Roman"/>
                <w:sz w:val="20"/>
                <w:szCs w:val="20"/>
              </w:rPr>
            </w:pPr>
            <w:r w:rsidRPr="00865754">
              <w:rPr>
                <w:rFonts w:cs="Times New Roman"/>
                <w:sz w:val="20"/>
                <w:szCs w:val="20"/>
              </w:rPr>
              <w:t>снижение</w:t>
            </w:r>
          </w:p>
        </w:tc>
      </w:tr>
      <w:tr w:rsidR="002C62B8" w:rsidRPr="00865754" w14:paraId="692F6FBF" w14:textId="77777777" w:rsidTr="002C62B8">
        <w:trPr>
          <w:jc w:val="center"/>
        </w:trPr>
        <w:tc>
          <w:tcPr>
            <w:tcW w:w="875" w:type="dxa"/>
            <w:tcBorders>
              <w:top w:val="single" w:sz="4" w:space="0" w:color="7F8C8D"/>
              <w:left w:val="single" w:sz="4" w:space="0" w:color="7F8C8D"/>
              <w:bottom w:val="single" w:sz="4" w:space="0" w:color="7F8C8D"/>
              <w:right w:val="single" w:sz="4" w:space="0" w:color="7F8C8D"/>
            </w:tcBorders>
            <w:vAlign w:val="center"/>
          </w:tcPr>
          <w:p w14:paraId="31F1FC9F" w14:textId="77777777" w:rsidR="00865754" w:rsidRPr="00865754" w:rsidRDefault="00865754" w:rsidP="00865754">
            <w:pPr>
              <w:spacing w:line="252" w:lineRule="auto"/>
              <w:rPr>
                <w:rFonts w:cs="Times New Roman"/>
                <w:sz w:val="20"/>
                <w:szCs w:val="20"/>
              </w:rPr>
            </w:pPr>
            <w:r w:rsidRPr="00865754">
              <w:rPr>
                <w:rFonts w:cs="Times New Roman"/>
                <w:sz w:val="20"/>
                <w:szCs w:val="20"/>
              </w:rPr>
              <w:t>3</w:t>
            </w:r>
          </w:p>
        </w:tc>
        <w:tc>
          <w:tcPr>
            <w:tcW w:w="4223" w:type="dxa"/>
            <w:tcBorders>
              <w:top w:val="single" w:sz="4" w:space="0" w:color="7F8C8D"/>
              <w:left w:val="single" w:sz="4" w:space="0" w:color="7F8C8D"/>
              <w:bottom w:val="single" w:sz="4" w:space="0" w:color="7F8C8D"/>
              <w:right w:val="single" w:sz="4" w:space="0" w:color="7F8C8D"/>
            </w:tcBorders>
            <w:vAlign w:val="center"/>
          </w:tcPr>
          <w:p w14:paraId="2B7527D8" w14:textId="77777777" w:rsidR="00865754" w:rsidRPr="00865754" w:rsidRDefault="00865754" w:rsidP="00865754">
            <w:pPr>
              <w:spacing w:line="252" w:lineRule="auto"/>
              <w:rPr>
                <w:rFonts w:cs="Times New Roman"/>
                <w:sz w:val="20"/>
                <w:szCs w:val="20"/>
                <w:lang w:val="ru-RU"/>
              </w:rPr>
            </w:pPr>
            <w:r w:rsidRPr="00865754">
              <w:rPr>
                <w:rFonts w:cs="Times New Roman"/>
                <w:sz w:val="20"/>
                <w:szCs w:val="20"/>
                <w:lang w:val="ru-RU"/>
              </w:rPr>
              <w:t>Владеть различными видами чтения, осуществлять информационную переработку текста, понимать его целостный смысл, находить требуемую информацию; распознавать эпитеты, метафоры, олицетворения.</w:t>
            </w:r>
          </w:p>
        </w:tc>
        <w:tc>
          <w:tcPr>
            <w:tcW w:w="1012" w:type="dxa"/>
            <w:tcBorders>
              <w:top w:val="single" w:sz="4" w:space="0" w:color="7F8C8D"/>
              <w:left w:val="single" w:sz="4" w:space="0" w:color="7F8C8D"/>
              <w:bottom w:val="single" w:sz="4" w:space="0" w:color="7F8C8D"/>
              <w:right w:val="single" w:sz="4" w:space="0" w:color="7F8C8D"/>
            </w:tcBorders>
            <w:vAlign w:val="center"/>
          </w:tcPr>
          <w:p w14:paraId="48865944" w14:textId="77777777" w:rsidR="00865754" w:rsidRPr="00865754" w:rsidRDefault="00865754" w:rsidP="00865754">
            <w:pPr>
              <w:spacing w:line="252" w:lineRule="auto"/>
              <w:jc w:val="center"/>
              <w:rPr>
                <w:rFonts w:cs="Times New Roman"/>
                <w:sz w:val="20"/>
                <w:szCs w:val="20"/>
              </w:rPr>
            </w:pPr>
            <w:r w:rsidRPr="00865754">
              <w:rPr>
                <w:rFonts w:cs="Times New Roman"/>
                <w:sz w:val="20"/>
                <w:szCs w:val="20"/>
              </w:rPr>
              <w:t>71,25%</w:t>
            </w:r>
          </w:p>
        </w:tc>
        <w:tc>
          <w:tcPr>
            <w:tcW w:w="833" w:type="dxa"/>
            <w:tcBorders>
              <w:top w:val="single" w:sz="4" w:space="0" w:color="7F8C8D"/>
              <w:left w:val="single" w:sz="4" w:space="0" w:color="7F8C8D"/>
              <w:bottom w:val="single" w:sz="4" w:space="0" w:color="7F8C8D"/>
              <w:right w:val="single" w:sz="4" w:space="0" w:color="7F8C8D"/>
            </w:tcBorders>
            <w:vAlign w:val="center"/>
          </w:tcPr>
          <w:p w14:paraId="651B70B3" w14:textId="77777777" w:rsidR="00865754" w:rsidRPr="00865754" w:rsidRDefault="00865754" w:rsidP="00865754">
            <w:pPr>
              <w:spacing w:line="252" w:lineRule="auto"/>
              <w:jc w:val="center"/>
              <w:rPr>
                <w:rFonts w:cs="Times New Roman"/>
                <w:sz w:val="20"/>
                <w:szCs w:val="20"/>
              </w:rPr>
            </w:pPr>
            <w:r w:rsidRPr="00865754">
              <w:rPr>
                <w:rFonts w:cs="Times New Roman"/>
                <w:sz w:val="20"/>
                <w:szCs w:val="20"/>
              </w:rPr>
              <w:t>71,22%</w:t>
            </w:r>
          </w:p>
        </w:tc>
        <w:tc>
          <w:tcPr>
            <w:tcW w:w="1251" w:type="dxa"/>
            <w:tcBorders>
              <w:top w:val="single" w:sz="4" w:space="0" w:color="7F8C8D"/>
              <w:left w:val="single" w:sz="4" w:space="0" w:color="7F8C8D"/>
              <w:bottom w:val="single" w:sz="4" w:space="0" w:color="7F8C8D"/>
              <w:right w:val="single" w:sz="4" w:space="0" w:color="7F8C8D"/>
            </w:tcBorders>
            <w:vAlign w:val="center"/>
          </w:tcPr>
          <w:p w14:paraId="68BF6B8D" w14:textId="77777777" w:rsidR="00865754" w:rsidRPr="00865754" w:rsidRDefault="00865754" w:rsidP="00865754">
            <w:pPr>
              <w:spacing w:line="252" w:lineRule="auto"/>
              <w:jc w:val="center"/>
              <w:rPr>
                <w:rFonts w:cs="Times New Roman"/>
                <w:sz w:val="20"/>
                <w:szCs w:val="20"/>
              </w:rPr>
            </w:pPr>
            <w:r w:rsidRPr="00865754">
              <w:rPr>
                <w:rFonts w:cs="Times New Roman"/>
                <w:sz w:val="20"/>
                <w:szCs w:val="20"/>
              </w:rPr>
              <w:t>-0,03</w:t>
            </w:r>
          </w:p>
        </w:tc>
        <w:tc>
          <w:tcPr>
            <w:tcW w:w="1151" w:type="dxa"/>
            <w:tcBorders>
              <w:top w:val="single" w:sz="4" w:space="0" w:color="7F8C8D"/>
              <w:left w:val="single" w:sz="4" w:space="0" w:color="7F8C8D"/>
              <w:bottom w:val="single" w:sz="4" w:space="0" w:color="7F8C8D"/>
              <w:right w:val="single" w:sz="4" w:space="0" w:color="7F8C8D"/>
            </w:tcBorders>
            <w:vAlign w:val="center"/>
          </w:tcPr>
          <w:p w14:paraId="128DE8FA" w14:textId="77777777" w:rsidR="00865754" w:rsidRPr="00865754" w:rsidRDefault="00865754" w:rsidP="00865754">
            <w:pPr>
              <w:spacing w:line="252" w:lineRule="auto"/>
              <w:jc w:val="center"/>
              <w:rPr>
                <w:rFonts w:cs="Times New Roman"/>
                <w:sz w:val="20"/>
                <w:szCs w:val="20"/>
              </w:rPr>
            </w:pPr>
            <w:r w:rsidRPr="00865754">
              <w:rPr>
                <w:rFonts w:cs="Times New Roman"/>
                <w:sz w:val="20"/>
                <w:szCs w:val="20"/>
              </w:rPr>
              <w:t>без изменений</w:t>
            </w:r>
          </w:p>
        </w:tc>
      </w:tr>
      <w:tr w:rsidR="002C62B8" w:rsidRPr="00865754" w14:paraId="79050A54" w14:textId="77777777" w:rsidTr="002C62B8">
        <w:trPr>
          <w:jc w:val="center"/>
        </w:trPr>
        <w:tc>
          <w:tcPr>
            <w:tcW w:w="875" w:type="dxa"/>
            <w:tcBorders>
              <w:top w:val="single" w:sz="4" w:space="0" w:color="7F8C8D"/>
              <w:left w:val="single" w:sz="4" w:space="0" w:color="7F8C8D"/>
              <w:bottom w:val="single" w:sz="4" w:space="0" w:color="7F8C8D"/>
              <w:right w:val="single" w:sz="4" w:space="0" w:color="7F8C8D"/>
            </w:tcBorders>
            <w:shd w:val="clear" w:color="auto" w:fill="F3F6FA"/>
            <w:vAlign w:val="center"/>
          </w:tcPr>
          <w:p w14:paraId="5BDEE3AD" w14:textId="77777777" w:rsidR="00865754" w:rsidRPr="00865754" w:rsidRDefault="00865754" w:rsidP="00865754">
            <w:pPr>
              <w:spacing w:line="252" w:lineRule="auto"/>
              <w:rPr>
                <w:rFonts w:cs="Times New Roman"/>
                <w:sz w:val="20"/>
                <w:szCs w:val="20"/>
              </w:rPr>
            </w:pPr>
            <w:r w:rsidRPr="00865754">
              <w:rPr>
                <w:rFonts w:cs="Times New Roman"/>
                <w:sz w:val="20"/>
                <w:szCs w:val="20"/>
              </w:rPr>
              <w:t>4.1</w:t>
            </w:r>
          </w:p>
        </w:tc>
        <w:tc>
          <w:tcPr>
            <w:tcW w:w="4223" w:type="dxa"/>
            <w:tcBorders>
              <w:top w:val="single" w:sz="4" w:space="0" w:color="7F8C8D"/>
              <w:left w:val="single" w:sz="4" w:space="0" w:color="7F8C8D"/>
              <w:bottom w:val="single" w:sz="4" w:space="0" w:color="7F8C8D"/>
              <w:right w:val="single" w:sz="4" w:space="0" w:color="7F8C8D"/>
            </w:tcBorders>
            <w:shd w:val="clear" w:color="auto" w:fill="F3F6FA"/>
            <w:vAlign w:val="center"/>
          </w:tcPr>
          <w:p w14:paraId="10D15644" w14:textId="77777777" w:rsidR="00865754" w:rsidRPr="00865754" w:rsidRDefault="00865754" w:rsidP="00865754">
            <w:pPr>
              <w:spacing w:line="252" w:lineRule="auto"/>
              <w:rPr>
                <w:rFonts w:cs="Times New Roman"/>
                <w:sz w:val="20"/>
                <w:szCs w:val="20"/>
                <w:lang w:val="ru-RU"/>
              </w:rPr>
            </w:pPr>
            <w:r w:rsidRPr="00865754">
              <w:rPr>
                <w:rFonts w:cs="Times New Roman"/>
                <w:sz w:val="20"/>
                <w:szCs w:val="20"/>
                <w:lang w:val="ru-RU"/>
              </w:rPr>
              <w:t>Распознавать и адекватно формулировать лексическое значение многозначного слова с опорой на контекст.</w:t>
            </w:r>
          </w:p>
        </w:tc>
        <w:tc>
          <w:tcPr>
            <w:tcW w:w="1012" w:type="dxa"/>
            <w:tcBorders>
              <w:top w:val="single" w:sz="4" w:space="0" w:color="7F8C8D"/>
              <w:left w:val="single" w:sz="4" w:space="0" w:color="7F8C8D"/>
              <w:bottom w:val="single" w:sz="4" w:space="0" w:color="7F8C8D"/>
              <w:right w:val="single" w:sz="4" w:space="0" w:color="7F8C8D"/>
            </w:tcBorders>
            <w:shd w:val="clear" w:color="auto" w:fill="F3F6FA"/>
            <w:vAlign w:val="center"/>
          </w:tcPr>
          <w:p w14:paraId="49E73031" w14:textId="77777777" w:rsidR="00865754" w:rsidRPr="00865754" w:rsidRDefault="00865754" w:rsidP="00865754">
            <w:pPr>
              <w:spacing w:line="252" w:lineRule="auto"/>
              <w:jc w:val="center"/>
              <w:rPr>
                <w:rFonts w:cs="Times New Roman"/>
                <w:sz w:val="20"/>
                <w:szCs w:val="20"/>
              </w:rPr>
            </w:pPr>
            <w:r w:rsidRPr="00865754">
              <w:rPr>
                <w:rFonts w:cs="Times New Roman"/>
                <w:sz w:val="20"/>
                <w:szCs w:val="20"/>
              </w:rPr>
              <w:t>68,08%</w:t>
            </w:r>
          </w:p>
        </w:tc>
        <w:tc>
          <w:tcPr>
            <w:tcW w:w="833" w:type="dxa"/>
            <w:tcBorders>
              <w:top w:val="single" w:sz="4" w:space="0" w:color="7F8C8D"/>
              <w:left w:val="single" w:sz="4" w:space="0" w:color="7F8C8D"/>
              <w:bottom w:val="single" w:sz="4" w:space="0" w:color="7F8C8D"/>
              <w:right w:val="single" w:sz="4" w:space="0" w:color="7F8C8D"/>
            </w:tcBorders>
            <w:shd w:val="clear" w:color="auto" w:fill="F3F6FA"/>
            <w:vAlign w:val="center"/>
          </w:tcPr>
          <w:p w14:paraId="45309833" w14:textId="77777777" w:rsidR="00865754" w:rsidRPr="00865754" w:rsidRDefault="00865754" w:rsidP="00865754">
            <w:pPr>
              <w:spacing w:line="252" w:lineRule="auto"/>
              <w:jc w:val="center"/>
              <w:rPr>
                <w:rFonts w:cs="Times New Roman"/>
                <w:sz w:val="20"/>
                <w:szCs w:val="20"/>
              </w:rPr>
            </w:pPr>
            <w:r w:rsidRPr="00865754">
              <w:rPr>
                <w:rFonts w:cs="Times New Roman"/>
                <w:sz w:val="20"/>
                <w:szCs w:val="20"/>
              </w:rPr>
              <w:t>64,93%</w:t>
            </w:r>
          </w:p>
        </w:tc>
        <w:tc>
          <w:tcPr>
            <w:tcW w:w="1251" w:type="dxa"/>
            <w:tcBorders>
              <w:top w:val="single" w:sz="4" w:space="0" w:color="7F8C8D"/>
              <w:left w:val="single" w:sz="4" w:space="0" w:color="7F8C8D"/>
              <w:bottom w:val="single" w:sz="4" w:space="0" w:color="7F8C8D"/>
              <w:right w:val="single" w:sz="4" w:space="0" w:color="7F8C8D"/>
            </w:tcBorders>
            <w:shd w:val="clear" w:color="auto" w:fill="F3F6FA"/>
            <w:vAlign w:val="center"/>
          </w:tcPr>
          <w:p w14:paraId="744BB28B" w14:textId="77777777" w:rsidR="00865754" w:rsidRPr="00865754" w:rsidRDefault="00865754" w:rsidP="00865754">
            <w:pPr>
              <w:spacing w:line="252" w:lineRule="auto"/>
              <w:jc w:val="center"/>
              <w:rPr>
                <w:rFonts w:cs="Times New Roman"/>
                <w:sz w:val="20"/>
                <w:szCs w:val="20"/>
              </w:rPr>
            </w:pPr>
            <w:r w:rsidRPr="00865754">
              <w:rPr>
                <w:rFonts w:cs="Times New Roman"/>
                <w:sz w:val="20"/>
                <w:szCs w:val="20"/>
              </w:rPr>
              <w:t>-3,15</w:t>
            </w:r>
          </w:p>
        </w:tc>
        <w:tc>
          <w:tcPr>
            <w:tcW w:w="1151" w:type="dxa"/>
            <w:tcBorders>
              <w:top w:val="single" w:sz="4" w:space="0" w:color="7F8C8D"/>
              <w:left w:val="single" w:sz="4" w:space="0" w:color="7F8C8D"/>
              <w:bottom w:val="single" w:sz="4" w:space="0" w:color="7F8C8D"/>
              <w:right w:val="single" w:sz="4" w:space="0" w:color="7F8C8D"/>
            </w:tcBorders>
            <w:shd w:val="clear" w:color="auto" w:fill="F3F6FA"/>
            <w:vAlign w:val="center"/>
          </w:tcPr>
          <w:p w14:paraId="170D6C6B" w14:textId="77777777" w:rsidR="00865754" w:rsidRPr="00865754" w:rsidRDefault="00865754" w:rsidP="00865754">
            <w:pPr>
              <w:spacing w:line="252" w:lineRule="auto"/>
              <w:jc w:val="center"/>
              <w:rPr>
                <w:rFonts w:cs="Times New Roman"/>
                <w:sz w:val="20"/>
                <w:szCs w:val="20"/>
              </w:rPr>
            </w:pPr>
            <w:r w:rsidRPr="00865754">
              <w:rPr>
                <w:rFonts w:cs="Times New Roman"/>
                <w:sz w:val="20"/>
                <w:szCs w:val="20"/>
              </w:rPr>
              <w:t>снижение</w:t>
            </w:r>
          </w:p>
        </w:tc>
      </w:tr>
      <w:tr w:rsidR="002C62B8" w:rsidRPr="00865754" w14:paraId="33934779" w14:textId="77777777" w:rsidTr="002C62B8">
        <w:trPr>
          <w:jc w:val="center"/>
        </w:trPr>
        <w:tc>
          <w:tcPr>
            <w:tcW w:w="875" w:type="dxa"/>
            <w:tcBorders>
              <w:top w:val="single" w:sz="4" w:space="0" w:color="7F8C8D"/>
              <w:left w:val="single" w:sz="4" w:space="0" w:color="7F8C8D"/>
              <w:bottom w:val="single" w:sz="4" w:space="0" w:color="7F8C8D"/>
              <w:right w:val="single" w:sz="4" w:space="0" w:color="7F8C8D"/>
            </w:tcBorders>
            <w:vAlign w:val="center"/>
          </w:tcPr>
          <w:p w14:paraId="516A20F7" w14:textId="77777777" w:rsidR="00865754" w:rsidRPr="00865754" w:rsidRDefault="00865754" w:rsidP="00865754">
            <w:pPr>
              <w:spacing w:line="252" w:lineRule="auto"/>
              <w:rPr>
                <w:rFonts w:cs="Times New Roman"/>
                <w:sz w:val="20"/>
                <w:szCs w:val="20"/>
              </w:rPr>
            </w:pPr>
            <w:r w:rsidRPr="00865754">
              <w:rPr>
                <w:rFonts w:cs="Times New Roman"/>
                <w:sz w:val="20"/>
                <w:szCs w:val="20"/>
              </w:rPr>
              <w:t>4.2</w:t>
            </w:r>
          </w:p>
        </w:tc>
        <w:tc>
          <w:tcPr>
            <w:tcW w:w="4223" w:type="dxa"/>
            <w:tcBorders>
              <w:top w:val="single" w:sz="4" w:space="0" w:color="7F8C8D"/>
              <w:left w:val="single" w:sz="4" w:space="0" w:color="7F8C8D"/>
              <w:bottom w:val="single" w:sz="4" w:space="0" w:color="7F8C8D"/>
              <w:right w:val="single" w:sz="4" w:space="0" w:color="7F8C8D"/>
            </w:tcBorders>
            <w:vAlign w:val="center"/>
          </w:tcPr>
          <w:p w14:paraId="6F7F85A9" w14:textId="77777777" w:rsidR="00865754" w:rsidRPr="00865754" w:rsidRDefault="00865754" w:rsidP="00865754">
            <w:pPr>
              <w:spacing w:line="252" w:lineRule="auto"/>
              <w:rPr>
                <w:rFonts w:cs="Times New Roman"/>
                <w:sz w:val="20"/>
                <w:szCs w:val="20"/>
                <w:lang w:val="ru-RU"/>
              </w:rPr>
            </w:pPr>
            <w:r w:rsidRPr="00865754">
              <w:rPr>
                <w:rFonts w:cs="Times New Roman"/>
                <w:sz w:val="20"/>
                <w:szCs w:val="20"/>
                <w:lang w:val="ru-RU"/>
              </w:rPr>
              <w:t>Использовать многозначное слово в другом значении; определять стилистическую окраску слова, подбирать синонимы; осуществлять информационную переработку текста.</w:t>
            </w:r>
          </w:p>
        </w:tc>
        <w:tc>
          <w:tcPr>
            <w:tcW w:w="1012" w:type="dxa"/>
            <w:tcBorders>
              <w:top w:val="single" w:sz="4" w:space="0" w:color="7F8C8D"/>
              <w:left w:val="single" w:sz="4" w:space="0" w:color="7F8C8D"/>
              <w:bottom w:val="single" w:sz="4" w:space="0" w:color="7F8C8D"/>
              <w:right w:val="single" w:sz="4" w:space="0" w:color="7F8C8D"/>
            </w:tcBorders>
            <w:vAlign w:val="center"/>
          </w:tcPr>
          <w:p w14:paraId="0A378DBF" w14:textId="77777777" w:rsidR="00865754" w:rsidRPr="00865754" w:rsidRDefault="00865754" w:rsidP="00865754">
            <w:pPr>
              <w:spacing w:line="252" w:lineRule="auto"/>
              <w:jc w:val="center"/>
              <w:rPr>
                <w:rFonts w:cs="Times New Roman"/>
                <w:sz w:val="20"/>
                <w:szCs w:val="20"/>
              </w:rPr>
            </w:pPr>
            <w:r w:rsidRPr="00865754">
              <w:rPr>
                <w:rFonts w:cs="Times New Roman"/>
                <w:sz w:val="20"/>
                <w:szCs w:val="20"/>
              </w:rPr>
              <w:t>41,00%</w:t>
            </w:r>
          </w:p>
        </w:tc>
        <w:tc>
          <w:tcPr>
            <w:tcW w:w="833" w:type="dxa"/>
            <w:tcBorders>
              <w:top w:val="single" w:sz="4" w:space="0" w:color="7F8C8D"/>
              <w:left w:val="single" w:sz="4" w:space="0" w:color="7F8C8D"/>
              <w:bottom w:val="single" w:sz="4" w:space="0" w:color="7F8C8D"/>
              <w:right w:val="single" w:sz="4" w:space="0" w:color="7F8C8D"/>
            </w:tcBorders>
            <w:vAlign w:val="center"/>
          </w:tcPr>
          <w:p w14:paraId="10459ADA" w14:textId="77777777" w:rsidR="00865754" w:rsidRPr="00865754" w:rsidRDefault="00865754" w:rsidP="00865754">
            <w:pPr>
              <w:spacing w:line="252" w:lineRule="auto"/>
              <w:jc w:val="center"/>
              <w:rPr>
                <w:rFonts w:cs="Times New Roman"/>
                <w:sz w:val="20"/>
                <w:szCs w:val="20"/>
              </w:rPr>
            </w:pPr>
            <w:r w:rsidRPr="00865754">
              <w:rPr>
                <w:rFonts w:cs="Times New Roman"/>
                <w:sz w:val="20"/>
                <w:szCs w:val="20"/>
              </w:rPr>
              <w:t>43,30%</w:t>
            </w:r>
          </w:p>
        </w:tc>
        <w:tc>
          <w:tcPr>
            <w:tcW w:w="1251" w:type="dxa"/>
            <w:tcBorders>
              <w:top w:val="single" w:sz="4" w:space="0" w:color="7F8C8D"/>
              <w:left w:val="single" w:sz="4" w:space="0" w:color="7F8C8D"/>
              <w:bottom w:val="single" w:sz="4" w:space="0" w:color="7F8C8D"/>
              <w:right w:val="single" w:sz="4" w:space="0" w:color="7F8C8D"/>
            </w:tcBorders>
            <w:vAlign w:val="center"/>
          </w:tcPr>
          <w:p w14:paraId="59525517" w14:textId="77777777" w:rsidR="00865754" w:rsidRPr="00865754" w:rsidRDefault="00865754" w:rsidP="00865754">
            <w:pPr>
              <w:spacing w:line="252" w:lineRule="auto"/>
              <w:jc w:val="center"/>
              <w:rPr>
                <w:rFonts w:cs="Times New Roman"/>
                <w:sz w:val="20"/>
                <w:szCs w:val="20"/>
              </w:rPr>
            </w:pPr>
            <w:r w:rsidRPr="00865754">
              <w:rPr>
                <w:rFonts w:cs="Times New Roman"/>
                <w:sz w:val="20"/>
                <w:szCs w:val="20"/>
              </w:rPr>
              <w:t>+2,30</w:t>
            </w:r>
          </w:p>
        </w:tc>
        <w:tc>
          <w:tcPr>
            <w:tcW w:w="1151" w:type="dxa"/>
            <w:tcBorders>
              <w:top w:val="single" w:sz="4" w:space="0" w:color="7F8C8D"/>
              <w:left w:val="single" w:sz="4" w:space="0" w:color="7F8C8D"/>
              <w:bottom w:val="single" w:sz="4" w:space="0" w:color="7F8C8D"/>
              <w:right w:val="single" w:sz="4" w:space="0" w:color="7F8C8D"/>
            </w:tcBorders>
            <w:vAlign w:val="center"/>
          </w:tcPr>
          <w:p w14:paraId="46974087" w14:textId="77777777" w:rsidR="00865754" w:rsidRPr="00865754" w:rsidRDefault="00865754" w:rsidP="00865754">
            <w:pPr>
              <w:spacing w:line="252" w:lineRule="auto"/>
              <w:jc w:val="center"/>
              <w:rPr>
                <w:rFonts w:cs="Times New Roman"/>
                <w:sz w:val="20"/>
                <w:szCs w:val="20"/>
              </w:rPr>
            </w:pPr>
            <w:r w:rsidRPr="00865754">
              <w:rPr>
                <w:rFonts w:cs="Times New Roman"/>
                <w:sz w:val="20"/>
                <w:szCs w:val="20"/>
              </w:rPr>
              <w:t>рост</w:t>
            </w:r>
          </w:p>
        </w:tc>
      </w:tr>
      <w:tr w:rsidR="002C62B8" w:rsidRPr="00865754" w14:paraId="3341F8B6" w14:textId="77777777" w:rsidTr="002C62B8">
        <w:trPr>
          <w:jc w:val="center"/>
        </w:trPr>
        <w:tc>
          <w:tcPr>
            <w:tcW w:w="875" w:type="dxa"/>
            <w:tcBorders>
              <w:top w:val="single" w:sz="4" w:space="0" w:color="7F8C8D"/>
              <w:left w:val="single" w:sz="4" w:space="0" w:color="7F8C8D"/>
              <w:bottom w:val="single" w:sz="4" w:space="0" w:color="7F8C8D"/>
              <w:right w:val="single" w:sz="4" w:space="0" w:color="7F8C8D"/>
            </w:tcBorders>
            <w:shd w:val="clear" w:color="auto" w:fill="F3F6FA"/>
            <w:vAlign w:val="center"/>
          </w:tcPr>
          <w:p w14:paraId="3429AAEC" w14:textId="77777777" w:rsidR="00865754" w:rsidRPr="00865754" w:rsidRDefault="00865754" w:rsidP="00865754">
            <w:pPr>
              <w:spacing w:line="252" w:lineRule="auto"/>
              <w:rPr>
                <w:rFonts w:cs="Times New Roman"/>
                <w:sz w:val="20"/>
                <w:szCs w:val="20"/>
              </w:rPr>
            </w:pPr>
            <w:r w:rsidRPr="00865754">
              <w:rPr>
                <w:rFonts w:cs="Times New Roman"/>
                <w:sz w:val="20"/>
                <w:szCs w:val="20"/>
              </w:rPr>
              <w:t>5</w:t>
            </w:r>
          </w:p>
        </w:tc>
        <w:tc>
          <w:tcPr>
            <w:tcW w:w="4223" w:type="dxa"/>
            <w:tcBorders>
              <w:top w:val="single" w:sz="4" w:space="0" w:color="7F8C8D"/>
              <w:left w:val="single" w:sz="4" w:space="0" w:color="7F8C8D"/>
              <w:bottom w:val="single" w:sz="4" w:space="0" w:color="7F8C8D"/>
              <w:right w:val="single" w:sz="4" w:space="0" w:color="7F8C8D"/>
            </w:tcBorders>
            <w:shd w:val="clear" w:color="auto" w:fill="F3F6FA"/>
            <w:vAlign w:val="center"/>
          </w:tcPr>
          <w:p w14:paraId="3D8F01E4" w14:textId="77777777" w:rsidR="00865754" w:rsidRPr="00865754" w:rsidRDefault="00865754" w:rsidP="00865754">
            <w:pPr>
              <w:spacing w:line="252" w:lineRule="auto"/>
              <w:rPr>
                <w:rFonts w:cs="Times New Roman"/>
                <w:sz w:val="20"/>
                <w:szCs w:val="20"/>
                <w:lang w:val="ru-RU"/>
              </w:rPr>
            </w:pPr>
            <w:r w:rsidRPr="00865754">
              <w:rPr>
                <w:rFonts w:cs="Times New Roman"/>
                <w:sz w:val="20"/>
                <w:szCs w:val="20"/>
                <w:lang w:val="ru-RU"/>
              </w:rPr>
              <w:t>Распознавать случаи нарушения грамматических норм русского литературного языка в формах слов различных частей речи и исправлять нарушения.</w:t>
            </w:r>
          </w:p>
        </w:tc>
        <w:tc>
          <w:tcPr>
            <w:tcW w:w="1012" w:type="dxa"/>
            <w:tcBorders>
              <w:top w:val="single" w:sz="4" w:space="0" w:color="7F8C8D"/>
              <w:left w:val="single" w:sz="4" w:space="0" w:color="7F8C8D"/>
              <w:bottom w:val="single" w:sz="4" w:space="0" w:color="7F8C8D"/>
              <w:right w:val="single" w:sz="4" w:space="0" w:color="7F8C8D"/>
            </w:tcBorders>
            <w:shd w:val="clear" w:color="auto" w:fill="F3F6FA"/>
            <w:vAlign w:val="center"/>
          </w:tcPr>
          <w:p w14:paraId="32485FB8" w14:textId="77777777" w:rsidR="00865754" w:rsidRPr="00865754" w:rsidRDefault="00865754" w:rsidP="00865754">
            <w:pPr>
              <w:spacing w:line="252" w:lineRule="auto"/>
              <w:jc w:val="center"/>
              <w:rPr>
                <w:rFonts w:cs="Times New Roman"/>
                <w:sz w:val="20"/>
                <w:szCs w:val="20"/>
              </w:rPr>
            </w:pPr>
            <w:r w:rsidRPr="00865754">
              <w:rPr>
                <w:rFonts w:cs="Times New Roman"/>
                <w:sz w:val="20"/>
                <w:szCs w:val="20"/>
              </w:rPr>
              <w:t>57,00%</w:t>
            </w:r>
          </w:p>
        </w:tc>
        <w:tc>
          <w:tcPr>
            <w:tcW w:w="833" w:type="dxa"/>
            <w:tcBorders>
              <w:top w:val="single" w:sz="4" w:space="0" w:color="7F8C8D"/>
              <w:left w:val="single" w:sz="4" w:space="0" w:color="7F8C8D"/>
              <w:bottom w:val="single" w:sz="4" w:space="0" w:color="7F8C8D"/>
              <w:right w:val="single" w:sz="4" w:space="0" w:color="7F8C8D"/>
            </w:tcBorders>
            <w:shd w:val="clear" w:color="auto" w:fill="F3F6FA"/>
            <w:vAlign w:val="center"/>
          </w:tcPr>
          <w:p w14:paraId="1D8CF228" w14:textId="77777777" w:rsidR="00865754" w:rsidRPr="00865754" w:rsidRDefault="00865754" w:rsidP="00865754">
            <w:pPr>
              <w:spacing w:line="252" w:lineRule="auto"/>
              <w:jc w:val="center"/>
              <w:rPr>
                <w:rFonts w:cs="Times New Roman"/>
                <w:sz w:val="20"/>
                <w:szCs w:val="20"/>
              </w:rPr>
            </w:pPr>
            <w:r w:rsidRPr="00865754">
              <w:rPr>
                <w:rFonts w:cs="Times New Roman"/>
                <w:sz w:val="20"/>
                <w:szCs w:val="20"/>
              </w:rPr>
              <w:t>58,95%</w:t>
            </w:r>
          </w:p>
        </w:tc>
        <w:tc>
          <w:tcPr>
            <w:tcW w:w="1251" w:type="dxa"/>
            <w:tcBorders>
              <w:top w:val="single" w:sz="4" w:space="0" w:color="7F8C8D"/>
              <w:left w:val="single" w:sz="4" w:space="0" w:color="7F8C8D"/>
              <w:bottom w:val="single" w:sz="4" w:space="0" w:color="7F8C8D"/>
              <w:right w:val="single" w:sz="4" w:space="0" w:color="7F8C8D"/>
            </w:tcBorders>
            <w:shd w:val="clear" w:color="auto" w:fill="F3F6FA"/>
            <w:vAlign w:val="center"/>
          </w:tcPr>
          <w:p w14:paraId="4332B9FA" w14:textId="77777777" w:rsidR="00865754" w:rsidRPr="00865754" w:rsidRDefault="00865754" w:rsidP="00865754">
            <w:pPr>
              <w:spacing w:line="252" w:lineRule="auto"/>
              <w:jc w:val="center"/>
              <w:rPr>
                <w:rFonts w:cs="Times New Roman"/>
                <w:sz w:val="20"/>
                <w:szCs w:val="20"/>
              </w:rPr>
            </w:pPr>
            <w:r w:rsidRPr="00865754">
              <w:rPr>
                <w:rFonts w:cs="Times New Roman"/>
                <w:sz w:val="20"/>
                <w:szCs w:val="20"/>
              </w:rPr>
              <w:t>+1,95</w:t>
            </w:r>
          </w:p>
        </w:tc>
        <w:tc>
          <w:tcPr>
            <w:tcW w:w="1151" w:type="dxa"/>
            <w:tcBorders>
              <w:top w:val="single" w:sz="4" w:space="0" w:color="7F8C8D"/>
              <w:left w:val="single" w:sz="4" w:space="0" w:color="7F8C8D"/>
              <w:bottom w:val="single" w:sz="4" w:space="0" w:color="7F8C8D"/>
              <w:right w:val="single" w:sz="4" w:space="0" w:color="7F8C8D"/>
            </w:tcBorders>
            <w:shd w:val="clear" w:color="auto" w:fill="F3F6FA"/>
            <w:vAlign w:val="center"/>
          </w:tcPr>
          <w:p w14:paraId="0C1596AC" w14:textId="77777777" w:rsidR="00865754" w:rsidRPr="00865754" w:rsidRDefault="00865754" w:rsidP="00865754">
            <w:pPr>
              <w:spacing w:line="252" w:lineRule="auto"/>
              <w:jc w:val="center"/>
              <w:rPr>
                <w:rFonts w:cs="Times New Roman"/>
                <w:sz w:val="20"/>
                <w:szCs w:val="20"/>
              </w:rPr>
            </w:pPr>
            <w:r w:rsidRPr="00865754">
              <w:rPr>
                <w:rFonts w:cs="Times New Roman"/>
                <w:sz w:val="20"/>
                <w:szCs w:val="20"/>
              </w:rPr>
              <w:t>рост</w:t>
            </w:r>
          </w:p>
        </w:tc>
      </w:tr>
    </w:tbl>
    <w:p w14:paraId="1D2C604F" w14:textId="77777777" w:rsidR="00DC7942" w:rsidRDefault="00DC7942" w:rsidP="00865754">
      <w:pPr>
        <w:spacing w:line="252" w:lineRule="auto"/>
        <w:jc w:val="both"/>
        <w:rPr>
          <w:lang w:val="ru-RU"/>
        </w:rPr>
      </w:pPr>
    </w:p>
    <w:p w14:paraId="04EF28C0" w14:textId="5B178FD9" w:rsidR="00865754" w:rsidRPr="00865754" w:rsidRDefault="00DC7942" w:rsidP="00DC7942">
      <w:pPr>
        <w:spacing w:after="0"/>
        <w:jc w:val="both"/>
        <w:rPr>
          <w:sz w:val="24"/>
          <w:szCs w:val="24"/>
          <w:lang w:val="ru-RU"/>
        </w:rPr>
      </w:pPr>
      <w:r>
        <w:rPr>
          <w:sz w:val="24"/>
          <w:szCs w:val="24"/>
          <w:lang w:val="ru-RU"/>
        </w:rPr>
        <w:t xml:space="preserve">       </w:t>
      </w:r>
      <w:r w:rsidR="00865754" w:rsidRPr="00865754">
        <w:rPr>
          <w:sz w:val="24"/>
          <w:szCs w:val="24"/>
          <w:lang w:val="ru-RU"/>
        </w:rPr>
        <w:t xml:space="preserve">Из десяти сопоставимых позиций положительная динамика отмечена по 6, снижение — по 3, одна позиция практически не изменилась. Наибольший рост зафиксирован по позиции 4.2 (+2,30 п. п.), заданию 5 (+1,95 п. п.) и критерию </w:t>
      </w:r>
      <w:r w:rsidR="00865754" w:rsidRPr="00C81013">
        <w:rPr>
          <w:sz w:val="24"/>
          <w:szCs w:val="24"/>
          <w:lang w:val="ru-RU"/>
        </w:rPr>
        <w:t xml:space="preserve">1К2 (+1,84 п. п.). </w:t>
      </w:r>
      <w:r w:rsidR="00865754" w:rsidRPr="00865754">
        <w:rPr>
          <w:sz w:val="24"/>
          <w:szCs w:val="24"/>
          <w:lang w:val="ru-RU"/>
        </w:rPr>
        <w:t>При этом улучшение по 4.2 пока не вывело умение из пониженного диапазона: результат составляет 43,30%.</w:t>
      </w:r>
    </w:p>
    <w:p w14:paraId="65FAFDED" w14:textId="00E2E6D1" w:rsidR="00865754" w:rsidRPr="00865754" w:rsidRDefault="006B5BE9" w:rsidP="00DC7942">
      <w:pPr>
        <w:spacing w:after="0"/>
        <w:jc w:val="both"/>
        <w:rPr>
          <w:sz w:val="24"/>
          <w:szCs w:val="24"/>
          <w:lang w:val="ru-RU"/>
        </w:rPr>
      </w:pPr>
      <w:r>
        <w:rPr>
          <w:sz w:val="24"/>
          <w:szCs w:val="24"/>
          <w:lang w:val="ru-RU"/>
        </w:rPr>
        <w:t xml:space="preserve">       </w:t>
      </w:r>
      <w:r w:rsidR="00865754" w:rsidRPr="00865754">
        <w:rPr>
          <w:sz w:val="24"/>
          <w:szCs w:val="24"/>
          <w:lang w:val="ru-RU"/>
        </w:rPr>
        <w:t>Наиболее заметное снижение наблюдается по позиции 4.1 (-3,15 п. п.) — распознавание и формулирование лексического значения многозначного слова с опорой на контекст. По 2К3 результат снизился на 1,14 п. п., однако остается выше общероссийского значения. По заданию 3 изменение минимально (-0,03 п. п.), что фактически означает стабильность на уровне около 71%.</w:t>
      </w:r>
    </w:p>
    <w:p w14:paraId="68EC656E" w14:textId="289540C7" w:rsidR="00865754" w:rsidRPr="00865754" w:rsidRDefault="006B5BE9" w:rsidP="00DC7942">
      <w:pPr>
        <w:spacing w:after="0"/>
        <w:jc w:val="both"/>
        <w:rPr>
          <w:sz w:val="24"/>
          <w:szCs w:val="24"/>
          <w:lang w:val="ru-RU"/>
        </w:rPr>
      </w:pPr>
      <w:r>
        <w:rPr>
          <w:sz w:val="24"/>
          <w:szCs w:val="24"/>
          <w:lang w:val="ru-RU"/>
        </w:rPr>
        <w:t xml:space="preserve">      </w:t>
      </w:r>
      <w:r w:rsidR="00865754" w:rsidRPr="00865754">
        <w:rPr>
          <w:sz w:val="24"/>
          <w:szCs w:val="24"/>
          <w:lang w:val="ru-RU"/>
        </w:rPr>
        <w:t>Общий средневзвешенный прирост составляет около 0,50 п. п. Это умеренно положительная динамика, но она не снимает проблему разрыва с российским уровнем и концентрации трудностей в лексико-смысловых заданиях и письменной грамотности.</w:t>
      </w:r>
    </w:p>
    <w:p w14:paraId="4FFC2239" w14:textId="77777777" w:rsidR="00865754" w:rsidRPr="00865754" w:rsidRDefault="00865754" w:rsidP="006B5BE9">
      <w:pPr>
        <w:keepNext/>
        <w:keepLines/>
        <w:spacing w:before="200" w:line="252" w:lineRule="auto"/>
        <w:jc w:val="center"/>
        <w:outlineLvl w:val="0"/>
        <w:rPr>
          <w:rFonts w:eastAsiaTheme="majorEastAsia" w:cs="Times New Roman"/>
          <w:b/>
          <w:color w:val="000000" w:themeColor="text1"/>
          <w:sz w:val="24"/>
          <w:szCs w:val="24"/>
          <w:lang w:val="ru-RU"/>
        </w:rPr>
      </w:pPr>
      <w:r w:rsidRPr="00865754">
        <w:rPr>
          <w:rFonts w:eastAsiaTheme="majorEastAsia" w:cs="Times New Roman"/>
          <w:b/>
          <w:color w:val="000000" w:themeColor="text1"/>
          <w:sz w:val="24"/>
          <w:szCs w:val="24"/>
          <w:lang w:val="ru-RU"/>
        </w:rPr>
        <w:lastRenderedPageBreak/>
        <w:t>Распределение проверяемых умений по уровню освоения</w:t>
      </w:r>
    </w:p>
    <w:tbl>
      <w:tblPr>
        <w:tblW w:w="0" w:type="auto"/>
        <w:jc w:val="center"/>
        <w:tblLook w:val="04A0" w:firstRow="1" w:lastRow="0" w:firstColumn="1" w:lastColumn="0" w:noHBand="0" w:noVBand="1"/>
      </w:tblPr>
      <w:tblGrid>
        <w:gridCol w:w="2341"/>
        <w:gridCol w:w="2379"/>
        <w:gridCol w:w="2294"/>
        <w:gridCol w:w="2331"/>
      </w:tblGrid>
      <w:tr w:rsidR="00865754" w:rsidRPr="00865754" w14:paraId="2D3C344A" w14:textId="77777777" w:rsidTr="00205E76">
        <w:trPr>
          <w:jc w:val="center"/>
        </w:trPr>
        <w:tc>
          <w:tcPr>
            <w:tcW w:w="2495" w:type="dxa"/>
            <w:tcBorders>
              <w:top w:val="single" w:sz="4" w:space="0" w:color="7F8C8D"/>
              <w:left w:val="single" w:sz="4" w:space="0" w:color="7F8C8D"/>
              <w:bottom w:val="single" w:sz="4" w:space="0" w:color="7F8C8D"/>
              <w:right w:val="single" w:sz="4" w:space="0" w:color="7F8C8D"/>
            </w:tcBorders>
            <w:shd w:val="clear" w:color="auto" w:fill="1F4E79"/>
            <w:vAlign w:val="center"/>
          </w:tcPr>
          <w:p w14:paraId="16B9C8D0" w14:textId="77777777" w:rsidR="00865754" w:rsidRPr="00865754" w:rsidRDefault="00865754" w:rsidP="006B5BE9">
            <w:pPr>
              <w:spacing w:line="252" w:lineRule="auto"/>
              <w:jc w:val="center"/>
              <w:rPr>
                <w:sz w:val="20"/>
                <w:szCs w:val="20"/>
              </w:rPr>
            </w:pPr>
            <w:r w:rsidRPr="00865754">
              <w:rPr>
                <w:b/>
                <w:color w:val="FFFFFF"/>
                <w:sz w:val="20"/>
                <w:szCs w:val="20"/>
              </w:rPr>
              <w:t>Диапазон выполнения</w:t>
            </w:r>
          </w:p>
        </w:tc>
        <w:tc>
          <w:tcPr>
            <w:tcW w:w="2495" w:type="dxa"/>
            <w:tcBorders>
              <w:top w:val="single" w:sz="4" w:space="0" w:color="7F8C8D"/>
              <w:left w:val="single" w:sz="4" w:space="0" w:color="7F8C8D"/>
              <w:bottom w:val="single" w:sz="4" w:space="0" w:color="7F8C8D"/>
              <w:right w:val="single" w:sz="4" w:space="0" w:color="7F8C8D"/>
            </w:tcBorders>
            <w:shd w:val="clear" w:color="auto" w:fill="1F4E79"/>
            <w:vAlign w:val="center"/>
          </w:tcPr>
          <w:p w14:paraId="7059A0D0" w14:textId="77777777" w:rsidR="00865754" w:rsidRPr="00865754" w:rsidRDefault="00865754" w:rsidP="006B5BE9">
            <w:pPr>
              <w:spacing w:line="252" w:lineRule="auto"/>
              <w:jc w:val="center"/>
              <w:rPr>
                <w:sz w:val="20"/>
                <w:szCs w:val="20"/>
              </w:rPr>
            </w:pPr>
            <w:r w:rsidRPr="00865754">
              <w:rPr>
                <w:b/>
                <w:color w:val="FFFFFF"/>
                <w:sz w:val="20"/>
                <w:szCs w:val="20"/>
              </w:rPr>
              <w:t>Интерпретация</w:t>
            </w:r>
          </w:p>
        </w:tc>
        <w:tc>
          <w:tcPr>
            <w:tcW w:w="2495" w:type="dxa"/>
            <w:tcBorders>
              <w:top w:val="single" w:sz="4" w:space="0" w:color="7F8C8D"/>
              <w:left w:val="single" w:sz="4" w:space="0" w:color="7F8C8D"/>
              <w:bottom w:val="single" w:sz="4" w:space="0" w:color="7F8C8D"/>
              <w:right w:val="single" w:sz="4" w:space="0" w:color="7F8C8D"/>
            </w:tcBorders>
            <w:shd w:val="clear" w:color="auto" w:fill="1F4E79"/>
            <w:vAlign w:val="center"/>
          </w:tcPr>
          <w:p w14:paraId="397B2FD1" w14:textId="77777777" w:rsidR="00865754" w:rsidRPr="00865754" w:rsidRDefault="00865754" w:rsidP="006B5BE9">
            <w:pPr>
              <w:spacing w:line="252" w:lineRule="auto"/>
              <w:jc w:val="center"/>
              <w:rPr>
                <w:sz w:val="20"/>
                <w:szCs w:val="20"/>
              </w:rPr>
            </w:pPr>
            <w:r w:rsidRPr="00865754">
              <w:rPr>
                <w:b/>
                <w:color w:val="FFFFFF"/>
                <w:sz w:val="20"/>
                <w:szCs w:val="20"/>
              </w:rPr>
              <w:t>Позиции 2026</w:t>
            </w:r>
          </w:p>
        </w:tc>
        <w:tc>
          <w:tcPr>
            <w:tcW w:w="2495" w:type="dxa"/>
            <w:tcBorders>
              <w:top w:val="single" w:sz="4" w:space="0" w:color="7F8C8D"/>
              <w:left w:val="single" w:sz="4" w:space="0" w:color="7F8C8D"/>
              <w:bottom w:val="single" w:sz="4" w:space="0" w:color="7F8C8D"/>
              <w:right w:val="single" w:sz="4" w:space="0" w:color="7F8C8D"/>
            </w:tcBorders>
            <w:shd w:val="clear" w:color="auto" w:fill="1F4E79"/>
            <w:vAlign w:val="center"/>
          </w:tcPr>
          <w:p w14:paraId="45E64043" w14:textId="77777777" w:rsidR="00865754" w:rsidRPr="00865754" w:rsidRDefault="00865754" w:rsidP="006B5BE9">
            <w:pPr>
              <w:spacing w:line="252" w:lineRule="auto"/>
              <w:jc w:val="center"/>
              <w:rPr>
                <w:sz w:val="20"/>
                <w:szCs w:val="20"/>
              </w:rPr>
            </w:pPr>
            <w:r w:rsidRPr="00865754">
              <w:rPr>
                <w:b/>
                <w:color w:val="FFFFFF"/>
                <w:sz w:val="20"/>
                <w:szCs w:val="20"/>
              </w:rPr>
              <w:t>Количество</w:t>
            </w:r>
          </w:p>
        </w:tc>
      </w:tr>
      <w:tr w:rsidR="00865754" w:rsidRPr="00865754" w14:paraId="7BC16C9F" w14:textId="77777777" w:rsidTr="00205E76">
        <w:trPr>
          <w:jc w:val="center"/>
        </w:trPr>
        <w:tc>
          <w:tcPr>
            <w:tcW w:w="2495" w:type="dxa"/>
            <w:tcBorders>
              <w:top w:val="single" w:sz="4" w:space="0" w:color="7F8C8D"/>
              <w:left w:val="single" w:sz="4" w:space="0" w:color="7F8C8D"/>
              <w:bottom w:val="single" w:sz="4" w:space="0" w:color="7F8C8D"/>
              <w:right w:val="single" w:sz="4" w:space="0" w:color="7F8C8D"/>
            </w:tcBorders>
            <w:vAlign w:val="center"/>
          </w:tcPr>
          <w:p w14:paraId="79AECE93" w14:textId="77777777" w:rsidR="00865754" w:rsidRPr="00865754" w:rsidRDefault="00865754" w:rsidP="006B5BE9">
            <w:pPr>
              <w:spacing w:line="252" w:lineRule="auto"/>
              <w:jc w:val="center"/>
              <w:rPr>
                <w:sz w:val="20"/>
                <w:szCs w:val="20"/>
              </w:rPr>
            </w:pPr>
            <w:r w:rsidRPr="00865754">
              <w:rPr>
                <w:sz w:val="20"/>
                <w:szCs w:val="20"/>
              </w:rPr>
              <w:t>&lt;30%</w:t>
            </w:r>
          </w:p>
        </w:tc>
        <w:tc>
          <w:tcPr>
            <w:tcW w:w="2495" w:type="dxa"/>
            <w:tcBorders>
              <w:top w:val="single" w:sz="4" w:space="0" w:color="7F8C8D"/>
              <w:left w:val="single" w:sz="4" w:space="0" w:color="7F8C8D"/>
              <w:bottom w:val="single" w:sz="4" w:space="0" w:color="7F8C8D"/>
              <w:right w:val="single" w:sz="4" w:space="0" w:color="7F8C8D"/>
            </w:tcBorders>
            <w:vAlign w:val="center"/>
          </w:tcPr>
          <w:p w14:paraId="4237D97C" w14:textId="77777777" w:rsidR="00865754" w:rsidRPr="00865754" w:rsidRDefault="00865754" w:rsidP="006B5BE9">
            <w:pPr>
              <w:spacing w:line="252" w:lineRule="auto"/>
              <w:jc w:val="center"/>
              <w:rPr>
                <w:sz w:val="20"/>
                <w:szCs w:val="20"/>
              </w:rPr>
            </w:pPr>
            <w:r w:rsidRPr="00865754">
              <w:rPr>
                <w:sz w:val="20"/>
                <w:szCs w:val="20"/>
              </w:rPr>
              <w:t>низкий</w:t>
            </w:r>
          </w:p>
        </w:tc>
        <w:tc>
          <w:tcPr>
            <w:tcW w:w="2495" w:type="dxa"/>
            <w:tcBorders>
              <w:top w:val="single" w:sz="4" w:space="0" w:color="7F8C8D"/>
              <w:left w:val="single" w:sz="4" w:space="0" w:color="7F8C8D"/>
              <w:bottom w:val="single" w:sz="4" w:space="0" w:color="7F8C8D"/>
              <w:right w:val="single" w:sz="4" w:space="0" w:color="7F8C8D"/>
            </w:tcBorders>
            <w:vAlign w:val="center"/>
          </w:tcPr>
          <w:p w14:paraId="739F3C17" w14:textId="77777777" w:rsidR="00865754" w:rsidRPr="00865754" w:rsidRDefault="00865754" w:rsidP="006B5BE9">
            <w:pPr>
              <w:spacing w:line="252" w:lineRule="auto"/>
              <w:jc w:val="center"/>
              <w:rPr>
                <w:sz w:val="20"/>
                <w:szCs w:val="20"/>
              </w:rPr>
            </w:pPr>
            <w:r w:rsidRPr="00865754">
              <w:rPr>
                <w:sz w:val="20"/>
                <w:szCs w:val="20"/>
              </w:rPr>
              <w:t>—</w:t>
            </w:r>
          </w:p>
        </w:tc>
        <w:tc>
          <w:tcPr>
            <w:tcW w:w="2495" w:type="dxa"/>
            <w:tcBorders>
              <w:top w:val="single" w:sz="4" w:space="0" w:color="7F8C8D"/>
              <w:left w:val="single" w:sz="4" w:space="0" w:color="7F8C8D"/>
              <w:bottom w:val="single" w:sz="4" w:space="0" w:color="7F8C8D"/>
              <w:right w:val="single" w:sz="4" w:space="0" w:color="7F8C8D"/>
            </w:tcBorders>
            <w:vAlign w:val="center"/>
          </w:tcPr>
          <w:p w14:paraId="3ED13A96" w14:textId="77777777" w:rsidR="00865754" w:rsidRPr="00865754" w:rsidRDefault="00865754" w:rsidP="006B5BE9">
            <w:pPr>
              <w:spacing w:line="252" w:lineRule="auto"/>
              <w:jc w:val="center"/>
              <w:rPr>
                <w:sz w:val="20"/>
                <w:szCs w:val="20"/>
              </w:rPr>
            </w:pPr>
            <w:r w:rsidRPr="00865754">
              <w:rPr>
                <w:sz w:val="20"/>
                <w:szCs w:val="20"/>
              </w:rPr>
              <w:t>0</w:t>
            </w:r>
          </w:p>
        </w:tc>
      </w:tr>
      <w:tr w:rsidR="00865754" w:rsidRPr="00865754" w14:paraId="618071FB" w14:textId="77777777" w:rsidTr="00205E76">
        <w:trPr>
          <w:jc w:val="center"/>
        </w:trPr>
        <w:tc>
          <w:tcPr>
            <w:tcW w:w="2495" w:type="dxa"/>
            <w:tcBorders>
              <w:top w:val="single" w:sz="4" w:space="0" w:color="7F8C8D"/>
              <w:left w:val="single" w:sz="4" w:space="0" w:color="7F8C8D"/>
              <w:bottom w:val="single" w:sz="4" w:space="0" w:color="7F8C8D"/>
              <w:right w:val="single" w:sz="4" w:space="0" w:color="7F8C8D"/>
            </w:tcBorders>
            <w:shd w:val="clear" w:color="auto" w:fill="F3F6FA"/>
            <w:vAlign w:val="center"/>
          </w:tcPr>
          <w:p w14:paraId="467111B0" w14:textId="77777777" w:rsidR="00865754" w:rsidRPr="00865754" w:rsidRDefault="00865754" w:rsidP="006B5BE9">
            <w:pPr>
              <w:spacing w:line="252" w:lineRule="auto"/>
              <w:jc w:val="center"/>
              <w:rPr>
                <w:sz w:val="20"/>
                <w:szCs w:val="20"/>
              </w:rPr>
            </w:pPr>
            <w:r w:rsidRPr="00865754">
              <w:rPr>
                <w:sz w:val="20"/>
                <w:szCs w:val="20"/>
              </w:rPr>
              <w:t>30–49%</w:t>
            </w:r>
          </w:p>
        </w:tc>
        <w:tc>
          <w:tcPr>
            <w:tcW w:w="2495" w:type="dxa"/>
            <w:tcBorders>
              <w:top w:val="single" w:sz="4" w:space="0" w:color="7F8C8D"/>
              <w:left w:val="single" w:sz="4" w:space="0" w:color="7F8C8D"/>
              <w:bottom w:val="single" w:sz="4" w:space="0" w:color="7F8C8D"/>
              <w:right w:val="single" w:sz="4" w:space="0" w:color="7F8C8D"/>
            </w:tcBorders>
            <w:shd w:val="clear" w:color="auto" w:fill="F3F6FA"/>
            <w:vAlign w:val="center"/>
          </w:tcPr>
          <w:p w14:paraId="7AC06593" w14:textId="77777777" w:rsidR="00865754" w:rsidRPr="00865754" w:rsidRDefault="00865754" w:rsidP="006B5BE9">
            <w:pPr>
              <w:spacing w:line="252" w:lineRule="auto"/>
              <w:jc w:val="center"/>
              <w:rPr>
                <w:sz w:val="20"/>
                <w:szCs w:val="20"/>
              </w:rPr>
            </w:pPr>
            <w:r w:rsidRPr="00865754">
              <w:rPr>
                <w:sz w:val="20"/>
                <w:szCs w:val="20"/>
              </w:rPr>
              <w:t>пониженный</w:t>
            </w:r>
          </w:p>
        </w:tc>
        <w:tc>
          <w:tcPr>
            <w:tcW w:w="2495" w:type="dxa"/>
            <w:tcBorders>
              <w:top w:val="single" w:sz="4" w:space="0" w:color="7F8C8D"/>
              <w:left w:val="single" w:sz="4" w:space="0" w:color="7F8C8D"/>
              <w:bottom w:val="single" w:sz="4" w:space="0" w:color="7F8C8D"/>
              <w:right w:val="single" w:sz="4" w:space="0" w:color="7F8C8D"/>
            </w:tcBorders>
            <w:shd w:val="clear" w:color="auto" w:fill="F3F6FA"/>
            <w:vAlign w:val="center"/>
          </w:tcPr>
          <w:p w14:paraId="4205B409" w14:textId="77777777" w:rsidR="00865754" w:rsidRPr="00865754" w:rsidRDefault="00865754" w:rsidP="006B5BE9">
            <w:pPr>
              <w:spacing w:line="252" w:lineRule="auto"/>
              <w:jc w:val="center"/>
              <w:rPr>
                <w:sz w:val="20"/>
                <w:szCs w:val="20"/>
              </w:rPr>
            </w:pPr>
            <w:r w:rsidRPr="00865754">
              <w:rPr>
                <w:sz w:val="20"/>
                <w:szCs w:val="20"/>
              </w:rPr>
              <w:t>4.2</w:t>
            </w:r>
          </w:p>
        </w:tc>
        <w:tc>
          <w:tcPr>
            <w:tcW w:w="2495" w:type="dxa"/>
            <w:tcBorders>
              <w:top w:val="single" w:sz="4" w:space="0" w:color="7F8C8D"/>
              <w:left w:val="single" w:sz="4" w:space="0" w:color="7F8C8D"/>
              <w:bottom w:val="single" w:sz="4" w:space="0" w:color="7F8C8D"/>
              <w:right w:val="single" w:sz="4" w:space="0" w:color="7F8C8D"/>
            </w:tcBorders>
            <w:shd w:val="clear" w:color="auto" w:fill="F3F6FA"/>
            <w:vAlign w:val="center"/>
          </w:tcPr>
          <w:p w14:paraId="6FD88C04" w14:textId="77777777" w:rsidR="00865754" w:rsidRPr="00865754" w:rsidRDefault="00865754" w:rsidP="006B5BE9">
            <w:pPr>
              <w:spacing w:line="252" w:lineRule="auto"/>
              <w:jc w:val="center"/>
              <w:rPr>
                <w:sz w:val="20"/>
                <w:szCs w:val="20"/>
              </w:rPr>
            </w:pPr>
            <w:r w:rsidRPr="00865754">
              <w:rPr>
                <w:sz w:val="20"/>
                <w:szCs w:val="20"/>
              </w:rPr>
              <w:t>1</w:t>
            </w:r>
          </w:p>
        </w:tc>
      </w:tr>
      <w:tr w:rsidR="00865754" w:rsidRPr="00865754" w14:paraId="498F21DC" w14:textId="77777777" w:rsidTr="00205E76">
        <w:trPr>
          <w:jc w:val="center"/>
        </w:trPr>
        <w:tc>
          <w:tcPr>
            <w:tcW w:w="2495" w:type="dxa"/>
            <w:tcBorders>
              <w:top w:val="single" w:sz="4" w:space="0" w:color="7F8C8D"/>
              <w:left w:val="single" w:sz="4" w:space="0" w:color="7F8C8D"/>
              <w:bottom w:val="single" w:sz="4" w:space="0" w:color="7F8C8D"/>
              <w:right w:val="single" w:sz="4" w:space="0" w:color="7F8C8D"/>
            </w:tcBorders>
            <w:vAlign w:val="center"/>
          </w:tcPr>
          <w:p w14:paraId="17A1A631" w14:textId="77777777" w:rsidR="00865754" w:rsidRPr="00865754" w:rsidRDefault="00865754" w:rsidP="006B5BE9">
            <w:pPr>
              <w:spacing w:line="252" w:lineRule="auto"/>
              <w:jc w:val="center"/>
              <w:rPr>
                <w:sz w:val="20"/>
                <w:szCs w:val="20"/>
              </w:rPr>
            </w:pPr>
            <w:r w:rsidRPr="00865754">
              <w:rPr>
                <w:sz w:val="20"/>
                <w:szCs w:val="20"/>
              </w:rPr>
              <w:t>50–75%</w:t>
            </w:r>
          </w:p>
        </w:tc>
        <w:tc>
          <w:tcPr>
            <w:tcW w:w="2495" w:type="dxa"/>
            <w:tcBorders>
              <w:top w:val="single" w:sz="4" w:space="0" w:color="7F8C8D"/>
              <w:left w:val="single" w:sz="4" w:space="0" w:color="7F8C8D"/>
              <w:bottom w:val="single" w:sz="4" w:space="0" w:color="7F8C8D"/>
              <w:right w:val="single" w:sz="4" w:space="0" w:color="7F8C8D"/>
            </w:tcBorders>
            <w:vAlign w:val="center"/>
          </w:tcPr>
          <w:p w14:paraId="2F7170E1" w14:textId="77777777" w:rsidR="00865754" w:rsidRPr="00865754" w:rsidRDefault="00865754" w:rsidP="006B5BE9">
            <w:pPr>
              <w:spacing w:line="252" w:lineRule="auto"/>
              <w:jc w:val="center"/>
              <w:rPr>
                <w:sz w:val="20"/>
                <w:szCs w:val="20"/>
              </w:rPr>
            </w:pPr>
            <w:r w:rsidRPr="00865754">
              <w:rPr>
                <w:sz w:val="20"/>
                <w:szCs w:val="20"/>
              </w:rPr>
              <w:t>базовый</w:t>
            </w:r>
          </w:p>
        </w:tc>
        <w:tc>
          <w:tcPr>
            <w:tcW w:w="2495" w:type="dxa"/>
            <w:tcBorders>
              <w:top w:val="single" w:sz="4" w:space="0" w:color="7F8C8D"/>
              <w:left w:val="single" w:sz="4" w:space="0" w:color="7F8C8D"/>
              <w:bottom w:val="single" w:sz="4" w:space="0" w:color="7F8C8D"/>
              <w:right w:val="single" w:sz="4" w:space="0" w:color="7F8C8D"/>
            </w:tcBorders>
            <w:vAlign w:val="center"/>
          </w:tcPr>
          <w:p w14:paraId="2E0441BB" w14:textId="77777777" w:rsidR="00865754" w:rsidRPr="00865754" w:rsidRDefault="00865754" w:rsidP="006B5BE9">
            <w:pPr>
              <w:spacing w:line="252" w:lineRule="auto"/>
              <w:jc w:val="center"/>
              <w:rPr>
                <w:sz w:val="20"/>
                <w:szCs w:val="20"/>
              </w:rPr>
            </w:pPr>
            <w:r w:rsidRPr="00865754">
              <w:rPr>
                <w:sz w:val="20"/>
                <w:szCs w:val="20"/>
              </w:rPr>
              <w:t>1К1, 1К2, 2К2, 2К3, 3, 4.1, 5</w:t>
            </w:r>
          </w:p>
        </w:tc>
        <w:tc>
          <w:tcPr>
            <w:tcW w:w="2495" w:type="dxa"/>
            <w:tcBorders>
              <w:top w:val="single" w:sz="4" w:space="0" w:color="7F8C8D"/>
              <w:left w:val="single" w:sz="4" w:space="0" w:color="7F8C8D"/>
              <w:bottom w:val="single" w:sz="4" w:space="0" w:color="7F8C8D"/>
              <w:right w:val="single" w:sz="4" w:space="0" w:color="7F8C8D"/>
            </w:tcBorders>
            <w:vAlign w:val="center"/>
          </w:tcPr>
          <w:p w14:paraId="745A5C2D" w14:textId="77777777" w:rsidR="00865754" w:rsidRPr="00865754" w:rsidRDefault="00865754" w:rsidP="006B5BE9">
            <w:pPr>
              <w:spacing w:line="252" w:lineRule="auto"/>
              <w:jc w:val="center"/>
              <w:rPr>
                <w:sz w:val="20"/>
                <w:szCs w:val="20"/>
              </w:rPr>
            </w:pPr>
            <w:r w:rsidRPr="00865754">
              <w:rPr>
                <w:sz w:val="20"/>
                <w:szCs w:val="20"/>
              </w:rPr>
              <w:t>7</w:t>
            </w:r>
          </w:p>
        </w:tc>
      </w:tr>
      <w:tr w:rsidR="00865754" w:rsidRPr="00865754" w14:paraId="0B466BC4" w14:textId="77777777" w:rsidTr="00205E76">
        <w:trPr>
          <w:jc w:val="center"/>
        </w:trPr>
        <w:tc>
          <w:tcPr>
            <w:tcW w:w="2495" w:type="dxa"/>
            <w:tcBorders>
              <w:top w:val="single" w:sz="4" w:space="0" w:color="7F8C8D"/>
              <w:left w:val="single" w:sz="4" w:space="0" w:color="7F8C8D"/>
              <w:bottom w:val="single" w:sz="4" w:space="0" w:color="7F8C8D"/>
              <w:right w:val="single" w:sz="4" w:space="0" w:color="7F8C8D"/>
            </w:tcBorders>
            <w:shd w:val="clear" w:color="auto" w:fill="F3F6FA"/>
            <w:vAlign w:val="center"/>
          </w:tcPr>
          <w:p w14:paraId="1312C3F9" w14:textId="77777777" w:rsidR="00865754" w:rsidRPr="00865754" w:rsidRDefault="00865754" w:rsidP="006B5BE9">
            <w:pPr>
              <w:spacing w:line="252" w:lineRule="auto"/>
              <w:jc w:val="center"/>
              <w:rPr>
                <w:sz w:val="20"/>
                <w:szCs w:val="20"/>
              </w:rPr>
            </w:pPr>
            <w:r w:rsidRPr="00865754">
              <w:rPr>
                <w:sz w:val="20"/>
                <w:szCs w:val="20"/>
              </w:rPr>
              <w:t>&gt;75%</w:t>
            </w:r>
          </w:p>
        </w:tc>
        <w:tc>
          <w:tcPr>
            <w:tcW w:w="2495" w:type="dxa"/>
            <w:tcBorders>
              <w:top w:val="single" w:sz="4" w:space="0" w:color="7F8C8D"/>
              <w:left w:val="single" w:sz="4" w:space="0" w:color="7F8C8D"/>
              <w:bottom w:val="single" w:sz="4" w:space="0" w:color="7F8C8D"/>
              <w:right w:val="single" w:sz="4" w:space="0" w:color="7F8C8D"/>
            </w:tcBorders>
            <w:shd w:val="clear" w:color="auto" w:fill="F3F6FA"/>
            <w:vAlign w:val="center"/>
          </w:tcPr>
          <w:p w14:paraId="51F4F322" w14:textId="77777777" w:rsidR="00865754" w:rsidRPr="00865754" w:rsidRDefault="00865754" w:rsidP="006B5BE9">
            <w:pPr>
              <w:spacing w:line="252" w:lineRule="auto"/>
              <w:jc w:val="center"/>
              <w:rPr>
                <w:sz w:val="20"/>
                <w:szCs w:val="20"/>
              </w:rPr>
            </w:pPr>
            <w:r w:rsidRPr="00865754">
              <w:rPr>
                <w:sz w:val="20"/>
                <w:szCs w:val="20"/>
              </w:rPr>
              <w:t>повышенный</w:t>
            </w:r>
          </w:p>
        </w:tc>
        <w:tc>
          <w:tcPr>
            <w:tcW w:w="2495" w:type="dxa"/>
            <w:tcBorders>
              <w:top w:val="single" w:sz="4" w:space="0" w:color="7F8C8D"/>
              <w:left w:val="single" w:sz="4" w:space="0" w:color="7F8C8D"/>
              <w:bottom w:val="single" w:sz="4" w:space="0" w:color="7F8C8D"/>
              <w:right w:val="single" w:sz="4" w:space="0" w:color="7F8C8D"/>
            </w:tcBorders>
            <w:shd w:val="clear" w:color="auto" w:fill="F3F6FA"/>
            <w:vAlign w:val="center"/>
          </w:tcPr>
          <w:p w14:paraId="3D204AB9" w14:textId="77777777" w:rsidR="00865754" w:rsidRPr="00865754" w:rsidRDefault="00865754" w:rsidP="006B5BE9">
            <w:pPr>
              <w:spacing w:line="252" w:lineRule="auto"/>
              <w:jc w:val="center"/>
              <w:rPr>
                <w:sz w:val="20"/>
                <w:szCs w:val="20"/>
              </w:rPr>
            </w:pPr>
            <w:r w:rsidRPr="00865754">
              <w:rPr>
                <w:sz w:val="20"/>
                <w:szCs w:val="20"/>
              </w:rPr>
              <w:t>1К3, 2К1</w:t>
            </w:r>
          </w:p>
        </w:tc>
        <w:tc>
          <w:tcPr>
            <w:tcW w:w="2495" w:type="dxa"/>
            <w:tcBorders>
              <w:top w:val="single" w:sz="4" w:space="0" w:color="7F8C8D"/>
              <w:left w:val="single" w:sz="4" w:space="0" w:color="7F8C8D"/>
              <w:bottom w:val="single" w:sz="4" w:space="0" w:color="7F8C8D"/>
              <w:right w:val="single" w:sz="4" w:space="0" w:color="7F8C8D"/>
            </w:tcBorders>
            <w:shd w:val="clear" w:color="auto" w:fill="F3F6FA"/>
            <w:vAlign w:val="center"/>
          </w:tcPr>
          <w:p w14:paraId="1ADF8037" w14:textId="77777777" w:rsidR="00865754" w:rsidRPr="00865754" w:rsidRDefault="00865754" w:rsidP="006B5BE9">
            <w:pPr>
              <w:spacing w:line="252" w:lineRule="auto"/>
              <w:jc w:val="center"/>
              <w:rPr>
                <w:sz w:val="20"/>
                <w:szCs w:val="20"/>
              </w:rPr>
            </w:pPr>
            <w:r w:rsidRPr="00865754">
              <w:rPr>
                <w:sz w:val="20"/>
                <w:szCs w:val="20"/>
              </w:rPr>
              <w:t>2</w:t>
            </w:r>
          </w:p>
        </w:tc>
      </w:tr>
    </w:tbl>
    <w:p w14:paraId="68A81099" w14:textId="77777777" w:rsidR="006B5BE9" w:rsidRDefault="006B5BE9" w:rsidP="00865754">
      <w:pPr>
        <w:spacing w:line="252" w:lineRule="auto"/>
        <w:jc w:val="both"/>
        <w:rPr>
          <w:lang w:val="ru-RU"/>
        </w:rPr>
      </w:pPr>
    </w:p>
    <w:p w14:paraId="27A0F102" w14:textId="5560B829" w:rsidR="00865754" w:rsidRPr="00865754" w:rsidRDefault="006B5BE9" w:rsidP="006B5BE9">
      <w:pPr>
        <w:spacing w:after="0"/>
        <w:jc w:val="both"/>
        <w:rPr>
          <w:sz w:val="24"/>
          <w:szCs w:val="24"/>
          <w:lang w:val="ru-RU"/>
        </w:rPr>
      </w:pPr>
      <w:r>
        <w:rPr>
          <w:sz w:val="24"/>
          <w:szCs w:val="24"/>
          <w:lang w:val="ru-RU"/>
        </w:rPr>
        <w:t xml:space="preserve">       </w:t>
      </w:r>
      <w:r w:rsidR="00865754" w:rsidRPr="00865754">
        <w:rPr>
          <w:sz w:val="24"/>
          <w:szCs w:val="24"/>
          <w:lang w:val="ru-RU"/>
        </w:rPr>
        <w:t>В 2026 году, как и в 2025 году, заданий с низким уровнем выполнения нет. Одна позиция — 4.2 — остается в пониженном диапазоне. Семь позиций находятся в базовом диапазоне, две — в повышенном. Формально структура уровней не изменилась</w:t>
      </w:r>
      <w:r w:rsidR="001024C7">
        <w:rPr>
          <w:sz w:val="24"/>
          <w:szCs w:val="24"/>
          <w:lang w:val="ru-RU"/>
        </w:rPr>
        <w:t>.</w:t>
      </w:r>
    </w:p>
    <w:p w14:paraId="644A930B" w14:textId="77777777" w:rsidR="00865754" w:rsidRPr="00865754" w:rsidRDefault="00865754" w:rsidP="001024C7">
      <w:pPr>
        <w:keepNext/>
        <w:keepLines/>
        <w:spacing w:before="200" w:line="252" w:lineRule="auto"/>
        <w:jc w:val="center"/>
        <w:outlineLvl w:val="0"/>
        <w:rPr>
          <w:rFonts w:eastAsiaTheme="majorEastAsia" w:cs="Times New Roman"/>
          <w:b/>
          <w:color w:val="000000" w:themeColor="text1"/>
          <w:sz w:val="24"/>
          <w:szCs w:val="24"/>
        </w:rPr>
      </w:pPr>
      <w:r w:rsidRPr="00865754">
        <w:rPr>
          <w:rFonts w:eastAsiaTheme="majorEastAsia" w:cs="Times New Roman"/>
          <w:b/>
          <w:color w:val="000000" w:themeColor="text1"/>
          <w:sz w:val="24"/>
          <w:szCs w:val="24"/>
        </w:rPr>
        <w:t>Результаты разных групп обучающихся</w:t>
      </w:r>
    </w:p>
    <w:tbl>
      <w:tblPr>
        <w:tblW w:w="0" w:type="auto"/>
        <w:jc w:val="center"/>
        <w:tblLook w:val="04A0" w:firstRow="1" w:lastRow="0" w:firstColumn="1" w:lastColumn="0" w:noHBand="0" w:noVBand="1"/>
      </w:tblPr>
      <w:tblGrid>
        <w:gridCol w:w="1106"/>
        <w:gridCol w:w="1294"/>
        <w:gridCol w:w="1397"/>
        <w:gridCol w:w="1900"/>
        <w:gridCol w:w="1397"/>
        <w:gridCol w:w="1110"/>
        <w:gridCol w:w="1141"/>
      </w:tblGrid>
      <w:tr w:rsidR="00865754" w:rsidRPr="00865754" w14:paraId="3773765C" w14:textId="77777777" w:rsidTr="00205E76">
        <w:trPr>
          <w:jc w:val="center"/>
        </w:trPr>
        <w:tc>
          <w:tcPr>
            <w:tcW w:w="1426" w:type="dxa"/>
            <w:tcBorders>
              <w:top w:val="single" w:sz="4" w:space="0" w:color="7F8C8D"/>
              <w:left w:val="single" w:sz="4" w:space="0" w:color="7F8C8D"/>
              <w:bottom w:val="single" w:sz="4" w:space="0" w:color="7F8C8D"/>
              <w:right w:val="single" w:sz="4" w:space="0" w:color="7F8C8D"/>
            </w:tcBorders>
            <w:shd w:val="clear" w:color="auto" w:fill="1F4E79"/>
            <w:vAlign w:val="center"/>
          </w:tcPr>
          <w:p w14:paraId="1BF80B7A" w14:textId="77777777" w:rsidR="00865754" w:rsidRPr="00865754" w:rsidRDefault="00865754" w:rsidP="00865754">
            <w:pPr>
              <w:spacing w:line="252" w:lineRule="auto"/>
              <w:jc w:val="center"/>
              <w:rPr>
                <w:sz w:val="20"/>
                <w:szCs w:val="20"/>
              </w:rPr>
            </w:pPr>
            <w:r w:rsidRPr="00865754">
              <w:rPr>
                <w:b/>
                <w:color w:val="FFFFFF"/>
                <w:sz w:val="20"/>
                <w:szCs w:val="20"/>
              </w:rPr>
              <w:t>Группа</w:t>
            </w:r>
          </w:p>
        </w:tc>
        <w:tc>
          <w:tcPr>
            <w:tcW w:w="1426" w:type="dxa"/>
            <w:tcBorders>
              <w:top w:val="single" w:sz="4" w:space="0" w:color="7F8C8D"/>
              <w:left w:val="single" w:sz="4" w:space="0" w:color="7F8C8D"/>
              <w:bottom w:val="single" w:sz="4" w:space="0" w:color="7F8C8D"/>
              <w:right w:val="single" w:sz="4" w:space="0" w:color="7F8C8D"/>
            </w:tcBorders>
            <w:shd w:val="clear" w:color="auto" w:fill="1F4E79"/>
            <w:vAlign w:val="center"/>
          </w:tcPr>
          <w:p w14:paraId="15DD122D" w14:textId="77777777" w:rsidR="00865754" w:rsidRPr="00865754" w:rsidRDefault="00865754" w:rsidP="00865754">
            <w:pPr>
              <w:spacing w:line="252" w:lineRule="auto"/>
              <w:jc w:val="center"/>
              <w:rPr>
                <w:sz w:val="20"/>
                <w:szCs w:val="20"/>
              </w:rPr>
            </w:pPr>
            <w:r w:rsidRPr="00865754">
              <w:rPr>
                <w:b/>
                <w:color w:val="FFFFFF"/>
                <w:sz w:val="20"/>
                <w:szCs w:val="20"/>
              </w:rPr>
              <w:t>Участники</w:t>
            </w:r>
          </w:p>
        </w:tc>
        <w:tc>
          <w:tcPr>
            <w:tcW w:w="1426" w:type="dxa"/>
            <w:tcBorders>
              <w:top w:val="single" w:sz="4" w:space="0" w:color="7F8C8D"/>
              <w:left w:val="single" w:sz="4" w:space="0" w:color="7F8C8D"/>
              <w:bottom w:val="single" w:sz="4" w:space="0" w:color="7F8C8D"/>
              <w:right w:val="single" w:sz="4" w:space="0" w:color="7F8C8D"/>
            </w:tcBorders>
            <w:shd w:val="clear" w:color="auto" w:fill="1F4E79"/>
            <w:vAlign w:val="center"/>
          </w:tcPr>
          <w:p w14:paraId="5D0F0D6E" w14:textId="77777777" w:rsidR="00865754" w:rsidRPr="00865754" w:rsidRDefault="00865754" w:rsidP="00865754">
            <w:pPr>
              <w:spacing w:line="252" w:lineRule="auto"/>
              <w:jc w:val="center"/>
              <w:rPr>
                <w:sz w:val="20"/>
                <w:szCs w:val="20"/>
              </w:rPr>
            </w:pPr>
            <w:r w:rsidRPr="00865754">
              <w:rPr>
                <w:b/>
                <w:color w:val="FFFFFF"/>
                <w:sz w:val="20"/>
                <w:szCs w:val="20"/>
              </w:rPr>
              <w:t>1К1 Письменные нормы</w:t>
            </w:r>
          </w:p>
        </w:tc>
        <w:tc>
          <w:tcPr>
            <w:tcW w:w="1426" w:type="dxa"/>
            <w:tcBorders>
              <w:top w:val="single" w:sz="4" w:space="0" w:color="7F8C8D"/>
              <w:left w:val="single" w:sz="4" w:space="0" w:color="7F8C8D"/>
              <w:bottom w:val="single" w:sz="4" w:space="0" w:color="7F8C8D"/>
              <w:right w:val="single" w:sz="4" w:space="0" w:color="7F8C8D"/>
            </w:tcBorders>
            <w:shd w:val="clear" w:color="auto" w:fill="1F4E79"/>
            <w:vAlign w:val="center"/>
          </w:tcPr>
          <w:p w14:paraId="258320EF" w14:textId="77777777" w:rsidR="00865754" w:rsidRPr="00865754" w:rsidRDefault="00865754" w:rsidP="00865754">
            <w:pPr>
              <w:spacing w:line="252" w:lineRule="auto"/>
              <w:jc w:val="center"/>
              <w:rPr>
                <w:sz w:val="20"/>
                <w:szCs w:val="20"/>
              </w:rPr>
            </w:pPr>
            <w:r w:rsidRPr="00865754">
              <w:rPr>
                <w:b/>
                <w:color w:val="FFFFFF"/>
                <w:sz w:val="20"/>
                <w:szCs w:val="20"/>
              </w:rPr>
              <w:t>2К2 Словообразование</w:t>
            </w:r>
          </w:p>
        </w:tc>
        <w:tc>
          <w:tcPr>
            <w:tcW w:w="1426" w:type="dxa"/>
            <w:tcBorders>
              <w:top w:val="single" w:sz="4" w:space="0" w:color="7F8C8D"/>
              <w:left w:val="single" w:sz="4" w:space="0" w:color="7F8C8D"/>
              <w:bottom w:val="single" w:sz="4" w:space="0" w:color="7F8C8D"/>
              <w:right w:val="single" w:sz="4" w:space="0" w:color="7F8C8D"/>
            </w:tcBorders>
            <w:shd w:val="clear" w:color="auto" w:fill="1F4E79"/>
            <w:vAlign w:val="center"/>
          </w:tcPr>
          <w:p w14:paraId="329340D9" w14:textId="77777777" w:rsidR="00865754" w:rsidRPr="00865754" w:rsidRDefault="00865754" w:rsidP="00865754">
            <w:pPr>
              <w:spacing w:line="252" w:lineRule="auto"/>
              <w:jc w:val="center"/>
              <w:rPr>
                <w:sz w:val="20"/>
                <w:szCs w:val="20"/>
              </w:rPr>
            </w:pPr>
            <w:r w:rsidRPr="00865754">
              <w:rPr>
                <w:b/>
                <w:color w:val="FFFFFF"/>
                <w:sz w:val="20"/>
                <w:szCs w:val="20"/>
              </w:rPr>
              <w:t>2К3 Морфология</w:t>
            </w:r>
          </w:p>
        </w:tc>
        <w:tc>
          <w:tcPr>
            <w:tcW w:w="1426" w:type="dxa"/>
            <w:tcBorders>
              <w:top w:val="single" w:sz="4" w:space="0" w:color="7F8C8D"/>
              <w:left w:val="single" w:sz="4" w:space="0" w:color="7F8C8D"/>
              <w:bottom w:val="single" w:sz="4" w:space="0" w:color="7F8C8D"/>
              <w:right w:val="single" w:sz="4" w:space="0" w:color="7F8C8D"/>
            </w:tcBorders>
            <w:shd w:val="clear" w:color="auto" w:fill="1F4E79"/>
            <w:vAlign w:val="center"/>
          </w:tcPr>
          <w:p w14:paraId="562B9E5F" w14:textId="77777777" w:rsidR="00865754" w:rsidRPr="00865754" w:rsidRDefault="00865754" w:rsidP="00865754">
            <w:pPr>
              <w:spacing w:line="252" w:lineRule="auto"/>
              <w:jc w:val="center"/>
              <w:rPr>
                <w:sz w:val="20"/>
                <w:szCs w:val="20"/>
              </w:rPr>
            </w:pPr>
            <w:r w:rsidRPr="00865754">
              <w:rPr>
                <w:b/>
                <w:color w:val="FFFFFF"/>
                <w:sz w:val="20"/>
                <w:szCs w:val="20"/>
              </w:rPr>
              <w:t>3 Работа с текстом</w:t>
            </w:r>
          </w:p>
        </w:tc>
        <w:tc>
          <w:tcPr>
            <w:tcW w:w="1426" w:type="dxa"/>
            <w:tcBorders>
              <w:top w:val="single" w:sz="4" w:space="0" w:color="7F8C8D"/>
              <w:left w:val="single" w:sz="4" w:space="0" w:color="7F8C8D"/>
              <w:bottom w:val="single" w:sz="4" w:space="0" w:color="7F8C8D"/>
              <w:right w:val="single" w:sz="4" w:space="0" w:color="7F8C8D"/>
            </w:tcBorders>
            <w:shd w:val="clear" w:color="auto" w:fill="1F4E79"/>
            <w:vAlign w:val="center"/>
          </w:tcPr>
          <w:p w14:paraId="62677EAC" w14:textId="77777777" w:rsidR="00865754" w:rsidRPr="00865754" w:rsidRDefault="00865754" w:rsidP="00865754">
            <w:pPr>
              <w:spacing w:line="252" w:lineRule="auto"/>
              <w:jc w:val="center"/>
              <w:rPr>
                <w:sz w:val="20"/>
                <w:szCs w:val="20"/>
              </w:rPr>
            </w:pPr>
            <w:r w:rsidRPr="00865754">
              <w:rPr>
                <w:b/>
                <w:color w:val="FFFFFF"/>
                <w:sz w:val="20"/>
                <w:szCs w:val="20"/>
              </w:rPr>
              <w:t>4.2 Лексика</w:t>
            </w:r>
          </w:p>
        </w:tc>
      </w:tr>
      <w:tr w:rsidR="00865754" w:rsidRPr="00865754" w14:paraId="29773F5C" w14:textId="77777777" w:rsidTr="00205E76">
        <w:trPr>
          <w:jc w:val="center"/>
        </w:trPr>
        <w:tc>
          <w:tcPr>
            <w:tcW w:w="1426" w:type="dxa"/>
            <w:tcBorders>
              <w:top w:val="single" w:sz="4" w:space="0" w:color="7F8C8D"/>
              <w:left w:val="single" w:sz="4" w:space="0" w:color="7F8C8D"/>
              <w:bottom w:val="single" w:sz="4" w:space="0" w:color="7F8C8D"/>
              <w:right w:val="single" w:sz="4" w:space="0" w:color="7F8C8D"/>
            </w:tcBorders>
            <w:vAlign w:val="center"/>
          </w:tcPr>
          <w:p w14:paraId="63907426" w14:textId="77777777" w:rsidR="00865754" w:rsidRPr="00865754" w:rsidRDefault="00865754" w:rsidP="00865754">
            <w:pPr>
              <w:spacing w:line="252" w:lineRule="auto"/>
              <w:rPr>
                <w:sz w:val="20"/>
                <w:szCs w:val="20"/>
              </w:rPr>
            </w:pPr>
            <w:r w:rsidRPr="00865754">
              <w:rPr>
                <w:sz w:val="20"/>
                <w:szCs w:val="20"/>
              </w:rPr>
              <w:t>Отметка 2</w:t>
            </w:r>
          </w:p>
        </w:tc>
        <w:tc>
          <w:tcPr>
            <w:tcW w:w="1426" w:type="dxa"/>
            <w:tcBorders>
              <w:top w:val="single" w:sz="4" w:space="0" w:color="7F8C8D"/>
              <w:left w:val="single" w:sz="4" w:space="0" w:color="7F8C8D"/>
              <w:bottom w:val="single" w:sz="4" w:space="0" w:color="7F8C8D"/>
              <w:right w:val="single" w:sz="4" w:space="0" w:color="7F8C8D"/>
            </w:tcBorders>
            <w:vAlign w:val="center"/>
          </w:tcPr>
          <w:p w14:paraId="37C4AFA5" w14:textId="77777777" w:rsidR="00865754" w:rsidRPr="00865754" w:rsidRDefault="00865754" w:rsidP="00865754">
            <w:pPr>
              <w:spacing w:line="252" w:lineRule="auto"/>
              <w:rPr>
                <w:sz w:val="20"/>
                <w:szCs w:val="20"/>
              </w:rPr>
            </w:pPr>
            <w:r w:rsidRPr="00865754">
              <w:rPr>
                <w:sz w:val="20"/>
                <w:szCs w:val="20"/>
              </w:rPr>
              <w:t>789</w:t>
            </w:r>
          </w:p>
        </w:tc>
        <w:tc>
          <w:tcPr>
            <w:tcW w:w="1426" w:type="dxa"/>
            <w:tcBorders>
              <w:top w:val="single" w:sz="4" w:space="0" w:color="7F8C8D"/>
              <w:left w:val="single" w:sz="4" w:space="0" w:color="7F8C8D"/>
              <w:bottom w:val="single" w:sz="4" w:space="0" w:color="7F8C8D"/>
              <w:right w:val="single" w:sz="4" w:space="0" w:color="7F8C8D"/>
            </w:tcBorders>
            <w:vAlign w:val="center"/>
          </w:tcPr>
          <w:p w14:paraId="0F931E9E" w14:textId="77777777" w:rsidR="00865754" w:rsidRPr="00865754" w:rsidRDefault="00865754" w:rsidP="00865754">
            <w:pPr>
              <w:spacing w:line="252" w:lineRule="auto"/>
              <w:jc w:val="center"/>
              <w:rPr>
                <w:sz w:val="20"/>
                <w:szCs w:val="20"/>
              </w:rPr>
            </w:pPr>
            <w:r w:rsidRPr="00865754">
              <w:rPr>
                <w:sz w:val="20"/>
                <w:szCs w:val="20"/>
              </w:rPr>
              <w:t>26,05%</w:t>
            </w:r>
          </w:p>
        </w:tc>
        <w:tc>
          <w:tcPr>
            <w:tcW w:w="1426" w:type="dxa"/>
            <w:tcBorders>
              <w:top w:val="single" w:sz="4" w:space="0" w:color="7F8C8D"/>
              <w:left w:val="single" w:sz="4" w:space="0" w:color="7F8C8D"/>
              <w:bottom w:val="single" w:sz="4" w:space="0" w:color="7F8C8D"/>
              <w:right w:val="single" w:sz="4" w:space="0" w:color="7F8C8D"/>
            </w:tcBorders>
            <w:vAlign w:val="center"/>
          </w:tcPr>
          <w:p w14:paraId="1A0A466D" w14:textId="77777777" w:rsidR="00865754" w:rsidRPr="00865754" w:rsidRDefault="00865754" w:rsidP="00865754">
            <w:pPr>
              <w:spacing w:line="252" w:lineRule="auto"/>
              <w:jc w:val="center"/>
              <w:rPr>
                <w:sz w:val="20"/>
                <w:szCs w:val="20"/>
              </w:rPr>
            </w:pPr>
            <w:r w:rsidRPr="00865754">
              <w:rPr>
                <w:sz w:val="20"/>
                <w:szCs w:val="20"/>
              </w:rPr>
              <w:t>24,67%</w:t>
            </w:r>
          </w:p>
        </w:tc>
        <w:tc>
          <w:tcPr>
            <w:tcW w:w="1426" w:type="dxa"/>
            <w:tcBorders>
              <w:top w:val="single" w:sz="4" w:space="0" w:color="7F8C8D"/>
              <w:left w:val="single" w:sz="4" w:space="0" w:color="7F8C8D"/>
              <w:bottom w:val="single" w:sz="4" w:space="0" w:color="7F8C8D"/>
              <w:right w:val="single" w:sz="4" w:space="0" w:color="7F8C8D"/>
            </w:tcBorders>
            <w:vAlign w:val="center"/>
          </w:tcPr>
          <w:p w14:paraId="173C91D3" w14:textId="77777777" w:rsidR="00865754" w:rsidRPr="00865754" w:rsidRDefault="00865754" w:rsidP="00865754">
            <w:pPr>
              <w:spacing w:line="252" w:lineRule="auto"/>
              <w:jc w:val="center"/>
              <w:rPr>
                <w:sz w:val="20"/>
                <w:szCs w:val="20"/>
              </w:rPr>
            </w:pPr>
            <w:r w:rsidRPr="00865754">
              <w:rPr>
                <w:sz w:val="20"/>
                <w:szCs w:val="20"/>
              </w:rPr>
              <w:t>22,05%</w:t>
            </w:r>
          </w:p>
        </w:tc>
        <w:tc>
          <w:tcPr>
            <w:tcW w:w="1426" w:type="dxa"/>
            <w:tcBorders>
              <w:top w:val="single" w:sz="4" w:space="0" w:color="7F8C8D"/>
              <w:left w:val="single" w:sz="4" w:space="0" w:color="7F8C8D"/>
              <w:bottom w:val="single" w:sz="4" w:space="0" w:color="7F8C8D"/>
              <w:right w:val="single" w:sz="4" w:space="0" w:color="7F8C8D"/>
            </w:tcBorders>
            <w:vAlign w:val="center"/>
          </w:tcPr>
          <w:p w14:paraId="09B31769" w14:textId="77777777" w:rsidR="00865754" w:rsidRPr="00865754" w:rsidRDefault="00865754" w:rsidP="00865754">
            <w:pPr>
              <w:spacing w:line="252" w:lineRule="auto"/>
              <w:jc w:val="center"/>
              <w:rPr>
                <w:sz w:val="20"/>
                <w:szCs w:val="20"/>
              </w:rPr>
            </w:pPr>
            <w:r w:rsidRPr="00865754">
              <w:rPr>
                <w:sz w:val="20"/>
                <w:szCs w:val="20"/>
              </w:rPr>
              <w:t>41,19%</w:t>
            </w:r>
          </w:p>
        </w:tc>
        <w:tc>
          <w:tcPr>
            <w:tcW w:w="1426" w:type="dxa"/>
            <w:tcBorders>
              <w:top w:val="single" w:sz="4" w:space="0" w:color="7F8C8D"/>
              <w:left w:val="single" w:sz="4" w:space="0" w:color="7F8C8D"/>
              <w:bottom w:val="single" w:sz="4" w:space="0" w:color="7F8C8D"/>
              <w:right w:val="single" w:sz="4" w:space="0" w:color="7F8C8D"/>
            </w:tcBorders>
            <w:vAlign w:val="center"/>
          </w:tcPr>
          <w:p w14:paraId="3695BCC2" w14:textId="77777777" w:rsidR="00865754" w:rsidRPr="00865754" w:rsidRDefault="00865754" w:rsidP="00865754">
            <w:pPr>
              <w:spacing w:line="252" w:lineRule="auto"/>
              <w:jc w:val="center"/>
              <w:rPr>
                <w:sz w:val="20"/>
                <w:szCs w:val="20"/>
              </w:rPr>
            </w:pPr>
            <w:r w:rsidRPr="00865754">
              <w:rPr>
                <w:sz w:val="20"/>
                <w:szCs w:val="20"/>
              </w:rPr>
              <w:t>15,53%</w:t>
            </w:r>
          </w:p>
        </w:tc>
      </w:tr>
      <w:tr w:rsidR="00865754" w:rsidRPr="00865754" w14:paraId="680B0F4A" w14:textId="77777777" w:rsidTr="00205E76">
        <w:trPr>
          <w:jc w:val="center"/>
        </w:trPr>
        <w:tc>
          <w:tcPr>
            <w:tcW w:w="1426" w:type="dxa"/>
            <w:tcBorders>
              <w:top w:val="single" w:sz="4" w:space="0" w:color="7F8C8D"/>
              <w:left w:val="single" w:sz="4" w:space="0" w:color="7F8C8D"/>
              <w:bottom w:val="single" w:sz="4" w:space="0" w:color="7F8C8D"/>
              <w:right w:val="single" w:sz="4" w:space="0" w:color="7F8C8D"/>
            </w:tcBorders>
            <w:shd w:val="clear" w:color="auto" w:fill="F3F6FA"/>
            <w:vAlign w:val="center"/>
          </w:tcPr>
          <w:p w14:paraId="5EC680F0" w14:textId="77777777" w:rsidR="00865754" w:rsidRPr="00865754" w:rsidRDefault="00865754" w:rsidP="00865754">
            <w:pPr>
              <w:spacing w:line="252" w:lineRule="auto"/>
              <w:rPr>
                <w:sz w:val="20"/>
                <w:szCs w:val="20"/>
              </w:rPr>
            </w:pPr>
            <w:r w:rsidRPr="00865754">
              <w:rPr>
                <w:sz w:val="20"/>
                <w:szCs w:val="20"/>
              </w:rPr>
              <w:t>Отметка 3</w:t>
            </w:r>
          </w:p>
        </w:tc>
        <w:tc>
          <w:tcPr>
            <w:tcW w:w="1426" w:type="dxa"/>
            <w:tcBorders>
              <w:top w:val="single" w:sz="4" w:space="0" w:color="7F8C8D"/>
              <w:left w:val="single" w:sz="4" w:space="0" w:color="7F8C8D"/>
              <w:bottom w:val="single" w:sz="4" w:space="0" w:color="7F8C8D"/>
              <w:right w:val="single" w:sz="4" w:space="0" w:color="7F8C8D"/>
            </w:tcBorders>
            <w:shd w:val="clear" w:color="auto" w:fill="F3F6FA"/>
            <w:vAlign w:val="center"/>
          </w:tcPr>
          <w:p w14:paraId="004D7333" w14:textId="77777777" w:rsidR="00865754" w:rsidRPr="00865754" w:rsidRDefault="00865754" w:rsidP="00865754">
            <w:pPr>
              <w:spacing w:line="252" w:lineRule="auto"/>
              <w:rPr>
                <w:sz w:val="20"/>
                <w:szCs w:val="20"/>
              </w:rPr>
            </w:pPr>
            <w:r w:rsidRPr="00865754">
              <w:rPr>
                <w:sz w:val="20"/>
                <w:szCs w:val="20"/>
              </w:rPr>
              <w:t>3 677</w:t>
            </w:r>
          </w:p>
        </w:tc>
        <w:tc>
          <w:tcPr>
            <w:tcW w:w="1426" w:type="dxa"/>
            <w:tcBorders>
              <w:top w:val="single" w:sz="4" w:space="0" w:color="7F8C8D"/>
              <w:left w:val="single" w:sz="4" w:space="0" w:color="7F8C8D"/>
              <w:bottom w:val="single" w:sz="4" w:space="0" w:color="7F8C8D"/>
              <w:right w:val="single" w:sz="4" w:space="0" w:color="7F8C8D"/>
            </w:tcBorders>
            <w:shd w:val="clear" w:color="auto" w:fill="F3F6FA"/>
            <w:vAlign w:val="center"/>
          </w:tcPr>
          <w:p w14:paraId="3649103E" w14:textId="77777777" w:rsidR="00865754" w:rsidRPr="00865754" w:rsidRDefault="00865754" w:rsidP="00865754">
            <w:pPr>
              <w:spacing w:line="252" w:lineRule="auto"/>
              <w:jc w:val="center"/>
              <w:rPr>
                <w:sz w:val="20"/>
                <w:szCs w:val="20"/>
              </w:rPr>
            </w:pPr>
            <w:r w:rsidRPr="00865754">
              <w:rPr>
                <w:sz w:val="20"/>
                <w:szCs w:val="20"/>
              </w:rPr>
              <w:t>49,84%</w:t>
            </w:r>
          </w:p>
        </w:tc>
        <w:tc>
          <w:tcPr>
            <w:tcW w:w="1426" w:type="dxa"/>
            <w:tcBorders>
              <w:top w:val="single" w:sz="4" w:space="0" w:color="7F8C8D"/>
              <w:left w:val="single" w:sz="4" w:space="0" w:color="7F8C8D"/>
              <w:bottom w:val="single" w:sz="4" w:space="0" w:color="7F8C8D"/>
              <w:right w:val="single" w:sz="4" w:space="0" w:color="7F8C8D"/>
            </w:tcBorders>
            <w:shd w:val="clear" w:color="auto" w:fill="F3F6FA"/>
            <w:vAlign w:val="center"/>
          </w:tcPr>
          <w:p w14:paraId="2C00F484" w14:textId="77777777" w:rsidR="00865754" w:rsidRPr="00865754" w:rsidRDefault="00865754" w:rsidP="00865754">
            <w:pPr>
              <w:spacing w:line="252" w:lineRule="auto"/>
              <w:jc w:val="center"/>
              <w:rPr>
                <w:sz w:val="20"/>
                <w:szCs w:val="20"/>
              </w:rPr>
            </w:pPr>
            <w:r w:rsidRPr="00865754">
              <w:rPr>
                <w:sz w:val="20"/>
                <w:szCs w:val="20"/>
              </w:rPr>
              <w:t>54,85%</w:t>
            </w:r>
          </w:p>
        </w:tc>
        <w:tc>
          <w:tcPr>
            <w:tcW w:w="1426" w:type="dxa"/>
            <w:tcBorders>
              <w:top w:val="single" w:sz="4" w:space="0" w:color="7F8C8D"/>
              <w:left w:val="single" w:sz="4" w:space="0" w:color="7F8C8D"/>
              <w:bottom w:val="single" w:sz="4" w:space="0" w:color="7F8C8D"/>
              <w:right w:val="single" w:sz="4" w:space="0" w:color="7F8C8D"/>
            </w:tcBorders>
            <w:shd w:val="clear" w:color="auto" w:fill="F3F6FA"/>
            <w:vAlign w:val="center"/>
          </w:tcPr>
          <w:p w14:paraId="3BB13396" w14:textId="77777777" w:rsidR="00865754" w:rsidRPr="00865754" w:rsidRDefault="00865754" w:rsidP="00865754">
            <w:pPr>
              <w:spacing w:line="252" w:lineRule="auto"/>
              <w:jc w:val="center"/>
              <w:rPr>
                <w:sz w:val="20"/>
                <w:szCs w:val="20"/>
              </w:rPr>
            </w:pPr>
            <w:r w:rsidRPr="00865754">
              <w:rPr>
                <w:sz w:val="20"/>
                <w:szCs w:val="20"/>
              </w:rPr>
              <w:t>43,93%</w:t>
            </w:r>
          </w:p>
        </w:tc>
        <w:tc>
          <w:tcPr>
            <w:tcW w:w="1426" w:type="dxa"/>
            <w:tcBorders>
              <w:top w:val="single" w:sz="4" w:space="0" w:color="7F8C8D"/>
              <w:left w:val="single" w:sz="4" w:space="0" w:color="7F8C8D"/>
              <w:bottom w:val="single" w:sz="4" w:space="0" w:color="7F8C8D"/>
              <w:right w:val="single" w:sz="4" w:space="0" w:color="7F8C8D"/>
            </w:tcBorders>
            <w:shd w:val="clear" w:color="auto" w:fill="F3F6FA"/>
            <w:vAlign w:val="center"/>
          </w:tcPr>
          <w:p w14:paraId="1814CDD9" w14:textId="77777777" w:rsidR="00865754" w:rsidRPr="00865754" w:rsidRDefault="00865754" w:rsidP="00865754">
            <w:pPr>
              <w:spacing w:line="252" w:lineRule="auto"/>
              <w:jc w:val="center"/>
              <w:rPr>
                <w:sz w:val="20"/>
                <w:szCs w:val="20"/>
              </w:rPr>
            </w:pPr>
            <w:r w:rsidRPr="00865754">
              <w:rPr>
                <w:sz w:val="20"/>
                <w:szCs w:val="20"/>
              </w:rPr>
              <w:t>64,70%</w:t>
            </w:r>
          </w:p>
        </w:tc>
        <w:tc>
          <w:tcPr>
            <w:tcW w:w="1426" w:type="dxa"/>
            <w:tcBorders>
              <w:top w:val="single" w:sz="4" w:space="0" w:color="7F8C8D"/>
              <w:left w:val="single" w:sz="4" w:space="0" w:color="7F8C8D"/>
              <w:bottom w:val="single" w:sz="4" w:space="0" w:color="7F8C8D"/>
              <w:right w:val="single" w:sz="4" w:space="0" w:color="7F8C8D"/>
            </w:tcBorders>
            <w:shd w:val="clear" w:color="auto" w:fill="F3F6FA"/>
            <w:vAlign w:val="center"/>
          </w:tcPr>
          <w:p w14:paraId="7129B4D4" w14:textId="77777777" w:rsidR="00865754" w:rsidRPr="00865754" w:rsidRDefault="00865754" w:rsidP="00865754">
            <w:pPr>
              <w:spacing w:line="252" w:lineRule="auto"/>
              <w:jc w:val="center"/>
              <w:rPr>
                <w:sz w:val="20"/>
                <w:szCs w:val="20"/>
              </w:rPr>
            </w:pPr>
            <w:r w:rsidRPr="00865754">
              <w:rPr>
                <w:sz w:val="20"/>
                <w:szCs w:val="20"/>
              </w:rPr>
              <w:t>33,86%</w:t>
            </w:r>
          </w:p>
        </w:tc>
      </w:tr>
      <w:tr w:rsidR="00865754" w:rsidRPr="00865754" w14:paraId="41D00785" w14:textId="77777777" w:rsidTr="00205E76">
        <w:trPr>
          <w:jc w:val="center"/>
        </w:trPr>
        <w:tc>
          <w:tcPr>
            <w:tcW w:w="1426" w:type="dxa"/>
            <w:tcBorders>
              <w:top w:val="single" w:sz="4" w:space="0" w:color="7F8C8D"/>
              <w:left w:val="single" w:sz="4" w:space="0" w:color="7F8C8D"/>
              <w:bottom w:val="single" w:sz="4" w:space="0" w:color="7F8C8D"/>
              <w:right w:val="single" w:sz="4" w:space="0" w:color="7F8C8D"/>
            </w:tcBorders>
            <w:vAlign w:val="center"/>
          </w:tcPr>
          <w:p w14:paraId="0B5687D7" w14:textId="77777777" w:rsidR="00865754" w:rsidRPr="00865754" w:rsidRDefault="00865754" w:rsidP="00865754">
            <w:pPr>
              <w:spacing w:line="252" w:lineRule="auto"/>
              <w:rPr>
                <w:sz w:val="20"/>
                <w:szCs w:val="20"/>
              </w:rPr>
            </w:pPr>
            <w:r w:rsidRPr="00865754">
              <w:rPr>
                <w:sz w:val="20"/>
                <w:szCs w:val="20"/>
              </w:rPr>
              <w:t>Отметка 4</w:t>
            </w:r>
          </w:p>
        </w:tc>
        <w:tc>
          <w:tcPr>
            <w:tcW w:w="1426" w:type="dxa"/>
            <w:tcBorders>
              <w:top w:val="single" w:sz="4" w:space="0" w:color="7F8C8D"/>
              <w:left w:val="single" w:sz="4" w:space="0" w:color="7F8C8D"/>
              <w:bottom w:val="single" w:sz="4" w:space="0" w:color="7F8C8D"/>
              <w:right w:val="single" w:sz="4" w:space="0" w:color="7F8C8D"/>
            </w:tcBorders>
            <w:vAlign w:val="center"/>
          </w:tcPr>
          <w:p w14:paraId="11A6038C" w14:textId="77777777" w:rsidR="00865754" w:rsidRPr="00865754" w:rsidRDefault="00865754" w:rsidP="00865754">
            <w:pPr>
              <w:spacing w:line="252" w:lineRule="auto"/>
              <w:rPr>
                <w:sz w:val="20"/>
                <w:szCs w:val="20"/>
              </w:rPr>
            </w:pPr>
            <w:r w:rsidRPr="00865754">
              <w:rPr>
                <w:sz w:val="20"/>
                <w:szCs w:val="20"/>
              </w:rPr>
              <w:t>2 392</w:t>
            </w:r>
          </w:p>
        </w:tc>
        <w:tc>
          <w:tcPr>
            <w:tcW w:w="1426" w:type="dxa"/>
            <w:tcBorders>
              <w:top w:val="single" w:sz="4" w:space="0" w:color="7F8C8D"/>
              <w:left w:val="single" w:sz="4" w:space="0" w:color="7F8C8D"/>
              <w:bottom w:val="single" w:sz="4" w:space="0" w:color="7F8C8D"/>
              <w:right w:val="single" w:sz="4" w:space="0" w:color="7F8C8D"/>
            </w:tcBorders>
            <w:vAlign w:val="center"/>
          </w:tcPr>
          <w:p w14:paraId="28E2CD6E" w14:textId="77777777" w:rsidR="00865754" w:rsidRPr="00865754" w:rsidRDefault="00865754" w:rsidP="00865754">
            <w:pPr>
              <w:spacing w:line="252" w:lineRule="auto"/>
              <w:jc w:val="center"/>
              <w:rPr>
                <w:sz w:val="20"/>
                <w:szCs w:val="20"/>
              </w:rPr>
            </w:pPr>
            <w:r w:rsidRPr="00865754">
              <w:rPr>
                <w:sz w:val="20"/>
                <w:szCs w:val="20"/>
              </w:rPr>
              <w:t>74,60%</w:t>
            </w:r>
          </w:p>
        </w:tc>
        <w:tc>
          <w:tcPr>
            <w:tcW w:w="1426" w:type="dxa"/>
            <w:tcBorders>
              <w:top w:val="single" w:sz="4" w:space="0" w:color="7F8C8D"/>
              <w:left w:val="single" w:sz="4" w:space="0" w:color="7F8C8D"/>
              <w:bottom w:val="single" w:sz="4" w:space="0" w:color="7F8C8D"/>
              <w:right w:val="single" w:sz="4" w:space="0" w:color="7F8C8D"/>
            </w:tcBorders>
            <w:vAlign w:val="center"/>
          </w:tcPr>
          <w:p w14:paraId="1FEFB7F3" w14:textId="77777777" w:rsidR="00865754" w:rsidRPr="00865754" w:rsidRDefault="00865754" w:rsidP="00865754">
            <w:pPr>
              <w:spacing w:line="252" w:lineRule="auto"/>
              <w:jc w:val="center"/>
              <w:rPr>
                <w:sz w:val="20"/>
                <w:szCs w:val="20"/>
              </w:rPr>
            </w:pPr>
            <w:r w:rsidRPr="00865754">
              <w:rPr>
                <w:sz w:val="20"/>
                <w:szCs w:val="20"/>
              </w:rPr>
              <w:t>68,21%</w:t>
            </w:r>
          </w:p>
        </w:tc>
        <w:tc>
          <w:tcPr>
            <w:tcW w:w="1426" w:type="dxa"/>
            <w:tcBorders>
              <w:top w:val="single" w:sz="4" w:space="0" w:color="7F8C8D"/>
              <w:left w:val="single" w:sz="4" w:space="0" w:color="7F8C8D"/>
              <w:bottom w:val="single" w:sz="4" w:space="0" w:color="7F8C8D"/>
              <w:right w:val="single" w:sz="4" w:space="0" w:color="7F8C8D"/>
            </w:tcBorders>
            <w:vAlign w:val="center"/>
          </w:tcPr>
          <w:p w14:paraId="4A70A797" w14:textId="77777777" w:rsidR="00865754" w:rsidRPr="00865754" w:rsidRDefault="00865754" w:rsidP="00865754">
            <w:pPr>
              <w:spacing w:line="252" w:lineRule="auto"/>
              <w:jc w:val="center"/>
              <w:rPr>
                <w:sz w:val="20"/>
                <w:szCs w:val="20"/>
              </w:rPr>
            </w:pPr>
            <w:r w:rsidRPr="00865754">
              <w:rPr>
                <w:sz w:val="20"/>
                <w:szCs w:val="20"/>
              </w:rPr>
              <w:t>62,81%</w:t>
            </w:r>
          </w:p>
        </w:tc>
        <w:tc>
          <w:tcPr>
            <w:tcW w:w="1426" w:type="dxa"/>
            <w:tcBorders>
              <w:top w:val="single" w:sz="4" w:space="0" w:color="7F8C8D"/>
              <w:left w:val="single" w:sz="4" w:space="0" w:color="7F8C8D"/>
              <w:bottom w:val="single" w:sz="4" w:space="0" w:color="7F8C8D"/>
              <w:right w:val="single" w:sz="4" w:space="0" w:color="7F8C8D"/>
            </w:tcBorders>
            <w:vAlign w:val="center"/>
          </w:tcPr>
          <w:p w14:paraId="5EDA1C2D" w14:textId="77777777" w:rsidR="00865754" w:rsidRPr="00865754" w:rsidRDefault="00865754" w:rsidP="00865754">
            <w:pPr>
              <w:spacing w:line="252" w:lineRule="auto"/>
              <w:jc w:val="center"/>
              <w:rPr>
                <w:sz w:val="20"/>
                <w:szCs w:val="20"/>
              </w:rPr>
            </w:pPr>
            <w:r w:rsidRPr="00865754">
              <w:rPr>
                <w:sz w:val="20"/>
                <w:szCs w:val="20"/>
              </w:rPr>
              <w:t>80,85%</w:t>
            </w:r>
          </w:p>
        </w:tc>
        <w:tc>
          <w:tcPr>
            <w:tcW w:w="1426" w:type="dxa"/>
            <w:tcBorders>
              <w:top w:val="single" w:sz="4" w:space="0" w:color="7F8C8D"/>
              <w:left w:val="single" w:sz="4" w:space="0" w:color="7F8C8D"/>
              <w:bottom w:val="single" w:sz="4" w:space="0" w:color="7F8C8D"/>
              <w:right w:val="single" w:sz="4" w:space="0" w:color="7F8C8D"/>
            </w:tcBorders>
            <w:vAlign w:val="center"/>
          </w:tcPr>
          <w:p w14:paraId="7077DFC2" w14:textId="77777777" w:rsidR="00865754" w:rsidRPr="00865754" w:rsidRDefault="00865754" w:rsidP="00865754">
            <w:pPr>
              <w:spacing w:line="252" w:lineRule="auto"/>
              <w:jc w:val="center"/>
              <w:rPr>
                <w:sz w:val="20"/>
                <w:szCs w:val="20"/>
              </w:rPr>
            </w:pPr>
            <w:r w:rsidRPr="00865754">
              <w:rPr>
                <w:sz w:val="20"/>
                <w:szCs w:val="20"/>
              </w:rPr>
              <w:t>49,08%</w:t>
            </w:r>
          </w:p>
        </w:tc>
      </w:tr>
      <w:tr w:rsidR="00865754" w:rsidRPr="00865754" w14:paraId="193AE8EA" w14:textId="77777777" w:rsidTr="00205E76">
        <w:trPr>
          <w:jc w:val="center"/>
        </w:trPr>
        <w:tc>
          <w:tcPr>
            <w:tcW w:w="1426" w:type="dxa"/>
            <w:tcBorders>
              <w:top w:val="single" w:sz="4" w:space="0" w:color="7F8C8D"/>
              <w:left w:val="single" w:sz="4" w:space="0" w:color="7F8C8D"/>
              <w:bottom w:val="single" w:sz="4" w:space="0" w:color="7F8C8D"/>
              <w:right w:val="single" w:sz="4" w:space="0" w:color="7F8C8D"/>
            </w:tcBorders>
            <w:shd w:val="clear" w:color="auto" w:fill="F3F6FA"/>
            <w:vAlign w:val="center"/>
          </w:tcPr>
          <w:p w14:paraId="64BD3E79" w14:textId="77777777" w:rsidR="00865754" w:rsidRPr="00865754" w:rsidRDefault="00865754" w:rsidP="00865754">
            <w:pPr>
              <w:spacing w:line="252" w:lineRule="auto"/>
              <w:rPr>
                <w:sz w:val="20"/>
                <w:szCs w:val="20"/>
              </w:rPr>
            </w:pPr>
            <w:r w:rsidRPr="00865754">
              <w:rPr>
                <w:sz w:val="20"/>
                <w:szCs w:val="20"/>
              </w:rPr>
              <w:t>Отметка 5</w:t>
            </w:r>
          </w:p>
        </w:tc>
        <w:tc>
          <w:tcPr>
            <w:tcW w:w="1426" w:type="dxa"/>
            <w:tcBorders>
              <w:top w:val="single" w:sz="4" w:space="0" w:color="7F8C8D"/>
              <w:left w:val="single" w:sz="4" w:space="0" w:color="7F8C8D"/>
              <w:bottom w:val="single" w:sz="4" w:space="0" w:color="7F8C8D"/>
              <w:right w:val="single" w:sz="4" w:space="0" w:color="7F8C8D"/>
            </w:tcBorders>
            <w:shd w:val="clear" w:color="auto" w:fill="F3F6FA"/>
            <w:vAlign w:val="center"/>
          </w:tcPr>
          <w:p w14:paraId="4B129AE6" w14:textId="77777777" w:rsidR="00865754" w:rsidRPr="00865754" w:rsidRDefault="00865754" w:rsidP="00865754">
            <w:pPr>
              <w:spacing w:line="252" w:lineRule="auto"/>
              <w:rPr>
                <w:sz w:val="20"/>
                <w:szCs w:val="20"/>
              </w:rPr>
            </w:pPr>
            <w:r w:rsidRPr="00865754">
              <w:rPr>
                <w:sz w:val="20"/>
                <w:szCs w:val="20"/>
              </w:rPr>
              <w:t>1 123</w:t>
            </w:r>
          </w:p>
        </w:tc>
        <w:tc>
          <w:tcPr>
            <w:tcW w:w="1426" w:type="dxa"/>
            <w:tcBorders>
              <w:top w:val="single" w:sz="4" w:space="0" w:color="7F8C8D"/>
              <w:left w:val="single" w:sz="4" w:space="0" w:color="7F8C8D"/>
              <w:bottom w:val="single" w:sz="4" w:space="0" w:color="7F8C8D"/>
              <w:right w:val="single" w:sz="4" w:space="0" w:color="7F8C8D"/>
            </w:tcBorders>
            <w:shd w:val="clear" w:color="auto" w:fill="F3F6FA"/>
            <w:vAlign w:val="center"/>
          </w:tcPr>
          <w:p w14:paraId="23CD3576" w14:textId="77777777" w:rsidR="00865754" w:rsidRPr="00865754" w:rsidRDefault="00865754" w:rsidP="00865754">
            <w:pPr>
              <w:spacing w:line="252" w:lineRule="auto"/>
              <w:jc w:val="center"/>
              <w:rPr>
                <w:sz w:val="20"/>
                <w:szCs w:val="20"/>
              </w:rPr>
            </w:pPr>
            <w:r w:rsidRPr="00865754">
              <w:rPr>
                <w:sz w:val="20"/>
                <w:szCs w:val="20"/>
              </w:rPr>
              <w:t>92,19%</w:t>
            </w:r>
          </w:p>
        </w:tc>
        <w:tc>
          <w:tcPr>
            <w:tcW w:w="1426" w:type="dxa"/>
            <w:tcBorders>
              <w:top w:val="single" w:sz="4" w:space="0" w:color="7F8C8D"/>
              <w:left w:val="single" w:sz="4" w:space="0" w:color="7F8C8D"/>
              <w:bottom w:val="single" w:sz="4" w:space="0" w:color="7F8C8D"/>
              <w:right w:val="single" w:sz="4" w:space="0" w:color="7F8C8D"/>
            </w:tcBorders>
            <w:shd w:val="clear" w:color="auto" w:fill="F3F6FA"/>
            <w:vAlign w:val="center"/>
          </w:tcPr>
          <w:p w14:paraId="1288A36C" w14:textId="77777777" w:rsidR="00865754" w:rsidRPr="00865754" w:rsidRDefault="00865754" w:rsidP="00865754">
            <w:pPr>
              <w:spacing w:line="252" w:lineRule="auto"/>
              <w:jc w:val="center"/>
              <w:rPr>
                <w:sz w:val="20"/>
                <w:szCs w:val="20"/>
              </w:rPr>
            </w:pPr>
            <w:r w:rsidRPr="00865754">
              <w:rPr>
                <w:sz w:val="20"/>
                <w:szCs w:val="20"/>
              </w:rPr>
              <w:t>87,92%</w:t>
            </w:r>
          </w:p>
        </w:tc>
        <w:tc>
          <w:tcPr>
            <w:tcW w:w="1426" w:type="dxa"/>
            <w:tcBorders>
              <w:top w:val="single" w:sz="4" w:space="0" w:color="7F8C8D"/>
              <w:left w:val="single" w:sz="4" w:space="0" w:color="7F8C8D"/>
              <w:bottom w:val="single" w:sz="4" w:space="0" w:color="7F8C8D"/>
              <w:right w:val="single" w:sz="4" w:space="0" w:color="7F8C8D"/>
            </w:tcBorders>
            <w:shd w:val="clear" w:color="auto" w:fill="F3F6FA"/>
            <w:vAlign w:val="center"/>
          </w:tcPr>
          <w:p w14:paraId="1EF21883" w14:textId="77777777" w:rsidR="00865754" w:rsidRPr="00865754" w:rsidRDefault="00865754" w:rsidP="00865754">
            <w:pPr>
              <w:spacing w:line="252" w:lineRule="auto"/>
              <w:jc w:val="center"/>
              <w:rPr>
                <w:sz w:val="20"/>
                <w:szCs w:val="20"/>
              </w:rPr>
            </w:pPr>
            <w:r w:rsidRPr="00865754">
              <w:rPr>
                <w:sz w:val="20"/>
                <w:szCs w:val="20"/>
              </w:rPr>
              <w:t>82,70%</w:t>
            </w:r>
          </w:p>
        </w:tc>
        <w:tc>
          <w:tcPr>
            <w:tcW w:w="1426" w:type="dxa"/>
            <w:tcBorders>
              <w:top w:val="single" w:sz="4" w:space="0" w:color="7F8C8D"/>
              <w:left w:val="single" w:sz="4" w:space="0" w:color="7F8C8D"/>
              <w:bottom w:val="single" w:sz="4" w:space="0" w:color="7F8C8D"/>
              <w:right w:val="single" w:sz="4" w:space="0" w:color="7F8C8D"/>
            </w:tcBorders>
            <w:shd w:val="clear" w:color="auto" w:fill="F3F6FA"/>
            <w:vAlign w:val="center"/>
          </w:tcPr>
          <w:p w14:paraId="48A32EDC" w14:textId="77777777" w:rsidR="00865754" w:rsidRPr="00865754" w:rsidRDefault="00865754" w:rsidP="00865754">
            <w:pPr>
              <w:spacing w:line="252" w:lineRule="auto"/>
              <w:jc w:val="center"/>
              <w:rPr>
                <w:sz w:val="20"/>
                <w:szCs w:val="20"/>
              </w:rPr>
            </w:pPr>
            <w:r w:rsidRPr="00865754">
              <w:rPr>
                <w:sz w:val="20"/>
                <w:szCs w:val="20"/>
              </w:rPr>
              <w:t>93,14%</w:t>
            </w:r>
          </w:p>
        </w:tc>
        <w:tc>
          <w:tcPr>
            <w:tcW w:w="1426" w:type="dxa"/>
            <w:tcBorders>
              <w:top w:val="single" w:sz="4" w:space="0" w:color="7F8C8D"/>
              <w:left w:val="single" w:sz="4" w:space="0" w:color="7F8C8D"/>
              <w:bottom w:val="single" w:sz="4" w:space="0" w:color="7F8C8D"/>
              <w:right w:val="single" w:sz="4" w:space="0" w:color="7F8C8D"/>
            </w:tcBorders>
            <w:shd w:val="clear" w:color="auto" w:fill="F3F6FA"/>
            <w:vAlign w:val="center"/>
          </w:tcPr>
          <w:p w14:paraId="37497C86" w14:textId="77777777" w:rsidR="00865754" w:rsidRPr="00865754" w:rsidRDefault="00865754" w:rsidP="00865754">
            <w:pPr>
              <w:spacing w:line="252" w:lineRule="auto"/>
              <w:jc w:val="center"/>
              <w:rPr>
                <w:sz w:val="20"/>
                <w:szCs w:val="20"/>
              </w:rPr>
            </w:pPr>
            <w:r w:rsidRPr="00865754">
              <w:rPr>
                <w:sz w:val="20"/>
                <w:szCs w:val="20"/>
              </w:rPr>
              <w:t>81,43%</w:t>
            </w:r>
          </w:p>
        </w:tc>
      </w:tr>
    </w:tbl>
    <w:p w14:paraId="14F6401B" w14:textId="77777777" w:rsidR="001024C7" w:rsidRDefault="001024C7" w:rsidP="001024C7">
      <w:pPr>
        <w:spacing w:after="0"/>
        <w:jc w:val="both"/>
        <w:rPr>
          <w:sz w:val="24"/>
          <w:szCs w:val="24"/>
          <w:lang w:val="ru-RU"/>
        </w:rPr>
      </w:pPr>
    </w:p>
    <w:p w14:paraId="04061062" w14:textId="3EA36697" w:rsidR="00865754" w:rsidRPr="00865754" w:rsidRDefault="001024C7" w:rsidP="001024C7">
      <w:pPr>
        <w:spacing w:after="0"/>
        <w:jc w:val="both"/>
        <w:rPr>
          <w:sz w:val="24"/>
          <w:szCs w:val="24"/>
          <w:lang w:val="ru-RU"/>
        </w:rPr>
      </w:pPr>
      <w:r>
        <w:rPr>
          <w:sz w:val="24"/>
          <w:szCs w:val="24"/>
          <w:lang w:val="ru-RU"/>
        </w:rPr>
        <w:t xml:space="preserve">      </w:t>
      </w:r>
      <w:r w:rsidR="00865754" w:rsidRPr="00865754">
        <w:rPr>
          <w:sz w:val="24"/>
          <w:szCs w:val="24"/>
          <w:lang w:val="ru-RU"/>
        </w:rPr>
        <w:t>Разрыв между группами обучающихся особенно выражен по позиции 4.2: от 15,53% в группе с отметкой «2» до 81,43% в группе с отметкой «5». У обучающихся, получивших отметку «3», показатель 4.2 составляет только 33,86%, то есть именно лексико-смысловая задача является одним из основных барьеров для перехода части этой группы на более высокий уровень.</w:t>
      </w:r>
    </w:p>
    <w:p w14:paraId="77AF3BFE" w14:textId="4D6838D2" w:rsidR="00865754" w:rsidRPr="00865754" w:rsidRDefault="001024C7" w:rsidP="001024C7">
      <w:pPr>
        <w:spacing w:after="0"/>
        <w:jc w:val="both"/>
        <w:rPr>
          <w:sz w:val="24"/>
          <w:szCs w:val="24"/>
          <w:lang w:val="ru-RU"/>
        </w:rPr>
      </w:pPr>
      <w:r>
        <w:rPr>
          <w:sz w:val="24"/>
          <w:szCs w:val="24"/>
          <w:lang w:val="ru-RU"/>
        </w:rPr>
        <w:t xml:space="preserve">     </w:t>
      </w:r>
      <w:r w:rsidR="00865754" w:rsidRPr="00865754">
        <w:rPr>
          <w:sz w:val="24"/>
          <w:szCs w:val="24"/>
          <w:lang w:val="ru-RU"/>
        </w:rPr>
        <w:t>Для группы с отметкой «3» также недостаточно сформирован морфологический анализ 2К3 — 43,93%, а письменная грамотность 1К1 находится практически на пороговом уровне — 49,84%. При этом словообразовательный анализ 2К2 уже преодолевает 50%-ный рубеж. Это позволяет строить адресную коррекционную работу не по принципу повторения всего курса, а через точечную поддержку конкретных операций: самопроверка письменного текста, морфологический разбор, контекстная лексика.</w:t>
      </w:r>
    </w:p>
    <w:p w14:paraId="189D688D" w14:textId="77777777" w:rsidR="00865754" w:rsidRPr="00865754" w:rsidRDefault="00865754" w:rsidP="00C04497">
      <w:pPr>
        <w:keepNext/>
        <w:keepLines/>
        <w:spacing w:before="200" w:line="252" w:lineRule="auto"/>
        <w:jc w:val="center"/>
        <w:outlineLvl w:val="0"/>
        <w:rPr>
          <w:rFonts w:eastAsiaTheme="majorEastAsia" w:cs="Times New Roman"/>
          <w:b/>
          <w:color w:val="000000" w:themeColor="text1"/>
          <w:sz w:val="24"/>
          <w:szCs w:val="24"/>
          <w:lang w:val="ru-RU"/>
        </w:rPr>
      </w:pPr>
      <w:r w:rsidRPr="00865754">
        <w:rPr>
          <w:rFonts w:eastAsiaTheme="majorEastAsia" w:cs="Times New Roman"/>
          <w:b/>
          <w:color w:val="000000" w:themeColor="text1"/>
          <w:sz w:val="24"/>
          <w:szCs w:val="24"/>
          <w:lang w:val="ru-RU"/>
        </w:rPr>
        <w:t>Результаты образовательных организаций по выделенным кластерам</w:t>
      </w:r>
    </w:p>
    <w:p w14:paraId="69C0A4A3" w14:textId="77777777" w:rsidR="00865754" w:rsidRPr="00865754" w:rsidRDefault="00865754" w:rsidP="00865754">
      <w:pPr>
        <w:spacing w:line="252" w:lineRule="auto"/>
        <w:jc w:val="center"/>
        <w:rPr>
          <w:lang w:val="ru-RU"/>
        </w:rPr>
      </w:pPr>
      <w:r w:rsidRPr="00865754">
        <w:rPr>
          <w:i/>
          <w:sz w:val="20"/>
          <w:lang w:val="ru-RU"/>
        </w:rPr>
        <w:t>Рисунок 7 – Количество образовательных организаций по кластерам в 2026 году</w:t>
      </w:r>
    </w:p>
    <w:p w14:paraId="1E7902FE" w14:textId="77777777" w:rsidR="00865754" w:rsidRPr="00865754" w:rsidRDefault="00865754" w:rsidP="00865754">
      <w:pPr>
        <w:spacing w:line="252" w:lineRule="auto"/>
        <w:jc w:val="center"/>
      </w:pPr>
      <w:r w:rsidRPr="00865754">
        <w:rPr>
          <w:noProof/>
        </w:rPr>
        <w:drawing>
          <wp:inline distT="0" distB="0" distL="0" distR="0" wp14:anchorId="3847FD6B" wp14:editId="2CA0716E">
            <wp:extent cx="5687060" cy="1988820"/>
            <wp:effectExtent l="0" t="0" r="8890" b="0"/>
            <wp:docPr id="2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7_clusters.png"/>
                    <pic:cNvPicPr/>
                  </pic:nvPicPr>
                  <pic:blipFill>
                    <a:blip r:embed="rId24"/>
                    <a:stretch>
                      <a:fillRect/>
                    </a:stretch>
                  </pic:blipFill>
                  <pic:spPr>
                    <a:xfrm>
                      <a:off x="0" y="0"/>
                      <a:ext cx="5688433" cy="1989300"/>
                    </a:xfrm>
                    <a:prstGeom prst="rect">
                      <a:avLst/>
                    </a:prstGeom>
                  </pic:spPr>
                </pic:pic>
              </a:graphicData>
            </a:graphic>
          </wp:inline>
        </w:drawing>
      </w:r>
    </w:p>
    <w:p w14:paraId="237494D4" w14:textId="37A00DA8" w:rsidR="00865754" w:rsidRPr="00865754" w:rsidRDefault="00865754" w:rsidP="0041497E">
      <w:pPr>
        <w:jc w:val="both"/>
        <w:rPr>
          <w:sz w:val="24"/>
          <w:szCs w:val="24"/>
          <w:lang w:val="ru-RU"/>
        </w:rPr>
      </w:pPr>
      <w:r w:rsidRPr="00865754">
        <w:rPr>
          <w:sz w:val="24"/>
          <w:szCs w:val="24"/>
          <w:lang w:val="ru-RU"/>
        </w:rPr>
        <w:lastRenderedPageBreak/>
        <w:t>По индивидуальным результатам 2026 года выделено 11 образовательных организаций, где доля отметки «2» составляет не менее 20%; 1 организация, где доля отметки «5» достигает 50% и более; 20 организаций, в которых среди участников отсутствуют отметки «2». В 2025 года зафиксировано 9 организаций с долей отметки «2» от 20% и выше и указано, что организаций с долей отметки «5» от 50% и выше не было. Таким образом, число школ группы риска по используемому критерию увеличилось с 9 до 11, а в 2026 году появилась одна организация с высокой долей отметок «5».</w:t>
      </w:r>
    </w:p>
    <w:tbl>
      <w:tblPr>
        <w:tblW w:w="0" w:type="auto"/>
        <w:jc w:val="center"/>
        <w:tblLook w:val="04A0" w:firstRow="1" w:lastRow="0" w:firstColumn="1" w:lastColumn="0" w:noHBand="0" w:noVBand="1"/>
      </w:tblPr>
      <w:tblGrid>
        <w:gridCol w:w="3539"/>
        <w:gridCol w:w="1276"/>
        <w:gridCol w:w="1389"/>
        <w:gridCol w:w="1729"/>
        <w:gridCol w:w="1412"/>
      </w:tblGrid>
      <w:tr w:rsidR="006352F9" w:rsidRPr="00865754" w14:paraId="32167F92" w14:textId="77777777" w:rsidTr="006352F9">
        <w:trPr>
          <w:jc w:val="center"/>
        </w:trPr>
        <w:tc>
          <w:tcPr>
            <w:tcW w:w="3539" w:type="dxa"/>
            <w:tcBorders>
              <w:top w:val="single" w:sz="4" w:space="0" w:color="7F8C8D"/>
              <w:left w:val="single" w:sz="4" w:space="0" w:color="7F8C8D"/>
              <w:bottom w:val="single" w:sz="4" w:space="0" w:color="7F8C8D"/>
              <w:right w:val="single" w:sz="4" w:space="0" w:color="7F8C8D"/>
            </w:tcBorders>
            <w:shd w:val="clear" w:color="auto" w:fill="1F4E79"/>
            <w:vAlign w:val="center"/>
          </w:tcPr>
          <w:p w14:paraId="4A7E5897" w14:textId="77777777" w:rsidR="00865754" w:rsidRPr="00865754" w:rsidRDefault="00865754" w:rsidP="00865754">
            <w:pPr>
              <w:spacing w:line="252" w:lineRule="auto"/>
              <w:jc w:val="center"/>
              <w:rPr>
                <w:rFonts w:cs="Times New Roman"/>
                <w:sz w:val="22"/>
              </w:rPr>
            </w:pPr>
            <w:r w:rsidRPr="00865754">
              <w:rPr>
                <w:rFonts w:cs="Times New Roman"/>
                <w:b/>
                <w:color w:val="FFFFFF"/>
                <w:sz w:val="22"/>
              </w:rPr>
              <w:t>Муниципалитет</w:t>
            </w:r>
          </w:p>
        </w:tc>
        <w:tc>
          <w:tcPr>
            <w:tcW w:w="1276" w:type="dxa"/>
            <w:tcBorders>
              <w:top w:val="single" w:sz="4" w:space="0" w:color="7F8C8D"/>
              <w:left w:val="single" w:sz="4" w:space="0" w:color="7F8C8D"/>
              <w:bottom w:val="single" w:sz="4" w:space="0" w:color="7F8C8D"/>
              <w:right w:val="single" w:sz="4" w:space="0" w:color="7F8C8D"/>
            </w:tcBorders>
            <w:shd w:val="clear" w:color="auto" w:fill="1F4E79"/>
            <w:vAlign w:val="center"/>
          </w:tcPr>
          <w:p w14:paraId="6C196EF2" w14:textId="77777777" w:rsidR="00865754" w:rsidRPr="00865754" w:rsidRDefault="00865754" w:rsidP="00865754">
            <w:pPr>
              <w:spacing w:line="252" w:lineRule="auto"/>
              <w:jc w:val="center"/>
              <w:rPr>
                <w:rFonts w:cs="Times New Roman"/>
                <w:sz w:val="22"/>
              </w:rPr>
            </w:pPr>
            <w:r w:rsidRPr="00865754">
              <w:rPr>
                <w:rFonts w:cs="Times New Roman"/>
                <w:b/>
                <w:color w:val="FFFFFF"/>
                <w:sz w:val="22"/>
              </w:rPr>
              <w:t>Всего школ</w:t>
            </w:r>
          </w:p>
        </w:tc>
        <w:tc>
          <w:tcPr>
            <w:tcW w:w="1389" w:type="dxa"/>
            <w:tcBorders>
              <w:top w:val="single" w:sz="4" w:space="0" w:color="7F8C8D"/>
              <w:left w:val="single" w:sz="4" w:space="0" w:color="7F8C8D"/>
              <w:bottom w:val="single" w:sz="4" w:space="0" w:color="7F8C8D"/>
              <w:right w:val="single" w:sz="4" w:space="0" w:color="7F8C8D"/>
            </w:tcBorders>
            <w:shd w:val="clear" w:color="auto" w:fill="1F4E79"/>
            <w:vAlign w:val="center"/>
          </w:tcPr>
          <w:p w14:paraId="26C22ECE" w14:textId="77777777" w:rsidR="00865754" w:rsidRPr="00865754" w:rsidRDefault="00865754" w:rsidP="00865754">
            <w:pPr>
              <w:spacing w:line="252" w:lineRule="auto"/>
              <w:jc w:val="center"/>
              <w:rPr>
                <w:rFonts w:cs="Times New Roman"/>
                <w:sz w:val="22"/>
              </w:rPr>
            </w:pPr>
            <w:r w:rsidRPr="00865754">
              <w:rPr>
                <w:rFonts w:cs="Times New Roman"/>
                <w:b/>
                <w:color w:val="FFFFFF"/>
                <w:sz w:val="22"/>
              </w:rPr>
              <w:t>Низкие результаты</w:t>
            </w:r>
          </w:p>
        </w:tc>
        <w:tc>
          <w:tcPr>
            <w:tcW w:w="1729" w:type="dxa"/>
            <w:tcBorders>
              <w:top w:val="single" w:sz="4" w:space="0" w:color="7F8C8D"/>
              <w:left w:val="single" w:sz="4" w:space="0" w:color="7F8C8D"/>
              <w:bottom w:val="single" w:sz="4" w:space="0" w:color="7F8C8D"/>
              <w:right w:val="single" w:sz="4" w:space="0" w:color="7F8C8D"/>
            </w:tcBorders>
            <w:shd w:val="clear" w:color="auto" w:fill="1F4E79"/>
            <w:vAlign w:val="center"/>
          </w:tcPr>
          <w:p w14:paraId="028A561A" w14:textId="77777777" w:rsidR="00865754" w:rsidRPr="00865754" w:rsidRDefault="00865754" w:rsidP="00865754">
            <w:pPr>
              <w:spacing w:line="252" w:lineRule="auto"/>
              <w:jc w:val="center"/>
              <w:rPr>
                <w:rFonts w:cs="Times New Roman"/>
                <w:sz w:val="22"/>
              </w:rPr>
            </w:pPr>
            <w:r w:rsidRPr="00865754">
              <w:rPr>
                <w:rFonts w:cs="Times New Roman"/>
                <w:b/>
                <w:color w:val="FFFFFF"/>
                <w:sz w:val="22"/>
              </w:rPr>
              <w:t>Высокие результаты</w:t>
            </w:r>
          </w:p>
        </w:tc>
        <w:tc>
          <w:tcPr>
            <w:tcW w:w="1412" w:type="dxa"/>
            <w:tcBorders>
              <w:top w:val="single" w:sz="4" w:space="0" w:color="7F8C8D"/>
              <w:left w:val="single" w:sz="4" w:space="0" w:color="7F8C8D"/>
              <w:bottom w:val="single" w:sz="4" w:space="0" w:color="7F8C8D"/>
              <w:right w:val="single" w:sz="4" w:space="0" w:color="7F8C8D"/>
            </w:tcBorders>
            <w:shd w:val="clear" w:color="auto" w:fill="1F4E79"/>
            <w:vAlign w:val="center"/>
          </w:tcPr>
          <w:p w14:paraId="1015DEF1" w14:textId="77777777" w:rsidR="00865754" w:rsidRPr="00865754" w:rsidRDefault="00865754" w:rsidP="00865754">
            <w:pPr>
              <w:spacing w:line="252" w:lineRule="auto"/>
              <w:jc w:val="center"/>
              <w:rPr>
                <w:rFonts w:cs="Times New Roman"/>
                <w:sz w:val="22"/>
              </w:rPr>
            </w:pPr>
            <w:r w:rsidRPr="00865754">
              <w:rPr>
                <w:rFonts w:cs="Times New Roman"/>
                <w:b/>
                <w:color w:val="FFFFFF"/>
                <w:sz w:val="22"/>
              </w:rPr>
              <w:t>Без отметок «2»</w:t>
            </w:r>
          </w:p>
        </w:tc>
      </w:tr>
      <w:tr w:rsidR="00865754" w:rsidRPr="00865754" w14:paraId="5D3D3CD0" w14:textId="77777777" w:rsidTr="006352F9">
        <w:trPr>
          <w:jc w:val="center"/>
        </w:trPr>
        <w:tc>
          <w:tcPr>
            <w:tcW w:w="3539" w:type="dxa"/>
            <w:tcBorders>
              <w:top w:val="single" w:sz="4" w:space="0" w:color="7F8C8D"/>
              <w:left w:val="single" w:sz="4" w:space="0" w:color="7F8C8D"/>
              <w:bottom w:val="single" w:sz="4" w:space="0" w:color="7F8C8D"/>
              <w:right w:val="single" w:sz="4" w:space="0" w:color="7F8C8D"/>
            </w:tcBorders>
            <w:vAlign w:val="center"/>
          </w:tcPr>
          <w:p w14:paraId="2428E17A" w14:textId="77777777" w:rsidR="00865754" w:rsidRPr="00865754" w:rsidRDefault="00865754" w:rsidP="00865754">
            <w:pPr>
              <w:spacing w:line="252" w:lineRule="auto"/>
              <w:rPr>
                <w:rFonts w:cs="Times New Roman"/>
                <w:sz w:val="22"/>
              </w:rPr>
            </w:pPr>
            <w:r w:rsidRPr="00865754">
              <w:rPr>
                <w:rFonts w:cs="Times New Roman"/>
                <w:sz w:val="22"/>
              </w:rPr>
              <w:t>город Карабулак</w:t>
            </w:r>
          </w:p>
        </w:tc>
        <w:tc>
          <w:tcPr>
            <w:tcW w:w="1276" w:type="dxa"/>
            <w:tcBorders>
              <w:top w:val="single" w:sz="4" w:space="0" w:color="7F8C8D"/>
              <w:left w:val="single" w:sz="4" w:space="0" w:color="7F8C8D"/>
              <w:bottom w:val="single" w:sz="4" w:space="0" w:color="7F8C8D"/>
              <w:right w:val="single" w:sz="4" w:space="0" w:color="7F8C8D"/>
            </w:tcBorders>
            <w:vAlign w:val="center"/>
          </w:tcPr>
          <w:p w14:paraId="4F5ECC34" w14:textId="77777777" w:rsidR="00865754" w:rsidRPr="00865754" w:rsidRDefault="00865754" w:rsidP="006352F9">
            <w:pPr>
              <w:spacing w:line="252" w:lineRule="auto"/>
              <w:jc w:val="center"/>
              <w:rPr>
                <w:rFonts w:cs="Times New Roman"/>
                <w:sz w:val="22"/>
              </w:rPr>
            </w:pPr>
            <w:r w:rsidRPr="00865754">
              <w:rPr>
                <w:rFonts w:cs="Times New Roman"/>
                <w:sz w:val="22"/>
              </w:rPr>
              <w:t>8</w:t>
            </w:r>
          </w:p>
        </w:tc>
        <w:tc>
          <w:tcPr>
            <w:tcW w:w="1389" w:type="dxa"/>
            <w:tcBorders>
              <w:top w:val="single" w:sz="4" w:space="0" w:color="7F8C8D"/>
              <w:left w:val="single" w:sz="4" w:space="0" w:color="7F8C8D"/>
              <w:bottom w:val="single" w:sz="4" w:space="0" w:color="7F8C8D"/>
              <w:right w:val="single" w:sz="4" w:space="0" w:color="7F8C8D"/>
            </w:tcBorders>
            <w:vAlign w:val="center"/>
          </w:tcPr>
          <w:p w14:paraId="02CCBA4A" w14:textId="77777777" w:rsidR="00865754" w:rsidRPr="00865754" w:rsidRDefault="00865754" w:rsidP="006352F9">
            <w:pPr>
              <w:spacing w:line="252" w:lineRule="auto"/>
              <w:jc w:val="center"/>
              <w:rPr>
                <w:rFonts w:cs="Times New Roman"/>
                <w:sz w:val="22"/>
              </w:rPr>
            </w:pPr>
            <w:r w:rsidRPr="00865754">
              <w:rPr>
                <w:rFonts w:cs="Times New Roman"/>
                <w:sz w:val="22"/>
              </w:rPr>
              <w:t>0</w:t>
            </w:r>
          </w:p>
        </w:tc>
        <w:tc>
          <w:tcPr>
            <w:tcW w:w="1729" w:type="dxa"/>
            <w:tcBorders>
              <w:top w:val="single" w:sz="4" w:space="0" w:color="7F8C8D"/>
              <w:left w:val="single" w:sz="4" w:space="0" w:color="7F8C8D"/>
              <w:bottom w:val="single" w:sz="4" w:space="0" w:color="7F8C8D"/>
              <w:right w:val="single" w:sz="4" w:space="0" w:color="7F8C8D"/>
            </w:tcBorders>
            <w:vAlign w:val="center"/>
          </w:tcPr>
          <w:p w14:paraId="031362BB" w14:textId="77777777" w:rsidR="00865754" w:rsidRPr="00865754" w:rsidRDefault="00865754" w:rsidP="006352F9">
            <w:pPr>
              <w:spacing w:line="252" w:lineRule="auto"/>
              <w:jc w:val="center"/>
              <w:rPr>
                <w:rFonts w:cs="Times New Roman"/>
                <w:sz w:val="22"/>
              </w:rPr>
            </w:pPr>
            <w:r w:rsidRPr="00865754">
              <w:rPr>
                <w:rFonts w:cs="Times New Roman"/>
                <w:sz w:val="22"/>
              </w:rPr>
              <w:t>0</w:t>
            </w:r>
          </w:p>
        </w:tc>
        <w:tc>
          <w:tcPr>
            <w:tcW w:w="1412" w:type="dxa"/>
            <w:tcBorders>
              <w:top w:val="single" w:sz="4" w:space="0" w:color="7F8C8D"/>
              <w:left w:val="single" w:sz="4" w:space="0" w:color="7F8C8D"/>
              <w:bottom w:val="single" w:sz="4" w:space="0" w:color="7F8C8D"/>
              <w:right w:val="single" w:sz="4" w:space="0" w:color="7F8C8D"/>
            </w:tcBorders>
            <w:vAlign w:val="center"/>
          </w:tcPr>
          <w:p w14:paraId="19BF5C1B" w14:textId="77777777" w:rsidR="00865754" w:rsidRPr="00865754" w:rsidRDefault="00865754" w:rsidP="006352F9">
            <w:pPr>
              <w:spacing w:line="252" w:lineRule="auto"/>
              <w:jc w:val="center"/>
              <w:rPr>
                <w:rFonts w:cs="Times New Roman"/>
                <w:sz w:val="22"/>
              </w:rPr>
            </w:pPr>
            <w:r w:rsidRPr="00865754">
              <w:rPr>
                <w:rFonts w:cs="Times New Roman"/>
                <w:sz w:val="22"/>
              </w:rPr>
              <w:t>0</w:t>
            </w:r>
          </w:p>
        </w:tc>
      </w:tr>
      <w:tr w:rsidR="006352F9" w:rsidRPr="00865754" w14:paraId="0F0918ED" w14:textId="77777777" w:rsidTr="006352F9">
        <w:trPr>
          <w:jc w:val="center"/>
        </w:trPr>
        <w:tc>
          <w:tcPr>
            <w:tcW w:w="3539" w:type="dxa"/>
            <w:tcBorders>
              <w:top w:val="single" w:sz="4" w:space="0" w:color="7F8C8D"/>
              <w:left w:val="single" w:sz="4" w:space="0" w:color="7F8C8D"/>
              <w:bottom w:val="single" w:sz="4" w:space="0" w:color="7F8C8D"/>
              <w:right w:val="single" w:sz="4" w:space="0" w:color="7F8C8D"/>
            </w:tcBorders>
            <w:shd w:val="clear" w:color="auto" w:fill="F3F6FA"/>
            <w:vAlign w:val="center"/>
          </w:tcPr>
          <w:p w14:paraId="1152D4F2" w14:textId="77777777" w:rsidR="00865754" w:rsidRPr="00865754" w:rsidRDefault="00865754" w:rsidP="00865754">
            <w:pPr>
              <w:spacing w:line="252" w:lineRule="auto"/>
              <w:rPr>
                <w:rFonts w:cs="Times New Roman"/>
                <w:sz w:val="22"/>
              </w:rPr>
            </w:pPr>
            <w:r w:rsidRPr="00865754">
              <w:rPr>
                <w:rFonts w:cs="Times New Roman"/>
                <w:sz w:val="22"/>
              </w:rPr>
              <w:t>город Магас</w:t>
            </w:r>
          </w:p>
        </w:tc>
        <w:tc>
          <w:tcPr>
            <w:tcW w:w="1276" w:type="dxa"/>
            <w:tcBorders>
              <w:top w:val="single" w:sz="4" w:space="0" w:color="7F8C8D"/>
              <w:left w:val="single" w:sz="4" w:space="0" w:color="7F8C8D"/>
              <w:bottom w:val="single" w:sz="4" w:space="0" w:color="7F8C8D"/>
              <w:right w:val="single" w:sz="4" w:space="0" w:color="7F8C8D"/>
            </w:tcBorders>
            <w:shd w:val="clear" w:color="auto" w:fill="F3F6FA"/>
            <w:vAlign w:val="center"/>
          </w:tcPr>
          <w:p w14:paraId="31BFFFF6" w14:textId="77777777" w:rsidR="00865754" w:rsidRPr="00865754" w:rsidRDefault="00865754" w:rsidP="006352F9">
            <w:pPr>
              <w:spacing w:line="252" w:lineRule="auto"/>
              <w:jc w:val="center"/>
              <w:rPr>
                <w:rFonts w:cs="Times New Roman"/>
                <w:sz w:val="22"/>
              </w:rPr>
            </w:pPr>
            <w:r w:rsidRPr="00865754">
              <w:rPr>
                <w:rFonts w:cs="Times New Roman"/>
                <w:sz w:val="22"/>
              </w:rPr>
              <w:t>6</w:t>
            </w:r>
          </w:p>
        </w:tc>
        <w:tc>
          <w:tcPr>
            <w:tcW w:w="1389" w:type="dxa"/>
            <w:tcBorders>
              <w:top w:val="single" w:sz="4" w:space="0" w:color="7F8C8D"/>
              <w:left w:val="single" w:sz="4" w:space="0" w:color="7F8C8D"/>
              <w:bottom w:val="single" w:sz="4" w:space="0" w:color="7F8C8D"/>
              <w:right w:val="single" w:sz="4" w:space="0" w:color="7F8C8D"/>
            </w:tcBorders>
            <w:shd w:val="clear" w:color="auto" w:fill="F3F6FA"/>
            <w:vAlign w:val="center"/>
          </w:tcPr>
          <w:p w14:paraId="2DCB551D" w14:textId="77777777" w:rsidR="00865754" w:rsidRPr="00865754" w:rsidRDefault="00865754" w:rsidP="006352F9">
            <w:pPr>
              <w:spacing w:line="252" w:lineRule="auto"/>
              <w:jc w:val="center"/>
              <w:rPr>
                <w:rFonts w:cs="Times New Roman"/>
                <w:sz w:val="22"/>
              </w:rPr>
            </w:pPr>
            <w:r w:rsidRPr="00865754">
              <w:rPr>
                <w:rFonts w:cs="Times New Roman"/>
                <w:sz w:val="22"/>
              </w:rPr>
              <w:t>0</w:t>
            </w:r>
          </w:p>
        </w:tc>
        <w:tc>
          <w:tcPr>
            <w:tcW w:w="1729" w:type="dxa"/>
            <w:tcBorders>
              <w:top w:val="single" w:sz="4" w:space="0" w:color="7F8C8D"/>
              <w:left w:val="single" w:sz="4" w:space="0" w:color="7F8C8D"/>
              <w:bottom w:val="single" w:sz="4" w:space="0" w:color="7F8C8D"/>
              <w:right w:val="single" w:sz="4" w:space="0" w:color="7F8C8D"/>
            </w:tcBorders>
            <w:shd w:val="clear" w:color="auto" w:fill="F3F6FA"/>
            <w:vAlign w:val="center"/>
          </w:tcPr>
          <w:p w14:paraId="6C8CFDB8" w14:textId="77777777" w:rsidR="00865754" w:rsidRPr="00865754" w:rsidRDefault="00865754" w:rsidP="006352F9">
            <w:pPr>
              <w:spacing w:line="252" w:lineRule="auto"/>
              <w:jc w:val="center"/>
              <w:rPr>
                <w:rFonts w:cs="Times New Roman"/>
                <w:sz w:val="22"/>
              </w:rPr>
            </w:pPr>
            <w:r w:rsidRPr="00865754">
              <w:rPr>
                <w:rFonts w:cs="Times New Roman"/>
                <w:sz w:val="22"/>
              </w:rPr>
              <w:t>0</w:t>
            </w:r>
          </w:p>
        </w:tc>
        <w:tc>
          <w:tcPr>
            <w:tcW w:w="1412" w:type="dxa"/>
            <w:tcBorders>
              <w:top w:val="single" w:sz="4" w:space="0" w:color="7F8C8D"/>
              <w:left w:val="single" w:sz="4" w:space="0" w:color="7F8C8D"/>
              <w:bottom w:val="single" w:sz="4" w:space="0" w:color="7F8C8D"/>
              <w:right w:val="single" w:sz="4" w:space="0" w:color="7F8C8D"/>
            </w:tcBorders>
            <w:shd w:val="clear" w:color="auto" w:fill="F3F6FA"/>
            <w:vAlign w:val="center"/>
          </w:tcPr>
          <w:p w14:paraId="77EE60EB" w14:textId="77777777" w:rsidR="00865754" w:rsidRPr="00865754" w:rsidRDefault="00865754" w:rsidP="006352F9">
            <w:pPr>
              <w:spacing w:line="252" w:lineRule="auto"/>
              <w:jc w:val="center"/>
              <w:rPr>
                <w:rFonts w:cs="Times New Roman"/>
                <w:sz w:val="22"/>
              </w:rPr>
            </w:pPr>
            <w:r w:rsidRPr="00865754">
              <w:rPr>
                <w:rFonts w:cs="Times New Roman"/>
                <w:sz w:val="22"/>
              </w:rPr>
              <w:t>0</w:t>
            </w:r>
          </w:p>
        </w:tc>
      </w:tr>
      <w:tr w:rsidR="00865754" w:rsidRPr="00865754" w14:paraId="5A188B49" w14:textId="77777777" w:rsidTr="006352F9">
        <w:trPr>
          <w:jc w:val="center"/>
        </w:trPr>
        <w:tc>
          <w:tcPr>
            <w:tcW w:w="3539" w:type="dxa"/>
            <w:tcBorders>
              <w:top w:val="single" w:sz="4" w:space="0" w:color="7F8C8D"/>
              <w:left w:val="single" w:sz="4" w:space="0" w:color="7F8C8D"/>
              <w:bottom w:val="single" w:sz="4" w:space="0" w:color="7F8C8D"/>
              <w:right w:val="single" w:sz="4" w:space="0" w:color="7F8C8D"/>
            </w:tcBorders>
            <w:vAlign w:val="center"/>
          </w:tcPr>
          <w:p w14:paraId="6B0DF1D2" w14:textId="77777777" w:rsidR="00865754" w:rsidRPr="00865754" w:rsidRDefault="00865754" w:rsidP="00865754">
            <w:pPr>
              <w:spacing w:line="252" w:lineRule="auto"/>
              <w:rPr>
                <w:rFonts w:cs="Times New Roman"/>
                <w:sz w:val="22"/>
              </w:rPr>
            </w:pPr>
            <w:r w:rsidRPr="00865754">
              <w:rPr>
                <w:rFonts w:cs="Times New Roman"/>
                <w:sz w:val="22"/>
              </w:rPr>
              <w:t>город Малгобек</w:t>
            </w:r>
          </w:p>
        </w:tc>
        <w:tc>
          <w:tcPr>
            <w:tcW w:w="1276" w:type="dxa"/>
            <w:tcBorders>
              <w:top w:val="single" w:sz="4" w:space="0" w:color="7F8C8D"/>
              <w:left w:val="single" w:sz="4" w:space="0" w:color="7F8C8D"/>
              <w:bottom w:val="single" w:sz="4" w:space="0" w:color="7F8C8D"/>
              <w:right w:val="single" w:sz="4" w:space="0" w:color="7F8C8D"/>
            </w:tcBorders>
            <w:vAlign w:val="center"/>
          </w:tcPr>
          <w:p w14:paraId="1102E833" w14:textId="77777777" w:rsidR="00865754" w:rsidRPr="00865754" w:rsidRDefault="00865754" w:rsidP="006352F9">
            <w:pPr>
              <w:spacing w:line="252" w:lineRule="auto"/>
              <w:jc w:val="center"/>
              <w:rPr>
                <w:rFonts w:cs="Times New Roman"/>
                <w:sz w:val="22"/>
              </w:rPr>
            </w:pPr>
            <w:r w:rsidRPr="00865754">
              <w:rPr>
                <w:rFonts w:cs="Times New Roman"/>
                <w:sz w:val="22"/>
              </w:rPr>
              <w:t>12</w:t>
            </w:r>
          </w:p>
        </w:tc>
        <w:tc>
          <w:tcPr>
            <w:tcW w:w="1389" w:type="dxa"/>
            <w:tcBorders>
              <w:top w:val="single" w:sz="4" w:space="0" w:color="7F8C8D"/>
              <w:left w:val="single" w:sz="4" w:space="0" w:color="7F8C8D"/>
              <w:bottom w:val="single" w:sz="4" w:space="0" w:color="7F8C8D"/>
              <w:right w:val="single" w:sz="4" w:space="0" w:color="7F8C8D"/>
            </w:tcBorders>
            <w:vAlign w:val="center"/>
          </w:tcPr>
          <w:p w14:paraId="37929703" w14:textId="77777777" w:rsidR="00865754" w:rsidRPr="00865754" w:rsidRDefault="00865754" w:rsidP="006352F9">
            <w:pPr>
              <w:spacing w:line="252" w:lineRule="auto"/>
              <w:jc w:val="center"/>
              <w:rPr>
                <w:rFonts w:cs="Times New Roman"/>
                <w:sz w:val="22"/>
              </w:rPr>
            </w:pPr>
            <w:r w:rsidRPr="00865754">
              <w:rPr>
                <w:rFonts w:cs="Times New Roman"/>
                <w:sz w:val="22"/>
              </w:rPr>
              <w:t>0</w:t>
            </w:r>
          </w:p>
        </w:tc>
        <w:tc>
          <w:tcPr>
            <w:tcW w:w="1729" w:type="dxa"/>
            <w:tcBorders>
              <w:top w:val="single" w:sz="4" w:space="0" w:color="7F8C8D"/>
              <w:left w:val="single" w:sz="4" w:space="0" w:color="7F8C8D"/>
              <w:bottom w:val="single" w:sz="4" w:space="0" w:color="7F8C8D"/>
              <w:right w:val="single" w:sz="4" w:space="0" w:color="7F8C8D"/>
            </w:tcBorders>
            <w:vAlign w:val="center"/>
          </w:tcPr>
          <w:p w14:paraId="0DB8278F" w14:textId="77777777" w:rsidR="00865754" w:rsidRPr="00865754" w:rsidRDefault="00865754" w:rsidP="006352F9">
            <w:pPr>
              <w:spacing w:line="252" w:lineRule="auto"/>
              <w:jc w:val="center"/>
              <w:rPr>
                <w:rFonts w:cs="Times New Roman"/>
                <w:sz w:val="22"/>
              </w:rPr>
            </w:pPr>
            <w:r w:rsidRPr="00865754">
              <w:rPr>
                <w:rFonts w:cs="Times New Roman"/>
                <w:sz w:val="22"/>
              </w:rPr>
              <w:t>0</w:t>
            </w:r>
          </w:p>
        </w:tc>
        <w:tc>
          <w:tcPr>
            <w:tcW w:w="1412" w:type="dxa"/>
            <w:tcBorders>
              <w:top w:val="single" w:sz="4" w:space="0" w:color="7F8C8D"/>
              <w:left w:val="single" w:sz="4" w:space="0" w:color="7F8C8D"/>
              <w:bottom w:val="single" w:sz="4" w:space="0" w:color="7F8C8D"/>
              <w:right w:val="single" w:sz="4" w:space="0" w:color="7F8C8D"/>
            </w:tcBorders>
            <w:vAlign w:val="center"/>
          </w:tcPr>
          <w:p w14:paraId="6CD247C7" w14:textId="77777777" w:rsidR="00865754" w:rsidRPr="00865754" w:rsidRDefault="00865754" w:rsidP="006352F9">
            <w:pPr>
              <w:spacing w:line="252" w:lineRule="auto"/>
              <w:jc w:val="center"/>
              <w:rPr>
                <w:rFonts w:cs="Times New Roman"/>
                <w:sz w:val="22"/>
              </w:rPr>
            </w:pPr>
            <w:r w:rsidRPr="00865754">
              <w:rPr>
                <w:rFonts w:cs="Times New Roman"/>
                <w:sz w:val="22"/>
              </w:rPr>
              <w:t>4</w:t>
            </w:r>
          </w:p>
        </w:tc>
      </w:tr>
      <w:tr w:rsidR="006352F9" w:rsidRPr="00865754" w14:paraId="31189443" w14:textId="77777777" w:rsidTr="006352F9">
        <w:trPr>
          <w:jc w:val="center"/>
        </w:trPr>
        <w:tc>
          <w:tcPr>
            <w:tcW w:w="3539" w:type="dxa"/>
            <w:tcBorders>
              <w:top w:val="single" w:sz="4" w:space="0" w:color="7F8C8D"/>
              <w:left w:val="single" w:sz="4" w:space="0" w:color="7F8C8D"/>
              <w:bottom w:val="single" w:sz="4" w:space="0" w:color="7F8C8D"/>
              <w:right w:val="single" w:sz="4" w:space="0" w:color="7F8C8D"/>
            </w:tcBorders>
            <w:shd w:val="clear" w:color="auto" w:fill="F3F6FA"/>
            <w:vAlign w:val="center"/>
          </w:tcPr>
          <w:p w14:paraId="7AA4623B" w14:textId="77777777" w:rsidR="00865754" w:rsidRPr="00865754" w:rsidRDefault="00865754" w:rsidP="00865754">
            <w:pPr>
              <w:spacing w:line="252" w:lineRule="auto"/>
              <w:rPr>
                <w:rFonts w:cs="Times New Roman"/>
                <w:sz w:val="22"/>
              </w:rPr>
            </w:pPr>
            <w:r w:rsidRPr="00865754">
              <w:rPr>
                <w:rFonts w:cs="Times New Roman"/>
                <w:sz w:val="22"/>
              </w:rPr>
              <w:t>город Назрань</w:t>
            </w:r>
          </w:p>
        </w:tc>
        <w:tc>
          <w:tcPr>
            <w:tcW w:w="1276" w:type="dxa"/>
            <w:tcBorders>
              <w:top w:val="single" w:sz="4" w:space="0" w:color="7F8C8D"/>
              <w:left w:val="single" w:sz="4" w:space="0" w:color="7F8C8D"/>
              <w:bottom w:val="single" w:sz="4" w:space="0" w:color="7F8C8D"/>
              <w:right w:val="single" w:sz="4" w:space="0" w:color="7F8C8D"/>
            </w:tcBorders>
            <w:shd w:val="clear" w:color="auto" w:fill="F3F6FA"/>
            <w:vAlign w:val="center"/>
          </w:tcPr>
          <w:p w14:paraId="0F597529" w14:textId="77777777" w:rsidR="00865754" w:rsidRPr="00865754" w:rsidRDefault="00865754" w:rsidP="006352F9">
            <w:pPr>
              <w:spacing w:line="252" w:lineRule="auto"/>
              <w:jc w:val="center"/>
              <w:rPr>
                <w:rFonts w:cs="Times New Roman"/>
                <w:sz w:val="22"/>
              </w:rPr>
            </w:pPr>
            <w:r w:rsidRPr="00865754">
              <w:rPr>
                <w:rFonts w:cs="Times New Roman"/>
                <w:sz w:val="22"/>
              </w:rPr>
              <w:t>24</w:t>
            </w:r>
          </w:p>
        </w:tc>
        <w:tc>
          <w:tcPr>
            <w:tcW w:w="1389" w:type="dxa"/>
            <w:tcBorders>
              <w:top w:val="single" w:sz="4" w:space="0" w:color="7F8C8D"/>
              <w:left w:val="single" w:sz="4" w:space="0" w:color="7F8C8D"/>
              <w:bottom w:val="single" w:sz="4" w:space="0" w:color="7F8C8D"/>
              <w:right w:val="single" w:sz="4" w:space="0" w:color="7F8C8D"/>
            </w:tcBorders>
            <w:shd w:val="clear" w:color="auto" w:fill="F3F6FA"/>
            <w:vAlign w:val="center"/>
          </w:tcPr>
          <w:p w14:paraId="75F065F5" w14:textId="77777777" w:rsidR="00865754" w:rsidRPr="00865754" w:rsidRDefault="00865754" w:rsidP="006352F9">
            <w:pPr>
              <w:spacing w:line="252" w:lineRule="auto"/>
              <w:jc w:val="center"/>
              <w:rPr>
                <w:rFonts w:cs="Times New Roman"/>
                <w:sz w:val="22"/>
              </w:rPr>
            </w:pPr>
            <w:r w:rsidRPr="00865754">
              <w:rPr>
                <w:rFonts w:cs="Times New Roman"/>
                <w:sz w:val="22"/>
              </w:rPr>
              <w:t>3</w:t>
            </w:r>
          </w:p>
        </w:tc>
        <w:tc>
          <w:tcPr>
            <w:tcW w:w="1729" w:type="dxa"/>
            <w:tcBorders>
              <w:top w:val="single" w:sz="4" w:space="0" w:color="7F8C8D"/>
              <w:left w:val="single" w:sz="4" w:space="0" w:color="7F8C8D"/>
              <w:bottom w:val="single" w:sz="4" w:space="0" w:color="7F8C8D"/>
              <w:right w:val="single" w:sz="4" w:space="0" w:color="7F8C8D"/>
            </w:tcBorders>
            <w:shd w:val="clear" w:color="auto" w:fill="F3F6FA"/>
            <w:vAlign w:val="center"/>
          </w:tcPr>
          <w:p w14:paraId="22844D75" w14:textId="77777777" w:rsidR="00865754" w:rsidRPr="00865754" w:rsidRDefault="00865754" w:rsidP="006352F9">
            <w:pPr>
              <w:spacing w:line="252" w:lineRule="auto"/>
              <w:jc w:val="center"/>
              <w:rPr>
                <w:rFonts w:cs="Times New Roman"/>
                <w:sz w:val="22"/>
              </w:rPr>
            </w:pPr>
            <w:r w:rsidRPr="00865754">
              <w:rPr>
                <w:rFonts w:cs="Times New Roman"/>
                <w:sz w:val="22"/>
              </w:rPr>
              <w:t>0</w:t>
            </w:r>
          </w:p>
        </w:tc>
        <w:tc>
          <w:tcPr>
            <w:tcW w:w="1412" w:type="dxa"/>
            <w:tcBorders>
              <w:top w:val="single" w:sz="4" w:space="0" w:color="7F8C8D"/>
              <w:left w:val="single" w:sz="4" w:space="0" w:color="7F8C8D"/>
              <w:bottom w:val="single" w:sz="4" w:space="0" w:color="7F8C8D"/>
              <w:right w:val="single" w:sz="4" w:space="0" w:color="7F8C8D"/>
            </w:tcBorders>
            <w:shd w:val="clear" w:color="auto" w:fill="F3F6FA"/>
            <w:vAlign w:val="center"/>
          </w:tcPr>
          <w:p w14:paraId="489C593F" w14:textId="77777777" w:rsidR="00865754" w:rsidRPr="00865754" w:rsidRDefault="00865754" w:rsidP="006352F9">
            <w:pPr>
              <w:spacing w:line="252" w:lineRule="auto"/>
              <w:jc w:val="center"/>
              <w:rPr>
                <w:rFonts w:cs="Times New Roman"/>
                <w:sz w:val="22"/>
              </w:rPr>
            </w:pPr>
            <w:r w:rsidRPr="00865754">
              <w:rPr>
                <w:rFonts w:cs="Times New Roman"/>
                <w:sz w:val="22"/>
              </w:rPr>
              <w:t>1</w:t>
            </w:r>
          </w:p>
        </w:tc>
      </w:tr>
      <w:tr w:rsidR="00865754" w:rsidRPr="00865754" w14:paraId="0B86339E" w14:textId="77777777" w:rsidTr="006352F9">
        <w:trPr>
          <w:jc w:val="center"/>
        </w:trPr>
        <w:tc>
          <w:tcPr>
            <w:tcW w:w="3539" w:type="dxa"/>
            <w:tcBorders>
              <w:top w:val="single" w:sz="4" w:space="0" w:color="7F8C8D"/>
              <w:left w:val="single" w:sz="4" w:space="0" w:color="7F8C8D"/>
              <w:bottom w:val="single" w:sz="4" w:space="0" w:color="7F8C8D"/>
              <w:right w:val="single" w:sz="4" w:space="0" w:color="7F8C8D"/>
            </w:tcBorders>
            <w:vAlign w:val="center"/>
          </w:tcPr>
          <w:p w14:paraId="16FCA808" w14:textId="77777777" w:rsidR="00865754" w:rsidRPr="00865754" w:rsidRDefault="00865754" w:rsidP="00865754">
            <w:pPr>
              <w:spacing w:line="252" w:lineRule="auto"/>
              <w:rPr>
                <w:rFonts w:cs="Times New Roman"/>
                <w:sz w:val="22"/>
              </w:rPr>
            </w:pPr>
            <w:r w:rsidRPr="00865754">
              <w:rPr>
                <w:rFonts w:cs="Times New Roman"/>
                <w:sz w:val="22"/>
              </w:rPr>
              <w:t>город Сунжа</w:t>
            </w:r>
          </w:p>
        </w:tc>
        <w:tc>
          <w:tcPr>
            <w:tcW w:w="1276" w:type="dxa"/>
            <w:tcBorders>
              <w:top w:val="single" w:sz="4" w:space="0" w:color="7F8C8D"/>
              <w:left w:val="single" w:sz="4" w:space="0" w:color="7F8C8D"/>
              <w:bottom w:val="single" w:sz="4" w:space="0" w:color="7F8C8D"/>
              <w:right w:val="single" w:sz="4" w:space="0" w:color="7F8C8D"/>
            </w:tcBorders>
            <w:vAlign w:val="center"/>
          </w:tcPr>
          <w:p w14:paraId="75C6FEA3" w14:textId="77777777" w:rsidR="00865754" w:rsidRPr="00865754" w:rsidRDefault="00865754" w:rsidP="006352F9">
            <w:pPr>
              <w:spacing w:line="252" w:lineRule="auto"/>
              <w:jc w:val="center"/>
              <w:rPr>
                <w:rFonts w:cs="Times New Roman"/>
                <w:sz w:val="22"/>
              </w:rPr>
            </w:pPr>
            <w:r w:rsidRPr="00865754">
              <w:rPr>
                <w:rFonts w:cs="Times New Roman"/>
                <w:sz w:val="22"/>
              </w:rPr>
              <w:t>12</w:t>
            </w:r>
          </w:p>
        </w:tc>
        <w:tc>
          <w:tcPr>
            <w:tcW w:w="1389" w:type="dxa"/>
            <w:tcBorders>
              <w:top w:val="single" w:sz="4" w:space="0" w:color="7F8C8D"/>
              <w:left w:val="single" w:sz="4" w:space="0" w:color="7F8C8D"/>
              <w:bottom w:val="single" w:sz="4" w:space="0" w:color="7F8C8D"/>
              <w:right w:val="single" w:sz="4" w:space="0" w:color="7F8C8D"/>
            </w:tcBorders>
            <w:vAlign w:val="center"/>
          </w:tcPr>
          <w:p w14:paraId="6E23BB35" w14:textId="77777777" w:rsidR="00865754" w:rsidRPr="00865754" w:rsidRDefault="00865754" w:rsidP="006352F9">
            <w:pPr>
              <w:spacing w:line="252" w:lineRule="auto"/>
              <w:jc w:val="center"/>
              <w:rPr>
                <w:rFonts w:cs="Times New Roman"/>
                <w:sz w:val="22"/>
              </w:rPr>
            </w:pPr>
            <w:r w:rsidRPr="00865754">
              <w:rPr>
                <w:rFonts w:cs="Times New Roman"/>
                <w:sz w:val="22"/>
              </w:rPr>
              <w:t>0</w:t>
            </w:r>
          </w:p>
        </w:tc>
        <w:tc>
          <w:tcPr>
            <w:tcW w:w="1729" w:type="dxa"/>
            <w:tcBorders>
              <w:top w:val="single" w:sz="4" w:space="0" w:color="7F8C8D"/>
              <w:left w:val="single" w:sz="4" w:space="0" w:color="7F8C8D"/>
              <w:bottom w:val="single" w:sz="4" w:space="0" w:color="7F8C8D"/>
              <w:right w:val="single" w:sz="4" w:space="0" w:color="7F8C8D"/>
            </w:tcBorders>
            <w:vAlign w:val="center"/>
          </w:tcPr>
          <w:p w14:paraId="6BD1D42A" w14:textId="77777777" w:rsidR="00865754" w:rsidRPr="00865754" w:rsidRDefault="00865754" w:rsidP="006352F9">
            <w:pPr>
              <w:spacing w:line="252" w:lineRule="auto"/>
              <w:jc w:val="center"/>
              <w:rPr>
                <w:rFonts w:cs="Times New Roman"/>
                <w:sz w:val="22"/>
              </w:rPr>
            </w:pPr>
            <w:r w:rsidRPr="00865754">
              <w:rPr>
                <w:rFonts w:cs="Times New Roman"/>
                <w:sz w:val="22"/>
              </w:rPr>
              <w:t>0</w:t>
            </w:r>
          </w:p>
        </w:tc>
        <w:tc>
          <w:tcPr>
            <w:tcW w:w="1412" w:type="dxa"/>
            <w:tcBorders>
              <w:top w:val="single" w:sz="4" w:space="0" w:color="7F8C8D"/>
              <w:left w:val="single" w:sz="4" w:space="0" w:color="7F8C8D"/>
              <w:bottom w:val="single" w:sz="4" w:space="0" w:color="7F8C8D"/>
              <w:right w:val="single" w:sz="4" w:space="0" w:color="7F8C8D"/>
            </w:tcBorders>
            <w:vAlign w:val="center"/>
          </w:tcPr>
          <w:p w14:paraId="6BC54F75" w14:textId="77777777" w:rsidR="00865754" w:rsidRPr="00865754" w:rsidRDefault="00865754" w:rsidP="006352F9">
            <w:pPr>
              <w:spacing w:line="252" w:lineRule="auto"/>
              <w:jc w:val="center"/>
              <w:rPr>
                <w:rFonts w:cs="Times New Roman"/>
                <w:sz w:val="22"/>
              </w:rPr>
            </w:pPr>
            <w:r w:rsidRPr="00865754">
              <w:rPr>
                <w:rFonts w:cs="Times New Roman"/>
                <w:sz w:val="22"/>
              </w:rPr>
              <w:t>3</w:t>
            </w:r>
          </w:p>
        </w:tc>
      </w:tr>
      <w:tr w:rsidR="006352F9" w:rsidRPr="00865754" w14:paraId="79201F25" w14:textId="77777777" w:rsidTr="006352F9">
        <w:trPr>
          <w:jc w:val="center"/>
        </w:trPr>
        <w:tc>
          <w:tcPr>
            <w:tcW w:w="3539" w:type="dxa"/>
            <w:tcBorders>
              <w:top w:val="single" w:sz="4" w:space="0" w:color="7F8C8D"/>
              <w:left w:val="single" w:sz="4" w:space="0" w:color="7F8C8D"/>
              <w:bottom w:val="single" w:sz="4" w:space="0" w:color="7F8C8D"/>
              <w:right w:val="single" w:sz="4" w:space="0" w:color="7F8C8D"/>
            </w:tcBorders>
            <w:shd w:val="clear" w:color="auto" w:fill="F3F6FA"/>
            <w:vAlign w:val="center"/>
          </w:tcPr>
          <w:p w14:paraId="3676EE78" w14:textId="77777777" w:rsidR="00865754" w:rsidRPr="00865754" w:rsidRDefault="00865754" w:rsidP="00865754">
            <w:pPr>
              <w:spacing w:line="252" w:lineRule="auto"/>
              <w:rPr>
                <w:rFonts w:cs="Times New Roman"/>
                <w:sz w:val="22"/>
              </w:rPr>
            </w:pPr>
            <w:r w:rsidRPr="00865754">
              <w:rPr>
                <w:rFonts w:cs="Times New Roman"/>
                <w:sz w:val="22"/>
              </w:rPr>
              <w:t>Джейрахский муниципальный район</w:t>
            </w:r>
          </w:p>
        </w:tc>
        <w:tc>
          <w:tcPr>
            <w:tcW w:w="1276" w:type="dxa"/>
            <w:tcBorders>
              <w:top w:val="single" w:sz="4" w:space="0" w:color="7F8C8D"/>
              <w:left w:val="single" w:sz="4" w:space="0" w:color="7F8C8D"/>
              <w:bottom w:val="single" w:sz="4" w:space="0" w:color="7F8C8D"/>
              <w:right w:val="single" w:sz="4" w:space="0" w:color="7F8C8D"/>
            </w:tcBorders>
            <w:shd w:val="clear" w:color="auto" w:fill="F3F6FA"/>
            <w:vAlign w:val="center"/>
          </w:tcPr>
          <w:p w14:paraId="0BA742AB" w14:textId="77777777" w:rsidR="00865754" w:rsidRPr="00865754" w:rsidRDefault="00865754" w:rsidP="006352F9">
            <w:pPr>
              <w:spacing w:line="252" w:lineRule="auto"/>
              <w:jc w:val="center"/>
              <w:rPr>
                <w:rFonts w:cs="Times New Roman"/>
                <w:sz w:val="22"/>
              </w:rPr>
            </w:pPr>
            <w:r w:rsidRPr="00865754">
              <w:rPr>
                <w:rFonts w:cs="Times New Roman"/>
                <w:sz w:val="22"/>
              </w:rPr>
              <w:t>2</w:t>
            </w:r>
          </w:p>
        </w:tc>
        <w:tc>
          <w:tcPr>
            <w:tcW w:w="1389" w:type="dxa"/>
            <w:tcBorders>
              <w:top w:val="single" w:sz="4" w:space="0" w:color="7F8C8D"/>
              <w:left w:val="single" w:sz="4" w:space="0" w:color="7F8C8D"/>
              <w:bottom w:val="single" w:sz="4" w:space="0" w:color="7F8C8D"/>
              <w:right w:val="single" w:sz="4" w:space="0" w:color="7F8C8D"/>
            </w:tcBorders>
            <w:shd w:val="clear" w:color="auto" w:fill="F3F6FA"/>
            <w:vAlign w:val="center"/>
          </w:tcPr>
          <w:p w14:paraId="2AB56221" w14:textId="77777777" w:rsidR="00865754" w:rsidRPr="00865754" w:rsidRDefault="00865754" w:rsidP="006352F9">
            <w:pPr>
              <w:spacing w:line="252" w:lineRule="auto"/>
              <w:jc w:val="center"/>
              <w:rPr>
                <w:rFonts w:cs="Times New Roman"/>
                <w:sz w:val="22"/>
              </w:rPr>
            </w:pPr>
            <w:r w:rsidRPr="00865754">
              <w:rPr>
                <w:rFonts w:cs="Times New Roman"/>
                <w:sz w:val="22"/>
              </w:rPr>
              <w:t>0</w:t>
            </w:r>
          </w:p>
        </w:tc>
        <w:tc>
          <w:tcPr>
            <w:tcW w:w="1729" w:type="dxa"/>
            <w:tcBorders>
              <w:top w:val="single" w:sz="4" w:space="0" w:color="7F8C8D"/>
              <w:left w:val="single" w:sz="4" w:space="0" w:color="7F8C8D"/>
              <w:bottom w:val="single" w:sz="4" w:space="0" w:color="7F8C8D"/>
              <w:right w:val="single" w:sz="4" w:space="0" w:color="7F8C8D"/>
            </w:tcBorders>
            <w:shd w:val="clear" w:color="auto" w:fill="F3F6FA"/>
            <w:vAlign w:val="center"/>
          </w:tcPr>
          <w:p w14:paraId="0B8254D2" w14:textId="77777777" w:rsidR="00865754" w:rsidRPr="00865754" w:rsidRDefault="00865754" w:rsidP="006352F9">
            <w:pPr>
              <w:spacing w:line="252" w:lineRule="auto"/>
              <w:jc w:val="center"/>
              <w:rPr>
                <w:rFonts w:cs="Times New Roman"/>
                <w:sz w:val="22"/>
              </w:rPr>
            </w:pPr>
            <w:r w:rsidRPr="00865754">
              <w:rPr>
                <w:rFonts w:cs="Times New Roman"/>
                <w:sz w:val="22"/>
              </w:rPr>
              <w:t>0</w:t>
            </w:r>
          </w:p>
        </w:tc>
        <w:tc>
          <w:tcPr>
            <w:tcW w:w="1412" w:type="dxa"/>
            <w:tcBorders>
              <w:top w:val="single" w:sz="4" w:space="0" w:color="7F8C8D"/>
              <w:left w:val="single" w:sz="4" w:space="0" w:color="7F8C8D"/>
              <w:bottom w:val="single" w:sz="4" w:space="0" w:color="7F8C8D"/>
              <w:right w:val="single" w:sz="4" w:space="0" w:color="7F8C8D"/>
            </w:tcBorders>
            <w:shd w:val="clear" w:color="auto" w:fill="F3F6FA"/>
            <w:vAlign w:val="center"/>
          </w:tcPr>
          <w:p w14:paraId="21FCC50C" w14:textId="77777777" w:rsidR="00865754" w:rsidRPr="00865754" w:rsidRDefault="00865754" w:rsidP="006352F9">
            <w:pPr>
              <w:spacing w:line="252" w:lineRule="auto"/>
              <w:jc w:val="center"/>
              <w:rPr>
                <w:rFonts w:cs="Times New Roman"/>
                <w:sz w:val="22"/>
              </w:rPr>
            </w:pPr>
            <w:r w:rsidRPr="00865754">
              <w:rPr>
                <w:rFonts w:cs="Times New Roman"/>
                <w:sz w:val="22"/>
              </w:rPr>
              <w:t>1</w:t>
            </w:r>
          </w:p>
        </w:tc>
      </w:tr>
      <w:tr w:rsidR="00865754" w:rsidRPr="00865754" w14:paraId="2FECC204" w14:textId="77777777" w:rsidTr="006352F9">
        <w:trPr>
          <w:jc w:val="center"/>
        </w:trPr>
        <w:tc>
          <w:tcPr>
            <w:tcW w:w="3539" w:type="dxa"/>
            <w:tcBorders>
              <w:top w:val="single" w:sz="4" w:space="0" w:color="7F8C8D"/>
              <w:left w:val="single" w:sz="4" w:space="0" w:color="7F8C8D"/>
              <w:bottom w:val="single" w:sz="4" w:space="0" w:color="7F8C8D"/>
              <w:right w:val="single" w:sz="4" w:space="0" w:color="7F8C8D"/>
            </w:tcBorders>
            <w:vAlign w:val="center"/>
          </w:tcPr>
          <w:p w14:paraId="6057BAB6" w14:textId="77777777" w:rsidR="00865754" w:rsidRPr="00865754" w:rsidRDefault="00865754" w:rsidP="00865754">
            <w:pPr>
              <w:spacing w:line="252" w:lineRule="auto"/>
              <w:rPr>
                <w:rFonts w:cs="Times New Roman"/>
                <w:sz w:val="22"/>
              </w:rPr>
            </w:pPr>
            <w:r w:rsidRPr="00865754">
              <w:rPr>
                <w:rFonts w:cs="Times New Roman"/>
                <w:sz w:val="22"/>
              </w:rPr>
              <w:t>Малгобекский муниципальный район</w:t>
            </w:r>
          </w:p>
        </w:tc>
        <w:tc>
          <w:tcPr>
            <w:tcW w:w="1276" w:type="dxa"/>
            <w:tcBorders>
              <w:top w:val="single" w:sz="4" w:space="0" w:color="7F8C8D"/>
              <w:left w:val="single" w:sz="4" w:space="0" w:color="7F8C8D"/>
              <w:bottom w:val="single" w:sz="4" w:space="0" w:color="7F8C8D"/>
              <w:right w:val="single" w:sz="4" w:space="0" w:color="7F8C8D"/>
            </w:tcBorders>
            <w:vAlign w:val="center"/>
          </w:tcPr>
          <w:p w14:paraId="20A2C417" w14:textId="77777777" w:rsidR="00865754" w:rsidRPr="00865754" w:rsidRDefault="00865754" w:rsidP="006352F9">
            <w:pPr>
              <w:spacing w:line="252" w:lineRule="auto"/>
              <w:jc w:val="center"/>
              <w:rPr>
                <w:rFonts w:cs="Times New Roman"/>
                <w:sz w:val="22"/>
              </w:rPr>
            </w:pPr>
            <w:r w:rsidRPr="00865754">
              <w:rPr>
                <w:rFonts w:cs="Times New Roman"/>
                <w:sz w:val="22"/>
              </w:rPr>
              <w:t>24</w:t>
            </w:r>
          </w:p>
        </w:tc>
        <w:tc>
          <w:tcPr>
            <w:tcW w:w="1389" w:type="dxa"/>
            <w:tcBorders>
              <w:top w:val="single" w:sz="4" w:space="0" w:color="7F8C8D"/>
              <w:left w:val="single" w:sz="4" w:space="0" w:color="7F8C8D"/>
              <w:bottom w:val="single" w:sz="4" w:space="0" w:color="7F8C8D"/>
              <w:right w:val="single" w:sz="4" w:space="0" w:color="7F8C8D"/>
            </w:tcBorders>
            <w:vAlign w:val="center"/>
          </w:tcPr>
          <w:p w14:paraId="1F497662" w14:textId="77777777" w:rsidR="00865754" w:rsidRPr="00865754" w:rsidRDefault="00865754" w:rsidP="006352F9">
            <w:pPr>
              <w:spacing w:line="252" w:lineRule="auto"/>
              <w:jc w:val="center"/>
              <w:rPr>
                <w:rFonts w:cs="Times New Roman"/>
                <w:sz w:val="22"/>
              </w:rPr>
            </w:pPr>
            <w:r w:rsidRPr="00865754">
              <w:rPr>
                <w:rFonts w:cs="Times New Roman"/>
                <w:sz w:val="22"/>
              </w:rPr>
              <w:t>3</w:t>
            </w:r>
          </w:p>
        </w:tc>
        <w:tc>
          <w:tcPr>
            <w:tcW w:w="1729" w:type="dxa"/>
            <w:tcBorders>
              <w:top w:val="single" w:sz="4" w:space="0" w:color="7F8C8D"/>
              <w:left w:val="single" w:sz="4" w:space="0" w:color="7F8C8D"/>
              <w:bottom w:val="single" w:sz="4" w:space="0" w:color="7F8C8D"/>
              <w:right w:val="single" w:sz="4" w:space="0" w:color="7F8C8D"/>
            </w:tcBorders>
            <w:vAlign w:val="center"/>
          </w:tcPr>
          <w:p w14:paraId="604F40C7" w14:textId="77777777" w:rsidR="00865754" w:rsidRPr="00865754" w:rsidRDefault="00865754" w:rsidP="006352F9">
            <w:pPr>
              <w:spacing w:line="252" w:lineRule="auto"/>
              <w:jc w:val="center"/>
              <w:rPr>
                <w:rFonts w:cs="Times New Roman"/>
                <w:sz w:val="22"/>
              </w:rPr>
            </w:pPr>
            <w:r w:rsidRPr="00865754">
              <w:rPr>
                <w:rFonts w:cs="Times New Roman"/>
                <w:sz w:val="22"/>
              </w:rPr>
              <w:t>0</w:t>
            </w:r>
          </w:p>
        </w:tc>
        <w:tc>
          <w:tcPr>
            <w:tcW w:w="1412" w:type="dxa"/>
            <w:tcBorders>
              <w:top w:val="single" w:sz="4" w:space="0" w:color="7F8C8D"/>
              <w:left w:val="single" w:sz="4" w:space="0" w:color="7F8C8D"/>
              <w:bottom w:val="single" w:sz="4" w:space="0" w:color="7F8C8D"/>
              <w:right w:val="single" w:sz="4" w:space="0" w:color="7F8C8D"/>
            </w:tcBorders>
            <w:vAlign w:val="center"/>
          </w:tcPr>
          <w:p w14:paraId="5B74EE74" w14:textId="77777777" w:rsidR="00865754" w:rsidRPr="00865754" w:rsidRDefault="00865754" w:rsidP="006352F9">
            <w:pPr>
              <w:spacing w:line="252" w:lineRule="auto"/>
              <w:jc w:val="center"/>
              <w:rPr>
                <w:rFonts w:cs="Times New Roman"/>
                <w:sz w:val="22"/>
              </w:rPr>
            </w:pPr>
            <w:r w:rsidRPr="00865754">
              <w:rPr>
                <w:rFonts w:cs="Times New Roman"/>
                <w:sz w:val="22"/>
              </w:rPr>
              <w:t>5</w:t>
            </w:r>
          </w:p>
        </w:tc>
      </w:tr>
      <w:tr w:rsidR="006352F9" w:rsidRPr="00865754" w14:paraId="094BFAD1" w14:textId="77777777" w:rsidTr="006352F9">
        <w:trPr>
          <w:jc w:val="center"/>
        </w:trPr>
        <w:tc>
          <w:tcPr>
            <w:tcW w:w="3539" w:type="dxa"/>
            <w:tcBorders>
              <w:top w:val="single" w:sz="4" w:space="0" w:color="7F8C8D"/>
              <w:left w:val="single" w:sz="4" w:space="0" w:color="7F8C8D"/>
              <w:bottom w:val="single" w:sz="4" w:space="0" w:color="7F8C8D"/>
              <w:right w:val="single" w:sz="4" w:space="0" w:color="7F8C8D"/>
            </w:tcBorders>
            <w:shd w:val="clear" w:color="auto" w:fill="F3F6FA"/>
            <w:vAlign w:val="center"/>
          </w:tcPr>
          <w:p w14:paraId="28DBE02E" w14:textId="77777777" w:rsidR="00865754" w:rsidRPr="00865754" w:rsidRDefault="00865754" w:rsidP="00865754">
            <w:pPr>
              <w:spacing w:line="252" w:lineRule="auto"/>
              <w:rPr>
                <w:rFonts w:cs="Times New Roman"/>
                <w:sz w:val="22"/>
              </w:rPr>
            </w:pPr>
            <w:r w:rsidRPr="00865754">
              <w:rPr>
                <w:rFonts w:cs="Times New Roman"/>
                <w:sz w:val="22"/>
              </w:rPr>
              <w:t>Назрановский муниципальный район</w:t>
            </w:r>
          </w:p>
        </w:tc>
        <w:tc>
          <w:tcPr>
            <w:tcW w:w="1276" w:type="dxa"/>
            <w:tcBorders>
              <w:top w:val="single" w:sz="4" w:space="0" w:color="7F8C8D"/>
              <w:left w:val="single" w:sz="4" w:space="0" w:color="7F8C8D"/>
              <w:bottom w:val="single" w:sz="4" w:space="0" w:color="7F8C8D"/>
              <w:right w:val="single" w:sz="4" w:space="0" w:color="7F8C8D"/>
            </w:tcBorders>
            <w:shd w:val="clear" w:color="auto" w:fill="F3F6FA"/>
            <w:vAlign w:val="center"/>
          </w:tcPr>
          <w:p w14:paraId="16341E8E" w14:textId="77777777" w:rsidR="00865754" w:rsidRPr="00865754" w:rsidRDefault="00865754" w:rsidP="006352F9">
            <w:pPr>
              <w:spacing w:line="252" w:lineRule="auto"/>
              <w:jc w:val="center"/>
              <w:rPr>
                <w:rFonts w:cs="Times New Roman"/>
                <w:sz w:val="22"/>
              </w:rPr>
            </w:pPr>
            <w:r w:rsidRPr="00865754">
              <w:rPr>
                <w:rFonts w:cs="Times New Roman"/>
                <w:sz w:val="22"/>
              </w:rPr>
              <w:t>43</w:t>
            </w:r>
          </w:p>
        </w:tc>
        <w:tc>
          <w:tcPr>
            <w:tcW w:w="1389" w:type="dxa"/>
            <w:tcBorders>
              <w:top w:val="single" w:sz="4" w:space="0" w:color="7F8C8D"/>
              <w:left w:val="single" w:sz="4" w:space="0" w:color="7F8C8D"/>
              <w:bottom w:val="single" w:sz="4" w:space="0" w:color="7F8C8D"/>
              <w:right w:val="single" w:sz="4" w:space="0" w:color="7F8C8D"/>
            </w:tcBorders>
            <w:shd w:val="clear" w:color="auto" w:fill="F3F6FA"/>
            <w:vAlign w:val="center"/>
          </w:tcPr>
          <w:p w14:paraId="6884D8E4" w14:textId="77777777" w:rsidR="00865754" w:rsidRPr="00865754" w:rsidRDefault="00865754" w:rsidP="006352F9">
            <w:pPr>
              <w:spacing w:line="252" w:lineRule="auto"/>
              <w:jc w:val="center"/>
              <w:rPr>
                <w:rFonts w:cs="Times New Roman"/>
                <w:sz w:val="22"/>
              </w:rPr>
            </w:pPr>
            <w:r w:rsidRPr="00865754">
              <w:rPr>
                <w:rFonts w:cs="Times New Roman"/>
                <w:sz w:val="22"/>
              </w:rPr>
              <w:t>4</w:t>
            </w:r>
          </w:p>
        </w:tc>
        <w:tc>
          <w:tcPr>
            <w:tcW w:w="1729" w:type="dxa"/>
            <w:tcBorders>
              <w:top w:val="single" w:sz="4" w:space="0" w:color="7F8C8D"/>
              <w:left w:val="single" w:sz="4" w:space="0" w:color="7F8C8D"/>
              <w:bottom w:val="single" w:sz="4" w:space="0" w:color="7F8C8D"/>
              <w:right w:val="single" w:sz="4" w:space="0" w:color="7F8C8D"/>
            </w:tcBorders>
            <w:shd w:val="clear" w:color="auto" w:fill="F3F6FA"/>
            <w:vAlign w:val="center"/>
          </w:tcPr>
          <w:p w14:paraId="4B81A295" w14:textId="77777777" w:rsidR="00865754" w:rsidRPr="00865754" w:rsidRDefault="00865754" w:rsidP="006352F9">
            <w:pPr>
              <w:spacing w:line="252" w:lineRule="auto"/>
              <w:jc w:val="center"/>
              <w:rPr>
                <w:rFonts w:cs="Times New Roman"/>
                <w:sz w:val="22"/>
              </w:rPr>
            </w:pPr>
            <w:r w:rsidRPr="00865754">
              <w:rPr>
                <w:rFonts w:cs="Times New Roman"/>
                <w:sz w:val="22"/>
              </w:rPr>
              <w:t>1</w:t>
            </w:r>
          </w:p>
        </w:tc>
        <w:tc>
          <w:tcPr>
            <w:tcW w:w="1412" w:type="dxa"/>
            <w:tcBorders>
              <w:top w:val="single" w:sz="4" w:space="0" w:color="7F8C8D"/>
              <w:left w:val="single" w:sz="4" w:space="0" w:color="7F8C8D"/>
              <w:bottom w:val="single" w:sz="4" w:space="0" w:color="7F8C8D"/>
              <w:right w:val="single" w:sz="4" w:space="0" w:color="7F8C8D"/>
            </w:tcBorders>
            <w:shd w:val="clear" w:color="auto" w:fill="F3F6FA"/>
            <w:vAlign w:val="center"/>
          </w:tcPr>
          <w:p w14:paraId="4746FC5B" w14:textId="77777777" w:rsidR="00865754" w:rsidRPr="00865754" w:rsidRDefault="00865754" w:rsidP="006352F9">
            <w:pPr>
              <w:spacing w:line="252" w:lineRule="auto"/>
              <w:jc w:val="center"/>
              <w:rPr>
                <w:rFonts w:cs="Times New Roman"/>
                <w:sz w:val="22"/>
              </w:rPr>
            </w:pPr>
            <w:r w:rsidRPr="00865754">
              <w:rPr>
                <w:rFonts w:cs="Times New Roman"/>
                <w:sz w:val="22"/>
              </w:rPr>
              <w:t>4</w:t>
            </w:r>
          </w:p>
        </w:tc>
      </w:tr>
      <w:tr w:rsidR="00865754" w:rsidRPr="00865754" w14:paraId="5FBBA9AB" w14:textId="77777777" w:rsidTr="006352F9">
        <w:trPr>
          <w:jc w:val="center"/>
        </w:trPr>
        <w:tc>
          <w:tcPr>
            <w:tcW w:w="3539" w:type="dxa"/>
            <w:tcBorders>
              <w:top w:val="single" w:sz="4" w:space="0" w:color="7F8C8D"/>
              <w:left w:val="single" w:sz="4" w:space="0" w:color="7F8C8D"/>
              <w:bottom w:val="single" w:sz="4" w:space="0" w:color="7F8C8D"/>
              <w:right w:val="single" w:sz="4" w:space="0" w:color="7F8C8D"/>
            </w:tcBorders>
            <w:vAlign w:val="center"/>
          </w:tcPr>
          <w:p w14:paraId="42E1C98A" w14:textId="77777777" w:rsidR="00865754" w:rsidRPr="00865754" w:rsidRDefault="00865754" w:rsidP="00865754">
            <w:pPr>
              <w:spacing w:line="252" w:lineRule="auto"/>
              <w:rPr>
                <w:rFonts w:cs="Times New Roman"/>
                <w:sz w:val="22"/>
              </w:rPr>
            </w:pPr>
            <w:r w:rsidRPr="00865754">
              <w:rPr>
                <w:rFonts w:cs="Times New Roman"/>
                <w:sz w:val="22"/>
              </w:rPr>
              <w:t>Сунженский муниципальный район</w:t>
            </w:r>
          </w:p>
        </w:tc>
        <w:tc>
          <w:tcPr>
            <w:tcW w:w="1276" w:type="dxa"/>
            <w:tcBorders>
              <w:top w:val="single" w:sz="4" w:space="0" w:color="7F8C8D"/>
              <w:left w:val="single" w:sz="4" w:space="0" w:color="7F8C8D"/>
              <w:bottom w:val="single" w:sz="4" w:space="0" w:color="7F8C8D"/>
              <w:right w:val="single" w:sz="4" w:space="0" w:color="7F8C8D"/>
            </w:tcBorders>
            <w:vAlign w:val="center"/>
          </w:tcPr>
          <w:p w14:paraId="6AFD9403" w14:textId="77777777" w:rsidR="00865754" w:rsidRPr="00865754" w:rsidRDefault="00865754" w:rsidP="006352F9">
            <w:pPr>
              <w:spacing w:line="252" w:lineRule="auto"/>
              <w:jc w:val="center"/>
              <w:rPr>
                <w:rFonts w:cs="Times New Roman"/>
                <w:sz w:val="22"/>
              </w:rPr>
            </w:pPr>
            <w:r w:rsidRPr="00865754">
              <w:rPr>
                <w:rFonts w:cs="Times New Roman"/>
                <w:sz w:val="22"/>
              </w:rPr>
              <w:t>20</w:t>
            </w:r>
          </w:p>
        </w:tc>
        <w:tc>
          <w:tcPr>
            <w:tcW w:w="1389" w:type="dxa"/>
            <w:tcBorders>
              <w:top w:val="single" w:sz="4" w:space="0" w:color="7F8C8D"/>
              <w:left w:val="single" w:sz="4" w:space="0" w:color="7F8C8D"/>
              <w:bottom w:val="single" w:sz="4" w:space="0" w:color="7F8C8D"/>
              <w:right w:val="single" w:sz="4" w:space="0" w:color="7F8C8D"/>
            </w:tcBorders>
            <w:vAlign w:val="center"/>
          </w:tcPr>
          <w:p w14:paraId="1D2431FA" w14:textId="77777777" w:rsidR="00865754" w:rsidRPr="00865754" w:rsidRDefault="00865754" w:rsidP="006352F9">
            <w:pPr>
              <w:spacing w:line="252" w:lineRule="auto"/>
              <w:jc w:val="center"/>
              <w:rPr>
                <w:rFonts w:cs="Times New Roman"/>
                <w:sz w:val="22"/>
              </w:rPr>
            </w:pPr>
            <w:r w:rsidRPr="00865754">
              <w:rPr>
                <w:rFonts w:cs="Times New Roman"/>
                <w:sz w:val="22"/>
              </w:rPr>
              <w:t>1</w:t>
            </w:r>
          </w:p>
        </w:tc>
        <w:tc>
          <w:tcPr>
            <w:tcW w:w="1729" w:type="dxa"/>
            <w:tcBorders>
              <w:top w:val="single" w:sz="4" w:space="0" w:color="7F8C8D"/>
              <w:left w:val="single" w:sz="4" w:space="0" w:color="7F8C8D"/>
              <w:bottom w:val="single" w:sz="4" w:space="0" w:color="7F8C8D"/>
              <w:right w:val="single" w:sz="4" w:space="0" w:color="7F8C8D"/>
            </w:tcBorders>
            <w:vAlign w:val="center"/>
          </w:tcPr>
          <w:p w14:paraId="109DF31A" w14:textId="77777777" w:rsidR="00865754" w:rsidRPr="00865754" w:rsidRDefault="00865754" w:rsidP="006352F9">
            <w:pPr>
              <w:spacing w:line="252" w:lineRule="auto"/>
              <w:jc w:val="center"/>
              <w:rPr>
                <w:rFonts w:cs="Times New Roman"/>
                <w:sz w:val="22"/>
              </w:rPr>
            </w:pPr>
            <w:r w:rsidRPr="00865754">
              <w:rPr>
                <w:rFonts w:cs="Times New Roman"/>
                <w:sz w:val="22"/>
              </w:rPr>
              <w:t>0</w:t>
            </w:r>
          </w:p>
        </w:tc>
        <w:tc>
          <w:tcPr>
            <w:tcW w:w="1412" w:type="dxa"/>
            <w:tcBorders>
              <w:top w:val="single" w:sz="4" w:space="0" w:color="7F8C8D"/>
              <w:left w:val="single" w:sz="4" w:space="0" w:color="7F8C8D"/>
              <w:bottom w:val="single" w:sz="4" w:space="0" w:color="7F8C8D"/>
              <w:right w:val="single" w:sz="4" w:space="0" w:color="7F8C8D"/>
            </w:tcBorders>
            <w:vAlign w:val="center"/>
          </w:tcPr>
          <w:p w14:paraId="1683F787" w14:textId="77777777" w:rsidR="00865754" w:rsidRPr="00865754" w:rsidRDefault="00865754" w:rsidP="006352F9">
            <w:pPr>
              <w:spacing w:line="252" w:lineRule="auto"/>
              <w:jc w:val="center"/>
              <w:rPr>
                <w:rFonts w:cs="Times New Roman"/>
                <w:sz w:val="22"/>
              </w:rPr>
            </w:pPr>
            <w:r w:rsidRPr="00865754">
              <w:rPr>
                <w:rFonts w:cs="Times New Roman"/>
                <w:sz w:val="22"/>
              </w:rPr>
              <w:t>1</w:t>
            </w:r>
          </w:p>
        </w:tc>
      </w:tr>
      <w:tr w:rsidR="006352F9" w:rsidRPr="00865754" w14:paraId="5FB1FA53" w14:textId="77777777" w:rsidTr="006352F9">
        <w:trPr>
          <w:jc w:val="center"/>
        </w:trPr>
        <w:tc>
          <w:tcPr>
            <w:tcW w:w="3539" w:type="dxa"/>
            <w:tcBorders>
              <w:top w:val="single" w:sz="4" w:space="0" w:color="7F8C8D"/>
              <w:left w:val="single" w:sz="4" w:space="0" w:color="7F8C8D"/>
              <w:bottom w:val="single" w:sz="4" w:space="0" w:color="7F8C8D"/>
              <w:right w:val="single" w:sz="4" w:space="0" w:color="7F8C8D"/>
            </w:tcBorders>
            <w:shd w:val="clear" w:color="auto" w:fill="F3F6FA"/>
            <w:vAlign w:val="center"/>
          </w:tcPr>
          <w:p w14:paraId="3D68E4BB" w14:textId="77777777" w:rsidR="00865754" w:rsidRPr="00865754" w:rsidRDefault="00865754" w:rsidP="00865754">
            <w:pPr>
              <w:spacing w:line="252" w:lineRule="auto"/>
              <w:rPr>
                <w:rFonts w:cs="Times New Roman"/>
                <w:sz w:val="22"/>
              </w:rPr>
            </w:pPr>
            <w:r w:rsidRPr="00865754">
              <w:rPr>
                <w:rFonts w:cs="Times New Roman"/>
                <w:sz w:val="22"/>
              </w:rPr>
              <w:t>Республика Ингушетия (региональное подчинение)</w:t>
            </w:r>
          </w:p>
        </w:tc>
        <w:tc>
          <w:tcPr>
            <w:tcW w:w="1276" w:type="dxa"/>
            <w:tcBorders>
              <w:top w:val="single" w:sz="4" w:space="0" w:color="7F8C8D"/>
              <w:left w:val="single" w:sz="4" w:space="0" w:color="7F8C8D"/>
              <w:bottom w:val="single" w:sz="4" w:space="0" w:color="7F8C8D"/>
              <w:right w:val="single" w:sz="4" w:space="0" w:color="7F8C8D"/>
            </w:tcBorders>
            <w:shd w:val="clear" w:color="auto" w:fill="F3F6FA"/>
            <w:vAlign w:val="center"/>
          </w:tcPr>
          <w:p w14:paraId="7C1BAB14" w14:textId="77777777" w:rsidR="00865754" w:rsidRPr="00865754" w:rsidRDefault="00865754" w:rsidP="006352F9">
            <w:pPr>
              <w:spacing w:line="252" w:lineRule="auto"/>
              <w:jc w:val="center"/>
              <w:rPr>
                <w:rFonts w:cs="Times New Roman"/>
                <w:sz w:val="22"/>
              </w:rPr>
            </w:pPr>
            <w:r w:rsidRPr="00865754">
              <w:rPr>
                <w:rFonts w:cs="Times New Roman"/>
                <w:sz w:val="22"/>
              </w:rPr>
              <w:t>1</w:t>
            </w:r>
          </w:p>
        </w:tc>
        <w:tc>
          <w:tcPr>
            <w:tcW w:w="1389" w:type="dxa"/>
            <w:tcBorders>
              <w:top w:val="single" w:sz="4" w:space="0" w:color="7F8C8D"/>
              <w:left w:val="single" w:sz="4" w:space="0" w:color="7F8C8D"/>
              <w:bottom w:val="single" w:sz="4" w:space="0" w:color="7F8C8D"/>
              <w:right w:val="single" w:sz="4" w:space="0" w:color="7F8C8D"/>
            </w:tcBorders>
            <w:shd w:val="clear" w:color="auto" w:fill="F3F6FA"/>
            <w:vAlign w:val="center"/>
          </w:tcPr>
          <w:p w14:paraId="4C7F139A" w14:textId="77777777" w:rsidR="00865754" w:rsidRPr="00865754" w:rsidRDefault="00865754" w:rsidP="006352F9">
            <w:pPr>
              <w:spacing w:line="252" w:lineRule="auto"/>
              <w:jc w:val="center"/>
              <w:rPr>
                <w:rFonts w:cs="Times New Roman"/>
                <w:sz w:val="22"/>
              </w:rPr>
            </w:pPr>
            <w:r w:rsidRPr="00865754">
              <w:rPr>
                <w:rFonts w:cs="Times New Roman"/>
                <w:sz w:val="22"/>
              </w:rPr>
              <w:t>0</w:t>
            </w:r>
          </w:p>
        </w:tc>
        <w:tc>
          <w:tcPr>
            <w:tcW w:w="1729" w:type="dxa"/>
            <w:tcBorders>
              <w:top w:val="single" w:sz="4" w:space="0" w:color="7F8C8D"/>
              <w:left w:val="single" w:sz="4" w:space="0" w:color="7F8C8D"/>
              <w:bottom w:val="single" w:sz="4" w:space="0" w:color="7F8C8D"/>
              <w:right w:val="single" w:sz="4" w:space="0" w:color="7F8C8D"/>
            </w:tcBorders>
            <w:shd w:val="clear" w:color="auto" w:fill="F3F6FA"/>
            <w:vAlign w:val="center"/>
          </w:tcPr>
          <w:p w14:paraId="421FE62B" w14:textId="77777777" w:rsidR="00865754" w:rsidRPr="00865754" w:rsidRDefault="00865754" w:rsidP="006352F9">
            <w:pPr>
              <w:spacing w:line="252" w:lineRule="auto"/>
              <w:jc w:val="center"/>
              <w:rPr>
                <w:rFonts w:cs="Times New Roman"/>
                <w:sz w:val="22"/>
              </w:rPr>
            </w:pPr>
            <w:r w:rsidRPr="00865754">
              <w:rPr>
                <w:rFonts w:cs="Times New Roman"/>
                <w:sz w:val="22"/>
              </w:rPr>
              <w:t>0</w:t>
            </w:r>
          </w:p>
        </w:tc>
        <w:tc>
          <w:tcPr>
            <w:tcW w:w="1412" w:type="dxa"/>
            <w:tcBorders>
              <w:top w:val="single" w:sz="4" w:space="0" w:color="7F8C8D"/>
              <w:left w:val="single" w:sz="4" w:space="0" w:color="7F8C8D"/>
              <w:bottom w:val="single" w:sz="4" w:space="0" w:color="7F8C8D"/>
              <w:right w:val="single" w:sz="4" w:space="0" w:color="7F8C8D"/>
            </w:tcBorders>
            <w:shd w:val="clear" w:color="auto" w:fill="F3F6FA"/>
            <w:vAlign w:val="center"/>
          </w:tcPr>
          <w:p w14:paraId="5CCDD6B0" w14:textId="77777777" w:rsidR="00865754" w:rsidRPr="00865754" w:rsidRDefault="00865754" w:rsidP="006352F9">
            <w:pPr>
              <w:spacing w:line="252" w:lineRule="auto"/>
              <w:jc w:val="center"/>
              <w:rPr>
                <w:rFonts w:cs="Times New Roman"/>
                <w:sz w:val="22"/>
              </w:rPr>
            </w:pPr>
            <w:r w:rsidRPr="00865754">
              <w:rPr>
                <w:rFonts w:cs="Times New Roman"/>
                <w:sz w:val="22"/>
              </w:rPr>
              <w:t>1</w:t>
            </w:r>
          </w:p>
        </w:tc>
      </w:tr>
    </w:tbl>
    <w:p w14:paraId="52015575" w14:textId="77777777" w:rsidR="006352F9" w:rsidRDefault="006352F9" w:rsidP="006352F9">
      <w:pPr>
        <w:keepNext/>
        <w:keepLines/>
        <w:spacing w:before="160" w:after="80" w:line="252" w:lineRule="auto"/>
        <w:jc w:val="center"/>
        <w:outlineLvl w:val="1"/>
        <w:rPr>
          <w:rFonts w:eastAsiaTheme="majorEastAsia" w:cs="Times New Roman"/>
          <w:b/>
          <w:color w:val="000000" w:themeColor="text1"/>
          <w:sz w:val="24"/>
          <w:szCs w:val="24"/>
          <w:lang w:val="ru-RU"/>
        </w:rPr>
      </w:pPr>
    </w:p>
    <w:p w14:paraId="49DD1A91" w14:textId="11966730" w:rsidR="00865754" w:rsidRPr="00865754" w:rsidRDefault="00865754" w:rsidP="006352F9">
      <w:pPr>
        <w:keepNext/>
        <w:keepLines/>
        <w:spacing w:before="160" w:after="80" w:line="252" w:lineRule="auto"/>
        <w:jc w:val="center"/>
        <w:outlineLvl w:val="1"/>
        <w:rPr>
          <w:rFonts w:eastAsiaTheme="majorEastAsia" w:cs="Times New Roman"/>
          <w:b/>
          <w:color w:val="000000" w:themeColor="text1"/>
          <w:sz w:val="24"/>
          <w:szCs w:val="24"/>
          <w:lang w:val="ru-RU"/>
        </w:rPr>
      </w:pPr>
      <w:r w:rsidRPr="00865754">
        <w:rPr>
          <w:rFonts w:eastAsiaTheme="majorEastAsia" w:cs="Times New Roman"/>
          <w:b/>
          <w:color w:val="000000" w:themeColor="text1"/>
          <w:sz w:val="24"/>
          <w:szCs w:val="24"/>
          <w:lang w:val="ru-RU"/>
        </w:rPr>
        <w:t>Школы с низкими результатами ВПР</w:t>
      </w:r>
    </w:p>
    <w:p w14:paraId="7629466B" w14:textId="77777777" w:rsidR="006352F9" w:rsidRDefault="00865754" w:rsidP="006352F9">
      <w:pPr>
        <w:spacing w:after="0"/>
        <w:jc w:val="both"/>
        <w:rPr>
          <w:sz w:val="24"/>
          <w:szCs w:val="24"/>
          <w:lang w:val="ru-RU"/>
        </w:rPr>
      </w:pPr>
      <w:r w:rsidRPr="00865754">
        <w:rPr>
          <w:sz w:val="24"/>
          <w:szCs w:val="24"/>
          <w:lang w:val="ru-RU"/>
        </w:rPr>
        <w:t>Критерий: доля отметки «2» от 20% до 100%.</w:t>
      </w:r>
    </w:p>
    <w:p w14:paraId="42511367" w14:textId="6D3DC7DC" w:rsidR="00865754" w:rsidRPr="00865754" w:rsidRDefault="00865754" w:rsidP="006352F9">
      <w:pPr>
        <w:spacing w:after="0"/>
        <w:jc w:val="both"/>
        <w:rPr>
          <w:sz w:val="24"/>
          <w:szCs w:val="24"/>
          <w:lang w:val="ru-RU"/>
        </w:rPr>
      </w:pPr>
      <w:r w:rsidRPr="00865754">
        <w:rPr>
          <w:sz w:val="24"/>
          <w:szCs w:val="24"/>
          <w:lang w:val="ru-RU"/>
        </w:rPr>
        <w:t xml:space="preserve"> Выявлено 11 школ из 152 участвовавших образовательных организаций. Наибольшая концентрация таких школ приходится на Назрановский муниципальный район — 4 организации, город Назрань и Малгобекский муниципальный район — по 3 организации.</w:t>
      </w:r>
    </w:p>
    <w:tbl>
      <w:tblPr>
        <w:tblW w:w="0" w:type="auto"/>
        <w:jc w:val="center"/>
        <w:tblLook w:val="04A0" w:firstRow="1" w:lastRow="0" w:firstColumn="1" w:lastColumn="0" w:noHBand="0" w:noVBand="1"/>
      </w:tblPr>
      <w:tblGrid>
        <w:gridCol w:w="438"/>
        <w:gridCol w:w="2533"/>
        <w:gridCol w:w="2635"/>
        <w:gridCol w:w="1376"/>
        <w:gridCol w:w="1088"/>
        <w:gridCol w:w="1275"/>
      </w:tblGrid>
      <w:tr w:rsidR="005D3889" w:rsidRPr="00865754" w14:paraId="2020A103" w14:textId="77777777" w:rsidTr="007F2C2C">
        <w:trPr>
          <w:jc w:val="center"/>
        </w:trPr>
        <w:tc>
          <w:tcPr>
            <w:tcW w:w="279" w:type="dxa"/>
            <w:tcBorders>
              <w:top w:val="single" w:sz="4" w:space="0" w:color="7F8C8D"/>
              <w:left w:val="single" w:sz="4" w:space="0" w:color="7F8C8D"/>
              <w:bottom w:val="single" w:sz="4" w:space="0" w:color="7F8C8D"/>
              <w:right w:val="single" w:sz="4" w:space="0" w:color="7F8C8D"/>
            </w:tcBorders>
            <w:shd w:val="clear" w:color="auto" w:fill="1F4E79"/>
            <w:vAlign w:val="center"/>
          </w:tcPr>
          <w:p w14:paraId="3B623162" w14:textId="77777777" w:rsidR="00865754" w:rsidRPr="00865754" w:rsidRDefault="00865754" w:rsidP="00865754">
            <w:pPr>
              <w:spacing w:line="252" w:lineRule="auto"/>
              <w:jc w:val="center"/>
              <w:rPr>
                <w:rFonts w:cs="Times New Roman"/>
                <w:sz w:val="22"/>
              </w:rPr>
            </w:pPr>
            <w:r w:rsidRPr="00865754">
              <w:rPr>
                <w:rFonts w:cs="Times New Roman"/>
                <w:b/>
                <w:color w:val="FFFFFF"/>
                <w:sz w:val="22"/>
              </w:rPr>
              <w:t>№</w:t>
            </w:r>
          </w:p>
        </w:tc>
        <w:tc>
          <w:tcPr>
            <w:tcW w:w="2594" w:type="dxa"/>
            <w:tcBorders>
              <w:top w:val="single" w:sz="4" w:space="0" w:color="7F8C8D"/>
              <w:left w:val="single" w:sz="4" w:space="0" w:color="7F8C8D"/>
              <w:bottom w:val="single" w:sz="4" w:space="0" w:color="7F8C8D"/>
              <w:right w:val="single" w:sz="4" w:space="0" w:color="7F8C8D"/>
            </w:tcBorders>
            <w:shd w:val="clear" w:color="auto" w:fill="1F4E79"/>
            <w:vAlign w:val="center"/>
          </w:tcPr>
          <w:p w14:paraId="410D43B5" w14:textId="77777777" w:rsidR="00865754" w:rsidRPr="00865754" w:rsidRDefault="00865754" w:rsidP="00865754">
            <w:pPr>
              <w:spacing w:line="252" w:lineRule="auto"/>
              <w:jc w:val="center"/>
              <w:rPr>
                <w:rFonts w:cs="Times New Roman"/>
                <w:sz w:val="22"/>
              </w:rPr>
            </w:pPr>
            <w:r w:rsidRPr="00865754">
              <w:rPr>
                <w:rFonts w:cs="Times New Roman"/>
                <w:b/>
                <w:color w:val="FFFFFF"/>
                <w:sz w:val="22"/>
              </w:rPr>
              <w:t>Муниципалитет</w:t>
            </w:r>
          </w:p>
        </w:tc>
        <w:tc>
          <w:tcPr>
            <w:tcW w:w="2695" w:type="dxa"/>
            <w:tcBorders>
              <w:top w:val="single" w:sz="4" w:space="0" w:color="7F8C8D"/>
              <w:left w:val="single" w:sz="4" w:space="0" w:color="7F8C8D"/>
              <w:bottom w:val="single" w:sz="4" w:space="0" w:color="7F8C8D"/>
              <w:right w:val="single" w:sz="4" w:space="0" w:color="7F8C8D"/>
            </w:tcBorders>
            <w:shd w:val="clear" w:color="auto" w:fill="1F4E79"/>
            <w:vAlign w:val="center"/>
          </w:tcPr>
          <w:p w14:paraId="34EB5F0E" w14:textId="77777777" w:rsidR="00865754" w:rsidRPr="00865754" w:rsidRDefault="00865754" w:rsidP="00865754">
            <w:pPr>
              <w:spacing w:line="252" w:lineRule="auto"/>
              <w:jc w:val="center"/>
              <w:rPr>
                <w:rFonts w:cs="Times New Roman"/>
                <w:sz w:val="22"/>
              </w:rPr>
            </w:pPr>
            <w:r w:rsidRPr="00865754">
              <w:rPr>
                <w:rFonts w:cs="Times New Roman"/>
                <w:b/>
                <w:color w:val="FFFFFF"/>
                <w:sz w:val="22"/>
              </w:rPr>
              <w:t>Образовательная организация</w:t>
            </w:r>
          </w:p>
        </w:tc>
        <w:tc>
          <w:tcPr>
            <w:tcW w:w="1380" w:type="dxa"/>
            <w:tcBorders>
              <w:top w:val="single" w:sz="4" w:space="0" w:color="7F8C8D"/>
              <w:left w:val="single" w:sz="4" w:space="0" w:color="7F8C8D"/>
              <w:bottom w:val="single" w:sz="4" w:space="0" w:color="7F8C8D"/>
              <w:right w:val="single" w:sz="4" w:space="0" w:color="7F8C8D"/>
            </w:tcBorders>
            <w:shd w:val="clear" w:color="auto" w:fill="1F4E79"/>
            <w:vAlign w:val="center"/>
          </w:tcPr>
          <w:p w14:paraId="44AA6FEE" w14:textId="77777777" w:rsidR="00865754" w:rsidRPr="00865754" w:rsidRDefault="00865754" w:rsidP="00865754">
            <w:pPr>
              <w:spacing w:line="252" w:lineRule="auto"/>
              <w:jc w:val="center"/>
              <w:rPr>
                <w:rFonts w:cs="Times New Roman"/>
                <w:sz w:val="22"/>
              </w:rPr>
            </w:pPr>
            <w:r w:rsidRPr="00865754">
              <w:rPr>
                <w:rFonts w:cs="Times New Roman"/>
                <w:b/>
                <w:color w:val="FFFFFF"/>
                <w:sz w:val="22"/>
              </w:rPr>
              <w:t>Участники</w:t>
            </w:r>
          </w:p>
        </w:tc>
        <w:tc>
          <w:tcPr>
            <w:tcW w:w="1088" w:type="dxa"/>
            <w:tcBorders>
              <w:top w:val="single" w:sz="4" w:space="0" w:color="7F8C8D"/>
              <w:left w:val="single" w:sz="4" w:space="0" w:color="7F8C8D"/>
              <w:bottom w:val="single" w:sz="4" w:space="0" w:color="7F8C8D"/>
              <w:right w:val="single" w:sz="4" w:space="0" w:color="7F8C8D"/>
            </w:tcBorders>
            <w:shd w:val="clear" w:color="auto" w:fill="1F4E79"/>
            <w:vAlign w:val="center"/>
          </w:tcPr>
          <w:p w14:paraId="5994E11D" w14:textId="77777777" w:rsidR="00865754" w:rsidRPr="00865754" w:rsidRDefault="00865754" w:rsidP="00865754">
            <w:pPr>
              <w:spacing w:line="252" w:lineRule="auto"/>
              <w:jc w:val="center"/>
              <w:rPr>
                <w:rFonts w:cs="Times New Roman"/>
                <w:sz w:val="22"/>
              </w:rPr>
            </w:pPr>
            <w:r w:rsidRPr="00865754">
              <w:rPr>
                <w:rFonts w:cs="Times New Roman"/>
                <w:b/>
                <w:color w:val="FFFFFF"/>
                <w:sz w:val="22"/>
              </w:rPr>
              <w:t>Отметка «2»</w:t>
            </w:r>
          </w:p>
        </w:tc>
        <w:tc>
          <w:tcPr>
            <w:tcW w:w="1309" w:type="dxa"/>
            <w:tcBorders>
              <w:top w:val="single" w:sz="4" w:space="0" w:color="7F8C8D"/>
              <w:left w:val="single" w:sz="4" w:space="0" w:color="7F8C8D"/>
              <w:bottom w:val="single" w:sz="4" w:space="0" w:color="7F8C8D"/>
              <w:right w:val="single" w:sz="4" w:space="0" w:color="7F8C8D"/>
            </w:tcBorders>
            <w:shd w:val="clear" w:color="auto" w:fill="1F4E79"/>
            <w:vAlign w:val="center"/>
          </w:tcPr>
          <w:p w14:paraId="3F8D05B4" w14:textId="77777777" w:rsidR="00865754" w:rsidRPr="00865754" w:rsidRDefault="00865754" w:rsidP="00865754">
            <w:pPr>
              <w:spacing w:line="252" w:lineRule="auto"/>
              <w:jc w:val="center"/>
              <w:rPr>
                <w:rFonts w:cs="Times New Roman"/>
                <w:sz w:val="22"/>
              </w:rPr>
            </w:pPr>
            <w:r w:rsidRPr="00865754">
              <w:rPr>
                <w:rFonts w:cs="Times New Roman"/>
                <w:b/>
                <w:color w:val="FFFFFF"/>
                <w:sz w:val="22"/>
              </w:rPr>
              <w:t>Доля «2»</w:t>
            </w:r>
          </w:p>
        </w:tc>
      </w:tr>
      <w:tr w:rsidR="005D3889" w:rsidRPr="00865754" w14:paraId="0429CF8E" w14:textId="77777777" w:rsidTr="007F2C2C">
        <w:trPr>
          <w:jc w:val="center"/>
        </w:trPr>
        <w:tc>
          <w:tcPr>
            <w:tcW w:w="279" w:type="dxa"/>
            <w:tcBorders>
              <w:top w:val="single" w:sz="4" w:space="0" w:color="7F8C8D"/>
              <w:left w:val="single" w:sz="4" w:space="0" w:color="7F8C8D"/>
              <w:bottom w:val="single" w:sz="4" w:space="0" w:color="7F8C8D"/>
              <w:right w:val="single" w:sz="4" w:space="0" w:color="7F8C8D"/>
            </w:tcBorders>
            <w:vAlign w:val="center"/>
          </w:tcPr>
          <w:p w14:paraId="1ECDA2AB" w14:textId="77777777" w:rsidR="00865754" w:rsidRPr="00865754" w:rsidRDefault="00865754" w:rsidP="00865754">
            <w:pPr>
              <w:spacing w:line="252" w:lineRule="auto"/>
              <w:rPr>
                <w:rFonts w:cs="Times New Roman"/>
                <w:sz w:val="22"/>
              </w:rPr>
            </w:pPr>
            <w:r w:rsidRPr="00865754">
              <w:rPr>
                <w:rFonts w:cs="Times New Roman"/>
                <w:sz w:val="22"/>
              </w:rPr>
              <w:t>1</w:t>
            </w:r>
          </w:p>
        </w:tc>
        <w:tc>
          <w:tcPr>
            <w:tcW w:w="2594" w:type="dxa"/>
            <w:tcBorders>
              <w:top w:val="single" w:sz="4" w:space="0" w:color="7F8C8D"/>
              <w:left w:val="single" w:sz="4" w:space="0" w:color="7F8C8D"/>
              <w:bottom w:val="single" w:sz="4" w:space="0" w:color="7F8C8D"/>
              <w:right w:val="single" w:sz="4" w:space="0" w:color="7F8C8D"/>
            </w:tcBorders>
            <w:vAlign w:val="center"/>
          </w:tcPr>
          <w:p w14:paraId="51E644E6" w14:textId="77777777" w:rsidR="00865754" w:rsidRPr="00865754" w:rsidRDefault="00865754" w:rsidP="00865754">
            <w:pPr>
              <w:spacing w:line="252" w:lineRule="auto"/>
              <w:rPr>
                <w:rFonts w:cs="Times New Roman"/>
                <w:sz w:val="22"/>
              </w:rPr>
            </w:pPr>
            <w:r w:rsidRPr="00865754">
              <w:rPr>
                <w:rFonts w:cs="Times New Roman"/>
                <w:sz w:val="22"/>
              </w:rPr>
              <w:t>Сунженский муниципальный район</w:t>
            </w:r>
          </w:p>
        </w:tc>
        <w:tc>
          <w:tcPr>
            <w:tcW w:w="2695" w:type="dxa"/>
            <w:tcBorders>
              <w:top w:val="single" w:sz="4" w:space="0" w:color="7F8C8D"/>
              <w:left w:val="single" w:sz="4" w:space="0" w:color="7F8C8D"/>
              <w:bottom w:val="single" w:sz="4" w:space="0" w:color="7F8C8D"/>
              <w:right w:val="single" w:sz="4" w:space="0" w:color="7F8C8D"/>
            </w:tcBorders>
            <w:vAlign w:val="center"/>
          </w:tcPr>
          <w:p w14:paraId="09EE100A" w14:textId="77777777" w:rsidR="00865754" w:rsidRPr="00865754" w:rsidRDefault="00865754" w:rsidP="005D3889">
            <w:pPr>
              <w:spacing w:line="252" w:lineRule="auto"/>
              <w:rPr>
                <w:rFonts w:cs="Times New Roman"/>
                <w:sz w:val="22"/>
                <w:lang w:val="ru-RU"/>
              </w:rPr>
            </w:pPr>
            <w:r w:rsidRPr="00865754">
              <w:rPr>
                <w:rFonts w:cs="Times New Roman"/>
                <w:sz w:val="22"/>
                <w:lang w:val="ru-RU"/>
              </w:rPr>
              <w:t>ФГКОУ "СОШ №14 Министерства обороны РФ"</w:t>
            </w:r>
          </w:p>
        </w:tc>
        <w:tc>
          <w:tcPr>
            <w:tcW w:w="1380" w:type="dxa"/>
            <w:tcBorders>
              <w:top w:val="single" w:sz="4" w:space="0" w:color="7F8C8D"/>
              <w:left w:val="single" w:sz="4" w:space="0" w:color="7F8C8D"/>
              <w:bottom w:val="single" w:sz="4" w:space="0" w:color="7F8C8D"/>
              <w:right w:val="single" w:sz="4" w:space="0" w:color="7F8C8D"/>
            </w:tcBorders>
            <w:vAlign w:val="center"/>
          </w:tcPr>
          <w:p w14:paraId="0CE9F301" w14:textId="77777777" w:rsidR="00865754" w:rsidRPr="00865754" w:rsidRDefault="00865754" w:rsidP="00865754">
            <w:pPr>
              <w:spacing w:line="252" w:lineRule="auto"/>
              <w:jc w:val="center"/>
              <w:rPr>
                <w:rFonts w:cs="Times New Roman"/>
                <w:sz w:val="22"/>
              </w:rPr>
            </w:pPr>
            <w:r w:rsidRPr="00865754">
              <w:rPr>
                <w:rFonts w:cs="Times New Roman"/>
                <w:sz w:val="22"/>
              </w:rPr>
              <w:t>4</w:t>
            </w:r>
          </w:p>
        </w:tc>
        <w:tc>
          <w:tcPr>
            <w:tcW w:w="1088" w:type="dxa"/>
            <w:tcBorders>
              <w:top w:val="single" w:sz="4" w:space="0" w:color="7F8C8D"/>
              <w:left w:val="single" w:sz="4" w:space="0" w:color="7F8C8D"/>
              <w:bottom w:val="single" w:sz="4" w:space="0" w:color="7F8C8D"/>
              <w:right w:val="single" w:sz="4" w:space="0" w:color="7F8C8D"/>
            </w:tcBorders>
            <w:vAlign w:val="center"/>
          </w:tcPr>
          <w:p w14:paraId="061C16A7" w14:textId="77777777" w:rsidR="00865754" w:rsidRPr="00865754" w:rsidRDefault="00865754" w:rsidP="00865754">
            <w:pPr>
              <w:spacing w:line="252" w:lineRule="auto"/>
              <w:jc w:val="center"/>
              <w:rPr>
                <w:rFonts w:cs="Times New Roman"/>
                <w:sz w:val="22"/>
              </w:rPr>
            </w:pPr>
            <w:r w:rsidRPr="00865754">
              <w:rPr>
                <w:rFonts w:cs="Times New Roman"/>
                <w:sz w:val="22"/>
              </w:rPr>
              <w:t>2</w:t>
            </w:r>
          </w:p>
        </w:tc>
        <w:tc>
          <w:tcPr>
            <w:tcW w:w="1309" w:type="dxa"/>
            <w:tcBorders>
              <w:top w:val="single" w:sz="4" w:space="0" w:color="7F8C8D"/>
              <w:left w:val="single" w:sz="4" w:space="0" w:color="7F8C8D"/>
              <w:bottom w:val="single" w:sz="4" w:space="0" w:color="7F8C8D"/>
              <w:right w:val="single" w:sz="4" w:space="0" w:color="7F8C8D"/>
            </w:tcBorders>
            <w:vAlign w:val="center"/>
          </w:tcPr>
          <w:p w14:paraId="7E9DBB5D" w14:textId="77777777" w:rsidR="00865754" w:rsidRPr="00865754" w:rsidRDefault="00865754" w:rsidP="00865754">
            <w:pPr>
              <w:spacing w:line="252" w:lineRule="auto"/>
              <w:jc w:val="center"/>
              <w:rPr>
                <w:rFonts w:cs="Times New Roman"/>
                <w:sz w:val="22"/>
              </w:rPr>
            </w:pPr>
            <w:r w:rsidRPr="00865754">
              <w:rPr>
                <w:rFonts w:cs="Times New Roman"/>
                <w:sz w:val="22"/>
              </w:rPr>
              <w:t>50,00%</w:t>
            </w:r>
          </w:p>
        </w:tc>
      </w:tr>
      <w:tr w:rsidR="005D3889" w:rsidRPr="00865754" w14:paraId="35272528" w14:textId="77777777" w:rsidTr="007F2C2C">
        <w:trPr>
          <w:jc w:val="center"/>
        </w:trPr>
        <w:tc>
          <w:tcPr>
            <w:tcW w:w="279" w:type="dxa"/>
            <w:tcBorders>
              <w:top w:val="single" w:sz="4" w:space="0" w:color="7F8C8D"/>
              <w:left w:val="single" w:sz="4" w:space="0" w:color="7F8C8D"/>
              <w:bottom w:val="single" w:sz="4" w:space="0" w:color="7F8C8D"/>
              <w:right w:val="single" w:sz="4" w:space="0" w:color="7F8C8D"/>
            </w:tcBorders>
            <w:shd w:val="clear" w:color="auto" w:fill="F3F6FA"/>
            <w:vAlign w:val="center"/>
          </w:tcPr>
          <w:p w14:paraId="530C3C4C" w14:textId="77777777" w:rsidR="00865754" w:rsidRPr="00865754" w:rsidRDefault="00865754" w:rsidP="00865754">
            <w:pPr>
              <w:spacing w:line="252" w:lineRule="auto"/>
              <w:rPr>
                <w:rFonts w:cs="Times New Roman"/>
                <w:sz w:val="22"/>
              </w:rPr>
            </w:pPr>
            <w:r w:rsidRPr="00865754">
              <w:rPr>
                <w:rFonts w:cs="Times New Roman"/>
                <w:sz w:val="22"/>
              </w:rPr>
              <w:t>2</w:t>
            </w:r>
          </w:p>
        </w:tc>
        <w:tc>
          <w:tcPr>
            <w:tcW w:w="2594" w:type="dxa"/>
            <w:tcBorders>
              <w:top w:val="single" w:sz="4" w:space="0" w:color="7F8C8D"/>
              <w:left w:val="single" w:sz="4" w:space="0" w:color="7F8C8D"/>
              <w:bottom w:val="single" w:sz="4" w:space="0" w:color="7F8C8D"/>
              <w:right w:val="single" w:sz="4" w:space="0" w:color="7F8C8D"/>
            </w:tcBorders>
            <w:shd w:val="clear" w:color="auto" w:fill="F3F6FA"/>
            <w:vAlign w:val="center"/>
          </w:tcPr>
          <w:p w14:paraId="177214EA" w14:textId="77777777" w:rsidR="00865754" w:rsidRPr="00865754" w:rsidRDefault="00865754" w:rsidP="00865754">
            <w:pPr>
              <w:spacing w:line="252" w:lineRule="auto"/>
              <w:rPr>
                <w:rFonts w:cs="Times New Roman"/>
                <w:sz w:val="22"/>
              </w:rPr>
            </w:pPr>
            <w:r w:rsidRPr="00865754">
              <w:rPr>
                <w:rFonts w:cs="Times New Roman"/>
                <w:sz w:val="22"/>
              </w:rPr>
              <w:t>город Назрань</w:t>
            </w:r>
          </w:p>
        </w:tc>
        <w:tc>
          <w:tcPr>
            <w:tcW w:w="2695" w:type="dxa"/>
            <w:tcBorders>
              <w:top w:val="single" w:sz="4" w:space="0" w:color="7F8C8D"/>
              <w:left w:val="single" w:sz="4" w:space="0" w:color="7F8C8D"/>
              <w:bottom w:val="single" w:sz="4" w:space="0" w:color="7F8C8D"/>
              <w:right w:val="single" w:sz="4" w:space="0" w:color="7F8C8D"/>
            </w:tcBorders>
            <w:shd w:val="clear" w:color="auto" w:fill="F3F6FA"/>
            <w:vAlign w:val="center"/>
          </w:tcPr>
          <w:p w14:paraId="0E991EAA" w14:textId="77777777" w:rsidR="00865754" w:rsidRPr="00865754" w:rsidRDefault="00865754" w:rsidP="005D3889">
            <w:pPr>
              <w:spacing w:line="252" w:lineRule="auto"/>
              <w:rPr>
                <w:rFonts w:cs="Times New Roman"/>
                <w:sz w:val="22"/>
              </w:rPr>
            </w:pPr>
            <w:r w:rsidRPr="00865754">
              <w:rPr>
                <w:rFonts w:cs="Times New Roman"/>
                <w:sz w:val="22"/>
              </w:rPr>
              <w:t>ГБОУ "СОШ № 22 г. Назрань"</w:t>
            </w:r>
          </w:p>
        </w:tc>
        <w:tc>
          <w:tcPr>
            <w:tcW w:w="1380" w:type="dxa"/>
            <w:tcBorders>
              <w:top w:val="single" w:sz="4" w:space="0" w:color="7F8C8D"/>
              <w:left w:val="single" w:sz="4" w:space="0" w:color="7F8C8D"/>
              <w:bottom w:val="single" w:sz="4" w:space="0" w:color="7F8C8D"/>
              <w:right w:val="single" w:sz="4" w:space="0" w:color="7F8C8D"/>
            </w:tcBorders>
            <w:shd w:val="clear" w:color="auto" w:fill="F3F6FA"/>
            <w:vAlign w:val="center"/>
          </w:tcPr>
          <w:p w14:paraId="233A2871" w14:textId="77777777" w:rsidR="00865754" w:rsidRPr="00865754" w:rsidRDefault="00865754" w:rsidP="00865754">
            <w:pPr>
              <w:spacing w:line="252" w:lineRule="auto"/>
              <w:jc w:val="center"/>
              <w:rPr>
                <w:rFonts w:cs="Times New Roman"/>
                <w:sz w:val="22"/>
              </w:rPr>
            </w:pPr>
            <w:r w:rsidRPr="00865754">
              <w:rPr>
                <w:rFonts w:cs="Times New Roman"/>
                <w:sz w:val="22"/>
              </w:rPr>
              <w:t>29</w:t>
            </w:r>
          </w:p>
        </w:tc>
        <w:tc>
          <w:tcPr>
            <w:tcW w:w="1088" w:type="dxa"/>
            <w:tcBorders>
              <w:top w:val="single" w:sz="4" w:space="0" w:color="7F8C8D"/>
              <w:left w:val="single" w:sz="4" w:space="0" w:color="7F8C8D"/>
              <w:bottom w:val="single" w:sz="4" w:space="0" w:color="7F8C8D"/>
              <w:right w:val="single" w:sz="4" w:space="0" w:color="7F8C8D"/>
            </w:tcBorders>
            <w:shd w:val="clear" w:color="auto" w:fill="F3F6FA"/>
            <w:vAlign w:val="center"/>
          </w:tcPr>
          <w:p w14:paraId="092E31E0" w14:textId="77777777" w:rsidR="00865754" w:rsidRPr="00865754" w:rsidRDefault="00865754" w:rsidP="00865754">
            <w:pPr>
              <w:spacing w:line="252" w:lineRule="auto"/>
              <w:jc w:val="center"/>
              <w:rPr>
                <w:rFonts w:cs="Times New Roman"/>
                <w:sz w:val="22"/>
              </w:rPr>
            </w:pPr>
            <w:r w:rsidRPr="00865754">
              <w:rPr>
                <w:rFonts w:cs="Times New Roman"/>
                <w:sz w:val="22"/>
              </w:rPr>
              <w:t>9</w:t>
            </w:r>
          </w:p>
        </w:tc>
        <w:tc>
          <w:tcPr>
            <w:tcW w:w="1309" w:type="dxa"/>
            <w:tcBorders>
              <w:top w:val="single" w:sz="4" w:space="0" w:color="7F8C8D"/>
              <w:left w:val="single" w:sz="4" w:space="0" w:color="7F8C8D"/>
              <w:bottom w:val="single" w:sz="4" w:space="0" w:color="7F8C8D"/>
              <w:right w:val="single" w:sz="4" w:space="0" w:color="7F8C8D"/>
            </w:tcBorders>
            <w:shd w:val="clear" w:color="auto" w:fill="F3F6FA"/>
            <w:vAlign w:val="center"/>
          </w:tcPr>
          <w:p w14:paraId="4C3C020A" w14:textId="77777777" w:rsidR="00865754" w:rsidRPr="00865754" w:rsidRDefault="00865754" w:rsidP="00865754">
            <w:pPr>
              <w:spacing w:line="252" w:lineRule="auto"/>
              <w:jc w:val="center"/>
              <w:rPr>
                <w:rFonts w:cs="Times New Roman"/>
                <w:sz w:val="22"/>
              </w:rPr>
            </w:pPr>
            <w:r w:rsidRPr="00865754">
              <w:rPr>
                <w:rFonts w:cs="Times New Roman"/>
                <w:sz w:val="22"/>
              </w:rPr>
              <w:t>31,03%</w:t>
            </w:r>
          </w:p>
        </w:tc>
      </w:tr>
      <w:tr w:rsidR="005D3889" w:rsidRPr="00865754" w14:paraId="151A8743" w14:textId="77777777" w:rsidTr="007F2C2C">
        <w:trPr>
          <w:jc w:val="center"/>
        </w:trPr>
        <w:tc>
          <w:tcPr>
            <w:tcW w:w="279" w:type="dxa"/>
            <w:tcBorders>
              <w:top w:val="single" w:sz="4" w:space="0" w:color="7F8C8D"/>
              <w:left w:val="single" w:sz="4" w:space="0" w:color="7F8C8D"/>
              <w:bottom w:val="single" w:sz="4" w:space="0" w:color="7F8C8D"/>
              <w:right w:val="single" w:sz="4" w:space="0" w:color="7F8C8D"/>
            </w:tcBorders>
            <w:vAlign w:val="center"/>
          </w:tcPr>
          <w:p w14:paraId="39C93C1C" w14:textId="77777777" w:rsidR="00865754" w:rsidRPr="00865754" w:rsidRDefault="00865754" w:rsidP="00865754">
            <w:pPr>
              <w:spacing w:line="252" w:lineRule="auto"/>
              <w:rPr>
                <w:rFonts w:cs="Times New Roman"/>
                <w:sz w:val="22"/>
              </w:rPr>
            </w:pPr>
            <w:r w:rsidRPr="00865754">
              <w:rPr>
                <w:rFonts w:cs="Times New Roman"/>
                <w:sz w:val="22"/>
              </w:rPr>
              <w:t>3</w:t>
            </w:r>
          </w:p>
        </w:tc>
        <w:tc>
          <w:tcPr>
            <w:tcW w:w="2594" w:type="dxa"/>
            <w:tcBorders>
              <w:top w:val="single" w:sz="4" w:space="0" w:color="7F8C8D"/>
              <w:left w:val="single" w:sz="4" w:space="0" w:color="7F8C8D"/>
              <w:bottom w:val="single" w:sz="4" w:space="0" w:color="7F8C8D"/>
              <w:right w:val="single" w:sz="4" w:space="0" w:color="7F8C8D"/>
            </w:tcBorders>
            <w:vAlign w:val="center"/>
          </w:tcPr>
          <w:p w14:paraId="7813CA12" w14:textId="77777777" w:rsidR="00865754" w:rsidRPr="00865754" w:rsidRDefault="00865754" w:rsidP="00865754">
            <w:pPr>
              <w:spacing w:line="252" w:lineRule="auto"/>
              <w:rPr>
                <w:rFonts w:cs="Times New Roman"/>
                <w:sz w:val="22"/>
              </w:rPr>
            </w:pPr>
            <w:r w:rsidRPr="00865754">
              <w:rPr>
                <w:rFonts w:cs="Times New Roman"/>
                <w:sz w:val="22"/>
              </w:rPr>
              <w:t>город Назрань</w:t>
            </w:r>
          </w:p>
        </w:tc>
        <w:tc>
          <w:tcPr>
            <w:tcW w:w="2695" w:type="dxa"/>
            <w:tcBorders>
              <w:top w:val="single" w:sz="4" w:space="0" w:color="7F8C8D"/>
              <w:left w:val="single" w:sz="4" w:space="0" w:color="7F8C8D"/>
              <w:bottom w:val="single" w:sz="4" w:space="0" w:color="7F8C8D"/>
              <w:right w:val="single" w:sz="4" w:space="0" w:color="7F8C8D"/>
            </w:tcBorders>
            <w:vAlign w:val="center"/>
          </w:tcPr>
          <w:p w14:paraId="2A3C14D1" w14:textId="77777777" w:rsidR="00865754" w:rsidRPr="00865754" w:rsidRDefault="00865754" w:rsidP="005D3889">
            <w:pPr>
              <w:spacing w:line="252" w:lineRule="auto"/>
              <w:rPr>
                <w:rFonts w:cs="Times New Roman"/>
                <w:sz w:val="22"/>
              </w:rPr>
            </w:pPr>
            <w:r w:rsidRPr="00865754">
              <w:rPr>
                <w:rFonts w:cs="Times New Roman"/>
                <w:sz w:val="22"/>
              </w:rPr>
              <w:t>ГБОУ "СОШ №7 г.Назрань "</w:t>
            </w:r>
          </w:p>
        </w:tc>
        <w:tc>
          <w:tcPr>
            <w:tcW w:w="1380" w:type="dxa"/>
            <w:tcBorders>
              <w:top w:val="single" w:sz="4" w:space="0" w:color="7F8C8D"/>
              <w:left w:val="single" w:sz="4" w:space="0" w:color="7F8C8D"/>
              <w:bottom w:val="single" w:sz="4" w:space="0" w:color="7F8C8D"/>
              <w:right w:val="single" w:sz="4" w:space="0" w:color="7F8C8D"/>
            </w:tcBorders>
            <w:vAlign w:val="center"/>
          </w:tcPr>
          <w:p w14:paraId="5DF76E90" w14:textId="77777777" w:rsidR="00865754" w:rsidRPr="00865754" w:rsidRDefault="00865754" w:rsidP="00865754">
            <w:pPr>
              <w:spacing w:line="252" w:lineRule="auto"/>
              <w:jc w:val="center"/>
              <w:rPr>
                <w:rFonts w:cs="Times New Roman"/>
                <w:sz w:val="22"/>
              </w:rPr>
            </w:pPr>
            <w:r w:rsidRPr="00865754">
              <w:rPr>
                <w:rFonts w:cs="Times New Roman"/>
                <w:sz w:val="22"/>
              </w:rPr>
              <w:t>53</w:t>
            </w:r>
          </w:p>
        </w:tc>
        <w:tc>
          <w:tcPr>
            <w:tcW w:w="1088" w:type="dxa"/>
            <w:tcBorders>
              <w:top w:val="single" w:sz="4" w:space="0" w:color="7F8C8D"/>
              <w:left w:val="single" w:sz="4" w:space="0" w:color="7F8C8D"/>
              <w:bottom w:val="single" w:sz="4" w:space="0" w:color="7F8C8D"/>
              <w:right w:val="single" w:sz="4" w:space="0" w:color="7F8C8D"/>
            </w:tcBorders>
            <w:vAlign w:val="center"/>
          </w:tcPr>
          <w:p w14:paraId="785985F1" w14:textId="77777777" w:rsidR="00865754" w:rsidRPr="00865754" w:rsidRDefault="00865754" w:rsidP="00865754">
            <w:pPr>
              <w:spacing w:line="252" w:lineRule="auto"/>
              <w:jc w:val="center"/>
              <w:rPr>
                <w:rFonts w:cs="Times New Roman"/>
                <w:sz w:val="22"/>
              </w:rPr>
            </w:pPr>
            <w:r w:rsidRPr="00865754">
              <w:rPr>
                <w:rFonts w:cs="Times New Roman"/>
                <w:sz w:val="22"/>
              </w:rPr>
              <w:t>15</w:t>
            </w:r>
          </w:p>
        </w:tc>
        <w:tc>
          <w:tcPr>
            <w:tcW w:w="1309" w:type="dxa"/>
            <w:tcBorders>
              <w:top w:val="single" w:sz="4" w:space="0" w:color="7F8C8D"/>
              <w:left w:val="single" w:sz="4" w:space="0" w:color="7F8C8D"/>
              <w:bottom w:val="single" w:sz="4" w:space="0" w:color="7F8C8D"/>
              <w:right w:val="single" w:sz="4" w:space="0" w:color="7F8C8D"/>
            </w:tcBorders>
            <w:vAlign w:val="center"/>
          </w:tcPr>
          <w:p w14:paraId="1D746384" w14:textId="77777777" w:rsidR="00865754" w:rsidRPr="00865754" w:rsidRDefault="00865754" w:rsidP="00865754">
            <w:pPr>
              <w:spacing w:line="252" w:lineRule="auto"/>
              <w:jc w:val="center"/>
              <w:rPr>
                <w:rFonts w:cs="Times New Roman"/>
                <w:sz w:val="22"/>
              </w:rPr>
            </w:pPr>
            <w:r w:rsidRPr="00865754">
              <w:rPr>
                <w:rFonts w:cs="Times New Roman"/>
                <w:sz w:val="22"/>
              </w:rPr>
              <w:t>28,30%</w:t>
            </w:r>
          </w:p>
        </w:tc>
      </w:tr>
      <w:tr w:rsidR="005D3889" w:rsidRPr="00865754" w14:paraId="04B7B4F2" w14:textId="77777777" w:rsidTr="007F2C2C">
        <w:trPr>
          <w:jc w:val="center"/>
        </w:trPr>
        <w:tc>
          <w:tcPr>
            <w:tcW w:w="279" w:type="dxa"/>
            <w:tcBorders>
              <w:top w:val="single" w:sz="4" w:space="0" w:color="7F8C8D"/>
              <w:left w:val="single" w:sz="4" w:space="0" w:color="7F8C8D"/>
              <w:bottom w:val="single" w:sz="4" w:space="0" w:color="7F8C8D"/>
              <w:right w:val="single" w:sz="4" w:space="0" w:color="7F8C8D"/>
            </w:tcBorders>
            <w:shd w:val="clear" w:color="auto" w:fill="F3F6FA"/>
            <w:vAlign w:val="center"/>
          </w:tcPr>
          <w:p w14:paraId="35C3D3AE" w14:textId="77777777" w:rsidR="00865754" w:rsidRPr="00865754" w:rsidRDefault="00865754" w:rsidP="00865754">
            <w:pPr>
              <w:spacing w:line="252" w:lineRule="auto"/>
              <w:rPr>
                <w:rFonts w:cs="Times New Roman"/>
                <w:sz w:val="22"/>
              </w:rPr>
            </w:pPr>
            <w:r w:rsidRPr="00865754">
              <w:rPr>
                <w:rFonts w:cs="Times New Roman"/>
                <w:sz w:val="22"/>
              </w:rPr>
              <w:t>4</w:t>
            </w:r>
          </w:p>
        </w:tc>
        <w:tc>
          <w:tcPr>
            <w:tcW w:w="2594" w:type="dxa"/>
            <w:tcBorders>
              <w:top w:val="single" w:sz="4" w:space="0" w:color="7F8C8D"/>
              <w:left w:val="single" w:sz="4" w:space="0" w:color="7F8C8D"/>
              <w:bottom w:val="single" w:sz="4" w:space="0" w:color="7F8C8D"/>
              <w:right w:val="single" w:sz="4" w:space="0" w:color="7F8C8D"/>
            </w:tcBorders>
            <w:shd w:val="clear" w:color="auto" w:fill="F3F6FA"/>
            <w:vAlign w:val="center"/>
          </w:tcPr>
          <w:p w14:paraId="349C98D9" w14:textId="77777777" w:rsidR="00865754" w:rsidRPr="00865754" w:rsidRDefault="00865754" w:rsidP="00865754">
            <w:pPr>
              <w:spacing w:line="252" w:lineRule="auto"/>
              <w:rPr>
                <w:rFonts w:cs="Times New Roman"/>
                <w:sz w:val="22"/>
              </w:rPr>
            </w:pPr>
            <w:r w:rsidRPr="00865754">
              <w:rPr>
                <w:rFonts w:cs="Times New Roman"/>
                <w:sz w:val="22"/>
              </w:rPr>
              <w:t>город Назрань</w:t>
            </w:r>
          </w:p>
        </w:tc>
        <w:tc>
          <w:tcPr>
            <w:tcW w:w="2695" w:type="dxa"/>
            <w:tcBorders>
              <w:top w:val="single" w:sz="4" w:space="0" w:color="7F8C8D"/>
              <w:left w:val="single" w:sz="4" w:space="0" w:color="7F8C8D"/>
              <w:bottom w:val="single" w:sz="4" w:space="0" w:color="7F8C8D"/>
              <w:right w:val="single" w:sz="4" w:space="0" w:color="7F8C8D"/>
            </w:tcBorders>
            <w:shd w:val="clear" w:color="auto" w:fill="F3F6FA"/>
            <w:vAlign w:val="center"/>
          </w:tcPr>
          <w:p w14:paraId="76A0801D" w14:textId="77777777" w:rsidR="00865754" w:rsidRPr="00865754" w:rsidRDefault="00865754" w:rsidP="005D3889">
            <w:pPr>
              <w:spacing w:line="252" w:lineRule="auto"/>
              <w:rPr>
                <w:rFonts w:cs="Times New Roman"/>
                <w:sz w:val="22"/>
              </w:rPr>
            </w:pPr>
            <w:r w:rsidRPr="00865754">
              <w:rPr>
                <w:rFonts w:cs="Times New Roman"/>
                <w:sz w:val="22"/>
              </w:rPr>
              <w:t>ГБОУ "СОШ № 12 г. Назрань"</w:t>
            </w:r>
          </w:p>
        </w:tc>
        <w:tc>
          <w:tcPr>
            <w:tcW w:w="1380" w:type="dxa"/>
            <w:tcBorders>
              <w:top w:val="single" w:sz="4" w:space="0" w:color="7F8C8D"/>
              <w:left w:val="single" w:sz="4" w:space="0" w:color="7F8C8D"/>
              <w:bottom w:val="single" w:sz="4" w:space="0" w:color="7F8C8D"/>
              <w:right w:val="single" w:sz="4" w:space="0" w:color="7F8C8D"/>
            </w:tcBorders>
            <w:shd w:val="clear" w:color="auto" w:fill="F3F6FA"/>
            <w:vAlign w:val="center"/>
          </w:tcPr>
          <w:p w14:paraId="065FDD16" w14:textId="77777777" w:rsidR="00865754" w:rsidRPr="00865754" w:rsidRDefault="00865754" w:rsidP="00865754">
            <w:pPr>
              <w:spacing w:line="252" w:lineRule="auto"/>
              <w:jc w:val="center"/>
              <w:rPr>
                <w:rFonts w:cs="Times New Roman"/>
                <w:sz w:val="22"/>
              </w:rPr>
            </w:pPr>
            <w:r w:rsidRPr="00865754">
              <w:rPr>
                <w:rFonts w:cs="Times New Roman"/>
                <w:sz w:val="22"/>
              </w:rPr>
              <w:t>40</w:t>
            </w:r>
          </w:p>
        </w:tc>
        <w:tc>
          <w:tcPr>
            <w:tcW w:w="1088" w:type="dxa"/>
            <w:tcBorders>
              <w:top w:val="single" w:sz="4" w:space="0" w:color="7F8C8D"/>
              <w:left w:val="single" w:sz="4" w:space="0" w:color="7F8C8D"/>
              <w:bottom w:val="single" w:sz="4" w:space="0" w:color="7F8C8D"/>
              <w:right w:val="single" w:sz="4" w:space="0" w:color="7F8C8D"/>
            </w:tcBorders>
            <w:shd w:val="clear" w:color="auto" w:fill="F3F6FA"/>
            <w:vAlign w:val="center"/>
          </w:tcPr>
          <w:p w14:paraId="26B154E8" w14:textId="77777777" w:rsidR="00865754" w:rsidRPr="00865754" w:rsidRDefault="00865754" w:rsidP="00865754">
            <w:pPr>
              <w:spacing w:line="252" w:lineRule="auto"/>
              <w:jc w:val="center"/>
              <w:rPr>
                <w:rFonts w:cs="Times New Roman"/>
                <w:sz w:val="22"/>
              </w:rPr>
            </w:pPr>
            <w:r w:rsidRPr="00865754">
              <w:rPr>
                <w:rFonts w:cs="Times New Roman"/>
                <w:sz w:val="22"/>
              </w:rPr>
              <w:t>11</w:t>
            </w:r>
          </w:p>
        </w:tc>
        <w:tc>
          <w:tcPr>
            <w:tcW w:w="1309" w:type="dxa"/>
            <w:tcBorders>
              <w:top w:val="single" w:sz="4" w:space="0" w:color="7F8C8D"/>
              <w:left w:val="single" w:sz="4" w:space="0" w:color="7F8C8D"/>
              <w:bottom w:val="single" w:sz="4" w:space="0" w:color="7F8C8D"/>
              <w:right w:val="single" w:sz="4" w:space="0" w:color="7F8C8D"/>
            </w:tcBorders>
            <w:shd w:val="clear" w:color="auto" w:fill="F3F6FA"/>
            <w:vAlign w:val="center"/>
          </w:tcPr>
          <w:p w14:paraId="7C131FCB" w14:textId="77777777" w:rsidR="00865754" w:rsidRPr="00865754" w:rsidRDefault="00865754" w:rsidP="00865754">
            <w:pPr>
              <w:spacing w:line="252" w:lineRule="auto"/>
              <w:jc w:val="center"/>
              <w:rPr>
                <w:rFonts w:cs="Times New Roman"/>
                <w:sz w:val="22"/>
              </w:rPr>
            </w:pPr>
            <w:r w:rsidRPr="00865754">
              <w:rPr>
                <w:rFonts w:cs="Times New Roman"/>
                <w:sz w:val="22"/>
              </w:rPr>
              <w:t>27,50%</w:t>
            </w:r>
          </w:p>
        </w:tc>
      </w:tr>
      <w:tr w:rsidR="005D3889" w:rsidRPr="00865754" w14:paraId="40794E58" w14:textId="77777777" w:rsidTr="007F2C2C">
        <w:trPr>
          <w:jc w:val="center"/>
        </w:trPr>
        <w:tc>
          <w:tcPr>
            <w:tcW w:w="279" w:type="dxa"/>
            <w:tcBorders>
              <w:top w:val="single" w:sz="4" w:space="0" w:color="7F8C8D"/>
              <w:left w:val="single" w:sz="4" w:space="0" w:color="7F8C8D"/>
              <w:bottom w:val="single" w:sz="4" w:space="0" w:color="7F8C8D"/>
              <w:right w:val="single" w:sz="4" w:space="0" w:color="7F8C8D"/>
            </w:tcBorders>
            <w:vAlign w:val="center"/>
          </w:tcPr>
          <w:p w14:paraId="16A567AE" w14:textId="77777777" w:rsidR="00865754" w:rsidRPr="00865754" w:rsidRDefault="00865754" w:rsidP="00865754">
            <w:pPr>
              <w:spacing w:line="252" w:lineRule="auto"/>
              <w:rPr>
                <w:rFonts w:cs="Times New Roman"/>
                <w:sz w:val="22"/>
              </w:rPr>
            </w:pPr>
            <w:r w:rsidRPr="00865754">
              <w:rPr>
                <w:rFonts w:cs="Times New Roman"/>
                <w:sz w:val="22"/>
              </w:rPr>
              <w:t>5</w:t>
            </w:r>
          </w:p>
        </w:tc>
        <w:tc>
          <w:tcPr>
            <w:tcW w:w="2594" w:type="dxa"/>
            <w:tcBorders>
              <w:top w:val="single" w:sz="4" w:space="0" w:color="7F8C8D"/>
              <w:left w:val="single" w:sz="4" w:space="0" w:color="7F8C8D"/>
              <w:bottom w:val="single" w:sz="4" w:space="0" w:color="7F8C8D"/>
              <w:right w:val="single" w:sz="4" w:space="0" w:color="7F8C8D"/>
            </w:tcBorders>
            <w:vAlign w:val="center"/>
          </w:tcPr>
          <w:p w14:paraId="628747CA" w14:textId="77777777" w:rsidR="00865754" w:rsidRPr="00865754" w:rsidRDefault="00865754" w:rsidP="00865754">
            <w:pPr>
              <w:spacing w:line="252" w:lineRule="auto"/>
              <w:rPr>
                <w:rFonts w:cs="Times New Roman"/>
                <w:sz w:val="22"/>
              </w:rPr>
            </w:pPr>
            <w:r w:rsidRPr="00865754">
              <w:rPr>
                <w:rFonts w:cs="Times New Roman"/>
                <w:sz w:val="22"/>
              </w:rPr>
              <w:t>Назрановский муниципальный район</w:t>
            </w:r>
          </w:p>
        </w:tc>
        <w:tc>
          <w:tcPr>
            <w:tcW w:w="2695" w:type="dxa"/>
            <w:tcBorders>
              <w:top w:val="single" w:sz="4" w:space="0" w:color="7F8C8D"/>
              <w:left w:val="single" w:sz="4" w:space="0" w:color="7F8C8D"/>
              <w:bottom w:val="single" w:sz="4" w:space="0" w:color="7F8C8D"/>
              <w:right w:val="single" w:sz="4" w:space="0" w:color="7F8C8D"/>
            </w:tcBorders>
            <w:vAlign w:val="center"/>
          </w:tcPr>
          <w:p w14:paraId="7AD9F874" w14:textId="77777777" w:rsidR="00865754" w:rsidRPr="00865754" w:rsidRDefault="00865754" w:rsidP="005D3889">
            <w:pPr>
              <w:spacing w:line="252" w:lineRule="auto"/>
              <w:rPr>
                <w:rFonts w:cs="Times New Roman"/>
                <w:sz w:val="22"/>
              </w:rPr>
            </w:pPr>
            <w:r w:rsidRPr="00865754">
              <w:rPr>
                <w:rFonts w:cs="Times New Roman"/>
                <w:sz w:val="22"/>
              </w:rPr>
              <w:t>ГБОУ "СОШ №3 с.п. Сурхахи "</w:t>
            </w:r>
          </w:p>
        </w:tc>
        <w:tc>
          <w:tcPr>
            <w:tcW w:w="1380" w:type="dxa"/>
            <w:tcBorders>
              <w:top w:val="single" w:sz="4" w:space="0" w:color="7F8C8D"/>
              <w:left w:val="single" w:sz="4" w:space="0" w:color="7F8C8D"/>
              <w:bottom w:val="single" w:sz="4" w:space="0" w:color="7F8C8D"/>
              <w:right w:val="single" w:sz="4" w:space="0" w:color="7F8C8D"/>
            </w:tcBorders>
            <w:vAlign w:val="center"/>
          </w:tcPr>
          <w:p w14:paraId="171D85CF" w14:textId="77777777" w:rsidR="00865754" w:rsidRPr="00865754" w:rsidRDefault="00865754" w:rsidP="00865754">
            <w:pPr>
              <w:spacing w:line="252" w:lineRule="auto"/>
              <w:jc w:val="center"/>
              <w:rPr>
                <w:rFonts w:cs="Times New Roman"/>
                <w:sz w:val="22"/>
              </w:rPr>
            </w:pPr>
            <w:r w:rsidRPr="00865754">
              <w:rPr>
                <w:rFonts w:cs="Times New Roman"/>
                <w:sz w:val="22"/>
              </w:rPr>
              <w:t>39</w:t>
            </w:r>
          </w:p>
        </w:tc>
        <w:tc>
          <w:tcPr>
            <w:tcW w:w="1088" w:type="dxa"/>
            <w:tcBorders>
              <w:top w:val="single" w:sz="4" w:space="0" w:color="7F8C8D"/>
              <w:left w:val="single" w:sz="4" w:space="0" w:color="7F8C8D"/>
              <w:bottom w:val="single" w:sz="4" w:space="0" w:color="7F8C8D"/>
              <w:right w:val="single" w:sz="4" w:space="0" w:color="7F8C8D"/>
            </w:tcBorders>
            <w:vAlign w:val="center"/>
          </w:tcPr>
          <w:p w14:paraId="62A31FDA" w14:textId="77777777" w:rsidR="00865754" w:rsidRPr="00865754" w:rsidRDefault="00865754" w:rsidP="00865754">
            <w:pPr>
              <w:spacing w:line="252" w:lineRule="auto"/>
              <w:jc w:val="center"/>
              <w:rPr>
                <w:rFonts w:cs="Times New Roman"/>
                <w:sz w:val="22"/>
              </w:rPr>
            </w:pPr>
            <w:r w:rsidRPr="00865754">
              <w:rPr>
                <w:rFonts w:cs="Times New Roman"/>
                <w:sz w:val="22"/>
              </w:rPr>
              <w:t>10</w:t>
            </w:r>
          </w:p>
        </w:tc>
        <w:tc>
          <w:tcPr>
            <w:tcW w:w="1309" w:type="dxa"/>
            <w:tcBorders>
              <w:top w:val="single" w:sz="4" w:space="0" w:color="7F8C8D"/>
              <w:left w:val="single" w:sz="4" w:space="0" w:color="7F8C8D"/>
              <w:bottom w:val="single" w:sz="4" w:space="0" w:color="7F8C8D"/>
              <w:right w:val="single" w:sz="4" w:space="0" w:color="7F8C8D"/>
            </w:tcBorders>
            <w:vAlign w:val="center"/>
          </w:tcPr>
          <w:p w14:paraId="2709DD3E" w14:textId="77777777" w:rsidR="00865754" w:rsidRPr="00865754" w:rsidRDefault="00865754" w:rsidP="00865754">
            <w:pPr>
              <w:spacing w:line="252" w:lineRule="auto"/>
              <w:jc w:val="center"/>
              <w:rPr>
                <w:rFonts w:cs="Times New Roman"/>
                <w:sz w:val="22"/>
              </w:rPr>
            </w:pPr>
            <w:r w:rsidRPr="00865754">
              <w:rPr>
                <w:rFonts w:cs="Times New Roman"/>
                <w:sz w:val="22"/>
              </w:rPr>
              <w:t>25,64%</w:t>
            </w:r>
          </w:p>
        </w:tc>
      </w:tr>
      <w:tr w:rsidR="005D3889" w:rsidRPr="00865754" w14:paraId="4CCC32DF" w14:textId="77777777" w:rsidTr="007F2C2C">
        <w:trPr>
          <w:jc w:val="center"/>
        </w:trPr>
        <w:tc>
          <w:tcPr>
            <w:tcW w:w="279" w:type="dxa"/>
            <w:tcBorders>
              <w:top w:val="single" w:sz="4" w:space="0" w:color="7F8C8D"/>
              <w:left w:val="single" w:sz="4" w:space="0" w:color="7F8C8D"/>
              <w:bottom w:val="single" w:sz="4" w:space="0" w:color="7F8C8D"/>
              <w:right w:val="single" w:sz="4" w:space="0" w:color="7F8C8D"/>
            </w:tcBorders>
            <w:shd w:val="clear" w:color="auto" w:fill="F3F6FA"/>
            <w:vAlign w:val="center"/>
          </w:tcPr>
          <w:p w14:paraId="08BF5000" w14:textId="77777777" w:rsidR="00865754" w:rsidRPr="00865754" w:rsidRDefault="00865754" w:rsidP="00865754">
            <w:pPr>
              <w:spacing w:line="252" w:lineRule="auto"/>
              <w:rPr>
                <w:rFonts w:cs="Times New Roman"/>
                <w:sz w:val="22"/>
              </w:rPr>
            </w:pPr>
            <w:r w:rsidRPr="00865754">
              <w:rPr>
                <w:rFonts w:cs="Times New Roman"/>
                <w:sz w:val="22"/>
              </w:rPr>
              <w:lastRenderedPageBreak/>
              <w:t>6</w:t>
            </w:r>
          </w:p>
        </w:tc>
        <w:tc>
          <w:tcPr>
            <w:tcW w:w="2594" w:type="dxa"/>
            <w:tcBorders>
              <w:top w:val="single" w:sz="4" w:space="0" w:color="7F8C8D"/>
              <w:left w:val="single" w:sz="4" w:space="0" w:color="7F8C8D"/>
              <w:bottom w:val="single" w:sz="4" w:space="0" w:color="7F8C8D"/>
              <w:right w:val="single" w:sz="4" w:space="0" w:color="7F8C8D"/>
            </w:tcBorders>
            <w:shd w:val="clear" w:color="auto" w:fill="F3F6FA"/>
            <w:vAlign w:val="center"/>
          </w:tcPr>
          <w:p w14:paraId="2E6CD529" w14:textId="77777777" w:rsidR="00865754" w:rsidRPr="00865754" w:rsidRDefault="00865754" w:rsidP="00865754">
            <w:pPr>
              <w:spacing w:line="252" w:lineRule="auto"/>
              <w:rPr>
                <w:rFonts w:cs="Times New Roman"/>
                <w:sz w:val="22"/>
              </w:rPr>
            </w:pPr>
            <w:r w:rsidRPr="00865754">
              <w:rPr>
                <w:rFonts w:cs="Times New Roman"/>
                <w:sz w:val="22"/>
              </w:rPr>
              <w:t>Назрановский муниципальный район</w:t>
            </w:r>
          </w:p>
        </w:tc>
        <w:tc>
          <w:tcPr>
            <w:tcW w:w="2695" w:type="dxa"/>
            <w:tcBorders>
              <w:top w:val="single" w:sz="4" w:space="0" w:color="7F8C8D"/>
              <w:left w:val="single" w:sz="4" w:space="0" w:color="7F8C8D"/>
              <w:bottom w:val="single" w:sz="4" w:space="0" w:color="7F8C8D"/>
              <w:right w:val="single" w:sz="4" w:space="0" w:color="7F8C8D"/>
            </w:tcBorders>
            <w:shd w:val="clear" w:color="auto" w:fill="F3F6FA"/>
            <w:vAlign w:val="center"/>
          </w:tcPr>
          <w:p w14:paraId="203A5279" w14:textId="77777777" w:rsidR="00865754" w:rsidRPr="00865754" w:rsidRDefault="00865754" w:rsidP="005D3889">
            <w:pPr>
              <w:spacing w:line="252" w:lineRule="auto"/>
              <w:rPr>
                <w:rFonts w:cs="Times New Roman"/>
                <w:sz w:val="22"/>
              </w:rPr>
            </w:pPr>
            <w:r w:rsidRPr="00865754">
              <w:rPr>
                <w:rFonts w:cs="Times New Roman"/>
                <w:sz w:val="22"/>
              </w:rPr>
              <w:t>ГБОУ "СОШ № 7 с.п. Экажево"</w:t>
            </w:r>
          </w:p>
        </w:tc>
        <w:tc>
          <w:tcPr>
            <w:tcW w:w="1380" w:type="dxa"/>
            <w:tcBorders>
              <w:top w:val="single" w:sz="4" w:space="0" w:color="7F8C8D"/>
              <w:left w:val="single" w:sz="4" w:space="0" w:color="7F8C8D"/>
              <w:bottom w:val="single" w:sz="4" w:space="0" w:color="7F8C8D"/>
              <w:right w:val="single" w:sz="4" w:space="0" w:color="7F8C8D"/>
            </w:tcBorders>
            <w:shd w:val="clear" w:color="auto" w:fill="F3F6FA"/>
            <w:vAlign w:val="center"/>
          </w:tcPr>
          <w:p w14:paraId="787AB7DB" w14:textId="77777777" w:rsidR="00865754" w:rsidRPr="00865754" w:rsidRDefault="00865754" w:rsidP="00865754">
            <w:pPr>
              <w:spacing w:line="252" w:lineRule="auto"/>
              <w:jc w:val="center"/>
              <w:rPr>
                <w:rFonts w:cs="Times New Roman"/>
                <w:sz w:val="22"/>
              </w:rPr>
            </w:pPr>
            <w:r w:rsidRPr="00865754">
              <w:rPr>
                <w:rFonts w:cs="Times New Roman"/>
                <w:sz w:val="22"/>
              </w:rPr>
              <w:t>49</w:t>
            </w:r>
          </w:p>
        </w:tc>
        <w:tc>
          <w:tcPr>
            <w:tcW w:w="1088" w:type="dxa"/>
            <w:tcBorders>
              <w:top w:val="single" w:sz="4" w:space="0" w:color="7F8C8D"/>
              <w:left w:val="single" w:sz="4" w:space="0" w:color="7F8C8D"/>
              <w:bottom w:val="single" w:sz="4" w:space="0" w:color="7F8C8D"/>
              <w:right w:val="single" w:sz="4" w:space="0" w:color="7F8C8D"/>
            </w:tcBorders>
            <w:shd w:val="clear" w:color="auto" w:fill="F3F6FA"/>
            <w:vAlign w:val="center"/>
          </w:tcPr>
          <w:p w14:paraId="16EC4CD7" w14:textId="77777777" w:rsidR="00865754" w:rsidRPr="00865754" w:rsidRDefault="00865754" w:rsidP="00865754">
            <w:pPr>
              <w:spacing w:line="252" w:lineRule="auto"/>
              <w:jc w:val="center"/>
              <w:rPr>
                <w:rFonts w:cs="Times New Roman"/>
                <w:sz w:val="22"/>
              </w:rPr>
            </w:pPr>
            <w:r w:rsidRPr="00865754">
              <w:rPr>
                <w:rFonts w:cs="Times New Roman"/>
                <w:sz w:val="22"/>
              </w:rPr>
              <w:t>12</w:t>
            </w:r>
          </w:p>
        </w:tc>
        <w:tc>
          <w:tcPr>
            <w:tcW w:w="1309" w:type="dxa"/>
            <w:tcBorders>
              <w:top w:val="single" w:sz="4" w:space="0" w:color="7F8C8D"/>
              <w:left w:val="single" w:sz="4" w:space="0" w:color="7F8C8D"/>
              <w:bottom w:val="single" w:sz="4" w:space="0" w:color="7F8C8D"/>
              <w:right w:val="single" w:sz="4" w:space="0" w:color="7F8C8D"/>
            </w:tcBorders>
            <w:shd w:val="clear" w:color="auto" w:fill="F3F6FA"/>
            <w:vAlign w:val="center"/>
          </w:tcPr>
          <w:p w14:paraId="024C8663" w14:textId="77777777" w:rsidR="00865754" w:rsidRPr="00865754" w:rsidRDefault="00865754" w:rsidP="00865754">
            <w:pPr>
              <w:spacing w:line="252" w:lineRule="auto"/>
              <w:jc w:val="center"/>
              <w:rPr>
                <w:rFonts w:cs="Times New Roman"/>
                <w:sz w:val="22"/>
              </w:rPr>
            </w:pPr>
            <w:r w:rsidRPr="00865754">
              <w:rPr>
                <w:rFonts w:cs="Times New Roman"/>
                <w:sz w:val="22"/>
              </w:rPr>
              <w:t>24,49%</w:t>
            </w:r>
          </w:p>
        </w:tc>
      </w:tr>
      <w:tr w:rsidR="005D3889" w:rsidRPr="00865754" w14:paraId="6D32A0A5" w14:textId="77777777" w:rsidTr="007F2C2C">
        <w:trPr>
          <w:jc w:val="center"/>
        </w:trPr>
        <w:tc>
          <w:tcPr>
            <w:tcW w:w="279" w:type="dxa"/>
            <w:tcBorders>
              <w:top w:val="single" w:sz="4" w:space="0" w:color="7F8C8D"/>
              <w:left w:val="single" w:sz="4" w:space="0" w:color="7F8C8D"/>
              <w:bottom w:val="single" w:sz="4" w:space="0" w:color="7F8C8D"/>
              <w:right w:val="single" w:sz="4" w:space="0" w:color="7F8C8D"/>
            </w:tcBorders>
            <w:vAlign w:val="center"/>
          </w:tcPr>
          <w:p w14:paraId="50C8639D" w14:textId="77777777" w:rsidR="00865754" w:rsidRPr="00865754" w:rsidRDefault="00865754" w:rsidP="00865754">
            <w:pPr>
              <w:spacing w:line="252" w:lineRule="auto"/>
              <w:rPr>
                <w:rFonts w:cs="Times New Roman"/>
                <w:sz w:val="22"/>
              </w:rPr>
            </w:pPr>
            <w:r w:rsidRPr="00865754">
              <w:rPr>
                <w:rFonts w:cs="Times New Roman"/>
                <w:sz w:val="22"/>
              </w:rPr>
              <w:t>7</w:t>
            </w:r>
          </w:p>
        </w:tc>
        <w:tc>
          <w:tcPr>
            <w:tcW w:w="2594" w:type="dxa"/>
            <w:tcBorders>
              <w:top w:val="single" w:sz="4" w:space="0" w:color="7F8C8D"/>
              <w:left w:val="single" w:sz="4" w:space="0" w:color="7F8C8D"/>
              <w:bottom w:val="single" w:sz="4" w:space="0" w:color="7F8C8D"/>
              <w:right w:val="single" w:sz="4" w:space="0" w:color="7F8C8D"/>
            </w:tcBorders>
            <w:vAlign w:val="center"/>
          </w:tcPr>
          <w:p w14:paraId="32A25D45" w14:textId="77777777" w:rsidR="00865754" w:rsidRPr="00865754" w:rsidRDefault="00865754" w:rsidP="00865754">
            <w:pPr>
              <w:spacing w:line="252" w:lineRule="auto"/>
              <w:rPr>
                <w:rFonts w:cs="Times New Roman"/>
                <w:sz w:val="22"/>
              </w:rPr>
            </w:pPr>
            <w:r w:rsidRPr="00865754">
              <w:rPr>
                <w:rFonts w:cs="Times New Roman"/>
                <w:sz w:val="22"/>
              </w:rPr>
              <w:t>Малгобекский муниципальный район</w:t>
            </w:r>
          </w:p>
        </w:tc>
        <w:tc>
          <w:tcPr>
            <w:tcW w:w="2695" w:type="dxa"/>
            <w:tcBorders>
              <w:top w:val="single" w:sz="4" w:space="0" w:color="7F8C8D"/>
              <w:left w:val="single" w:sz="4" w:space="0" w:color="7F8C8D"/>
              <w:bottom w:val="single" w:sz="4" w:space="0" w:color="7F8C8D"/>
              <w:right w:val="single" w:sz="4" w:space="0" w:color="7F8C8D"/>
            </w:tcBorders>
            <w:vAlign w:val="center"/>
          </w:tcPr>
          <w:p w14:paraId="19E0F4BD" w14:textId="77777777" w:rsidR="00865754" w:rsidRPr="00865754" w:rsidRDefault="00865754" w:rsidP="005D3889">
            <w:pPr>
              <w:spacing w:line="252" w:lineRule="auto"/>
              <w:rPr>
                <w:rFonts w:cs="Times New Roman"/>
                <w:sz w:val="22"/>
                <w:lang w:val="ru-RU"/>
              </w:rPr>
            </w:pPr>
            <w:r w:rsidRPr="00865754">
              <w:rPr>
                <w:rFonts w:cs="Times New Roman"/>
                <w:sz w:val="22"/>
                <w:lang w:val="ru-RU"/>
              </w:rPr>
              <w:t>ГБОУ " СОШ № 5 МР с.п. Новый Редант"</w:t>
            </w:r>
          </w:p>
        </w:tc>
        <w:tc>
          <w:tcPr>
            <w:tcW w:w="1380" w:type="dxa"/>
            <w:tcBorders>
              <w:top w:val="single" w:sz="4" w:space="0" w:color="7F8C8D"/>
              <w:left w:val="single" w:sz="4" w:space="0" w:color="7F8C8D"/>
              <w:bottom w:val="single" w:sz="4" w:space="0" w:color="7F8C8D"/>
              <w:right w:val="single" w:sz="4" w:space="0" w:color="7F8C8D"/>
            </w:tcBorders>
            <w:vAlign w:val="center"/>
          </w:tcPr>
          <w:p w14:paraId="6619B3E0" w14:textId="77777777" w:rsidR="00865754" w:rsidRPr="00865754" w:rsidRDefault="00865754" w:rsidP="00865754">
            <w:pPr>
              <w:spacing w:line="252" w:lineRule="auto"/>
              <w:jc w:val="center"/>
              <w:rPr>
                <w:rFonts w:cs="Times New Roman"/>
                <w:sz w:val="22"/>
              </w:rPr>
            </w:pPr>
            <w:r w:rsidRPr="00865754">
              <w:rPr>
                <w:rFonts w:cs="Times New Roman"/>
                <w:sz w:val="22"/>
              </w:rPr>
              <w:t>74</w:t>
            </w:r>
          </w:p>
        </w:tc>
        <w:tc>
          <w:tcPr>
            <w:tcW w:w="1088" w:type="dxa"/>
            <w:tcBorders>
              <w:top w:val="single" w:sz="4" w:space="0" w:color="7F8C8D"/>
              <w:left w:val="single" w:sz="4" w:space="0" w:color="7F8C8D"/>
              <w:bottom w:val="single" w:sz="4" w:space="0" w:color="7F8C8D"/>
              <w:right w:val="single" w:sz="4" w:space="0" w:color="7F8C8D"/>
            </w:tcBorders>
            <w:vAlign w:val="center"/>
          </w:tcPr>
          <w:p w14:paraId="03168194" w14:textId="77777777" w:rsidR="00865754" w:rsidRPr="00865754" w:rsidRDefault="00865754" w:rsidP="00865754">
            <w:pPr>
              <w:spacing w:line="252" w:lineRule="auto"/>
              <w:jc w:val="center"/>
              <w:rPr>
                <w:rFonts w:cs="Times New Roman"/>
                <w:sz w:val="22"/>
              </w:rPr>
            </w:pPr>
            <w:r w:rsidRPr="00865754">
              <w:rPr>
                <w:rFonts w:cs="Times New Roman"/>
                <w:sz w:val="22"/>
              </w:rPr>
              <w:t>18</w:t>
            </w:r>
          </w:p>
        </w:tc>
        <w:tc>
          <w:tcPr>
            <w:tcW w:w="1309" w:type="dxa"/>
            <w:tcBorders>
              <w:top w:val="single" w:sz="4" w:space="0" w:color="7F8C8D"/>
              <w:left w:val="single" w:sz="4" w:space="0" w:color="7F8C8D"/>
              <w:bottom w:val="single" w:sz="4" w:space="0" w:color="7F8C8D"/>
              <w:right w:val="single" w:sz="4" w:space="0" w:color="7F8C8D"/>
            </w:tcBorders>
            <w:vAlign w:val="center"/>
          </w:tcPr>
          <w:p w14:paraId="1175BF25" w14:textId="77777777" w:rsidR="00865754" w:rsidRPr="00865754" w:rsidRDefault="00865754" w:rsidP="00865754">
            <w:pPr>
              <w:spacing w:line="252" w:lineRule="auto"/>
              <w:jc w:val="center"/>
              <w:rPr>
                <w:rFonts w:cs="Times New Roman"/>
                <w:sz w:val="22"/>
              </w:rPr>
            </w:pPr>
            <w:r w:rsidRPr="00865754">
              <w:rPr>
                <w:rFonts w:cs="Times New Roman"/>
                <w:sz w:val="22"/>
              </w:rPr>
              <w:t>24,32%</w:t>
            </w:r>
          </w:p>
        </w:tc>
      </w:tr>
      <w:tr w:rsidR="005D3889" w:rsidRPr="00865754" w14:paraId="2566EE69" w14:textId="77777777" w:rsidTr="007F2C2C">
        <w:trPr>
          <w:jc w:val="center"/>
        </w:trPr>
        <w:tc>
          <w:tcPr>
            <w:tcW w:w="279" w:type="dxa"/>
            <w:tcBorders>
              <w:top w:val="single" w:sz="4" w:space="0" w:color="7F8C8D"/>
              <w:left w:val="single" w:sz="4" w:space="0" w:color="7F8C8D"/>
              <w:bottom w:val="single" w:sz="4" w:space="0" w:color="7F8C8D"/>
              <w:right w:val="single" w:sz="4" w:space="0" w:color="7F8C8D"/>
            </w:tcBorders>
            <w:shd w:val="clear" w:color="auto" w:fill="F3F6FA"/>
            <w:vAlign w:val="center"/>
          </w:tcPr>
          <w:p w14:paraId="4A49BF3F" w14:textId="77777777" w:rsidR="00865754" w:rsidRPr="00865754" w:rsidRDefault="00865754" w:rsidP="00865754">
            <w:pPr>
              <w:spacing w:line="252" w:lineRule="auto"/>
              <w:rPr>
                <w:rFonts w:cs="Times New Roman"/>
                <w:sz w:val="22"/>
              </w:rPr>
            </w:pPr>
            <w:r w:rsidRPr="00865754">
              <w:rPr>
                <w:rFonts w:cs="Times New Roman"/>
                <w:sz w:val="22"/>
              </w:rPr>
              <w:t>8</w:t>
            </w:r>
          </w:p>
        </w:tc>
        <w:tc>
          <w:tcPr>
            <w:tcW w:w="2594" w:type="dxa"/>
            <w:tcBorders>
              <w:top w:val="single" w:sz="4" w:space="0" w:color="7F8C8D"/>
              <w:left w:val="single" w:sz="4" w:space="0" w:color="7F8C8D"/>
              <w:bottom w:val="single" w:sz="4" w:space="0" w:color="7F8C8D"/>
              <w:right w:val="single" w:sz="4" w:space="0" w:color="7F8C8D"/>
            </w:tcBorders>
            <w:shd w:val="clear" w:color="auto" w:fill="F3F6FA"/>
            <w:vAlign w:val="center"/>
          </w:tcPr>
          <w:p w14:paraId="0A3A9D8B" w14:textId="77777777" w:rsidR="00865754" w:rsidRPr="00865754" w:rsidRDefault="00865754" w:rsidP="00865754">
            <w:pPr>
              <w:spacing w:line="252" w:lineRule="auto"/>
              <w:rPr>
                <w:rFonts w:cs="Times New Roman"/>
                <w:sz w:val="22"/>
              </w:rPr>
            </w:pPr>
            <w:r w:rsidRPr="00865754">
              <w:rPr>
                <w:rFonts w:cs="Times New Roman"/>
                <w:sz w:val="22"/>
              </w:rPr>
              <w:t>Назрановский муниципальный район</w:t>
            </w:r>
          </w:p>
        </w:tc>
        <w:tc>
          <w:tcPr>
            <w:tcW w:w="2695" w:type="dxa"/>
            <w:tcBorders>
              <w:top w:val="single" w:sz="4" w:space="0" w:color="7F8C8D"/>
              <w:left w:val="single" w:sz="4" w:space="0" w:color="7F8C8D"/>
              <w:bottom w:val="single" w:sz="4" w:space="0" w:color="7F8C8D"/>
              <w:right w:val="single" w:sz="4" w:space="0" w:color="7F8C8D"/>
            </w:tcBorders>
            <w:shd w:val="clear" w:color="auto" w:fill="F3F6FA"/>
            <w:vAlign w:val="center"/>
          </w:tcPr>
          <w:p w14:paraId="05BAA62E" w14:textId="77777777" w:rsidR="00865754" w:rsidRPr="00865754" w:rsidRDefault="00865754" w:rsidP="005D3889">
            <w:pPr>
              <w:spacing w:line="252" w:lineRule="auto"/>
              <w:rPr>
                <w:rFonts w:cs="Times New Roman"/>
                <w:sz w:val="22"/>
              </w:rPr>
            </w:pPr>
            <w:r w:rsidRPr="00865754">
              <w:rPr>
                <w:rFonts w:cs="Times New Roman"/>
                <w:sz w:val="22"/>
              </w:rPr>
              <w:t>ГБОУ "СОШ № 4 с.п. Сурхахи"</w:t>
            </w:r>
          </w:p>
        </w:tc>
        <w:tc>
          <w:tcPr>
            <w:tcW w:w="1380" w:type="dxa"/>
            <w:tcBorders>
              <w:top w:val="single" w:sz="4" w:space="0" w:color="7F8C8D"/>
              <w:left w:val="single" w:sz="4" w:space="0" w:color="7F8C8D"/>
              <w:bottom w:val="single" w:sz="4" w:space="0" w:color="7F8C8D"/>
              <w:right w:val="single" w:sz="4" w:space="0" w:color="7F8C8D"/>
            </w:tcBorders>
            <w:shd w:val="clear" w:color="auto" w:fill="F3F6FA"/>
            <w:vAlign w:val="center"/>
          </w:tcPr>
          <w:p w14:paraId="6485ED87" w14:textId="77777777" w:rsidR="00865754" w:rsidRPr="00865754" w:rsidRDefault="00865754" w:rsidP="00865754">
            <w:pPr>
              <w:spacing w:line="252" w:lineRule="auto"/>
              <w:jc w:val="center"/>
              <w:rPr>
                <w:rFonts w:cs="Times New Roman"/>
                <w:sz w:val="22"/>
              </w:rPr>
            </w:pPr>
            <w:r w:rsidRPr="00865754">
              <w:rPr>
                <w:rFonts w:cs="Times New Roman"/>
                <w:sz w:val="22"/>
              </w:rPr>
              <w:t>37</w:t>
            </w:r>
          </w:p>
        </w:tc>
        <w:tc>
          <w:tcPr>
            <w:tcW w:w="1088" w:type="dxa"/>
            <w:tcBorders>
              <w:top w:val="single" w:sz="4" w:space="0" w:color="7F8C8D"/>
              <w:left w:val="single" w:sz="4" w:space="0" w:color="7F8C8D"/>
              <w:bottom w:val="single" w:sz="4" w:space="0" w:color="7F8C8D"/>
              <w:right w:val="single" w:sz="4" w:space="0" w:color="7F8C8D"/>
            </w:tcBorders>
            <w:shd w:val="clear" w:color="auto" w:fill="F3F6FA"/>
            <w:vAlign w:val="center"/>
          </w:tcPr>
          <w:p w14:paraId="00F64471" w14:textId="77777777" w:rsidR="00865754" w:rsidRPr="00865754" w:rsidRDefault="00865754" w:rsidP="00865754">
            <w:pPr>
              <w:spacing w:line="252" w:lineRule="auto"/>
              <w:jc w:val="center"/>
              <w:rPr>
                <w:rFonts w:cs="Times New Roman"/>
                <w:sz w:val="22"/>
              </w:rPr>
            </w:pPr>
            <w:r w:rsidRPr="00865754">
              <w:rPr>
                <w:rFonts w:cs="Times New Roman"/>
                <w:sz w:val="22"/>
              </w:rPr>
              <w:t>9</w:t>
            </w:r>
          </w:p>
        </w:tc>
        <w:tc>
          <w:tcPr>
            <w:tcW w:w="1309" w:type="dxa"/>
            <w:tcBorders>
              <w:top w:val="single" w:sz="4" w:space="0" w:color="7F8C8D"/>
              <w:left w:val="single" w:sz="4" w:space="0" w:color="7F8C8D"/>
              <w:bottom w:val="single" w:sz="4" w:space="0" w:color="7F8C8D"/>
              <w:right w:val="single" w:sz="4" w:space="0" w:color="7F8C8D"/>
            </w:tcBorders>
            <w:shd w:val="clear" w:color="auto" w:fill="F3F6FA"/>
            <w:vAlign w:val="center"/>
          </w:tcPr>
          <w:p w14:paraId="02AC41DA" w14:textId="77777777" w:rsidR="00865754" w:rsidRPr="00865754" w:rsidRDefault="00865754" w:rsidP="00865754">
            <w:pPr>
              <w:spacing w:line="252" w:lineRule="auto"/>
              <w:jc w:val="center"/>
              <w:rPr>
                <w:rFonts w:cs="Times New Roman"/>
                <w:sz w:val="22"/>
              </w:rPr>
            </w:pPr>
            <w:r w:rsidRPr="00865754">
              <w:rPr>
                <w:rFonts w:cs="Times New Roman"/>
                <w:sz w:val="22"/>
              </w:rPr>
              <w:t>24,32%</w:t>
            </w:r>
          </w:p>
        </w:tc>
      </w:tr>
      <w:tr w:rsidR="005D3889" w:rsidRPr="00865754" w14:paraId="3379758F" w14:textId="77777777" w:rsidTr="007F2C2C">
        <w:trPr>
          <w:jc w:val="center"/>
        </w:trPr>
        <w:tc>
          <w:tcPr>
            <w:tcW w:w="279" w:type="dxa"/>
            <w:tcBorders>
              <w:top w:val="single" w:sz="4" w:space="0" w:color="7F8C8D"/>
              <w:left w:val="single" w:sz="4" w:space="0" w:color="7F8C8D"/>
              <w:bottom w:val="single" w:sz="4" w:space="0" w:color="7F8C8D"/>
              <w:right w:val="single" w:sz="4" w:space="0" w:color="7F8C8D"/>
            </w:tcBorders>
            <w:vAlign w:val="center"/>
          </w:tcPr>
          <w:p w14:paraId="78D5098B" w14:textId="77777777" w:rsidR="00865754" w:rsidRPr="00865754" w:rsidRDefault="00865754" w:rsidP="00865754">
            <w:pPr>
              <w:spacing w:line="252" w:lineRule="auto"/>
              <w:rPr>
                <w:rFonts w:cs="Times New Roman"/>
                <w:sz w:val="22"/>
              </w:rPr>
            </w:pPr>
            <w:r w:rsidRPr="00865754">
              <w:rPr>
                <w:rFonts w:cs="Times New Roman"/>
                <w:sz w:val="22"/>
              </w:rPr>
              <w:t>9</w:t>
            </w:r>
          </w:p>
        </w:tc>
        <w:tc>
          <w:tcPr>
            <w:tcW w:w="2594" w:type="dxa"/>
            <w:tcBorders>
              <w:top w:val="single" w:sz="4" w:space="0" w:color="7F8C8D"/>
              <w:left w:val="single" w:sz="4" w:space="0" w:color="7F8C8D"/>
              <w:bottom w:val="single" w:sz="4" w:space="0" w:color="7F8C8D"/>
              <w:right w:val="single" w:sz="4" w:space="0" w:color="7F8C8D"/>
            </w:tcBorders>
            <w:vAlign w:val="center"/>
          </w:tcPr>
          <w:p w14:paraId="1FDC116C" w14:textId="77777777" w:rsidR="00865754" w:rsidRPr="00865754" w:rsidRDefault="00865754" w:rsidP="00865754">
            <w:pPr>
              <w:spacing w:line="252" w:lineRule="auto"/>
              <w:rPr>
                <w:rFonts w:cs="Times New Roman"/>
                <w:sz w:val="22"/>
              </w:rPr>
            </w:pPr>
            <w:r w:rsidRPr="00865754">
              <w:rPr>
                <w:rFonts w:cs="Times New Roman"/>
                <w:sz w:val="22"/>
              </w:rPr>
              <w:t>Малгобекский муниципальный район</w:t>
            </w:r>
          </w:p>
        </w:tc>
        <w:tc>
          <w:tcPr>
            <w:tcW w:w="2695" w:type="dxa"/>
            <w:tcBorders>
              <w:top w:val="single" w:sz="4" w:space="0" w:color="7F8C8D"/>
              <w:left w:val="single" w:sz="4" w:space="0" w:color="7F8C8D"/>
              <w:bottom w:val="single" w:sz="4" w:space="0" w:color="7F8C8D"/>
              <w:right w:val="single" w:sz="4" w:space="0" w:color="7F8C8D"/>
            </w:tcBorders>
            <w:vAlign w:val="center"/>
          </w:tcPr>
          <w:p w14:paraId="5895181A" w14:textId="77777777" w:rsidR="00865754" w:rsidRPr="00865754" w:rsidRDefault="00865754" w:rsidP="005D3889">
            <w:pPr>
              <w:spacing w:line="252" w:lineRule="auto"/>
              <w:rPr>
                <w:rFonts w:cs="Times New Roman"/>
                <w:sz w:val="22"/>
                <w:lang w:val="ru-RU"/>
              </w:rPr>
            </w:pPr>
            <w:r w:rsidRPr="00865754">
              <w:rPr>
                <w:rFonts w:cs="Times New Roman"/>
                <w:sz w:val="22"/>
                <w:lang w:val="ru-RU"/>
              </w:rPr>
              <w:t>ГБОУ "ООШ №29 МР с.п. Средние Ачалуки"</w:t>
            </w:r>
          </w:p>
        </w:tc>
        <w:tc>
          <w:tcPr>
            <w:tcW w:w="1380" w:type="dxa"/>
            <w:tcBorders>
              <w:top w:val="single" w:sz="4" w:space="0" w:color="7F8C8D"/>
              <w:left w:val="single" w:sz="4" w:space="0" w:color="7F8C8D"/>
              <w:bottom w:val="single" w:sz="4" w:space="0" w:color="7F8C8D"/>
              <w:right w:val="single" w:sz="4" w:space="0" w:color="7F8C8D"/>
            </w:tcBorders>
            <w:vAlign w:val="center"/>
          </w:tcPr>
          <w:p w14:paraId="6ACA7C4D" w14:textId="77777777" w:rsidR="00865754" w:rsidRPr="00865754" w:rsidRDefault="00865754" w:rsidP="00865754">
            <w:pPr>
              <w:spacing w:line="252" w:lineRule="auto"/>
              <w:jc w:val="center"/>
              <w:rPr>
                <w:rFonts w:cs="Times New Roman"/>
                <w:sz w:val="22"/>
              </w:rPr>
            </w:pPr>
            <w:r w:rsidRPr="00865754">
              <w:rPr>
                <w:rFonts w:cs="Times New Roman"/>
                <w:sz w:val="22"/>
              </w:rPr>
              <w:t>32</w:t>
            </w:r>
          </w:p>
        </w:tc>
        <w:tc>
          <w:tcPr>
            <w:tcW w:w="1088" w:type="dxa"/>
            <w:tcBorders>
              <w:top w:val="single" w:sz="4" w:space="0" w:color="7F8C8D"/>
              <w:left w:val="single" w:sz="4" w:space="0" w:color="7F8C8D"/>
              <w:bottom w:val="single" w:sz="4" w:space="0" w:color="7F8C8D"/>
              <w:right w:val="single" w:sz="4" w:space="0" w:color="7F8C8D"/>
            </w:tcBorders>
            <w:vAlign w:val="center"/>
          </w:tcPr>
          <w:p w14:paraId="750F9486" w14:textId="77777777" w:rsidR="00865754" w:rsidRPr="00865754" w:rsidRDefault="00865754" w:rsidP="00865754">
            <w:pPr>
              <w:spacing w:line="252" w:lineRule="auto"/>
              <w:jc w:val="center"/>
              <w:rPr>
                <w:rFonts w:cs="Times New Roman"/>
                <w:sz w:val="22"/>
              </w:rPr>
            </w:pPr>
            <w:r w:rsidRPr="00865754">
              <w:rPr>
                <w:rFonts w:cs="Times New Roman"/>
                <w:sz w:val="22"/>
              </w:rPr>
              <w:t>7</w:t>
            </w:r>
          </w:p>
        </w:tc>
        <w:tc>
          <w:tcPr>
            <w:tcW w:w="1309" w:type="dxa"/>
            <w:tcBorders>
              <w:top w:val="single" w:sz="4" w:space="0" w:color="7F8C8D"/>
              <w:left w:val="single" w:sz="4" w:space="0" w:color="7F8C8D"/>
              <w:bottom w:val="single" w:sz="4" w:space="0" w:color="7F8C8D"/>
              <w:right w:val="single" w:sz="4" w:space="0" w:color="7F8C8D"/>
            </w:tcBorders>
            <w:vAlign w:val="center"/>
          </w:tcPr>
          <w:p w14:paraId="71C1D0F0" w14:textId="77777777" w:rsidR="00865754" w:rsidRPr="00865754" w:rsidRDefault="00865754" w:rsidP="00865754">
            <w:pPr>
              <w:spacing w:line="252" w:lineRule="auto"/>
              <w:jc w:val="center"/>
              <w:rPr>
                <w:rFonts w:cs="Times New Roman"/>
                <w:sz w:val="22"/>
              </w:rPr>
            </w:pPr>
            <w:r w:rsidRPr="00865754">
              <w:rPr>
                <w:rFonts w:cs="Times New Roman"/>
                <w:sz w:val="22"/>
              </w:rPr>
              <w:t>21,88%</w:t>
            </w:r>
          </w:p>
        </w:tc>
      </w:tr>
      <w:tr w:rsidR="005D3889" w:rsidRPr="00865754" w14:paraId="6DC4DB28" w14:textId="77777777" w:rsidTr="007F2C2C">
        <w:trPr>
          <w:jc w:val="center"/>
        </w:trPr>
        <w:tc>
          <w:tcPr>
            <w:tcW w:w="279" w:type="dxa"/>
            <w:tcBorders>
              <w:top w:val="single" w:sz="4" w:space="0" w:color="7F8C8D"/>
              <w:left w:val="single" w:sz="4" w:space="0" w:color="7F8C8D"/>
              <w:bottom w:val="single" w:sz="4" w:space="0" w:color="7F8C8D"/>
              <w:right w:val="single" w:sz="4" w:space="0" w:color="7F8C8D"/>
            </w:tcBorders>
            <w:shd w:val="clear" w:color="auto" w:fill="F3F6FA"/>
            <w:vAlign w:val="center"/>
          </w:tcPr>
          <w:p w14:paraId="559FB7DA" w14:textId="77777777" w:rsidR="00865754" w:rsidRPr="00865754" w:rsidRDefault="00865754" w:rsidP="00865754">
            <w:pPr>
              <w:spacing w:line="252" w:lineRule="auto"/>
              <w:rPr>
                <w:rFonts w:cs="Times New Roman"/>
                <w:sz w:val="22"/>
              </w:rPr>
            </w:pPr>
            <w:r w:rsidRPr="00865754">
              <w:rPr>
                <w:rFonts w:cs="Times New Roman"/>
                <w:sz w:val="22"/>
              </w:rPr>
              <w:t>10</w:t>
            </w:r>
          </w:p>
        </w:tc>
        <w:tc>
          <w:tcPr>
            <w:tcW w:w="2594" w:type="dxa"/>
            <w:tcBorders>
              <w:top w:val="single" w:sz="4" w:space="0" w:color="7F8C8D"/>
              <w:left w:val="single" w:sz="4" w:space="0" w:color="7F8C8D"/>
              <w:bottom w:val="single" w:sz="4" w:space="0" w:color="7F8C8D"/>
              <w:right w:val="single" w:sz="4" w:space="0" w:color="7F8C8D"/>
            </w:tcBorders>
            <w:shd w:val="clear" w:color="auto" w:fill="F3F6FA"/>
            <w:vAlign w:val="center"/>
          </w:tcPr>
          <w:p w14:paraId="6B5D1C48" w14:textId="77777777" w:rsidR="00865754" w:rsidRPr="00865754" w:rsidRDefault="00865754" w:rsidP="00865754">
            <w:pPr>
              <w:spacing w:line="252" w:lineRule="auto"/>
              <w:rPr>
                <w:rFonts w:cs="Times New Roman"/>
                <w:sz w:val="22"/>
              </w:rPr>
            </w:pPr>
            <w:r w:rsidRPr="00865754">
              <w:rPr>
                <w:rFonts w:cs="Times New Roman"/>
                <w:sz w:val="22"/>
              </w:rPr>
              <w:t>Назрановский муниципальный район</w:t>
            </w:r>
          </w:p>
        </w:tc>
        <w:tc>
          <w:tcPr>
            <w:tcW w:w="2695" w:type="dxa"/>
            <w:tcBorders>
              <w:top w:val="single" w:sz="4" w:space="0" w:color="7F8C8D"/>
              <w:left w:val="single" w:sz="4" w:space="0" w:color="7F8C8D"/>
              <w:bottom w:val="single" w:sz="4" w:space="0" w:color="7F8C8D"/>
              <w:right w:val="single" w:sz="4" w:space="0" w:color="7F8C8D"/>
            </w:tcBorders>
            <w:shd w:val="clear" w:color="auto" w:fill="F3F6FA"/>
            <w:vAlign w:val="center"/>
          </w:tcPr>
          <w:p w14:paraId="6E12DA2F" w14:textId="77777777" w:rsidR="00865754" w:rsidRPr="00865754" w:rsidRDefault="00865754" w:rsidP="005D3889">
            <w:pPr>
              <w:spacing w:line="252" w:lineRule="auto"/>
              <w:rPr>
                <w:rFonts w:cs="Times New Roman"/>
                <w:sz w:val="22"/>
                <w:lang w:val="ru-RU"/>
              </w:rPr>
            </w:pPr>
            <w:r w:rsidRPr="00865754">
              <w:rPr>
                <w:rFonts w:cs="Times New Roman"/>
                <w:sz w:val="22"/>
                <w:lang w:val="ru-RU"/>
              </w:rPr>
              <w:t>ГБОУ "ООШ с.п. Сурхахи "</w:t>
            </w:r>
          </w:p>
        </w:tc>
        <w:tc>
          <w:tcPr>
            <w:tcW w:w="1380" w:type="dxa"/>
            <w:tcBorders>
              <w:top w:val="single" w:sz="4" w:space="0" w:color="7F8C8D"/>
              <w:left w:val="single" w:sz="4" w:space="0" w:color="7F8C8D"/>
              <w:bottom w:val="single" w:sz="4" w:space="0" w:color="7F8C8D"/>
              <w:right w:val="single" w:sz="4" w:space="0" w:color="7F8C8D"/>
            </w:tcBorders>
            <w:shd w:val="clear" w:color="auto" w:fill="F3F6FA"/>
            <w:vAlign w:val="center"/>
          </w:tcPr>
          <w:p w14:paraId="644929CB" w14:textId="77777777" w:rsidR="00865754" w:rsidRPr="00865754" w:rsidRDefault="00865754" w:rsidP="00865754">
            <w:pPr>
              <w:spacing w:line="252" w:lineRule="auto"/>
              <w:jc w:val="center"/>
              <w:rPr>
                <w:rFonts w:cs="Times New Roman"/>
                <w:sz w:val="22"/>
              </w:rPr>
            </w:pPr>
            <w:r w:rsidRPr="00865754">
              <w:rPr>
                <w:rFonts w:cs="Times New Roman"/>
                <w:sz w:val="22"/>
              </w:rPr>
              <w:t>50</w:t>
            </w:r>
          </w:p>
        </w:tc>
        <w:tc>
          <w:tcPr>
            <w:tcW w:w="1088" w:type="dxa"/>
            <w:tcBorders>
              <w:top w:val="single" w:sz="4" w:space="0" w:color="7F8C8D"/>
              <w:left w:val="single" w:sz="4" w:space="0" w:color="7F8C8D"/>
              <w:bottom w:val="single" w:sz="4" w:space="0" w:color="7F8C8D"/>
              <w:right w:val="single" w:sz="4" w:space="0" w:color="7F8C8D"/>
            </w:tcBorders>
            <w:shd w:val="clear" w:color="auto" w:fill="F3F6FA"/>
            <w:vAlign w:val="center"/>
          </w:tcPr>
          <w:p w14:paraId="65D5402A" w14:textId="77777777" w:rsidR="00865754" w:rsidRPr="00865754" w:rsidRDefault="00865754" w:rsidP="00865754">
            <w:pPr>
              <w:spacing w:line="252" w:lineRule="auto"/>
              <w:jc w:val="center"/>
              <w:rPr>
                <w:rFonts w:cs="Times New Roman"/>
                <w:sz w:val="22"/>
              </w:rPr>
            </w:pPr>
            <w:r w:rsidRPr="00865754">
              <w:rPr>
                <w:rFonts w:cs="Times New Roman"/>
                <w:sz w:val="22"/>
              </w:rPr>
              <w:t>10</w:t>
            </w:r>
          </w:p>
        </w:tc>
        <w:tc>
          <w:tcPr>
            <w:tcW w:w="1309" w:type="dxa"/>
            <w:tcBorders>
              <w:top w:val="single" w:sz="4" w:space="0" w:color="7F8C8D"/>
              <w:left w:val="single" w:sz="4" w:space="0" w:color="7F8C8D"/>
              <w:bottom w:val="single" w:sz="4" w:space="0" w:color="7F8C8D"/>
              <w:right w:val="single" w:sz="4" w:space="0" w:color="7F8C8D"/>
            </w:tcBorders>
            <w:shd w:val="clear" w:color="auto" w:fill="F3F6FA"/>
            <w:vAlign w:val="center"/>
          </w:tcPr>
          <w:p w14:paraId="410B68EB" w14:textId="77777777" w:rsidR="00865754" w:rsidRPr="00865754" w:rsidRDefault="00865754" w:rsidP="00865754">
            <w:pPr>
              <w:spacing w:line="252" w:lineRule="auto"/>
              <w:jc w:val="center"/>
              <w:rPr>
                <w:rFonts w:cs="Times New Roman"/>
                <w:sz w:val="22"/>
              </w:rPr>
            </w:pPr>
            <w:r w:rsidRPr="00865754">
              <w:rPr>
                <w:rFonts w:cs="Times New Roman"/>
                <w:sz w:val="22"/>
              </w:rPr>
              <w:t>20,00%</w:t>
            </w:r>
          </w:p>
        </w:tc>
      </w:tr>
      <w:tr w:rsidR="005D3889" w:rsidRPr="00865754" w14:paraId="7AB538D5" w14:textId="77777777" w:rsidTr="007F2C2C">
        <w:trPr>
          <w:jc w:val="center"/>
        </w:trPr>
        <w:tc>
          <w:tcPr>
            <w:tcW w:w="279" w:type="dxa"/>
            <w:tcBorders>
              <w:top w:val="single" w:sz="4" w:space="0" w:color="7F8C8D"/>
              <w:left w:val="single" w:sz="4" w:space="0" w:color="7F8C8D"/>
              <w:bottom w:val="single" w:sz="4" w:space="0" w:color="7F8C8D"/>
              <w:right w:val="single" w:sz="4" w:space="0" w:color="7F8C8D"/>
            </w:tcBorders>
            <w:vAlign w:val="center"/>
          </w:tcPr>
          <w:p w14:paraId="34187AED" w14:textId="77777777" w:rsidR="00865754" w:rsidRPr="00865754" w:rsidRDefault="00865754" w:rsidP="00865754">
            <w:pPr>
              <w:spacing w:line="252" w:lineRule="auto"/>
              <w:rPr>
                <w:rFonts w:cs="Times New Roman"/>
                <w:sz w:val="22"/>
              </w:rPr>
            </w:pPr>
            <w:r w:rsidRPr="00865754">
              <w:rPr>
                <w:rFonts w:cs="Times New Roman"/>
                <w:sz w:val="22"/>
              </w:rPr>
              <w:t>11</w:t>
            </w:r>
          </w:p>
        </w:tc>
        <w:tc>
          <w:tcPr>
            <w:tcW w:w="2594" w:type="dxa"/>
            <w:tcBorders>
              <w:top w:val="single" w:sz="4" w:space="0" w:color="7F8C8D"/>
              <w:left w:val="single" w:sz="4" w:space="0" w:color="7F8C8D"/>
              <w:bottom w:val="single" w:sz="4" w:space="0" w:color="7F8C8D"/>
              <w:right w:val="single" w:sz="4" w:space="0" w:color="7F8C8D"/>
            </w:tcBorders>
            <w:vAlign w:val="center"/>
          </w:tcPr>
          <w:p w14:paraId="2A30B76E" w14:textId="77777777" w:rsidR="00865754" w:rsidRPr="00865754" w:rsidRDefault="00865754" w:rsidP="00865754">
            <w:pPr>
              <w:spacing w:line="252" w:lineRule="auto"/>
              <w:rPr>
                <w:rFonts w:cs="Times New Roman"/>
                <w:sz w:val="22"/>
              </w:rPr>
            </w:pPr>
            <w:r w:rsidRPr="00865754">
              <w:rPr>
                <w:rFonts w:cs="Times New Roman"/>
                <w:sz w:val="22"/>
              </w:rPr>
              <w:t>Малгобекский муниципальный район</w:t>
            </w:r>
          </w:p>
        </w:tc>
        <w:tc>
          <w:tcPr>
            <w:tcW w:w="2695" w:type="dxa"/>
            <w:tcBorders>
              <w:top w:val="single" w:sz="4" w:space="0" w:color="7F8C8D"/>
              <w:left w:val="single" w:sz="4" w:space="0" w:color="7F8C8D"/>
              <w:bottom w:val="single" w:sz="4" w:space="0" w:color="7F8C8D"/>
              <w:right w:val="single" w:sz="4" w:space="0" w:color="7F8C8D"/>
            </w:tcBorders>
            <w:vAlign w:val="center"/>
          </w:tcPr>
          <w:p w14:paraId="29F9CEEE" w14:textId="77777777" w:rsidR="00865754" w:rsidRPr="00865754" w:rsidRDefault="00865754" w:rsidP="005D3889">
            <w:pPr>
              <w:spacing w:line="252" w:lineRule="auto"/>
              <w:rPr>
                <w:rFonts w:cs="Times New Roman"/>
                <w:sz w:val="22"/>
              </w:rPr>
            </w:pPr>
            <w:r w:rsidRPr="00865754">
              <w:rPr>
                <w:rFonts w:cs="Times New Roman"/>
                <w:sz w:val="22"/>
              </w:rPr>
              <w:t>ГБОУ " СОШ № 19 МР с.п. Сагопши"</w:t>
            </w:r>
          </w:p>
        </w:tc>
        <w:tc>
          <w:tcPr>
            <w:tcW w:w="1380" w:type="dxa"/>
            <w:tcBorders>
              <w:top w:val="single" w:sz="4" w:space="0" w:color="7F8C8D"/>
              <w:left w:val="single" w:sz="4" w:space="0" w:color="7F8C8D"/>
              <w:bottom w:val="single" w:sz="4" w:space="0" w:color="7F8C8D"/>
              <w:right w:val="single" w:sz="4" w:space="0" w:color="7F8C8D"/>
            </w:tcBorders>
            <w:vAlign w:val="center"/>
          </w:tcPr>
          <w:p w14:paraId="6F843D60" w14:textId="77777777" w:rsidR="00865754" w:rsidRPr="00865754" w:rsidRDefault="00865754" w:rsidP="00865754">
            <w:pPr>
              <w:spacing w:line="252" w:lineRule="auto"/>
              <w:jc w:val="center"/>
              <w:rPr>
                <w:rFonts w:cs="Times New Roman"/>
                <w:sz w:val="22"/>
              </w:rPr>
            </w:pPr>
            <w:r w:rsidRPr="00865754">
              <w:rPr>
                <w:rFonts w:cs="Times New Roman"/>
                <w:sz w:val="22"/>
              </w:rPr>
              <w:t>45</w:t>
            </w:r>
          </w:p>
        </w:tc>
        <w:tc>
          <w:tcPr>
            <w:tcW w:w="1088" w:type="dxa"/>
            <w:tcBorders>
              <w:top w:val="single" w:sz="4" w:space="0" w:color="7F8C8D"/>
              <w:left w:val="single" w:sz="4" w:space="0" w:color="7F8C8D"/>
              <w:bottom w:val="single" w:sz="4" w:space="0" w:color="7F8C8D"/>
              <w:right w:val="single" w:sz="4" w:space="0" w:color="7F8C8D"/>
            </w:tcBorders>
            <w:vAlign w:val="center"/>
          </w:tcPr>
          <w:p w14:paraId="3F337F91" w14:textId="77777777" w:rsidR="00865754" w:rsidRPr="00865754" w:rsidRDefault="00865754" w:rsidP="00865754">
            <w:pPr>
              <w:spacing w:line="252" w:lineRule="auto"/>
              <w:jc w:val="center"/>
              <w:rPr>
                <w:rFonts w:cs="Times New Roman"/>
                <w:sz w:val="22"/>
              </w:rPr>
            </w:pPr>
            <w:r w:rsidRPr="00865754">
              <w:rPr>
                <w:rFonts w:cs="Times New Roman"/>
                <w:sz w:val="22"/>
              </w:rPr>
              <w:t>9</w:t>
            </w:r>
          </w:p>
        </w:tc>
        <w:tc>
          <w:tcPr>
            <w:tcW w:w="1309" w:type="dxa"/>
            <w:tcBorders>
              <w:top w:val="single" w:sz="4" w:space="0" w:color="7F8C8D"/>
              <w:left w:val="single" w:sz="4" w:space="0" w:color="7F8C8D"/>
              <w:bottom w:val="single" w:sz="4" w:space="0" w:color="7F8C8D"/>
              <w:right w:val="single" w:sz="4" w:space="0" w:color="7F8C8D"/>
            </w:tcBorders>
            <w:vAlign w:val="center"/>
          </w:tcPr>
          <w:p w14:paraId="35B1A289" w14:textId="77777777" w:rsidR="00865754" w:rsidRPr="00865754" w:rsidRDefault="00865754" w:rsidP="00865754">
            <w:pPr>
              <w:spacing w:line="252" w:lineRule="auto"/>
              <w:jc w:val="center"/>
              <w:rPr>
                <w:rFonts w:cs="Times New Roman"/>
                <w:sz w:val="22"/>
              </w:rPr>
            </w:pPr>
            <w:r w:rsidRPr="00865754">
              <w:rPr>
                <w:rFonts w:cs="Times New Roman"/>
                <w:sz w:val="22"/>
              </w:rPr>
              <w:t>20,00%</w:t>
            </w:r>
          </w:p>
        </w:tc>
      </w:tr>
    </w:tbl>
    <w:p w14:paraId="6F2C081D" w14:textId="77777777" w:rsidR="00F37481" w:rsidRDefault="00F37481" w:rsidP="00F37481">
      <w:pPr>
        <w:jc w:val="both"/>
        <w:rPr>
          <w:rFonts w:cs="Times New Roman"/>
          <w:color w:val="000000" w:themeColor="text1"/>
          <w:sz w:val="24"/>
          <w:szCs w:val="24"/>
          <w:lang w:val="ru-RU"/>
        </w:rPr>
      </w:pPr>
      <w:r>
        <w:rPr>
          <w:rFonts w:cs="Times New Roman"/>
          <w:color w:val="000000" w:themeColor="text1"/>
          <w:sz w:val="24"/>
          <w:szCs w:val="24"/>
          <w:lang w:val="ru-RU"/>
        </w:rPr>
        <w:t xml:space="preserve"> </w:t>
      </w:r>
    </w:p>
    <w:p w14:paraId="15524622" w14:textId="1BDC1D8C" w:rsidR="00865754" w:rsidRPr="00865754" w:rsidRDefault="00F37481" w:rsidP="00F37481">
      <w:pPr>
        <w:jc w:val="both"/>
        <w:rPr>
          <w:rFonts w:cs="Times New Roman"/>
          <w:color w:val="000000" w:themeColor="text1"/>
          <w:sz w:val="24"/>
          <w:szCs w:val="24"/>
          <w:lang w:val="ru-RU"/>
        </w:rPr>
      </w:pPr>
      <w:r>
        <w:rPr>
          <w:rFonts w:cs="Times New Roman"/>
          <w:color w:val="000000" w:themeColor="text1"/>
          <w:sz w:val="24"/>
          <w:szCs w:val="24"/>
          <w:lang w:val="ru-RU"/>
        </w:rPr>
        <w:t xml:space="preserve">       </w:t>
      </w:r>
      <w:r w:rsidR="00865754" w:rsidRPr="00865754">
        <w:rPr>
          <w:rFonts w:cs="Times New Roman"/>
          <w:color w:val="000000" w:themeColor="text1"/>
          <w:sz w:val="24"/>
          <w:szCs w:val="24"/>
          <w:lang w:val="ru-RU"/>
        </w:rPr>
        <w:t>При интерпретации школьных результатов необходимо учитывать размер выборки. Например, доля 50% в организации с четырьмя участниками соответствует двум неудовлетворительным результатам и не сопоставима по статистической устойчивости с долей 24–31% в школах, где участвовали 29–74 обучающихся. Управленческая реакция должна учитывать одновременно долю и абсолютное число обучающихся группы риска.</w:t>
      </w:r>
    </w:p>
    <w:p w14:paraId="1059387B" w14:textId="77777777" w:rsidR="00865754" w:rsidRPr="00865754" w:rsidRDefault="00865754" w:rsidP="00F37481">
      <w:pPr>
        <w:keepNext/>
        <w:keepLines/>
        <w:spacing w:before="160" w:after="80"/>
        <w:jc w:val="center"/>
        <w:outlineLvl w:val="1"/>
        <w:rPr>
          <w:rFonts w:eastAsiaTheme="majorEastAsia" w:cs="Times New Roman"/>
          <w:b/>
          <w:color w:val="000000" w:themeColor="text1"/>
          <w:sz w:val="24"/>
          <w:szCs w:val="24"/>
          <w:lang w:val="ru-RU"/>
        </w:rPr>
      </w:pPr>
      <w:r w:rsidRPr="00865754">
        <w:rPr>
          <w:rFonts w:eastAsiaTheme="majorEastAsia" w:cs="Times New Roman"/>
          <w:b/>
          <w:color w:val="000000" w:themeColor="text1"/>
          <w:sz w:val="24"/>
          <w:szCs w:val="24"/>
          <w:lang w:val="ru-RU"/>
        </w:rPr>
        <w:t>Школы с высокими результатами ВПР</w:t>
      </w:r>
    </w:p>
    <w:p w14:paraId="7E1A453C" w14:textId="77777777" w:rsidR="00F37481" w:rsidRDefault="00865754" w:rsidP="00F37481">
      <w:pPr>
        <w:jc w:val="both"/>
        <w:rPr>
          <w:rFonts w:cs="Times New Roman"/>
          <w:color w:val="000000" w:themeColor="text1"/>
          <w:sz w:val="24"/>
          <w:szCs w:val="24"/>
          <w:lang w:val="ru-RU"/>
        </w:rPr>
      </w:pPr>
      <w:r w:rsidRPr="00865754">
        <w:rPr>
          <w:rFonts w:cs="Times New Roman"/>
          <w:color w:val="000000" w:themeColor="text1"/>
          <w:sz w:val="24"/>
          <w:szCs w:val="24"/>
          <w:lang w:val="ru-RU"/>
        </w:rPr>
        <w:t xml:space="preserve">Критерий: доля отметки «5» от 50% до 100%. </w:t>
      </w:r>
    </w:p>
    <w:p w14:paraId="49D88E04" w14:textId="6666500F" w:rsidR="00865754" w:rsidRPr="00865754" w:rsidRDefault="00865754" w:rsidP="00F37481">
      <w:pPr>
        <w:jc w:val="both"/>
        <w:rPr>
          <w:rFonts w:cs="Times New Roman"/>
          <w:color w:val="000000" w:themeColor="text1"/>
          <w:sz w:val="24"/>
          <w:szCs w:val="24"/>
          <w:lang w:val="ru-RU"/>
        </w:rPr>
      </w:pPr>
      <w:r w:rsidRPr="00865754">
        <w:rPr>
          <w:rFonts w:cs="Times New Roman"/>
          <w:color w:val="000000" w:themeColor="text1"/>
          <w:sz w:val="24"/>
          <w:szCs w:val="24"/>
          <w:lang w:val="ru-RU"/>
        </w:rPr>
        <w:t>В 2026 году выявлена 1 образовательная организация. При этом высокий процент отметок «5» не исключает наличия отдельных обучающихся с низкими результатами, поэтому оценку школьной практики следует дополнять анализом всей структуры распределения.</w:t>
      </w:r>
    </w:p>
    <w:tbl>
      <w:tblPr>
        <w:tblW w:w="0" w:type="auto"/>
        <w:jc w:val="center"/>
        <w:tblLook w:val="04A0" w:firstRow="1" w:lastRow="0" w:firstColumn="1" w:lastColumn="0" w:noHBand="0" w:noVBand="1"/>
      </w:tblPr>
      <w:tblGrid>
        <w:gridCol w:w="529"/>
        <w:gridCol w:w="2001"/>
        <w:gridCol w:w="1800"/>
        <w:gridCol w:w="1317"/>
        <w:gridCol w:w="1251"/>
        <w:gridCol w:w="1196"/>
        <w:gridCol w:w="1251"/>
      </w:tblGrid>
      <w:tr w:rsidR="00865754" w:rsidRPr="00865754" w14:paraId="2DAD10A3" w14:textId="77777777" w:rsidTr="00F37481">
        <w:trPr>
          <w:jc w:val="center"/>
        </w:trPr>
        <w:tc>
          <w:tcPr>
            <w:tcW w:w="562" w:type="dxa"/>
            <w:tcBorders>
              <w:top w:val="single" w:sz="4" w:space="0" w:color="7F8C8D"/>
              <w:left w:val="single" w:sz="4" w:space="0" w:color="7F8C8D"/>
              <w:bottom w:val="single" w:sz="4" w:space="0" w:color="7F8C8D"/>
              <w:right w:val="single" w:sz="4" w:space="0" w:color="7F8C8D"/>
            </w:tcBorders>
            <w:shd w:val="clear" w:color="auto" w:fill="1F4E79"/>
            <w:vAlign w:val="center"/>
          </w:tcPr>
          <w:p w14:paraId="13CD064C" w14:textId="77777777" w:rsidR="00865754" w:rsidRPr="00865754" w:rsidRDefault="00865754" w:rsidP="00865754">
            <w:pPr>
              <w:spacing w:line="252" w:lineRule="auto"/>
              <w:jc w:val="center"/>
              <w:rPr>
                <w:sz w:val="20"/>
                <w:szCs w:val="20"/>
              </w:rPr>
            </w:pPr>
            <w:r w:rsidRPr="00865754">
              <w:rPr>
                <w:b/>
                <w:color w:val="FFFFFF"/>
                <w:sz w:val="20"/>
                <w:szCs w:val="20"/>
              </w:rPr>
              <w:t>№</w:t>
            </w:r>
          </w:p>
        </w:tc>
        <w:tc>
          <w:tcPr>
            <w:tcW w:w="2089" w:type="dxa"/>
            <w:tcBorders>
              <w:top w:val="single" w:sz="4" w:space="0" w:color="7F8C8D"/>
              <w:left w:val="single" w:sz="4" w:space="0" w:color="7F8C8D"/>
              <w:bottom w:val="single" w:sz="4" w:space="0" w:color="7F8C8D"/>
              <w:right w:val="single" w:sz="4" w:space="0" w:color="7F8C8D"/>
            </w:tcBorders>
            <w:shd w:val="clear" w:color="auto" w:fill="1F4E79"/>
            <w:vAlign w:val="center"/>
          </w:tcPr>
          <w:p w14:paraId="3B775917" w14:textId="77777777" w:rsidR="00865754" w:rsidRPr="00865754" w:rsidRDefault="00865754" w:rsidP="00865754">
            <w:pPr>
              <w:spacing w:line="252" w:lineRule="auto"/>
              <w:jc w:val="center"/>
              <w:rPr>
                <w:sz w:val="20"/>
                <w:szCs w:val="20"/>
              </w:rPr>
            </w:pPr>
            <w:r w:rsidRPr="00865754">
              <w:rPr>
                <w:b/>
                <w:color w:val="FFFFFF"/>
                <w:sz w:val="20"/>
                <w:szCs w:val="20"/>
              </w:rPr>
              <w:t>Муниципалитет</w:t>
            </w:r>
          </w:p>
        </w:tc>
        <w:tc>
          <w:tcPr>
            <w:tcW w:w="1410" w:type="dxa"/>
            <w:tcBorders>
              <w:top w:val="single" w:sz="4" w:space="0" w:color="7F8C8D"/>
              <w:left w:val="single" w:sz="4" w:space="0" w:color="7F8C8D"/>
              <w:bottom w:val="single" w:sz="4" w:space="0" w:color="7F8C8D"/>
              <w:right w:val="single" w:sz="4" w:space="0" w:color="7F8C8D"/>
            </w:tcBorders>
            <w:shd w:val="clear" w:color="auto" w:fill="1F4E79"/>
            <w:vAlign w:val="center"/>
          </w:tcPr>
          <w:p w14:paraId="6CA1AC22" w14:textId="77777777" w:rsidR="00865754" w:rsidRPr="00865754" w:rsidRDefault="00865754" w:rsidP="00865754">
            <w:pPr>
              <w:spacing w:line="252" w:lineRule="auto"/>
              <w:jc w:val="center"/>
              <w:rPr>
                <w:sz w:val="20"/>
                <w:szCs w:val="20"/>
              </w:rPr>
            </w:pPr>
            <w:r w:rsidRPr="00865754">
              <w:rPr>
                <w:b/>
                <w:color w:val="FFFFFF"/>
                <w:sz w:val="20"/>
                <w:szCs w:val="20"/>
              </w:rPr>
              <w:t>Образовательная организация</w:t>
            </w:r>
          </w:p>
        </w:tc>
        <w:tc>
          <w:tcPr>
            <w:tcW w:w="1344" w:type="dxa"/>
            <w:tcBorders>
              <w:top w:val="single" w:sz="4" w:space="0" w:color="7F8C8D"/>
              <w:left w:val="single" w:sz="4" w:space="0" w:color="7F8C8D"/>
              <w:bottom w:val="single" w:sz="4" w:space="0" w:color="7F8C8D"/>
              <w:right w:val="single" w:sz="4" w:space="0" w:color="7F8C8D"/>
            </w:tcBorders>
            <w:shd w:val="clear" w:color="auto" w:fill="1F4E79"/>
            <w:vAlign w:val="center"/>
          </w:tcPr>
          <w:p w14:paraId="115579F5" w14:textId="77777777" w:rsidR="00865754" w:rsidRPr="00865754" w:rsidRDefault="00865754" w:rsidP="00865754">
            <w:pPr>
              <w:spacing w:line="252" w:lineRule="auto"/>
              <w:jc w:val="center"/>
              <w:rPr>
                <w:sz w:val="20"/>
                <w:szCs w:val="20"/>
              </w:rPr>
            </w:pPr>
            <w:r w:rsidRPr="00865754">
              <w:rPr>
                <w:b/>
                <w:color w:val="FFFFFF"/>
                <w:sz w:val="20"/>
                <w:szCs w:val="20"/>
              </w:rPr>
              <w:t>Участники</w:t>
            </w:r>
          </w:p>
        </w:tc>
        <w:tc>
          <w:tcPr>
            <w:tcW w:w="1320" w:type="dxa"/>
            <w:tcBorders>
              <w:top w:val="single" w:sz="4" w:space="0" w:color="7F8C8D"/>
              <w:left w:val="single" w:sz="4" w:space="0" w:color="7F8C8D"/>
              <w:bottom w:val="single" w:sz="4" w:space="0" w:color="7F8C8D"/>
              <w:right w:val="single" w:sz="4" w:space="0" w:color="7F8C8D"/>
            </w:tcBorders>
            <w:shd w:val="clear" w:color="auto" w:fill="1F4E79"/>
            <w:vAlign w:val="center"/>
          </w:tcPr>
          <w:p w14:paraId="17346B2C" w14:textId="77777777" w:rsidR="00865754" w:rsidRPr="00865754" w:rsidRDefault="00865754" w:rsidP="00865754">
            <w:pPr>
              <w:spacing w:line="252" w:lineRule="auto"/>
              <w:jc w:val="center"/>
              <w:rPr>
                <w:sz w:val="20"/>
                <w:szCs w:val="20"/>
              </w:rPr>
            </w:pPr>
            <w:r w:rsidRPr="00865754">
              <w:rPr>
                <w:b/>
                <w:color w:val="FFFFFF"/>
                <w:sz w:val="20"/>
                <w:szCs w:val="20"/>
              </w:rPr>
              <w:t>Отметка «5»</w:t>
            </w:r>
          </w:p>
        </w:tc>
        <w:tc>
          <w:tcPr>
            <w:tcW w:w="1300" w:type="dxa"/>
            <w:tcBorders>
              <w:top w:val="single" w:sz="4" w:space="0" w:color="7F8C8D"/>
              <w:left w:val="single" w:sz="4" w:space="0" w:color="7F8C8D"/>
              <w:bottom w:val="single" w:sz="4" w:space="0" w:color="7F8C8D"/>
              <w:right w:val="single" w:sz="4" w:space="0" w:color="7F8C8D"/>
            </w:tcBorders>
            <w:shd w:val="clear" w:color="auto" w:fill="1F4E79"/>
            <w:vAlign w:val="center"/>
          </w:tcPr>
          <w:p w14:paraId="51002F2E" w14:textId="77777777" w:rsidR="00865754" w:rsidRPr="00865754" w:rsidRDefault="00865754" w:rsidP="00865754">
            <w:pPr>
              <w:spacing w:line="252" w:lineRule="auto"/>
              <w:jc w:val="center"/>
              <w:rPr>
                <w:sz w:val="20"/>
                <w:szCs w:val="20"/>
              </w:rPr>
            </w:pPr>
            <w:r w:rsidRPr="00865754">
              <w:rPr>
                <w:b/>
                <w:color w:val="FFFFFF"/>
                <w:sz w:val="20"/>
                <w:szCs w:val="20"/>
              </w:rPr>
              <w:t>Доля «5»</w:t>
            </w:r>
          </w:p>
        </w:tc>
        <w:tc>
          <w:tcPr>
            <w:tcW w:w="1320" w:type="dxa"/>
            <w:tcBorders>
              <w:top w:val="single" w:sz="4" w:space="0" w:color="7F8C8D"/>
              <w:left w:val="single" w:sz="4" w:space="0" w:color="7F8C8D"/>
              <w:bottom w:val="single" w:sz="4" w:space="0" w:color="7F8C8D"/>
              <w:right w:val="single" w:sz="4" w:space="0" w:color="7F8C8D"/>
            </w:tcBorders>
            <w:shd w:val="clear" w:color="auto" w:fill="1F4E79"/>
            <w:vAlign w:val="center"/>
          </w:tcPr>
          <w:p w14:paraId="0F1EDA65" w14:textId="77777777" w:rsidR="00865754" w:rsidRPr="00865754" w:rsidRDefault="00865754" w:rsidP="00865754">
            <w:pPr>
              <w:spacing w:line="252" w:lineRule="auto"/>
              <w:jc w:val="center"/>
              <w:rPr>
                <w:sz w:val="20"/>
                <w:szCs w:val="20"/>
              </w:rPr>
            </w:pPr>
            <w:r w:rsidRPr="00865754">
              <w:rPr>
                <w:b/>
                <w:color w:val="FFFFFF"/>
                <w:sz w:val="20"/>
                <w:szCs w:val="20"/>
              </w:rPr>
              <w:t>Отметка «2»</w:t>
            </w:r>
          </w:p>
        </w:tc>
      </w:tr>
      <w:tr w:rsidR="00865754" w:rsidRPr="00865754" w14:paraId="73B59E9E" w14:textId="77777777" w:rsidTr="00F37481">
        <w:trPr>
          <w:jc w:val="center"/>
        </w:trPr>
        <w:tc>
          <w:tcPr>
            <w:tcW w:w="562" w:type="dxa"/>
            <w:tcBorders>
              <w:top w:val="single" w:sz="4" w:space="0" w:color="7F8C8D"/>
              <w:left w:val="single" w:sz="4" w:space="0" w:color="7F8C8D"/>
              <w:bottom w:val="single" w:sz="4" w:space="0" w:color="7F8C8D"/>
              <w:right w:val="single" w:sz="4" w:space="0" w:color="7F8C8D"/>
            </w:tcBorders>
            <w:vAlign w:val="center"/>
          </w:tcPr>
          <w:p w14:paraId="6363FCAD" w14:textId="77777777" w:rsidR="00865754" w:rsidRPr="00865754" w:rsidRDefault="00865754" w:rsidP="00865754">
            <w:pPr>
              <w:spacing w:line="252" w:lineRule="auto"/>
              <w:rPr>
                <w:sz w:val="20"/>
                <w:szCs w:val="20"/>
              </w:rPr>
            </w:pPr>
            <w:r w:rsidRPr="00865754">
              <w:rPr>
                <w:sz w:val="20"/>
                <w:szCs w:val="20"/>
              </w:rPr>
              <w:t>1</w:t>
            </w:r>
          </w:p>
        </w:tc>
        <w:tc>
          <w:tcPr>
            <w:tcW w:w="2089" w:type="dxa"/>
            <w:tcBorders>
              <w:top w:val="single" w:sz="4" w:space="0" w:color="7F8C8D"/>
              <w:left w:val="single" w:sz="4" w:space="0" w:color="7F8C8D"/>
              <w:bottom w:val="single" w:sz="4" w:space="0" w:color="7F8C8D"/>
              <w:right w:val="single" w:sz="4" w:space="0" w:color="7F8C8D"/>
            </w:tcBorders>
            <w:vAlign w:val="center"/>
          </w:tcPr>
          <w:p w14:paraId="0DE17349" w14:textId="77777777" w:rsidR="00865754" w:rsidRPr="00865754" w:rsidRDefault="00865754" w:rsidP="00865754">
            <w:pPr>
              <w:spacing w:line="252" w:lineRule="auto"/>
              <w:rPr>
                <w:sz w:val="20"/>
                <w:szCs w:val="20"/>
              </w:rPr>
            </w:pPr>
            <w:r w:rsidRPr="00865754">
              <w:rPr>
                <w:sz w:val="20"/>
                <w:szCs w:val="20"/>
              </w:rPr>
              <w:t>Назрановский муниципальный район</w:t>
            </w:r>
          </w:p>
        </w:tc>
        <w:tc>
          <w:tcPr>
            <w:tcW w:w="1410" w:type="dxa"/>
            <w:tcBorders>
              <w:top w:val="single" w:sz="4" w:space="0" w:color="7F8C8D"/>
              <w:left w:val="single" w:sz="4" w:space="0" w:color="7F8C8D"/>
              <w:bottom w:val="single" w:sz="4" w:space="0" w:color="7F8C8D"/>
              <w:right w:val="single" w:sz="4" w:space="0" w:color="7F8C8D"/>
            </w:tcBorders>
            <w:vAlign w:val="center"/>
          </w:tcPr>
          <w:p w14:paraId="1D10635B" w14:textId="77777777" w:rsidR="00865754" w:rsidRPr="00865754" w:rsidRDefault="00865754" w:rsidP="00865754">
            <w:pPr>
              <w:spacing w:line="252" w:lineRule="auto"/>
              <w:jc w:val="center"/>
              <w:rPr>
                <w:sz w:val="20"/>
                <w:szCs w:val="20"/>
                <w:lang w:val="ru-RU"/>
              </w:rPr>
            </w:pPr>
            <w:r w:rsidRPr="00865754">
              <w:rPr>
                <w:sz w:val="20"/>
                <w:szCs w:val="20"/>
                <w:lang w:val="ru-RU"/>
              </w:rPr>
              <w:t>ГБОУ "ООШ с.п. Али-Юрт"</w:t>
            </w:r>
          </w:p>
        </w:tc>
        <w:tc>
          <w:tcPr>
            <w:tcW w:w="1344" w:type="dxa"/>
            <w:tcBorders>
              <w:top w:val="single" w:sz="4" w:space="0" w:color="7F8C8D"/>
              <w:left w:val="single" w:sz="4" w:space="0" w:color="7F8C8D"/>
              <w:bottom w:val="single" w:sz="4" w:space="0" w:color="7F8C8D"/>
              <w:right w:val="single" w:sz="4" w:space="0" w:color="7F8C8D"/>
            </w:tcBorders>
            <w:vAlign w:val="center"/>
          </w:tcPr>
          <w:p w14:paraId="18C05781" w14:textId="77777777" w:rsidR="00865754" w:rsidRPr="00865754" w:rsidRDefault="00865754" w:rsidP="00865754">
            <w:pPr>
              <w:spacing w:line="252" w:lineRule="auto"/>
              <w:jc w:val="center"/>
              <w:rPr>
                <w:sz w:val="20"/>
                <w:szCs w:val="20"/>
              </w:rPr>
            </w:pPr>
            <w:r w:rsidRPr="00865754">
              <w:rPr>
                <w:sz w:val="20"/>
                <w:szCs w:val="20"/>
              </w:rPr>
              <w:t>42</w:t>
            </w:r>
          </w:p>
        </w:tc>
        <w:tc>
          <w:tcPr>
            <w:tcW w:w="1320" w:type="dxa"/>
            <w:tcBorders>
              <w:top w:val="single" w:sz="4" w:space="0" w:color="7F8C8D"/>
              <w:left w:val="single" w:sz="4" w:space="0" w:color="7F8C8D"/>
              <w:bottom w:val="single" w:sz="4" w:space="0" w:color="7F8C8D"/>
              <w:right w:val="single" w:sz="4" w:space="0" w:color="7F8C8D"/>
            </w:tcBorders>
            <w:vAlign w:val="center"/>
          </w:tcPr>
          <w:p w14:paraId="25E9A13E" w14:textId="77777777" w:rsidR="00865754" w:rsidRPr="00865754" w:rsidRDefault="00865754" w:rsidP="00865754">
            <w:pPr>
              <w:spacing w:line="252" w:lineRule="auto"/>
              <w:jc w:val="center"/>
              <w:rPr>
                <w:sz w:val="20"/>
                <w:szCs w:val="20"/>
              </w:rPr>
            </w:pPr>
            <w:r w:rsidRPr="00865754">
              <w:rPr>
                <w:sz w:val="20"/>
                <w:szCs w:val="20"/>
              </w:rPr>
              <w:t>24</w:t>
            </w:r>
          </w:p>
        </w:tc>
        <w:tc>
          <w:tcPr>
            <w:tcW w:w="1300" w:type="dxa"/>
            <w:tcBorders>
              <w:top w:val="single" w:sz="4" w:space="0" w:color="7F8C8D"/>
              <w:left w:val="single" w:sz="4" w:space="0" w:color="7F8C8D"/>
              <w:bottom w:val="single" w:sz="4" w:space="0" w:color="7F8C8D"/>
              <w:right w:val="single" w:sz="4" w:space="0" w:color="7F8C8D"/>
            </w:tcBorders>
            <w:vAlign w:val="center"/>
          </w:tcPr>
          <w:p w14:paraId="0EDB95E7" w14:textId="77777777" w:rsidR="00865754" w:rsidRPr="00865754" w:rsidRDefault="00865754" w:rsidP="00865754">
            <w:pPr>
              <w:spacing w:line="252" w:lineRule="auto"/>
              <w:jc w:val="center"/>
              <w:rPr>
                <w:sz w:val="20"/>
                <w:szCs w:val="20"/>
              </w:rPr>
            </w:pPr>
            <w:r w:rsidRPr="00865754">
              <w:rPr>
                <w:sz w:val="20"/>
                <w:szCs w:val="20"/>
              </w:rPr>
              <w:t>57,14%</w:t>
            </w:r>
          </w:p>
        </w:tc>
        <w:tc>
          <w:tcPr>
            <w:tcW w:w="1320" w:type="dxa"/>
            <w:tcBorders>
              <w:top w:val="single" w:sz="4" w:space="0" w:color="7F8C8D"/>
              <w:left w:val="single" w:sz="4" w:space="0" w:color="7F8C8D"/>
              <w:bottom w:val="single" w:sz="4" w:space="0" w:color="7F8C8D"/>
              <w:right w:val="single" w:sz="4" w:space="0" w:color="7F8C8D"/>
            </w:tcBorders>
            <w:vAlign w:val="center"/>
          </w:tcPr>
          <w:p w14:paraId="1912723F" w14:textId="77777777" w:rsidR="00865754" w:rsidRPr="00865754" w:rsidRDefault="00865754" w:rsidP="00865754">
            <w:pPr>
              <w:spacing w:line="252" w:lineRule="auto"/>
              <w:jc w:val="center"/>
              <w:rPr>
                <w:sz w:val="20"/>
                <w:szCs w:val="20"/>
              </w:rPr>
            </w:pPr>
            <w:r w:rsidRPr="00865754">
              <w:rPr>
                <w:sz w:val="20"/>
                <w:szCs w:val="20"/>
              </w:rPr>
              <w:t>4</w:t>
            </w:r>
          </w:p>
        </w:tc>
      </w:tr>
    </w:tbl>
    <w:p w14:paraId="19931B65" w14:textId="77777777" w:rsidR="00865754" w:rsidRPr="00865754" w:rsidRDefault="00865754" w:rsidP="00F37481">
      <w:pPr>
        <w:keepNext/>
        <w:keepLines/>
        <w:spacing w:before="160" w:after="80" w:line="252" w:lineRule="auto"/>
        <w:jc w:val="center"/>
        <w:outlineLvl w:val="1"/>
        <w:rPr>
          <w:rFonts w:eastAsiaTheme="majorEastAsia" w:cs="Times New Roman"/>
          <w:b/>
          <w:color w:val="000000" w:themeColor="text1"/>
          <w:sz w:val="24"/>
          <w:szCs w:val="24"/>
        </w:rPr>
      </w:pPr>
      <w:r w:rsidRPr="00865754">
        <w:rPr>
          <w:rFonts w:eastAsiaTheme="majorEastAsia" w:cs="Times New Roman"/>
          <w:b/>
          <w:color w:val="000000" w:themeColor="text1"/>
          <w:sz w:val="24"/>
          <w:szCs w:val="24"/>
        </w:rPr>
        <w:t>Школы без отметок «2»</w:t>
      </w:r>
    </w:p>
    <w:p w14:paraId="0222D777" w14:textId="77777777" w:rsidR="00F37481" w:rsidRDefault="00865754" w:rsidP="00865754">
      <w:pPr>
        <w:spacing w:line="252" w:lineRule="auto"/>
        <w:jc w:val="both"/>
        <w:rPr>
          <w:rFonts w:cs="Times New Roman"/>
          <w:color w:val="000000" w:themeColor="text1"/>
          <w:sz w:val="24"/>
          <w:szCs w:val="24"/>
          <w:lang w:val="ru-RU"/>
        </w:rPr>
      </w:pPr>
      <w:r w:rsidRPr="00865754">
        <w:rPr>
          <w:rFonts w:cs="Times New Roman"/>
          <w:color w:val="000000" w:themeColor="text1"/>
          <w:sz w:val="24"/>
          <w:szCs w:val="24"/>
          <w:lang w:val="ru-RU"/>
        </w:rPr>
        <w:t xml:space="preserve">Критерий: доля отметки «2» равна 0%. </w:t>
      </w:r>
    </w:p>
    <w:p w14:paraId="3B8EBF3E" w14:textId="3E2A91A9" w:rsidR="00865754" w:rsidRPr="00865754" w:rsidRDefault="00865754" w:rsidP="00865754">
      <w:pPr>
        <w:spacing w:line="252" w:lineRule="auto"/>
        <w:jc w:val="both"/>
        <w:rPr>
          <w:rFonts w:cs="Times New Roman"/>
          <w:color w:val="000000" w:themeColor="text1"/>
          <w:sz w:val="24"/>
          <w:szCs w:val="24"/>
          <w:lang w:val="ru-RU"/>
        </w:rPr>
      </w:pPr>
      <w:r w:rsidRPr="00865754">
        <w:rPr>
          <w:rFonts w:cs="Times New Roman"/>
          <w:color w:val="000000" w:themeColor="text1"/>
          <w:sz w:val="24"/>
          <w:szCs w:val="24"/>
          <w:lang w:val="ru-RU"/>
        </w:rPr>
        <w:t>Выявлено 20 образовательных организаций. Наиболее крупные из них по числу участников — Лицей №1 г. Назрань (96 участников), СОШ №5 г. Малгобек (90), СОШ №14 Малгобекского района с.п. Нижние Ачалуки (71) и Лицей №1 г. Сунжа (60). Именно результаты организаций с относительно крупной выборкой представляют особый интерес для изучения устойчивых методических практик.</w:t>
      </w:r>
    </w:p>
    <w:tbl>
      <w:tblPr>
        <w:tblW w:w="0" w:type="auto"/>
        <w:jc w:val="center"/>
        <w:tblLook w:val="04A0" w:firstRow="1" w:lastRow="0" w:firstColumn="1" w:lastColumn="0" w:noHBand="0" w:noVBand="1"/>
      </w:tblPr>
      <w:tblGrid>
        <w:gridCol w:w="437"/>
        <w:gridCol w:w="2532"/>
        <w:gridCol w:w="2884"/>
        <w:gridCol w:w="1224"/>
        <w:gridCol w:w="825"/>
        <w:gridCol w:w="723"/>
        <w:gridCol w:w="720"/>
      </w:tblGrid>
      <w:tr w:rsidR="007F2C2C" w:rsidRPr="00865754" w14:paraId="45BE9105" w14:textId="77777777" w:rsidTr="007F2C2C">
        <w:trPr>
          <w:jc w:val="center"/>
        </w:trPr>
        <w:tc>
          <w:tcPr>
            <w:tcW w:w="421" w:type="dxa"/>
            <w:tcBorders>
              <w:top w:val="single" w:sz="4" w:space="0" w:color="7F8C8D"/>
              <w:left w:val="single" w:sz="4" w:space="0" w:color="7F8C8D"/>
              <w:bottom w:val="single" w:sz="4" w:space="0" w:color="7F8C8D"/>
              <w:right w:val="single" w:sz="4" w:space="0" w:color="7F8C8D"/>
            </w:tcBorders>
            <w:shd w:val="clear" w:color="auto" w:fill="1F4E79"/>
            <w:vAlign w:val="center"/>
          </w:tcPr>
          <w:p w14:paraId="6E4B8749" w14:textId="77777777" w:rsidR="00865754" w:rsidRPr="00865754" w:rsidRDefault="00865754" w:rsidP="00865754">
            <w:pPr>
              <w:spacing w:line="252" w:lineRule="auto"/>
              <w:jc w:val="center"/>
              <w:rPr>
                <w:rFonts w:cs="Times New Roman"/>
                <w:sz w:val="20"/>
                <w:szCs w:val="20"/>
              </w:rPr>
            </w:pPr>
            <w:r w:rsidRPr="00865754">
              <w:rPr>
                <w:rFonts w:cs="Times New Roman"/>
                <w:b/>
                <w:color w:val="FFFFFF"/>
                <w:sz w:val="20"/>
                <w:szCs w:val="20"/>
              </w:rPr>
              <w:t>№</w:t>
            </w:r>
          </w:p>
        </w:tc>
        <w:tc>
          <w:tcPr>
            <w:tcW w:w="2536" w:type="dxa"/>
            <w:tcBorders>
              <w:top w:val="single" w:sz="4" w:space="0" w:color="7F8C8D"/>
              <w:left w:val="single" w:sz="4" w:space="0" w:color="7F8C8D"/>
              <w:bottom w:val="single" w:sz="4" w:space="0" w:color="7F8C8D"/>
              <w:right w:val="single" w:sz="4" w:space="0" w:color="7F8C8D"/>
            </w:tcBorders>
            <w:shd w:val="clear" w:color="auto" w:fill="1F4E79"/>
            <w:vAlign w:val="center"/>
          </w:tcPr>
          <w:p w14:paraId="6291EC96" w14:textId="77777777" w:rsidR="00865754" w:rsidRPr="00865754" w:rsidRDefault="00865754" w:rsidP="00865754">
            <w:pPr>
              <w:spacing w:line="252" w:lineRule="auto"/>
              <w:jc w:val="center"/>
              <w:rPr>
                <w:rFonts w:cs="Times New Roman"/>
                <w:sz w:val="20"/>
                <w:szCs w:val="20"/>
              </w:rPr>
            </w:pPr>
            <w:r w:rsidRPr="00865754">
              <w:rPr>
                <w:rFonts w:cs="Times New Roman"/>
                <w:b/>
                <w:color w:val="FFFFFF"/>
                <w:sz w:val="20"/>
                <w:szCs w:val="20"/>
              </w:rPr>
              <w:t>Муниципалитет</w:t>
            </w:r>
          </w:p>
        </w:tc>
        <w:tc>
          <w:tcPr>
            <w:tcW w:w="2890" w:type="dxa"/>
            <w:tcBorders>
              <w:top w:val="single" w:sz="4" w:space="0" w:color="7F8C8D"/>
              <w:left w:val="single" w:sz="4" w:space="0" w:color="7F8C8D"/>
              <w:bottom w:val="single" w:sz="4" w:space="0" w:color="7F8C8D"/>
              <w:right w:val="single" w:sz="4" w:space="0" w:color="7F8C8D"/>
            </w:tcBorders>
            <w:shd w:val="clear" w:color="auto" w:fill="1F4E79"/>
            <w:vAlign w:val="center"/>
          </w:tcPr>
          <w:p w14:paraId="132E1415" w14:textId="77777777" w:rsidR="00865754" w:rsidRPr="00865754" w:rsidRDefault="00865754" w:rsidP="00865754">
            <w:pPr>
              <w:spacing w:line="252" w:lineRule="auto"/>
              <w:jc w:val="center"/>
              <w:rPr>
                <w:rFonts w:cs="Times New Roman"/>
                <w:sz w:val="20"/>
                <w:szCs w:val="20"/>
              </w:rPr>
            </w:pPr>
            <w:r w:rsidRPr="00865754">
              <w:rPr>
                <w:rFonts w:cs="Times New Roman"/>
                <w:b/>
                <w:color w:val="FFFFFF"/>
                <w:sz w:val="20"/>
                <w:szCs w:val="20"/>
              </w:rPr>
              <w:t>Образовательная организация</w:t>
            </w:r>
          </w:p>
        </w:tc>
        <w:tc>
          <w:tcPr>
            <w:tcW w:w="1224" w:type="dxa"/>
            <w:tcBorders>
              <w:top w:val="single" w:sz="4" w:space="0" w:color="7F8C8D"/>
              <w:left w:val="single" w:sz="4" w:space="0" w:color="7F8C8D"/>
              <w:bottom w:val="single" w:sz="4" w:space="0" w:color="7F8C8D"/>
              <w:right w:val="single" w:sz="4" w:space="0" w:color="7F8C8D"/>
            </w:tcBorders>
            <w:shd w:val="clear" w:color="auto" w:fill="1F4E79"/>
            <w:vAlign w:val="center"/>
          </w:tcPr>
          <w:p w14:paraId="69C51815" w14:textId="77777777" w:rsidR="00865754" w:rsidRPr="00865754" w:rsidRDefault="00865754" w:rsidP="00865754">
            <w:pPr>
              <w:spacing w:line="252" w:lineRule="auto"/>
              <w:jc w:val="center"/>
              <w:rPr>
                <w:rFonts w:cs="Times New Roman"/>
                <w:sz w:val="20"/>
                <w:szCs w:val="20"/>
              </w:rPr>
            </w:pPr>
            <w:r w:rsidRPr="00865754">
              <w:rPr>
                <w:rFonts w:cs="Times New Roman"/>
                <w:b/>
                <w:color w:val="FFFFFF"/>
                <w:sz w:val="20"/>
                <w:szCs w:val="20"/>
              </w:rPr>
              <w:t>Участники</w:t>
            </w:r>
          </w:p>
        </w:tc>
        <w:tc>
          <w:tcPr>
            <w:tcW w:w="827" w:type="dxa"/>
            <w:tcBorders>
              <w:top w:val="single" w:sz="4" w:space="0" w:color="7F8C8D"/>
              <w:left w:val="single" w:sz="4" w:space="0" w:color="7F8C8D"/>
              <w:bottom w:val="single" w:sz="4" w:space="0" w:color="7F8C8D"/>
              <w:right w:val="single" w:sz="4" w:space="0" w:color="7F8C8D"/>
            </w:tcBorders>
            <w:shd w:val="clear" w:color="auto" w:fill="1F4E79"/>
            <w:vAlign w:val="center"/>
          </w:tcPr>
          <w:p w14:paraId="4939CF25" w14:textId="77777777" w:rsidR="00865754" w:rsidRPr="00865754" w:rsidRDefault="00865754" w:rsidP="00865754">
            <w:pPr>
              <w:spacing w:line="252" w:lineRule="auto"/>
              <w:jc w:val="center"/>
              <w:rPr>
                <w:rFonts w:cs="Times New Roman"/>
                <w:sz w:val="20"/>
                <w:szCs w:val="20"/>
              </w:rPr>
            </w:pPr>
            <w:r w:rsidRPr="00865754">
              <w:rPr>
                <w:rFonts w:cs="Times New Roman"/>
                <w:b/>
                <w:color w:val="FFFFFF"/>
                <w:sz w:val="20"/>
                <w:szCs w:val="20"/>
              </w:rPr>
              <w:t>3</w:t>
            </w:r>
          </w:p>
        </w:tc>
        <w:tc>
          <w:tcPr>
            <w:tcW w:w="725" w:type="dxa"/>
            <w:tcBorders>
              <w:top w:val="single" w:sz="4" w:space="0" w:color="7F8C8D"/>
              <w:left w:val="single" w:sz="4" w:space="0" w:color="7F8C8D"/>
              <w:bottom w:val="single" w:sz="4" w:space="0" w:color="7F8C8D"/>
              <w:right w:val="single" w:sz="4" w:space="0" w:color="7F8C8D"/>
            </w:tcBorders>
            <w:shd w:val="clear" w:color="auto" w:fill="1F4E79"/>
            <w:vAlign w:val="center"/>
          </w:tcPr>
          <w:p w14:paraId="49CC9F66" w14:textId="77777777" w:rsidR="00865754" w:rsidRPr="00865754" w:rsidRDefault="00865754" w:rsidP="00865754">
            <w:pPr>
              <w:spacing w:line="252" w:lineRule="auto"/>
              <w:jc w:val="center"/>
              <w:rPr>
                <w:rFonts w:cs="Times New Roman"/>
                <w:sz w:val="20"/>
                <w:szCs w:val="20"/>
              </w:rPr>
            </w:pPr>
            <w:r w:rsidRPr="00865754">
              <w:rPr>
                <w:rFonts w:cs="Times New Roman"/>
                <w:b/>
                <w:color w:val="FFFFFF"/>
                <w:sz w:val="20"/>
                <w:szCs w:val="20"/>
              </w:rPr>
              <w:t>4</w:t>
            </w:r>
          </w:p>
        </w:tc>
        <w:tc>
          <w:tcPr>
            <w:tcW w:w="722" w:type="dxa"/>
            <w:tcBorders>
              <w:top w:val="single" w:sz="4" w:space="0" w:color="7F8C8D"/>
              <w:left w:val="single" w:sz="4" w:space="0" w:color="7F8C8D"/>
              <w:bottom w:val="single" w:sz="4" w:space="0" w:color="7F8C8D"/>
              <w:right w:val="single" w:sz="4" w:space="0" w:color="7F8C8D"/>
            </w:tcBorders>
            <w:shd w:val="clear" w:color="auto" w:fill="1F4E79"/>
            <w:vAlign w:val="center"/>
          </w:tcPr>
          <w:p w14:paraId="4A0BE78B" w14:textId="77777777" w:rsidR="00865754" w:rsidRPr="00865754" w:rsidRDefault="00865754" w:rsidP="00865754">
            <w:pPr>
              <w:spacing w:line="252" w:lineRule="auto"/>
              <w:jc w:val="center"/>
              <w:rPr>
                <w:rFonts w:cs="Times New Roman"/>
                <w:sz w:val="20"/>
                <w:szCs w:val="20"/>
              </w:rPr>
            </w:pPr>
            <w:r w:rsidRPr="00865754">
              <w:rPr>
                <w:rFonts w:cs="Times New Roman"/>
                <w:b/>
                <w:color w:val="FFFFFF"/>
                <w:sz w:val="20"/>
                <w:szCs w:val="20"/>
              </w:rPr>
              <w:t>5</w:t>
            </w:r>
          </w:p>
        </w:tc>
      </w:tr>
      <w:tr w:rsidR="007F2C2C" w:rsidRPr="00865754" w14:paraId="44E81FF4" w14:textId="77777777" w:rsidTr="007F2C2C">
        <w:trPr>
          <w:jc w:val="center"/>
        </w:trPr>
        <w:tc>
          <w:tcPr>
            <w:tcW w:w="421" w:type="dxa"/>
            <w:tcBorders>
              <w:top w:val="single" w:sz="4" w:space="0" w:color="7F8C8D"/>
              <w:left w:val="single" w:sz="4" w:space="0" w:color="7F8C8D"/>
              <w:bottom w:val="single" w:sz="4" w:space="0" w:color="7F8C8D"/>
              <w:right w:val="single" w:sz="4" w:space="0" w:color="7F8C8D"/>
            </w:tcBorders>
            <w:vAlign w:val="center"/>
          </w:tcPr>
          <w:p w14:paraId="3ACE3845" w14:textId="77777777" w:rsidR="00865754" w:rsidRPr="00865754" w:rsidRDefault="00865754" w:rsidP="00865754">
            <w:pPr>
              <w:spacing w:line="252" w:lineRule="auto"/>
              <w:rPr>
                <w:rFonts w:cs="Times New Roman"/>
                <w:sz w:val="22"/>
              </w:rPr>
            </w:pPr>
            <w:r w:rsidRPr="00865754">
              <w:rPr>
                <w:rFonts w:cs="Times New Roman"/>
                <w:sz w:val="22"/>
              </w:rPr>
              <w:t>1</w:t>
            </w:r>
          </w:p>
        </w:tc>
        <w:tc>
          <w:tcPr>
            <w:tcW w:w="2536" w:type="dxa"/>
            <w:tcBorders>
              <w:top w:val="single" w:sz="4" w:space="0" w:color="7F8C8D"/>
              <w:left w:val="single" w:sz="4" w:space="0" w:color="7F8C8D"/>
              <w:bottom w:val="single" w:sz="4" w:space="0" w:color="7F8C8D"/>
              <w:right w:val="single" w:sz="4" w:space="0" w:color="7F8C8D"/>
            </w:tcBorders>
            <w:vAlign w:val="center"/>
          </w:tcPr>
          <w:p w14:paraId="14518589" w14:textId="77777777" w:rsidR="00865754" w:rsidRPr="00865754" w:rsidRDefault="00865754" w:rsidP="00865754">
            <w:pPr>
              <w:spacing w:line="252" w:lineRule="auto"/>
              <w:rPr>
                <w:rFonts w:cs="Times New Roman"/>
                <w:sz w:val="22"/>
              </w:rPr>
            </w:pPr>
            <w:r w:rsidRPr="00865754">
              <w:rPr>
                <w:rFonts w:cs="Times New Roman"/>
                <w:sz w:val="22"/>
              </w:rPr>
              <w:t>Джейрахский муниципальный район</w:t>
            </w:r>
          </w:p>
        </w:tc>
        <w:tc>
          <w:tcPr>
            <w:tcW w:w="2890" w:type="dxa"/>
            <w:tcBorders>
              <w:top w:val="single" w:sz="4" w:space="0" w:color="7F8C8D"/>
              <w:left w:val="single" w:sz="4" w:space="0" w:color="7F8C8D"/>
              <w:bottom w:val="single" w:sz="4" w:space="0" w:color="7F8C8D"/>
              <w:right w:val="single" w:sz="4" w:space="0" w:color="7F8C8D"/>
            </w:tcBorders>
            <w:vAlign w:val="center"/>
          </w:tcPr>
          <w:p w14:paraId="167CA3C7" w14:textId="77777777" w:rsidR="00865754" w:rsidRPr="00865754" w:rsidRDefault="00865754" w:rsidP="007F2C2C">
            <w:pPr>
              <w:spacing w:line="252" w:lineRule="auto"/>
              <w:rPr>
                <w:rFonts w:cs="Times New Roman"/>
                <w:sz w:val="22"/>
                <w:lang w:val="ru-RU"/>
              </w:rPr>
            </w:pPr>
            <w:r w:rsidRPr="00865754">
              <w:rPr>
                <w:rFonts w:cs="Times New Roman"/>
                <w:sz w:val="22"/>
                <w:lang w:val="ru-RU"/>
              </w:rPr>
              <w:t>ГБОУ "СОШ-детский сад с.п. Джейрах"</w:t>
            </w:r>
          </w:p>
        </w:tc>
        <w:tc>
          <w:tcPr>
            <w:tcW w:w="1224" w:type="dxa"/>
            <w:tcBorders>
              <w:top w:val="single" w:sz="4" w:space="0" w:color="7F8C8D"/>
              <w:left w:val="single" w:sz="4" w:space="0" w:color="7F8C8D"/>
              <w:bottom w:val="single" w:sz="4" w:space="0" w:color="7F8C8D"/>
              <w:right w:val="single" w:sz="4" w:space="0" w:color="7F8C8D"/>
            </w:tcBorders>
            <w:vAlign w:val="center"/>
          </w:tcPr>
          <w:p w14:paraId="46A3B5F3" w14:textId="77777777" w:rsidR="00865754" w:rsidRPr="00865754" w:rsidRDefault="00865754" w:rsidP="00865754">
            <w:pPr>
              <w:spacing w:line="252" w:lineRule="auto"/>
              <w:jc w:val="center"/>
              <w:rPr>
                <w:rFonts w:cs="Times New Roman"/>
                <w:sz w:val="22"/>
              </w:rPr>
            </w:pPr>
            <w:r w:rsidRPr="00865754">
              <w:rPr>
                <w:rFonts w:cs="Times New Roman"/>
                <w:sz w:val="22"/>
              </w:rPr>
              <w:t>24</w:t>
            </w:r>
          </w:p>
        </w:tc>
        <w:tc>
          <w:tcPr>
            <w:tcW w:w="827" w:type="dxa"/>
            <w:tcBorders>
              <w:top w:val="single" w:sz="4" w:space="0" w:color="7F8C8D"/>
              <w:left w:val="single" w:sz="4" w:space="0" w:color="7F8C8D"/>
              <w:bottom w:val="single" w:sz="4" w:space="0" w:color="7F8C8D"/>
              <w:right w:val="single" w:sz="4" w:space="0" w:color="7F8C8D"/>
            </w:tcBorders>
            <w:vAlign w:val="center"/>
          </w:tcPr>
          <w:p w14:paraId="11880F03" w14:textId="77777777" w:rsidR="00865754" w:rsidRPr="00865754" w:rsidRDefault="00865754" w:rsidP="00865754">
            <w:pPr>
              <w:spacing w:line="252" w:lineRule="auto"/>
              <w:jc w:val="center"/>
              <w:rPr>
                <w:rFonts w:cs="Times New Roman"/>
                <w:sz w:val="22"/>
              </w:rPr>
            </w:pPr>
            <w:r w:rsidRPr="00865754">
              <w:rPr>
                <w:rFonts w:cs="Times New Roman"/>
                <w:sz w:val="22"/>
              </w:rPr>
              <w:t>11</w:t>
            </w:r>
          </w:p>
        </w:tc>
        <w:tc>
          <w:tcPr>
            <w:tcW w:w="725" w:type="dxa"/>
            <w:tcBorders>
              <w:top w:val="single" w:sz="4" w:space="0" w:color="7F8C8D"/>
              <w:left w:val="single" w:sz="4" w:space="0" w:color="7F8C8D"/>
              <w:bottom w:val="single" w:sz="4" w:space="0" w:color="7F8C8D"/>
              <w:right w:val="single" w:sz="4" w:space="0" w:color="7F8C8D"/>
            </w:tcBorders>
            <w:vAlign w:val="center"/>
          </w:tcPr>
          <w:p w14:paraId="2BB49080" w14:textId="77777777" w:rsidR="00865754" w:rsidRPr="00865754" w:rsidRDefault="00865754" w:rsidP="00865754">
            <w:pPr>
              <w:spacing w:line="252" w:lineRule="auto"/>
              <w:jc w:val="center"/>
              <w:rPr>
                <w:rFonts w:cs="Times New Roman"/>
                <w:sz w:val="22"/>
              </w:rPr>
            </w:pPr>
            <w:r w:rsidRPr="00865754">
              <w:rPr>
                <w:rFonts w:cs="Times New Roman"/>
                <w:sz w:val="22"/>
              </w:rPr>
              <w:t>13</w:t>
            </w:r>
          </w:p>
        </w:tc>
        <w:tc>
          <w:tcPr>
            <w:tcW w:w="722" w:type="dxa"/>
            <w:tcBorders>
              <w:top w:val="single" w:sz="4" w:space="0" w:color="7F8C8D"/>
              <w:left w:val="single" w:sz="4" w:space="0" w:color="7F8C8D"/>
              <w:bottom w:val="single" w:sz="4" w:space="0" w:color="7F8C8D"/>
              <w:right w:val="single" w:sz="4" w:space="0" w:color="7F8C8D"/>
            </w:tcBorders>
            <w:vAlign w:val="center"/>
          </w:tcPr>
          <w:p w14:paraId="491850FF" w14:textId="77777777" w:rsidR="00865754" w:rsidRPr="00865754" w:rsidRDefault="00865754" w:rsidP="00865754">
            <w:pPr>
              <w:spacing w:line="252" w:lineRule="auto"/>
              <w:jc w:val="center"/>
              <w:rPr>
                <w:rFonts w:cs="Times New Roman"/>
                <w:sz w:val="22"/>
              </w:rPr>
            </w:pPr>
            <w:r w:rsidRPr="00865754">
              <w:rPr>
                <w:rFonts w:cs="Times New Roman"/>
                <w:sz w:val="22"/>
              </w:rPr>
              <w:t>0</w:t>
            </w:r>
          </w:p>
        </w:tc>
      </w:tr>
      <w:tr w:rsidR="007F2C2C" w:rsidRPr="00865754" w14:paraId="054DD892" w14:textId="77777777" w:rsidTr="007F2C2C">
        <w:trPr>
          <w:jc w:val="center"/>
        </w:trPr>
        <w:tc>
          <w:tcPr>
            <w:tcW w:w="421" w:type="dxa"/>
            <w:tcBorders>
              <w:top w:val="single" w:sz="4" w:space="0" w:color="7F8C8D"/>
              <w:left w:val="single" w:sz="4" w:space="0" w:color="7F8C8D"/>
              <w:bottom w:val="single" w:sz="4" w:space="0" w:color="7F8C8D"/>
              <w:right w:val="single" w:sz="4" w:space="0" w:color="7F8C8D"/>
            </w:tcBorders>
            <w:shd w:val="clear" w:color="auto" w:fill="F3F6FA"/>
            <w:vAlign w:val="center"/>
          </w:tcPr>
          <w:p w14:paraId="181E9AE6" w14:textId="77777777" w:rsidR="00865754" w:rsidRPr="00865754" w:rsidRDefault="00865754" w:rsidP="00865754">
            <w:pPr>
              <w:spacing w:line="252" w:lineRule="auto"/>
              <w:rPr>
                <w:rFonts w:cs="Times New Roman"/>
                <w:sz w:val="22"/>
              </w:rPr>
            </w:pPr>
            <w:r w:rsidRPr="00865754">
              <w:rPr>
                <w:rFonts w:cs="Times New Roman"/>
                <w:sz w:val="22"/>
              </w:rPr>
              <w:t>2</w:t>
            </w:r>
          </w:p>
        </w:tc>
        <w:tc>
          <w:tcPr>
            <w:tcW w:w="2536" w:type="dxa"/>
            <w:tcBorders>
              <w:top w:val="single" w:sz="4" w:space="0" w:color="7F8C8D"/>
              <w:left w:val="single" w:sz="4" w:space="0" w:color="7F8C8D"/>
              <w:bottom w:val="single" w:sz="4" w:space="0" w:color="7F8C8D"/>
              <w:right w:val="single" w:sz="4" w:space="0" w:color="7F8C8D"/>
            </w:tcBorders>
            <w:shd w:val="clear" w:color="auto" w:fill="F3F6FA"/>
            <w:vAlign w:val="center"/>
          </w:tcPr>
          <w:p w14:paraId="6929396D" w14:textId="77777777" w:rsidR="00865754" w:rsidRPr="00865754" w:rsidRDefault="00865754" w:rsidP="00865754">
            <w:pPr>
              <w:spacing w:line="252" w:lineRule="auto"/>
              <w:rPr>
                <w:rFonts w:cs="Times New Roman"/>
                <w:sz w:val="22"/>
              </w:rPr>
            </w:pPr>
            <w:r w:rsidRPr="00865754">
              <w:rPr>
                <w:rFonts w:cs="Times New Roman"/>
                <w:sz w:val="22"/>
              </w:rPr>
              <w:t>Малгобекский муниципальный район</w:t>
            </w:r>
          </w:p>
        </w:tc>
        <w:tc>
          <w:tcPr>
            <w:tcW w:w="2890" w:type="dxa"/>
            <w:tcBorders>
              <w:top w:val="single" w:sz="4" w:space="0" w:color="7F8C8D"/>
              <w:left w:val="single" w:sz="4" w:space="0" w:color="7F8C8D"/>
              <w:bottom w:val="single" w:sz="4" w:space="0" w:color="7F8C8D"/>
              <w:right w:val="single" w:sz="4" w:space="0" w:color="7F8C8D"/>
            </w:tcBorders>
            <w:shd w:val="clear" w:color="auto" w:fill="F3F6FA"/>
            <w:vAlign w:val="center"/>
          </w:tcPr>
          <w:p w14:paraId="6D8CFC90" w14:textId="77777777" w:rsidR="00865754" w:rsidRPr="00865754" w:rsidRDefault="00865754" w:rsidP="007F2C2C">
            <w:pPr>
              <w:spacing w:line="252" w:lineRule="auto"/>
              <w:rPr>
                <w:rFonts w:cs="Times New Roman"/>
                <w:sz w:val="22"/>
                <w:lang w:val="ru-RU"/>
              </w:rPr>
            </w:pPr>
            <w:r w:rsidRPr="00865754">
              <w:rPr>
                <w:rFonts w:cs="Times New Roman"/>
                <w:sz w:val="22"/>
                <w:lang w:val="ru-RU"/>
              </w:rPr>
              <w:t>ГБОУ " СОШ № 14 МР с.п. Нижние Ачалуки"</w:t>
            </w:r>
          </w:p>
        </w:tc>
        <w:tc>
          <w:tcPr>
            <w:tcW w:w="1224" w:type="dxa"/>
            <w:tcBorders>
              <w:top w:val="single" w:sz="4" w:space="0" w:color="7F8C8D"/>
              <w:left w:val="single" w:sz="4" w:space="0" w:color="7F8C8D"/>
              <w:bottom w:val="single" w:sz="4" w:space="0" w:color="7F8C8D"/>
              <w:right w:val="single" w:sz="4" w:space="0" w:color="7F8C8D"/>
            </w:tcBorders>
            <w:shd w:val="clear" w:color="auto" w:fill="F3F6FA"/>
            <w:vAlign w:val="center"/>
          </w:tcPr>
          <w:p w14:paraId="54C204B7" w14:textId="77777777" w:rsidR="00865754" w:rsidRPr="00865754" w:rsidRDefault="00865754" w:rsidP="00865754">
            <w:pPr>
              <w:spacing w:line="252" w:lineRule="auto"/>
              <w:jc w:val="center"/>
              <w:rPr>
                <w:rFonts w:cs="Times New Roman"/>
                <w:sz w:val="22"/>
              </w:rPr>
            </w:pPr>
            <w:r w:rsidRPr="00865754">
              <w:rPr>
                <w:rFonts w:cs="Times New Roman"/>
                <w:sz w:val="22"/>
              </w:rPr>
              <w:t>71</w:t>
            </w:r>
          </w:p>
        </w:tc>
        <w:tc>
          <w:tcPr>
            <w:tcW w:w="827" w:type="dxa"/>
            <w:tcBorders>
              <w:top w:val="single" w:sz="4" w:space="0" w:color="7F8C8D"/>
              <w:left w:val="single" w:sz="4" w:space="0" w:color="7F8C8D"/>
              <w:bottom w:val="single" w:sz="4" w:space="0" w:color="7F8C8D"/>
              <w:right w:val="single" w:sz="4" w:space="0" w:color="7F8C8D"/>
            </w:tcBorders>
            <w:shd w:val="clear" w:color="auto" w:fill="F3F6FA"/>
            <w:vAlign w:val="center"/>
          </w:tcPr>
          <w:p w14:paraId="323BC99B" w14:textId="77777777" w:rsidR="00865754" w:rsidRPr="00865754" w:rsidRDefault="00865754" w:rsidP="00865754">
            <w:pPr>
              <w:spacing w:line="252" w:lineRule="auto"/>
              <w:jc w:val="center"/>
              <w:rPr>
                <w:rFonts w:cs="Times New Roman"/>
                <w:sz w:val="22"/>
              </w:rPr>
            </w:pPr>
            <w:r w:rsidRPr="00865754">
              <w:rPr>
                <w:rFonts w:cs="Times New Roman"/>
                <w:sz w:val="22"/>
              </w:rPr>
              <w:t>37</w:t>
            </w:r>
          </w:p>
        </w:tc>
        <w:tc>
          <w:tcPr>
            <w:tcW w:w="725" w:type="dxa"/>
            <w:tcBorders>
              <w:top w:val="single" w:sz="4" w:space="0" w:color="7F8C8D"/>
              <w:left w:val="single" w:sz="4" w:space="0" w:color="7F8C8D"/>
              <w:bottom w:val="single" w:sz="4" w:space="0" w:color="7F8C8D"/>
              <w:right w:val="single" w:sz="4" w:space="0" w:color="7F8C8D"/>
            </w:tcBorders>
            <w:shd w:val="clear" w:color="auto" w:fill="F3F6FA"/>
            <w:vAlign w:val="center"/>
          </w:tcPr>
          <w:p w14:paraId="3AB21314" w14:textId="77777777" w:rsidR="00865754" w:rsidRPr="00865754" w:rsidRDefault="00865754" w:rsidP="00865754">
            <w:pPr>
              <w:spacing w:line="252" w:lineRule="auto"/>
              <w:jc w:val="center"/>
              <w:rPr>
                <w:rFonts w:cs="Times New Roman"/>
                <w:sz w:val="22"/>
              </w:rPr>
            </w:pPr>
            <w:r w:rsidRPr="00865754">
              <w:rPr>
                <w:rFonts w:cs="Times New Roman"/>
                <w:sz w:val="22"/>
              </w:rPr>
              <w:t>15</w:t>
            </w:r>
          </w:p>
        </w:tc>
        <w:tc>
          <w:tcPr>
            <w:tcW w:w="722" w:type="dxa"/>
            <w:tcBorders>
              <w:top w:val="single" w:sz="4" w:space="0" w:color="7F8C8D"/>
              <w:left w:val="single" w:sz="4" w:space="0" w:color="7F8C8D"/>
              <w:bottom w:val="single" w:sz="4" w:space="0" w:color="7F8C8D"/>
              <w:right w:val="single" w:sz="4" w:space="0" w:color="7F8C8D"/>
            </w:tcBorders>
            <w:shd w:val="clear" w:color="auto" w:fill="F3F6FA"/>
            <w:vAlign w:val="center"/>
          </w:tcPr>
          <w:p w14:paraId="5C92C2F3" w14:textId="77777777" w:rsidR="00865754" w:rsidRPr="00865754" w:rsidRDefault="00865754" w:rsidP="00865754">
            <w:pPr>
              <w:spacing w:line="252" w:lineRule="auto"/>
              <w:jc w:val="center"/>
              <w:rPr>
                <w:rFonts w:cs="Times New Roman"/>
                <w:sz w:val="22"/>
              </w:rPr>
            </w:pPr>
            <w:r w:rsidRPr="00865754">
              <w:rPr>
                <w:rFonts w:cs="Times New Roman"/>
                <w:sz w:val="22"/>
              </w:rPr>
              <w:t>19</w:t>
            </w:r>
          </w:p>
        </w:tc>
      </w:tr>
      <w:tr w:rsidR="007F2C2C" w:rsidRPr="00865754" w14:paraId="3251A036" w14:textId="77777777" w:rsidTr="007F2C2C">
        <w:trPr>
          <w:jc w:val="center"/>
        </w:trPr>
        <w:tc>
          <w:tcPr>
            <w:tcW w:w="421" w:type="dxa"/>
            <w:tcBorders>
              <w:top w:val="single" w:sz="4" w:space="0" w:color="7F8C8D"/>
              <w:left w:val="single" w:sz="4" w:space="0" w:color="7F8C8D"/>
              <w:bottom w:val="single" w:sz="4" w:space="0" w:color="7F8C8D"/>
              <w:right w:val="single" w:sz="4" w:space="0" w:color="7F8C8D"/>
            </w:tcBorders>
            <w:vAlign w:val="center"/>
          </w:tcPr>
          <w:p w14:paraId="167A08EC" w14:textId="77777777" w:rsidR="00865754" w:rsidRPr="00865754" w:rsidRDefault="00865754" w:rsidP="00865754">
            <w:pPr>
              <w:spacing w:line="252" w:lineRule="auto"/>
              <w:rPr>
                <w:rFonts w:cs="Times New Roman"/>
                <w:sz w:val="22"/>
              </w:rPr>
            </w:pPr>
            <w:r w:rsidRPr="00865754">
              <w:rPr>
                <w:rFonts w:cs="Times New Roman"/>
                <w:sz w:val="22"/>
              </w:rPr>
              <w:t>3</w:t>
            </w:r>
          </w:p>
        </w:tc>
        <w:tc>
          <w:tcPr>
            <w:tcW w:w="2536" w:type="dxa"/>
            <w:tcBorders>
              <w:top w:val="single" w:sz="4" w:space="0" w:color="7F8C8D"/>
              <w:left w:val="single" w:sz="4" w:space="0" w:color="7F8C8D"/>
              <w:bottom w:val="single" w:sz="4" w:space="0" w:color="7F8C8D"/>
              <w:right w:val="single" w:sz="4" w:space="0" w:color="7F8C8D"/>
            </w:tcBorders>
            <w:vAlign w:val="center"/>
          </w:tcPr>
          <w:p w14:paraId="62B4FBD5" w14:textId="77777777" w:rsidR="00865754" w:rsidRPr="00865754" w:rsidRDefault="00865754" w:rsidP="00865754">
            <w:pPr>
              <w:spacing w:line="252" w:lineRule="auto"/>
              <w:rPr>
                <w:rFonts w:cs="Times New Roman"/>
                <w:sz w:val="22"/>
              </w:rPr>
            </w:pPr>
            <w:r w:rsidRPr="00865754">
              <w:rPr>
                <w:rFonts w:cs="Times New Roman"/>
                <w:sz w:val="22"/>
              </w:rPr>
              <w:t>Малгобекский муниципальный район</w:t>
            </w:r>
          </w:p>
        </w:tc>
        <w:tc>
          <w:tcPr>
            <w:tcW w:w="2890" w:type="dxa"/>
            <w:tcBorders>
              <w:top w:val="single" w:sz="4" w:space="0" w:color="7F8C8D"/>
              <w:left w:val="single" w:sz="4" w:space="0" w:color="7F8C8D"/>
              <w:bottom w:val="single" w:sz="4" w:space="0" w:color="7F8C8D"/>
              <w:right w:val="single" w:sz="4" w:space="0" w:color="7F8C8D"/>
            </w:tcBorders>
            <w:vAlign w:val="center"/>
          </w:tcPr>
          <w:p w14:paraId="542DF9C3" w14:textId="77777777" w:rsidR="00865754" w:rsidRPr="00865754" w:rsidRDefault="00865754" w:rsidP="007F2C2C">
            <w:pPr>
              <w:spacing w:line="252" w:lineRule="auto"/>
              <w:rPr>
                <w:rFonts w:cs="Times New Roman"/>
                <w:sz w:val="22"/>
              </w:rPr>
            </w:pPr>
            <w:r w:rsidRPr="00865754">
              <w:rPr>
                <w:rFonts w:cs="Times New Roman"/>
                <w:sz w:val="22"/>
              </w:rPr>
              <w:t>ГБОУ "ООШ №8 МР с.п. Сагопши"</w:t>
            </w:r>
          </w:p>
        </w:tc>
        <w:tc>
          <w:tcPr>
            <w:tcW w:w="1224" w:type="dxa"/>
            <w:tcBorders>
              <w:top w:val="single" w:sz="4" w:space="0" w:color="7F8C8D"/>
              <w:left w:val="single" w:sz="4" w:space="0" w:color="7F8C8D"/>
              <w:bottom w:val="single" w:sz="4" w:space="0" w:color="7F8C8D"/>
              <w:right w:val="single" w:sz="4" w:space="0" w:color="7F8C8D"/>
            </w:tcBorders>
            <w:vAlign w:val="center"/>
          </w:tcPr>
          <w:p w14:paraId="02D39073" w14:textId="77777777" w:rsidR="00865754" w:rsidRPr="00865754" w:rsidRDefault="00865754" w:rsidP="00865754">
            <w:pPr>
              <w:spacing w:line="252" w:lineRule="auto"/>
              <w:jc w:val="center"/>
              <w:rPr>
                <w:rFonts w:cs="Times New Roman"/>
                <w:sz w:val="22"/>
              </w:rPr>
            </w:pPr>
            <w:r w:rsidRPr="00865754">
              <w:rPr>
                <w:rFonts w:cs="Times New Roman"/>
                <w:sz w:val="22"/>
              </w:rPr>
              <w:t>45</w:t>
            </w:r>
          </w:p>
        </w:tc>
        <w:tc>
          <w:tcPr>
            <w:tcW w:w="827" w:type="dxa"/>
            <w:tcBorders>
              <w:top w:val="single" w:sz="4" w:space="0" w:color="7F8C8D"/>
              <w:left w:val="single" w:sz="4" w:space="0" w:color="7F8C8D"/>
              <w:bottom w:val="single" w:sz="4" w:space="0" w:color="7F8C8D"/>
              <w:right w:val="single" w:sz="4" w:space="0" w:color="7F8C8D"/>
            </w:tcBorders>
            <w:vAlign w:val="center"/>
          </w:tcPr>
          <w:p w14:paraId="095940C1" w14:textId="77777777" w:rsidR="00865754" w:rsidRPr="00865754" w:rsidRDefault="00865754" w:rsidP="00865754">
            <w:pPr>
              <w:spacing w:line="252" w:lineRule="auto"/>
              <w:jc w:val="center"/>
              <w:rPr>
                <w:rFonts w:cs="Times New Roman"/>
                <w:sz w:val="22"/>
              </w:rPr>
            </w:pPr>
            <w:r w:rsidRPr="00865754">
              <w:rPr>
                <w:rFonts w:cs="Times New Roman"/>
                <w:sz w:val="22"/>
              </w:rPr>
              <w:t>28</w:t>
            </w:r>
          </w:p>
        </w:tc>
        <w:tc>
          <w:tcPr>
            <w:tcW w:w="725" w:type="dxa"/>
            <w:tcBorders>
              <w:top w:val="single" w:sz="4" w:space="0" w:color="7F8C8D"/>
              <w:left w:val="single" w:sz="4" w:space="0" w:color="7F8C8D"/>
              <w:bottom w:val="single" w:sz="4" w:space="0" w:color="7F8C8D"/>
              <w:right w:val="single" w:sz="4" w:space="0" w:color="7F8C8D"/>
            </w:tcBorders>
            <w:vAlign w:val="center"/>
          </w:tcPr>
          <w:p w14:paraId="4015EFB4" w14:textId="77777777" w:rsidR="00865754" w:rsidRPr="00865754" w:rsidRDefault="00865754" w:rsidP="00865754">
            <w:pPr>
              <w:spacing w:line="252" w:lineRule="auto"/>
              <w:jc w:val="center"/>
              <w:rPr>
                <w:rFonts w:cs="Times New Roman"/>
                <w:sz w:val="22"/>
              </w:rPr>
            </w:pPr>
            <w:r w:rsidRPr="00865754">
              <w:rPr>
                <w:rFonts w:cs="Times New Roman"/>
                <w:sz w:val="22"/>
              </w:rPr>
              <w:t>13</w:t>
            </w:r>
          </w:p>
        </w:tc>
        <w:tc>
          <w:tcPr>
            <w:tcW w:w="722" w:type="dxa"/>
            <w:tcBorders>
              <w:top w:val="single" w:sz="4" w:space="0" w:color="7F8C8D"/>
              <w:left w:val="single" w:sz="4" w:space="0" w:color="7F8C8D"/>
              <w:bottom w:val="single" w:sz="4" w:space="0" w:color="7F8C8D"/>
              <w:right w:val="single" w:sz="4" w:space="0" w:color="7F8C8D"/>
            </w:tcBorders>
            <w:vAlign w:val="center"/>
          </w:tcPr>
          <w:p w14:paraId="249990B8" w14:textId="77777777" w:rsidR="00865754" w:rsidRPr="00865754" w:rsidRDefault="00865754" w:rsidP="00865754">
            <w:pPr>
              <w:spacing w:line="252" w:lineRule="auto"/>
              <w:jc w:val="center"/>
              <w:rPr>
                <w:rFonts w:cs="Times New Roman"/>
                <w:sz w:val="22"/>
              </w:rPr>
            </w:pPr>
            <w:r w:rsidRPr="00865754">
              <w:rPr>
                <w:rFonts w:cs="Times New Roman"/>
                <w:sz w:val="22"/>
              </w:rPr>
              <w:t>4</w:t>
            </w:r>
          </w:p>
        </w:tc>
      </w:tr>
      <w:tr w:rsidR="007F2C2C" w:rsidRPr="00865754" w14:paraId="3D463704" w14:textId="77777777" w:rsidTr="007F2C2C">
        <w:trPr>
          <w:jc w:val="center"/>
        </w:trPr>
        <w:tc>
          <w:tcPr>
            <w:tcW w:w="421" w:type="dxa"/>
            <w:tcBorders>
              <w:top w:val="single" w:sz="4" w:space="0" w:color="7F8C8D"/>
              <w:left w:val="single" w:sz="4" w:space="0" w:color="7F8C8D"/>
              <w:bottom w:val="single" w:sz="4" w:space="0" w:color="7F8C8D"/>
              <w:right w:val="single" w:sz="4" w:space="0" w:color="7F8C8D"/>
            </w:tcBorders>
            <w:shd w:val="clear" w:color="auto" w:fill="F3F6FA"/>
            <w:vAlign w:val="center"/>
          </w:tcPr>
          <w:p w14:paraId="007C0865" w14:textId="77777777" w:rsidR="00865754" w:rsidRPr="00865754" w:rsidRDefault="00865754" w:rsidP="00865754">
            <w:pPr>
              <w:spacing w:line="252" w:lineRule="auto"/>
              <w:rPr>
                <w:rFonts w:cs="Times New Roman"/>
                <w:sz w:val="22"/>
              </w:rPr>
            </w:pPr>
            <w:r w:rsidRPr="00865754">
              <w:rPr>
                <w:rFonts w:cs="Times New Roman"/>
                <w:sz w:val="22"/>
              </w:rPr>
              <w:lastRenderedPageBreak/>
              <w:t>4</w:t>
            </w:r>
          </w:p>
        </w:tc>
        <w:tc>
          <w:tcPr>
            <w:tcW w:w="2536" w:type="dxa"/>
            <w:tcBorders>
              <w:top w:val="single" w:sz="4" w:space="0" w:color="7F8C8D"/>
              <w:left w:val="single" w:sz="4" w:space="0" w:color="7F8C8D"/>
              <w:bottom w:val="single" w:sz="4" w:space="0" w:color="7F8C8D"/>
              <w:right w:val="single" w:sz="4" w:space="0" w:color="7F8C8D"/>
            </w:tcBorders>
            <w:shd w:val="clear" w:color="auto" w:fill="F3F6FA"/>
            <w:vAlign w:val="center"/>
          </w:tcPr>
          <w:p w14:paraId="315AB6D3" w14:textId="77777777" w:rsidR="00865754" w:rsidRPr="00865754" w:rsidRDefault="00865754" w:rsidP="00865754">
            <w:pPr>
              <w:spacing w:line="252" w:lineRule="auto"/>
              <w:rPr>
                <w:rFonts w:cs="Times New Roman"/>
                <w:sz w:val="22"/>
              </w:rPr>
            </w:pPr>
            <w:r w:rsidRPr="00865754">
              <w:rPr>
                <w:rFonts w:cs="Times New Roman"/>
                <w:sz w:val="22"/>
              </w:rPr>
              <w:t>Малгобекский муниципальный район</w:t>
            </w:r>
          </w:p>
        </w:tc>
        <w:tc>
          <w:tcPr>
            <w:tcW w:w="2890" w:type="dxa"/>
            <w:tcBorders>
              <w:top w:val="single" w:sz="4" w:space="0" w:color="7F8C8D"/>
              <w:left w:val="single" w:sz="4" w:space="0" w:color="7F8C8D"/>
              <w:bottom w:val="single" w:sz="4" w:space="0" w:color="7F8C8D"/>
              <w:right w:val="single" w:sz="4" w:space="0" w:color="7F8C8D"/>
            </w:tcBorders>
            <w:shd w:val="clear" w:color="auto" w:fill="F3F6FA"/>
            <w:vAlign w:val="center"/>
          </w:tcPr>
          <w:p w14:paraId="002495F9" w14:textId="77777777" w:rsidR="00865754" w:rsidRPr="00865754" w:rsidRDefault="00865754" w:rsidP="007F2C2C">
            <w:pPr>
              <w:spacing w:line="252" w:lineRule="auto"/>
              <w:rPr>
                <w:rFonts w:cs="Times New Roman"/>
                <w:sz w:val="22"/>
                <w:lang w:val="ru-RU"/>
              </w:rPr>
            </w:pPr>
            <w:r w:rsidRPr="00865754">
              <w:rPr>
                <w:rFonts w:cs="Times New Roman"/>
                <w:sz w:val="22"/>
                <w:lang w:val="ru-RU"/>
              </w:rPr>
              <w:t>ГБОУ " СОШ № 22 МР с.п. Верхние Ачалуки"</w:t>
            </w:r>
          </w:p>
        </w:tc>
        <w:tc>
          <w:tcPr>
            <w:tcW w:w="1224" w:type="dxa"/>
            <w:tcBorders>
              <w:top w:val="single" w:sz="4" w:space="0" w:color="7F8C8D"/>
              <w:left w:val="single" w:sz="4" w:space="0" w:color="7F8C8D"/>
              <w:bottom w:val="single" w:sz="4" w:space="0" w:color="7F8C8D"/>
              <w:right w:val="single" w:sz="4" w:space="0" w:color="7F8C8D"/>
            </w:tcBorders>
            <w:shd w:val="clear" w:color="auto" w:fill="F3F6FA"/>
            <w:vAlign w:val="center"/>
          </w:tcPr>
          <w:p w14:paraId="169A1DDB" w14:textId="77777777" w:rsidR="00865754" w:rsidRPr="00865754" w:rsidRDefault="00865754" w:rsidP="00865754">
            <w:pPr>
              <w:spacing w:line="252" w:lineRule="auto"/>
              <w:jc w:val="center"/>
              <w:rPr>
                <w:rFonts w:cs="Times New Roman"/>
                <w:sz w:val="22"/>
              </w:rPr>
            </w:pPr>
            <w:r w:rsidRPr="00865754">
              <w:rPr>
                <w:rFonts w:cs="Times New Roman"/>
                <w:sz w:val="22"/>
              </w:rPr>
              <w:t>45</w:t>
            </w:r>
          </w:p>
        </w:tc>
        <w:tc>
          <w:tcPr>
            <w:tcW w:w="827" w:type="dxa"/>
            <w:tcBorders>
              <w:top w:val="single" w:sz="4" w:space="0" w:color="7F8C8D"/>
              <w:left w:val="single" w:sz="4" w:space="0" w:color="7F8C8D"/>
              <w:bottom w:val="single" w:sz="4" w:space="0" w:color="7F8C8D"/>
              <w:right w:val="single" w:sz="4" w:space="0" w:color="7F8C8D"/>
            </w:tcBorders>
            <w:shd w:val="clear" w:color="auto" w:fill="F3F6FA"/>
            <w:vAlign w:val="center"/>
          </w:tcPr>
          <w:p w14:paraId="317812B8" w14:textId="77777777" w:rsidR="00865754" w:rsidRPr="00865754" w:rsidRDefault="00865754" w:rsidP="00865754">
            <w:pPr>
              <w:spacing w:line="252" w:lineRule="auto"/>
              <w:jc w:val="center"/>
              <w:rPr>
                <w:rFonts w:cs="Times New Roman"/>
                <w:sz w:val="22"/>
              </w:rPr>
            </w:pPr>
            <w:r w:rsidRPr="00865754">
              <w:rPr>
                <w:rFonts w:cs="Times New Roman"/>
                <w:sz w:val="22"/>
              </w:rPr>
              <w:t>19</w:t>
            </w:r>
          </w:p>
        </w:tc>
        <w:tc>
          <w:tcPr>
            <w:tcW w:w="725" w:type="dxa"/>
            <w:tcBorders>
              <w:top w:val="single" w:sz="4" w:space="0" w:color="7F8C8D"/>
              <w:left w:val="single" w:sz="4" w:space="0" w:color="7F8C8D"/>
              <w:bottom w:val="single" w:sz="4" w:space="0" w:color="7F8C8D"/>
              <w:right w:val="single" w:sz="4" w:space="0" w:color="7F8C8D"/>
            </w:tcBorders>
            <w:shd w:val="clear" w:color="auto" w:fill="F3F6FA"/>
            <w:vAlign w:val="center"/>
          </w:tcPr>
          <w:p w14:paraId="6672F739" w14:textId="77777777" w:rsidR="00865754" w:rsidRPr="00865754" w:rsidRDefault="00865754" w:rsidP="00865754">
            <w:pPr>
              <w:spacing w:line="252" w:lineRule="auto"/>
              <w:jc w:val="center"/>
              <w:rPr>
                <w:rFonts w:cs="Times New Roman"/>
                <w:sz w:val="22"/>
              </w:rPr>
            </w:pPr>
            <w:r w:rsidRPr="00865754">
              <w:rPr>
                <w:rFonts w:cs="Times New Roman"/>
                <w:sz w:val="22"/>
              </w:rPr>
              <w:t>15</w:t>
            </w:r>
          </w:p>
        </w:tc>
        <w:tc>
          <w:tcPr>
            <w:tcW w:w="722" w:type="dxa"/>
            <w:tcBorders>
              <w:top w:val="single" w:sz="4" w:space="0" w:color="7F8C8D"/>
              <w:left w:val="single" w:sz="4" w:space="0" w:color="7F8C8D"/>
              <w:bottom w:val="single" w:sz="4" w:space="0" w:color="7F8C8D"/>
              <w:right w:val="single" w:sz="4" w:space="0" w:color="7F8C8D"/>
            </w:tcBorders>
            <w:shd w:val="clear" w:color="auto" w:fill="F3F6FA"/>
            <w:vAlign w:val="center"/>
          </w:tcPr>
          <w:p w14:paraId="6383404A" w14:textId="77777777" w:rsidR="00865754" w:rsidRPr="00865754" w:rsidRDefault="00865754" w:rsidP="00865754">
            <w:pPr>
              <w:spacing w:line="252" w:lineRule="auto"/>
              <w:jc w:val="center"/>
              <w:rPr>
                <w:rFonts w:cs="Times New Roman"/>
                <w:sz w:val="22"/>
              </w:rPr>
            </w:pPr>
            <w:r w:rsidRPr="00865754">
              <w:rPr>
                <w:rFonts w:cs="Times New Roman"/>
                <w:sz w:val="22"/>
              </w:rPr>
              <w:t>11</w:t>
            </w:r>
          </w:p>
        </w:tc>
      </w:tr>
      <w:tr w:rsidR="007F2C2C" w:rsidRPr="00865754" w14:paraId="061AC7AA" w14:textId="77777777" w:rsidTr="007F2C2C">
        <w:trPr>
          <w:jc w:val="center"/>
        </w:trPr>
        <w:tc>
          <w:tcPr>
            <w:tcW w:w="421" w:type="dxa"/>
            <w:tcBorders>
              <w:top w:val="single" w:sz="4" w:space="0" w:color="7F8C8D"/>
              <w:left w:val="single" w:sz="4" w:space="0" w:color="7F8C8D"/>
              <w:bottom w:val="single" w:sz="4" w:space="0" w:color="7F8C8D"/>
              <w:right w:val="single" w:sz="4" w:space="0" w:color="7F8C8D"/>
            </w:tcBorders>
            <w:vAlign w:val="center"/>
          </w:tcPr>
          <w:p w14:paraId="49B97004" w14:textId="77777777" w:rsidR="00865754" w:rsidRPr="00865754" w:rsidRDefault="00865754" w:rsidP="00865754">
            <w:pPr>
              <w:spacing w:line="252" w:lineRule="auto"/>
              <w:rPr>
                <w:rFonts w:cs="Times New Roman"/>
                <w:sz w:val="22"/>
              </w:rPr>
            </w:pPr>
            <w:r w:rsidRPr="00865754">
              <w:rPr>
                <w:rFonts w:cs="Times New Roman"/>
                <w:sz w:val="22"/>
              </w:rPr>
              <w:t>5</w:t>
            </w:r>
          </w:p>
        </w:tc>
        <w:tc>
          <w:tcPr>
            <w:tcW w:w="2536" w:type="dxa"/>
            <w:tcBorders>
              <w:top w:val="single" w:sz="4" w:space="0" w:color="7F8C8D"/>
              <w:left w:val="single" w:sz="4" w:space="0" w:color="7F8C8D"/>
              <w:bottom w:val="single" w:sz="4" w:space="0" w:color="7F8C8D"/>
              <w:right w:val="single" w:sz="4" w:space="0" w:color="7F8C8D"/>
            </w:tcBorders>
            <w:vAlign w:val="center"/>
          </w:tcPr>
          <w:p w14:paraId="6A0B21F1" w14:textId="77777777" w:rsidR="00865754" w:rsidRPr="00865754" w:rsidRDefault="00865754" w:rsidP="00865754">
            <w:pPr>
              <w:spacing w:line="252" w:lineRule="auto"/>
              <w:rPr>
                <w:rFonts w:cs="Times New Roman"/>
                <w:sz w:val="22"/>
              </w:rPr>
            </w:pPr>
            <w:r w:rsidRPr="00865754">
              <w:rPr>
                <w:rFonts w:cs="Times New Roman"/>
                <w:sz w:val="22"/>
              </w:rPr>
              <w:t>Малгобекский муниципальный район</w:t>
            </w:r>
          </w:p>
        </w:tc>
        <w:tc>
          <w:tcPr>
            <w:tcW w:w="2890" w:type="dxa"/>
            <w:tcBorders>
              <w:top w:val="single" w:sz="4" w:space="0" w:color="7F8C8D"/>
              <w:left w:val="single" w:sz="4" w:space="0" w:color="7F8C8D"/>
              <w:bottom w:val="single" w:sz="4" w:space="0" w:color="7F8C8D"/>
              <w:right w:val="single" w:sz="4" w:space="0" w:color="7F8C8D"/>
            </w:tcBorders>
            <w:vAlign w:val="center"/>
          </w:tcPr>
          <w:p w14:paraId="4822083F" w14:textId="77777777" w:rsidR="00865754" w:rsidRPr="00865754" w:rsidRDefault="00865754" w:rsidP="007F2C2C">
            <w:pPr>
              <w:spacing w:line="252" w:lineRule="auto"/>
              <w:rPr>
                <w:rFonts w:cs="Times New Roman"/>
                <w:sz w:val="22"/>
              </w:rPr>
            </w:pPr>
            <w:r w:rsidRPr="00865754">
              <w:rPr>
                <w:rFonts w:cs="Times New Roman"/>
                <w:sz w:val="22"/>
              </w:rPr>
              <w:t>ГБОУ " СОШ № 21 МР с.п. Аки-юрт"</w:t>
            </w:r>
          </w:p>
        </w:tc>
        <w:tc>
          <w:tcPr>
            <w:tcW w:w="1224" w:type="dxa"/>
            <w:tcBorders>
              <w:top w:val="single" w:sz="4" w:space="0" w:color="7F8C8D"/>
              <w:left w:val="single" w:sz="4" w:space="0" w:color="7F8C8D"/>
              <w:bottom w:val="single" w:sz="4" w:space="0" w:color="7F8C8D"/>
              <w:right w:val="single" w:sz="4" w:space="0" w:color="7F8C8D"/>
            </w:tcBorders>
            <w:vAlign w:val="center"/>
          </w:tcPr>
          <w:p w14:paraId="5CA32FBA" w14:textId="77777777" w:rsidR="00865754" w:rsidRPr="00865754" w:rsidRDefault="00865754" w:rsidP="00865754">
            <w:pPr>
              <w:spacing w:line="252" w:lineRule="auto"/>
              <w:jc w:val="center"/>
              <w:rPr>
                <w:rFonts w:cs="Times New Roman"/>
                <w:sz w:val="22"/>
              </w:rPr>
            </w:pPr>
            <w:r w:rsidRPr="00865754">
              <w:rPr>
                <w:rFonts w:cs="Times New Roman"/>
                <w:sz w:val="22"/>
              </w:rPr>
              <w:t>27</w:t>
            </w:r>
          </w:p>
        </w:tc>
        <w:tc>
          <w:tcPr>
            <w:tcW w:w="827" w:type="dxa"/>
            <w:tcBorders>
              <w:top w:val="single" w:sz="4" w:space="0" w:color="7F8C8D"/>
              <w:left w:val="single" w:sz="4" w:space="0" w:color="7F8C8D"/>
              <w:bottom w:val="single" w:sz="4" w:space="0" w:color="7F8C8D"/>
              <w:right w:val="single" w:sz="4" w:space="0" w:color="7F8C8D"/>
            </w:tcBorders>
            <w:vAlign w:val="center"/>
          </w:tcPr>
          <w:p w14:paraId="7B6AE069" w14:textId="77777777" w:rsidR="00865754" w:rsidRPr="00865754" w:rsidRDefault="00865754" w:rsidP="00865754">
            <w:pPr>
              <w:spacing w:line="252" w:lineRule="auto"/>
              <w:jc w:val="center"/>
              <w:rPr>
                <w:rFonts w:cs="Times New Roman"/>
                <w:sz w:val="22"/>
              </w:rPr>
            </w:pPr>
            <w:r w:rsidRPr="00865754">
              <w:rPr>
                <w:rFonts w:cs="Times New Roman"/>
                <w:sz w:val="22"/>
              </w:rPr>
              <w:t>9</w:t>
            </w:r>
          </w:p>
        </w:tc>
        <w:tc>
          <w:tcPr>
            <w:tcW w:w="725" w:type="dxa"/>
            <w:tcBorders>
              <w:top w:val="single" w:sz="4" w:space="0" w:color="7F8C8D"/>
              <w:left w:val="single" w:sz="4" w:space="0" w:color="7F8C8D"/>
              <w:bottom w:val="single" w:sz="4" w:space="0" w:color="7F8C8D"/>
              <w:right w:val="single" w:sz="4" w:space="0" w:color="7F8C8D"/>
            </w:tcBorders>
            <w:vAlign w:val="center"/>
          </w:tcPr>
          <w:p w14:paraId="4E302749" w14:textId="77777777" w:rsidR="00865754" w:rsidRPr="00865754" w:rsidRDefault="00865754" w:rsidP="00865754">
            <w:pPr>
              <w:spacing w:line="252" w:lineRule="auto"/>
              <w:jc w:val="center"/>
              <w:rPr>
                <w:rFonts w:cs="Times New Roman"/>
                <w:sz w:val="22"/>
              </w:rPr>
            </w:pPr>
            <w:r w:rsidRPr="00865754">
              <w:rPr>
                <w:rFonts w:cs="Times New Roman"/>
                <w:sz w:val="22"/>
              </w:rPr>
              <w:t>13</w:t>
            </w:r>
          </w:p>
        </w:tc>
        <w:tc>
          <w:tcPr>
            <w:tcW w:w="722" w:type="dxa"/>
            <w:tcBorders>
              <w:top w:val="single" w:sz="4" w:space="0" w:color="7F8C8D"/>
              <w:left w:val="single" w:sz="4" w:space="0" w:color="7F8C8D"/>
              <w:bottom w:val="single" w:sz="4" w:space="0" w:color="7F8C8D"/>
              <w:right w:val="single" w:sz="4" w:space="0" w:color="7F8C8D"/>
            </w:tcBorders>
            <w:vAlign w:val="center"/>
          </w:tcPr>
          <w:p w14:paraId="28600133" w14:textId="77777777" w:rsidR="00865754" w:rsidRPr="00865754" w:rsidRDefault="00865754" w:rsidP="00865754">
            <w:pPr>
              <w:spacing w:line="252" w:lineRule="auto"/>
              <w:jc w:val="center"/>
              <w:rPr>
                <w:rFonts w:cs="Times New Roman"/>
                <w:sz w:val="22"/>
              </w:rPr>
            </w:pPr>
            <w:r w:rsidRPr="00865754">
              <w:rPr>
                <w:rFonts w:cs="Times New Roman"/>
                <w:sz w:val="22"/>
              </w:rPr>
              <w:t>5</w:t>
            </w:r>
          </w:p>
        </w:tc>
      </w:tr>
      <w:tr w:rsidR="007F2C2C" w:rsidRPr="00865754" w14:paraId="0C43F5B7" w14:textId="77777777" w:rsidTr="007F2C2C">
        <w:trPr>
          <w:jc w:val="center"/>
        </w:trPr>
        <w:tc>
          <w:tcPr>
            <w:tcW w:w="421" w:type="dxa"/>
            <w:tcBorders>
              <w:top w:val="single" w:sz="4" w:space="0" w:color="7F8C8D"/>
              <w:left w:val="single" w:sz="4" w:space="0" w:color="7F8C8D"/>
              <w:bottom w:val="single" w:sz="4" w:space="0" w:color="7F8C8D"/>
              <w:right w:val="single" w:sz="4" w:space="0" w:color="7F8C8D"/>
            </w:tcBorders>
            <w:shd w:val="clear" w:color="auto" w:fill="F3F6FA"/>
            <w:vAlign w:val="center"/>
          </w:tcPr>
          <w:p w14:paraId="4C6A78D5" w14:textId="77777777" w:rsidR="00865754" w:rsidRPr="00865754" w:rsidRDefault="00865754" w:rsidP="00865754">
            <w:pPr>
              <w:spacing w:line="252" w:lineRule="auto"/>
              <w:rPr>
                <w:rFonts w:cs="Times New Roman"/>
                <w:sz w:val="22"/>
              </w:rPr>
            </w:pPr>
            <w:r w:rsidRPr="00865754">
              <w:rPr>
                <w:rFonts w:cs="Times New Roman"/>
                <w:sz w:val="22"/>
              </w:rPr>
              <w:t>6</w:t>
            </w:r>
          </w:p>
        </w:tc>
        <w:tc>
          <w:tcPr>
            <w:tcW w:w="2536" w:type="dxa"/>
            <w:tcBorders>
              <w:top w:val="single" w:sz="4" w:space="0" w:color="7F8C8D"/>
              <w:left w:val="single" w:sz="4" w:space="0" w:color="7F8C8D"/>
              <w:bottom w:val="single" w:sz="4" w:space="0" w:color="7F8C8D"/>
              <w:right w:val="single" w:sz="4" w:space="0" w:color="7F8C8D"/>
            </w:tcBorders>
            <w:shd w:val="clear" w:color="auto" w:fill="F3F6FA"/>
            <w:vAlign w:val="center"/>
          </w:tcPr>
          <w:p w14:paraId="2BAA6670" w14:textId="77777777" w:rsidR="00865754" w:rsidRPr="00865754" w:rsidRDefault="00865754" w:rsidP="00865754">
            <w:pPr>
              <w:spacing w:line="252" w:lineRule="auto"/>
              <w:rPr>
                <w:rFonts w:cs="Times New Roman"/>
                <w:sz w:val="22"/>
              </w:rPr>
            </w:pPr>
            <w:r w:rsidRPr="00865754">
              <w:rPr>
                <w:rFonts w:cs="Times New Roman"/>
                <w:sz w:val="22"/>
              </w:rPr>
              <w:t>Малгобекский муниципальный район</w:t>
            </w:r>
          </w:p>
        </w:tc>
        <w:tc>
          <w:tcPr>
            <w:tcW w:w="2890" w:type="dxa"/>
            <w:tcBorders>
              <w:top w:val="single" w:sz="4" w:space="0" w:color="7F8C8D"/>
              <w:left w:val="single" w:sz="4" w:space="0" w:color="7F8C8D"/>
              <w:bottom w:val="single" w:sz="4" w:space="0" w:color="7F8C8D"/>
              <w:right w:val="single" w:sz="4" w:space="0" w:color="7F8C8D"/>
            </w:tcBorders>
            <w:shd w:val="clear" w:color="auto" w:fill="F3F6FA"/>
            <w:vAlign w:val="center"/>
          </w:tcPr>
          <w:p w14:paraId="43288F1C" w14:textId="77777777" w:rsidR="00865754" w:rsidRPr="00865754" w:rsidRDefault="00865754" w:rsidP="007F2C2C">
            <w:pPr>
              <w:spacing w:line="252" w:lineRule="auto"/>
              <w:rPr>
                <w:rFonts w:cs="Times New Roman"/>
                <w:sz w:val="22"/>
                <w:lang w:val="ru-RU"/>
              </w:rPr>
            </w:pPr>
            <w:r w:rsidRPr="00865754">
              <w:rPr>
                <w:rFonts w:cs="Times New Roman"/>
                <w:sz w:val="22"/>
                <w:lang w:val="ru-RU"/>
              </w:rPr>
              <w:t>ГБОУ " СОШ № 2 МР с.п. Вознесеновское"</w:t>
            </w:r>
          </w:p>
        </w:tc>
        <w:tc>
          <w:tcPr>
            <w:tcW w:w="1224" w:type="dxa"/>
            <w:tcBorders>
              <w:top w:val="single" w:sz="4" w:space="0" w:color="7F8C8D"/>
              <w:left w:val="single" w:sz="4" w:space="0" w:color="7F8C8D"/>
              <w:bottom w:val="single" w:sz="4" w:space="0" w:color="7F8C8D"/>
              <w:right w:val="single" w:sz="4" w:space="0" w:color="7F8C8D"/>
            </w:tcBorders>
            <w:shd w:val="clear" w:color="auto" w:fill="F3F6FA"/>
            <w:vAlign w:val="center"/>
          </w:tcPr>
          <w:p w14:paraId="0606F666" w14:textId="77777777" w:rsidR="00865754" w:rsidRPr="00865754" w:rsidRDefault="00865754" w:rsidP="00865754">
            <w:pPr>
              <w:spacing w:line="252" w:lineRule="auto"/>
              <w:jc w:val="center"/>
              <w:rPr>
                <w:rFonts w:cs="Times New Roman"/>
                <w:sz w:val="22"/>
              </w:rPr>
            </w:pPr>
            <w:r w:rsidRPr="00865754">
              <w:rPr>
                <w:rFonts w:cs="Times New Roman"/>
                <w:sz w:val="22"/>
              </w:rPr>
              <w:t>5</w:t>
            </w:r>
          </w:p>
        </w:tc>
        <w:tc>
          <w:tcPr>
            <w:tcW w:w="827" w:type="dxa"/>
            <w:tcBorders>
              <w:top w:val="single" w:sz="4" w:space="0" w:color="7F8C8D"/>
              <w:left w:val="single" w:sz="4" w:space="0" w:color="7F8C8D"/>
              <w:bottom w:val="single" w:sz="4" w:space="0" w:color="7F8C8D"/>
              <w:right w:val="single" w:sz="4" w:space="0" w:color="7F8C8D"/>
            </w:tcBorders>
            <w:shd w:val="clear" w:color="auto" w:fill="F3F6FA"/>
            <w:vAlign w:val="center"/>
          </w:tcPr>
          <w:p w14:paraId="542756A2" w14:textId="77777777" w:rsidR="00865754" w:rsidRPr="00865754" w:rsidRDefault="00865754" w:rsidP="00865754">
            <w:pPr>
              <w:spacing w:line="252" w:lineRule="auto"/>
              <w:jc w:val="center"/>
              <w:rPr>
                <w:rFonts w:cs="Times New Roman"/>
                <w:sz w:val="22"/>
              </w:rPr>
            </w:pPr>
            <w:r w:rsidRPr="00865754">
              <w:rPr>
                <w:rFonts w:cs="Times New Roman"/>
                <w:sz w:val="22"/>
              </w:rPr>
              <w:t>3</w:t>
            </w:r>
          </w:p>
        </w:tc>
        <w:tc>
          <w:tcPr>
            <w:tcW w:w="725" w:type="dxa"/>
            <w:tcBorders>
              <w:top w:val="single" w:sz="4" w:space="0" w:color="7F8C8D"/>
              <w:left w:val="single" w:sz="4" w:space="0" w:color="7F8C8D"/>
              <w:bottom w:val="single" w:sz="4" w:space="0" w:color="7F8C8D"/>
              <w:right w:val="single" w:sz="4" w:space="0" w:color="7F8C8D"/>
            </w:tcBorders>
            <w:shd w:val="clear" w:color="auto" w:fill="F3F6FA"/>
            <w:vAlign w:val="center"/>
          </w:tcPr>
          <w:p w14:paraId="04336BCF" w14:textId="77777777" w:rsidR="00865754" w:rsidRPr="00865754" w:rsidRDefault="00865754" w:rsidP="00865754">
            <w:pPr>
              <w:spacing w:line="252" w:lineRule="auto"/>
              <w:jc w:val="center"/>
              <w:rPr>
                <w:rFonts w:cs="Times New Roman"/>
                <w:sz w:val="22"/>
              </w:rPr>
            </w:pPr>
            <w:r w:rsidRPr="00865754">
              <w:rPr>
                <w:rFonts w:cs="Times New Roman"/>
                <w:sz w:val="22"/>
              </w:rPr>
              <w:t>2</w:t>
            </w:r>
          </w:p>
        </w:tc>
        <w:tc>
          <w:tcPr>
            <w:tcW w:w="722" w:type="dxa"/>
            <w:tcBorders>
              <w:top w:val="single" w:sz="4" w:space="0" w:color="7F8C8D"/>
              <w:left w:val="single" w:sz="4" w:space="0" w:color="7F8C8D"/>
              <w:bottom w:val="single" w:sz="4" w:space="0" w:color="7F8C8D"/>
              <w:right w:val="single" w:sz="4" w:space="0" w:color="7F8C8D"/>
            </w:tcBorders>
            <w:shd w:val="clear" w:color="auto" w:fill="F3F6FA"/>
            <w:vAlign w:val="center"/>
          </w:tcPr>
          <w:p w14:paraId="43BB8757" w14:textId="77777777" w:rsidR="00865754" w:rsidRPr="00865754" w:rsidRDefault="00865754" w:rsidP="00865754">
            <w:pPr>
              <w:spacing w:line="252" w:lineRule="auto"/>
              <w:jc w:val="center"/>
              <w:rPr>
                <w:rFonts w:cs="Times New Roman"/>
                <w:sz w:val="22"/>
              </w:rPr>
            </w:pPr>
            <w:r w:rsidRPr="00865754">
              <w:rPr>
                <w:rFonts w:cs="Times New Roman"/>
                <w:sz w:val="22"/>
              </w:rPr>
              <w:t>0</w:t>
            </w:r>
          </w:p>
        </w:tc>
      </w:tr>
      <w:tr w:rsidR="007F2C2C" w:rsidRPr="00865754" w14:paraId="64C8FC95" w14:textId="77777777" w:rsidTr="007F2C2C">
        <w:trPr>
          <w:jc w:val="center"/>
        </w:trPr>
        <w:tc>
          <w:tcPr>
            <w:tcW w:w="421" w:type="dxa"/>
            <w:tcBorders>
              <w:top w:val="single" w:sz="4" w:space="0" w:color="7F8C8D"/>
              <w:left w:val="single" w:sz="4" w:space="0" w:color="7F8C8D"/>
              <w:bottom w:val="single" w:sz="4" w:space="0" w:color="7F8C8D"/>
              <w:right w:val="single" w:sz="4" w:space="0" w:color="7F8C8D"/>
            </w:tcBorders>
            <w:vAlign w:val="center"/>
          </w:tcPr>
          <w:p w14:paraId="2636308B" w14:textId="77777777" w:rsidR="00865754" w:rsidRPr="00865754" w:rsidRDefault="00865754" w:rsidP="00865754">
            <w:pPr>
              <w:spacing w:line="252" w:lineRule="auto"/>
              <w:rPr>
                <w:rFonts w:cs="Times New Roman"/>
                <w:sz w:val="22"/>
              </w:rPr>
            </w:pPr>
            <w:r w:rsidRPr="00865754">
              <w:rPr>
                <w:rFonts w:cs="Times New Roman"/>
                <w:sz w:val="22"/>
              </w:rPr>
              <w:t>7</w:t>
            </w:r>
          </w:p>
        </w:tc>
        <w:tc>
          <w:tcPr>
            <w:tcW w:w="2536" w:type="dxa"/>
            <w:tcBorders>
              <w:top w:val="single" w:sz="4" w:space="0" w:color="7F8C8D"/>
              <w:left w:val="single" w:sz="4" w:space="0" w:color="7F8C8D"/>
              <w:bottom w:val="single" w:sz="4" w:space="0" w:color="7F8C8D"/>
              <w:right w:val="single" w:sz="4" w:space="0" w:color="7F8C8D"/>
            </w:tcBorders>
            <w:vAlign w:val="center"/>
          </w:tcPr>
          <w:p w14:paraId="07F10DC8" w14:textId="77777777" w:rsidR="00865754" w:rsidRPr="00865754" w:rsidRDefault="00865754" w:rsidP="00865754">
            <w:pPr>
              <w:spacing w:line="252" w:lineRule="auto"/>
              <w:rPr>
                <w:rFonts w:cs="Times New Roman"/>
                <w:sz w:val="22"/>
              </w:rPr>
            </w:pPr>
            <w:r w:rsidRPr="00865754">
              <w:rPr>
                <w:rFonts w:cs="Times New Roman"/>
                <w:sz w:val="22"/>
              </w:rPr>
              <w:t>Назрановский муниципальный район</w:t>
            </w:r>
          </w:p>
        </w:tc>
        <w:tc>
          <w:tcPr>
            <w:tcW w:w="2890" w:type="dxa"/>
            <w:tcBorders>
              <w:top w:val="single" w:sz="4" w:space="0" w:color="7F8C8D"/>
              <w:left w:val="single" w:sz="4" w:space="0" w:color="7F8C8D"/>
              <w:bottom w:val="single" w:sz="4" w:space="0" w:color="7F8C8D"/>
              <w:right w:val="single" w:sz="4" w:space="0" w:color="7F8C8D"/>
            </w:tcBorders>
            <w:vAlign w:val="center"/>
          </w:tcPr>
          <w:p w14:paraId="45AA577F" w14:textId="77777777" w:rsidR="00865754" w:rsidRPr="00865754" w:rsidRDefault="00865754" w:rsidP="007F2C2C">
            <w:pPr>
              <w:spacing w:line="252" w:lineRule="auto"/>
              <w:rPr>
                <w:rFonts w:cs="Times New Roman"/>
                <w:sz w:val="22"/>
              </w:rPr>
            </w:pPr>
            <w:r w:rsidRPr="00865754">
              <w:rPr>
                <w:rFonts w:cs="Times New Roman"/>
                <w:sz w:val="22"/>
              </w:rPr>
              <w:t>ГБОУ "СОШ №1 с.п. Сурхахи "</w:t>
            </w:r>
          </w:p>
        </w:tc>
        <w:tc>
          <w:tcPr>
            <w:tcW w:w="1224" w:type="dxa"/>
            <w:tcBorders>
              <w:top w:val="single" w:sz="4" w:space="0" w:color="7F8C8D"/>
              <w:left w:val="single" w:sz="4" w:space="0" w:color="7F8C8D"/>
              <w:bottom w:val="single" w:sz="4" w:space="0" w:color="7F8C8D"/>
              <w:right w:val="single" w:sz="4" w:space="0" w:color="7F8C8D"/>
            </w:tcBorders>
            <w:vAlign w:val="center"/>
          </w:tcPr>
          <w:p w14:paraId="32EB7290" w14:textId="77777777" w:rsidR="00865754" w:rsidRPr="00865754" w:rsidRDefault="00865754" w:rsidP="00865754">
            <w:pPr>
              <w:spacing w:line="252" w:lineRule="auto"/>
              <w:jc w:val="center"/>
              <w:rPr>
                <w:rFonts w:cs="Times New Roman"/>
                <w:sz w:val="22"/>
              </w:rPr>
            </w:pPr>
            <w:r w:rsidRPr="00865754">
              <w:rPr>
                <w:rFonts w:cs="Times New Roman"/>
                <w:sz w:val="22"/>
              </w:rPr>
              <w:t>45</w:t>
            </w:r>
          </w:p>
        </w:tc>
        <w:tc>
          <w:tcPr>
            <w:tcW w:w="827" w:type="dxa"/>
            <w:tcBorders>
              <w:top w:val="single" w:sz="4" w:space="0" w:color="7F8C8D"/>
              <w:left w:val="single" w:sz="4" w:space="0" w:color="7F8C8D"/>
              <w:bottom w:val="single" w:sz="4" w:space="0" w:color="7F8C8D"/>
              <w:right w:val="single" w:sz="4" w:space="0" w:color="7F8C8D"/>
            </w:tcBorders>
            <w:vAlign w:val="center"/>
          </w:tcPr>
          <w:p w14:paraId="0D96C679" w14:textId="77777777" w:rsidR="00865754" w:rsidRPr="00865754" w:rsidRDefault="00865754" w:rsidP="00865754">
            <w:pPr>
              <w:spacing w:line="252" w:lineRule="auto"/>
              <w:jc w:val="center"/>
              <w:rPr>
                <w:rFonts w:cs="Times New Roman"/>
                <w:sz w:val="22"/>
              </w:rPr>
            </w:pPr>
            <w:r w:rsidRPr="00865754">
              <w:rPr>
                <w:rFonts w:cs="Times New Roman"/>
                <w:sz w:val="22"/>
              </w:rPr>
              <w:t>24</w:t>
            </w:r>
          </w:p>
        </w:tc>
        <w:tc>
          <w:tcPr>
            <w:tcW w:w="725" w:type="dxa"/>
            <w:tcBorders>
              <w:top w:val="single" w:sz="4" w:space="0" w:color="7F8C8D"/>
              <w:left w:val="single" w:sz="4" w:space="0" w:color="7F8C8D"/>
              <w:bottom w:val="single" w:sz="4" w:space="0" w:color="7F8C8D"/>
              <w:right w:val="single" w:sz="4" w:space="0" w:color="7F8C8D"/>
            </w:tcBorders>
            <w:vAlign w:val="center"/>
          </w:tcPr>
          <w:p w14:paraId="6C48C05C" w14:textId="77777777" w:rsidR="00865754" w:rsidRPr="00865754" w:rsidRDefault="00865754" w:rsidP="00865754">
            <w:pPr>
              <w:spacing w:line="252" w:lineRule="auto"/>
              <w:jc w:val="center"/>
              <w:rPr>
                <w:rFonts w:cs="Times New Roman"/>
                <w:sz w:val="22"/>
              </w:rPr>
            </w:pPr>
            <w:r w:rsidRPr="00865754">
              <w:rPr>
                <w:rFonts w:cs="Times New Roman"/>
                <w:sz w:val="22"/>
              </w:rPr>
              <w:t>14</w:t>
            </w:r>
          </w:p>
        </w:tc>
        <w:tc>
          <w:tcPr>
            <w:tcW w:w="722" w:type="dxa"/>
            <w:tcBorders>
              <w:top w:val="single" w:sz="4" w:space="0" w:color="7F8C8D"/>
              <w:left w:val="single" w:sz="4" w:space="0" w:color="7F8C8D"/>
              <w:bottom w:val="single" w:sz="4" w:space="0" w:color="7F8C8D"/>
              <w:right w:val="single" w:sz="4" w:space="0" w:color="7F8C8D"/>
            </w:tcBorders>
            <w:vAlign w:val="center"/>
          </w:tcPr>
          <w:p w14:paraId="3E08704D" w14:textId="77777777" w:rsidR="00865754" w:rsidRPr="00865754" w:rsidRDefault="00865754" w:rsidP="00865754">
            <w:pPr>
              <w:spacing w:line="252" w:lineRule="auto"/>
              <w:jc w:val="center"/>
              <w:rPr>
                <w:rFonts w:cs="Times New Roman"/>
                <w:sz w:val="22"/>
              </w:rPr>
            </w:pPr>
            <w:r w:rsidRPr="00865754">
              <w:rPr>
                <w:rFonts w:cs="Times New Roman"/>
                <w:sz w:val="22"/>
              </w:rPr>
              <w:t>7</w:t>
            </w:r>
          </w:p>
        </w:tc>
      </w:tr>
      <w:tr w:rsidR="007F2C2C" w:rsidRPr="00865754" w14:paraId="0F55C51E" w14:textId="77777777" w:rsidTr="007F2C2C">
        <w:trPr>
          <w:jc w:val="center"/>
        </w:trPr>
        <w:tc>
          <w:tcPr>
            <w:tcW w:w="421" w:type="dxa"/>
            <w:tcBorders>
              <w:top w:val="single" w:sz="4" w:space="0" w:color="7F8C8D"/>
              <w:left w:val="single" w:sz="4" w:space="0" w:color="7F8C8D"/>
              <w:bottom w:val="single" w:sz="4" w:space="0" w:color="7F8C8D"/>
              <w:right w:val="single" w:sz="4" w:space="0" w:color="7F8C8D"/>
            </w:tcBorders>
            <w:shd w:val="clear" w:color="auto" w:fill="F3F6FA"/>
            <w:vAlign w:val="center"/>
          </w:tcPr>
          <w:p w14:paraId="0D8ECC54" w14:textId="77777777" w:rsidR="00865754" w:rsidRPr="00865754" w:rsidRDefault="00865754" w:rsidP="00865754">
            <w:pPr>
              <w:spacing w:line="252" w:lineRule="auto"/>
              <w:rPr>
                <w:rFonts w:cs="Times New Roman"/>
                <w:sz w:val="22"/>
              </w:rPr>
            </w:pPr>
            <w:r w:rsidRPr="00865754">
              <w:rPr>
                <w:rFonts w:cs="Times New Roman"/>
                <w:sz w:val="22"/>
              </w:rPr>
              <w:t>8</w:t>
            </w:r>
          </w:p>
        </w:tc>
        <w:tc>
          <w:tcPr>
            <w:tcW w:w="2536" w:type="dxa"/>
            <w:tcBorders>
              <w:top w:val="single" w:sz="4" w:space="0" w:color="7F8C8D"/>
              <w:left w:val="single" w:sz="4" w:space="0" w:color="7F8C8D"/>
              <w:bottom w:val="single" w:sz="4" w:space="0" w:color="7F8C8D"/>
              <w:right w:val="single" w:sz="4" w:space="0" w:color="7F8C8D"/>
            </w:tcBorders>
            <w:shd w:val="clear" w:color="auto" w:fill="F3F6FA"/>
            <w:vAlign w:val="center"/>
          </w:tcPr>
          <w:p w14:paraId="3A417115" w14:textId="77777777" w:rsidR="00865754" w:rsidRPr="00865754" w:rsidRDefault="00865754" w:rsidP="00865754">
            <w:pPr>
              <w:spacing w:line="252" w:lineRule="auto"/>
              <w:rPr>
                <w:rFonts w:cs="Times New Roman"/>
                <w:sz w:val="22"/>
              </w:rPr>
            </w:pPr>
            <w:r w:rsidRPr="00865754">
              <w:rPr>
                <w:rFonts w:cs="Times New Roman"/>
                <w:sz w:val="22"/>
              </w:rPr>
              <w:t>Назрановский муниципальный район</w:t>
            </w:r>
          </w:p>
        </w:tc>
        <w:tc>
          <w:tcPr>
            <w:tcW w:w="2890" w:type="dxa"/>
            <w:tcBorders>
              <w:top w:val="single" w:sz="4" w:space="0" w:color="7F8C8D"/>
              <w:left w:val="single" w:sz="4" w:space="0" w:color="7F8C8D"/>
              <w:bottom w:val="single" w:sz="4" w:space="0" w:color="7F8C8D"/>
              <w:right w:val="single" w:sz="4" w:space="0" w:color="7F8C8D"/>
            </w:tcBorders>
            <w:shd w:val="clear" w:color="auto" w:fill="F3F6FA"/>
            <w:vAlign w:val="center"/>
          </w:tcPr>
          <w:p w14:paraId="7B9BFFCD" w14:textId="00E8DFC0" w:rsidR="00865754" w:rsidRPr="00865754" w:rsidRDefault="00865754" w:rsidP="007F2C2C">
            <w:pPr>
              <w:spacing w:line="252" w:lineRule="auto"/>
              <w:rPr>
                <w:rFonts w:cs="Times New Roman"/>
                <w:sz w:val="22"/>
                <w:lang w:val="ru-RU"/>
              </w:rPr>
            </w:pPr>
            <w:r w:rsidRPr="00865754">
              <w:rPr>
                <w:rFonts w:cs="Times New Roman"/>
                <w:sz w:val="22"/>
                <w:lang w:val="ru-RU"/>
              </w:rPr>
              <w:t xml:space="preserve">ГБОУ "ООШ с.п Долаково </w:t>
            </w:r>
          </w:p>
        </w:tc>
        <w:tc>
          <w:tcPr>
            <w:tcW w:w="1224" w:type="dxa"/>
            <w:tcBorders>
              <w:top w:val="single" w:sz="4" w:space="0" w:color="7F8C8D"/>
              <w:left w:val="single" w:sz="4" w:space="0" w:color="7F8C8D"/>
              <w:bottom w:val="single" w:sz="4" w:space="0" w:color="7F8C8D"/>
              <w:right w:val="single" w:sz="4" w:space="0" w:color="7F8C8D"/>
            </w:tcBorders>
            <w:shd w:val="clear" w:color="auto" w:fill="F3F6FA"/>
            <w:vAlign w:val="center"/>
          </w:tcPr>
          <w:p w14:paraId="2AB15F20" w14:textId="77777777" w:rsidR="00865754" w:rsidRPr="00865754" w:rsidRDefault="00865754" w:rsidP="00865754">
            <w:pPr>
              <w:spacing w:line="252" w:lineRule="auto"/>
              <w:jc w:val="center"/>
              <w:rPr>
                <w:rFonts w:cs="Times New Roman"/>
                <w:sz w:val="22"/>
              </w:rPr>
            </w:pPr>
            <w:r w:rsidRPr="00865754">
              <w:rPr>
                <w:rFonts w:cs="Times New Roman"/>
                <w:sz w:val="22"/>
              </w:rPr>
              <w:t>27</w:t>
            </w:r>
          </w:p>
        </w:tc>
        <w:tc>
          <w:tcPr>
            <w:tcW w:w="827" w:type="dxa"/>
            <w:tcBorders>
              <w:top w:val="single" w:sz="4" w:space="0" w:color="7F8C8D"/>
              <w:left w:val="single" w:sz="4" w:space="0" w:color="7F8C8D"/>
              <w:bottom w:val="single" w:sz="4" w:space="0" w:color="7F8C8D"/>
              <w:right w:val="single" w:sz="4" w:space="0" w:color="7F8C8D"/>
            </w:tcBorders>
            <w:shd w:val="clear" w:color="auto" w:fill="F3F6FA"/>
            <w:vAlign w:val="center"/>
          </w:tcPr>
          <w:p w14:paraId="719B07A5" w14:textId="77777777" w:rsidR="00865754" w:rsidRPr="00865754" w:rsidRDefault="00865754" w:rsidP="00865754">
            <w:pPr>
              <w:spacing w:line="252" w:lineRule="auto"/>
              <w:jc w:val="center"/>
              <w:rPr>
                <w:rFonts w:cs="Times New Roman"/>
                <w:sz w:val="22"/>
              </w:rPr>
            </w:pPr>
            <w:r w:rsidRPr="00865754">
              <w:rPr>
                <w:rFonts w:cs="Times New Roman"/>
                <w:sz w:val="22"/>
              </w:rPr>
              <w:t>18</w:t>
            </w:r>
          </w:p>
        </w:tc>
        <w:tc>
          <w:tcPr>
            <w:tcW w:w="725" w:type="dxa"/>
            <w:tcBorders>
              <w:top w:val="single" w:sz="4" w:space="0" w:color="7F8C8D"/>
              <w:left w:val="single" w:sz="4" w:space="0" w:color="7F8C8D"/>
              <w:bottom w:val="single" w:sz="4" w:space="0" w:color="7F8C8D"/>
              <w:right w:val="single" w:sz="4" w:space="0" w:color="7F8C8D"/>
            </w:tcBorders>
            <w:shd w:val="clear" w:color="auto" w:fill="F3F6FA"/>
            <w:vAlign w:val="center"/>
          </w:tcPr>
          <w:p w14:paraId="6381278C" w14:textId="77777777" w:rsidR="00865754" w:rsidRPr="00865754" w:rsidRDefault="00865754" w:rsidP="00865754">
            <w:pPr>
              <w:spacing w:line="252" w:lineRule="auto"/>
              <w:jc w:val="center"/>
              <w:rPr>
                <w:rFonts w:cs="Times New Roman"/>
                <w:sz w:val="22"/>
              </w:rPr>
            </w:pPr>
            <w:r w:rsidRPr="00865754">
              <w:rPr>
                <w:rFonts w:cs="Times New Roman"/>
                <w:sz w:val="22"/>
              </w:rPr>
              <w:t>8</w:t>
            </w:r>
          </w:p>
        </w:tc>
        <w:tc>
          <w:tcPr>
            <w:tcW w:w="722" w:type="dxa"/>
            <w:tcBorders>
              <w:top w:val="single" w:sz="4" w:space="0" w:color="7F8C8D"/>
              <w:left w:val="single" w:sz="4" w:space="0" w:color="7F8C8D"/>
              <w:bottom w:val="single" w:sz="4" w:space="0" w:color="7F8C8D"/>
              <w:right w:val="single" w:sz="4" w:space="0" w:color="7F8C8D"/>
            </w:tcBorders>
            <w:shd w:val="clear" w:color="auto" w:fill="F3F6FA"/>
            <w:vAlign w:val="center"/>
          </w:tcPr>
          <w:p w14:paraId="6CD70132" w14:textId="77777777" w:rsidR="00865754" w:rsidRPr="00865754" w:rsidRDefault="00865754" w:rsidP="00865754">
            <w:pPr>
              <w:spacing w:line="252" w:lineRule="auto"/>
              <w:jc w:val="center"/>
              <w:rPr>
                <w:rFonts w:cs="Times New Roman"/>
                <w:sz w:val="22"/>
              </w:rPr>
            </w:pPr>
            <w:r w:rsidRPr="00865754">
              <w:rPr>
                <w:rFonts w:cs="Times New Roman"/>
                <w:sz w:val="22"/>
              </w:rPr>
              <w:t>1</w:t>
            </w:r>
          </w:p>
        </w:tc>
      </w:tr>
      <w:tr w:rsidR="007F2C2C" w:rsidRPr="00865754" w14:paraId="6A6E3452" w14:textId="77777777" w:rsidTr="007F2C2C">
        <w:trPr>
          <w:jc w:val="center"/>
        </w:trPr>
        <w:tc>
          <w:tcPr>
            <w:tcW w:w="421" w:type="dxa"/>
            <w:tcBorders>
              <w:top w:val="single" w:sz="4" w:space="0" w:color="7F8C8D"/>
              <w:left w:val="single" w:sz="4" w:space="0" w:color="7F8C8D"/>
              <w:bottom w:val="single" w:sz="4" w:space="0" w:color="7F8C8D"/>
              <w:right w:val="single" w:sz="4" w:space="0" w:color="7F8C8D"/>
            </w:tcBorders>
            <w:vAlign w:val="center"/>
          </w:tcPr>
          <w:p w14:paraId="6877BD61" w14:textId="77777777" w:rsidR="00865754" w:rsidRPr="00865754" w:rsidRDefault="00865754" w:rsidP="00865754">
            <w:pPr>
              <w:spacing w:line="252" w:lineRule="auto"/>
              <w:rPr>
                <w:rFonts w:cs="Times New Roman"/>
                <w:sz w:val="22"/>
              </w:rPr>
            </w:pPr>
            <w:r w:rsidRPr="00865754">
              <w:rPr>
                <w:rFonts w:cs="Times New Roman"/>
                <w:sz w:val="22"/>
              </w:rPr>
              <w:t>9</w:t>
            </w:r>
          </w:p>
        </w:tc>
        <w:tc>
          <w:tcPr>
            <w:tcW w:w="2536" w:type="dxa"/>
            <w:tcBorders>
              <w:top w:val="single" w:sz="4" w:space="0" w:color="7F8C8D"/>
              <w:left w:val="single" w:sz="4" w:space="0" w:color="7F8C8D"/>
              <w:bottom w:val="single" w:sz="4" w:space="0" w:color="7F8C8D"/>
              <w:right w:val="single" w:sz="4" w:space="0" w:color="7F8C8D"/>
            </w:tcBorders>
            <w:vAlign w:val="center"/>
          </w:tcPr>
          <w:p w14:paraId="54A915E4" w14:textId="77777777" w:rsidR="00865754" w:rsidRPr="00865754" w:rsidRDefault="00865754" w:rsidP="00865754">
            <w:pPr>
              <w:spacing w:line="252" w:lineRule="auto"/>
              <w:rPr>
                <w:rFonts w:cs="Times New Roman"/>
                <w:sz w:val="22"/>
              </w:rPr>
            </w:pPr>
            <w:r w:rsidRPr="00865754">
              <w:rPr>
                <w:rFonts w:cs="Times New Roman"/>
                <w:sz w:val="22"/>
              </w:rPr>
              <w:t>Назрановский муниципальный район</w:t>
            </w:r>
          </w:p>
        </w:tc>
        <w:tc>
          <w:tcPr>
            <w:tcW w:w="2890" w:type="dxa"/>
            <w:tcBorders>
              <w:top w:val="single" w:sz="4" w:space="0" w:color="7F8C8D"/>
              <w:left w:val="single" w:sz="4" w:space="0" w:color="7F8C8D"/>
              <w:bottom w:val="single" w:sz="4" w:space="0" w:color="7F8C8D"/>
              <w:right w:val="single" w:sz="4" w:space="0" w:color="7F8C8D"/>
            </w:tcBorders>
            <w:vAlign w:val="center"/>
          </w:tcPr>
          <w:p w14:paraId="75B9BBFE" w14:textId="77777777" w:rsidR="00865754" w:rsidRPr="00865754" w:rsidRDefault="00865754" w:rsidP="007F2C2C">
            <w:pPr>
              <w:spacing w:line="252" w:lineRule="auto"/>
              <w:rPr>
                <w:rFonts w:cs="Times New Roman"/>
                <w:sz w:val="22"/>
              </w:rPr>
            </w:pPr>
            <w:r w:rsidRPr="00865754">
              <w:rPr>
                <w:rFonts w:cs="Times New Roman"/>
                <w:sz w:val="22"/>
              </w:rPr>
              <w:t>НОУ "СОШ "Интеллект "</w:t>
            </w:r>
          </w:p>
        </w:tc>
        <w:tc>
          <w:tcPr>
            <w:tcW w:w="1224" w:type="dxa"/>
            <w:tcBorders>
              <w:top w:val="single" w:sz="4" w:space="0" w:color="7F8C8D"/>
              <w:left w:val="single" w:sz="4" w:space="0" w:color="7F8C8D"/>
              <w:bottom w:val="single" w:sz="4" w:space="0" w:color="7F8C8D"/>
              <w:right w:val="single" w:sz="4" w:space="0" w:color="7F8C8D"/>
            </w:tcBorders>
            <w:vAlign w:val="center"/>
          </w:tcPr>
          <w:p w14:paraId="716DFC40" w14:textId="77777777" w:rsidR="00865754" w:rsidRPr="00865754" w:rsidRDefault="00865754" w:rsidP="00865754">
            <w:pPr>
              <w:spacing w:line="252" w:lineRule="auto"/>
              <w:jc w:val="center"/>
              <w:rPr>
                <w:rFonts w:cs="Times New Roman"/>
                <w:sz w:val="22"/>
              </w:rPr>
            </w:pPr>
            <w:r w:rsidRPr="00865754">
              <w:rPr>
                <w:rFonts w:cs="Times New Roman"/>
                <w:sz w:val="22"/>
              </w:rPr>
              <w:t>12</w:t>
            </w:r>
          </w:p>
        </w:tc>
        <w:tc>
          <w:tcPr>
            <w:tcW w:w="827" w:type="dxa"/>
            <w:tcBorders>
              <w:top w:val="single" w:sz="4" w:space="0" w:color="7F8C8D"/>
              <w:left w:val="single" w:sz="4" w:space="0" w:color="7F8C8D"/>
              <w:bottom w:val="single" w:sz="4" w:space="0" w:color="7F8C8D"/>
              <w:right w:val="single" w:sz="4" w:space="0" w:color="7F8C8D"/>
            </w:tcBorders>
            <w:vAlign w:val="center"/>
          </w:tcPr>
          <w:p w14:paraId="2373228E" w14:textId="77777777" w:rsidR="00865754" w:rsidRPr="00865754" w:rsidRDefault="00865754" w:rsidP="00865754">
            <w:pPr>
              <w:spacing w:line="252" w:lineRule="auto"/>
              <w:jc w:val="center"/>
              <w:rPr>
                <w:rFonts w:cs="Times New Roman"/>
                <w:sz w:val="22"/>
              </w:rPr>
            </w:pPr>
            <w:r w:rsidRPr="00865754">
              <w:rPr>
                <w:rFonts w:cs="Times New Roman"/>
                <w:sz w:val="22"/>
              </w:rPr>
              <w:t>3</w:t>
            </w:r>
          </w:p>
        </w:tc>
        <w:tc>
          <w:tcPr>
            <w:tcW w:w="725" w:type="dxa"/>
            <w:tcBorders>
              <w:top w:val="single" w:sz="4" w:space="0" w:color="7F8C8D"/>
              <w:left w:val="single" w:sz="4" w:space="0" w:color="7F8C8D"/>
              <w:bottom w:val="single" w:sz="4" w:space="0" w:color="7F8C8D"/>
              <w:right w:val="single" w:sz="4" w:space="0" w:color="7F8C8D"/>
            </w:tcBorders>
            <w:vAlign w:val="center"/>
          </w:tcPr>
          <w:p w14:paraId="13016C71" w14:textId="77777777" w:rsidR="00865754" w:rsidRPr="00865754" w:rsidRDefault="00865754" w:rsidP="00865754">
            <w:pPr>
              <w:spacing w:line="252" w:lineRule="auto"/>
              <w:jc w:val="center"/>
              <w:rPr>
                <w:rFonts w:cs="Times New Roman"/>
                <w:sz w:val="22"/>
              </w:rPr>
            </w:pPr>
            <w:r w:rsidRPr="00865754">
              <w:rPr>
                <w:rFonts w:cs="Times New Roman"/>
                <w:sz w:val="22"/>
              </w:rPr>
              <w:t>7</w:t>
            </w:r>
          </w:p>
        </w:tc>
        <w:tc>
          <w:tcPr>
            <w:tcW w:w="722" w:type="dxa"/>
            <w:tcBorders>
              <w:top w:val="single" w:sz="4" w:space="0" w:color="7F8C8D"/>
              <w:left w:val="single" w:sz="4" w:space="0" w:color="7F8C8D"/>
              <w:bottom w:val="single" w:sz="4" w:space="0" w:color="7F8C8D"/>
              <w:right w:val="single" w:sz="4" w:space="0" w:color="7F8C8D"/>
            </w:tcBorders>
            <w:vAlign w:val="center"/>
          </w:tcPr>
          <w:p w14:paraId="38A9F023" w14:textId="77777777" w:rsidR="00865754" w:rsidRPr="00865754" w:rsidRDefault="00865754" w:rsidP="00865754">
            <w:pPr>
              <w:spacing w:line="252" w:lineRule="auto"/>
              <w:jc w:val="center"/>
              <w:rPr>
                <w:rFonts w:cs="Times New Roman"/>
                <w:sz w:val="22"/>
              </w:rPr>
            </w:pPr>
            <w:r w:rsidRPr="00865754">
              <w:rPr>
                <w:rFonts w:cs="Times New Roman"/>
                <w:sz w:val="22"/>
              </w:rPr>
              <w:t>2</w:t>
            </w:r>
          </w:p>
        </w:tc>
      </w:tr>
      <w:tr w:rsidR="007F2C2C" w:rsidRPr="00865754" w14:paraId="3143870E" w14:textId="77777777" w:rsidTr="007F2C2C">
        <w:trPr>
          <w:jc w:val="center"/>
        </w:trPr>
        <w:tc>
          <w:tcPr>
            <w:tcW w:w="421" w:type="dxa"/>
            <w:tcBorders>
              <w:top w:val="single" w:sz="4" w:space="0" w:color="7F8C8D"/>
              <w:left w:val="single" w:sz="4" w:space="0" w:color="7F8C8D"/>
              <w:bottom w:val="single" w:sz="4" w:space="0" w:color="7F8C8D"/>
              <w:right w:val="single" w:sz="4" w:space="0" w:color="7F8C8D"/>
            </w:tcBorders>
            <w:shd w:val="clear" w:color="auto" w:fill="F3F6FA"/>
            <w:vAlign w:val="center"/>
          </w:tcPr>
          <w:p w14:paraId="20DA242E" w14:textId="77777777" w:rsidR="00865754" w:rsidRPr="00865754" w:rsidRDefault="00865754" w:rsidP="00865754">
            <w:pPr>
              <w:spacing w:line="252" w:lineRule="auto"/>
              <w:rPr>
                <w:rFonts w:cs="Times New Roman"/>
                <w:sz w:val="22"/>
              </w:rPr>
            </w:pPr>
            <w:r w:rsidRPr="00865754">
              <w:rPr>
                <w:rFonts w:cs="Times New Roman"/>
                <w:sz w:val="22"/>
              </w:rPr>
              <w:t>10</w:t>
            </w:r>
          </w:p>
        </w:tc>
        <w:tc>
          <w:tcPr>
            <w:tcW w:w="2536" w:type="dxa"/>
            <w:tcBorders>
              <w:top w:val="single" w:sz="4" w:space="0" w:color="7F8C8D"/>
              <w:left w:val="single" w:sz="4" w:space="0" w:color="7F8C8D"/>
              <w:bottom w:val="single" w:sz="4" w:space="0" w:color="7F8C8D"/>
              <w:right w:val="single" w:sz="4" w:space="0" w:color="7F8C8D"/>
            </w:tcBorders>
            <w:shd w:val="clear" w:color="auto" w:fill="F3F6FA"/>
            <w:vAlign w:val="center"/>
          </w:tcPr>
          <w:p w14:paraId="6BAAABE2" w14:textId="77777777" w:rsidR="00865754" w:rsidRPr="00865754" w:rsidRDefault="00865754" w:rsidP="00865754">
            <w:pPr>
              <w:spacing w:line="252" w:lineRule="auto"/>
              <w:rPr>
                <w:rFonts w:cs="Times New Roman"/>
                <w:sz w:val="22"/>
              </w:rPr>
            </w:pPr>
            <w:r w:rsidRPr="00865754">
              <w:rPr>
                <w:rFonts w:cs="Times New Roman"/>
                <w:sz w:val="22"/>
              </w:rPr>
              <w:t>Назрановский муниципальный район</w:t>
            </w:r>
          </w:p>
        </w:tc>
        <w:tc>
          <w:tcPr>
            <w:tcW w:w="2890" w:type="dxa"/>
            <w:tcBorders>
              <w:top w:val="single" w:sz="4" w:space="0" w:color="7F8C8D"/>
              <w:left w:val="single" w:sz="4" w:space="0" w:color="7F8C8D"/>
              <w:bottom w:val="single" w:sz="4" w:space="0" w:color="7F8C8D"/>
              <w:right w:val="single" w:sz="4" w:space="0" w:color="7F8C8D"/>
            </w:tcBorders>
            <w:shd w:val="clear" w:color="auto" w:fill="F3F6FA"/>
            <w:vAlign w:val="center"/>
          </w:tcPr>
          <w:p w14:paraId="0D90FFA1" w14:textId="77777777" w:rsidR="00865754" w:rsidRPr="00865754" w:rsidRDefault="00865754" w:rsidP="007F2C2C">
            <w:pPr>
              <w:spacing w:line="252" w:lineRule="auto"/>
              <w:rPr>
                <w:rFonts w:cs="Times New Roman"/>
                <w:sz w:val="22"/>
              </w:rPr>
            </w:pPr>
            <w:r w:rsidRPr="00865754">
              <w:rPr>
                <w:rFonts w:cs="Times New Roman"/>
                <w:sz w:val="22"/>
              </w:rPr>
              <w:t>ГБОУ "ООШ с.п.Гейрбек-Юрт "</w:t>
            </w:r>
          </w:p>
        </w:tc>
        <w:tc>
          <w:tcPr>
            <w:tcW w:w="1224" w:type="dxa"/>
            <w:tcBorders>
              <w:top w:val="single" w:sz="4" w:space="0" w:color="7F8C8D"/>
              <w:left w:val="single" w:sz="4" w:space="0" w:color="7F8C8D"/>
              <w:bottom w:val="single" w:sz="4" w:space="0" w:color="7F8C8D"/>
              <w:right w:val="single" w:sz="4" w:space="0" w:color="7F8C8D"/>
            </w:tcBorders>
            <w:shd w:val="clear" w:color="auto" w:fill="F3F6FA"/>
            <w:vAlign w:val="center"/>
          </w:tcPr>
          <w:p w14:paraId="0EAB8727" w14:textId="77777777" w:rsidR="00865754" w:rsidRPr="00865754" w:rsidRDefault="00865754" w:rsidP="00865754">
            <w:pPr>
              <w:spacing w:line="252" w:lineRule="auto"/>
              <w:jc w:val="center"/>
              <w:rPr>
                <w:rFonts w:cs="Times New Roman"/>
                <w:sz w:val="22"/>
              </w:rPr>
            </w:pPr>
            <w:r w:rsidRPr="00865754">
              <w:rPr>
                <w:rFonts w:cs="Times New Roman"/>
                <w:sz w:val="22"/>
              </w:rPr>
              <w:t>6</w:t>
            </w:r>
          </w:p>
        </w:tc>
        <w:tc>
          <w:tcPr>
            <w:tcW w:w="827" w:type="dxa"/>
            <w:tcBorders>
              <w:top w:val="single" w:sz="4" w:space="0" w:color="7F8C8D"/>
              <w:left w:val="single" w:sz="4" w:space="0" w:color="7F8C8D"/>
              <w:bottom w:val="single" w:sz="4" w:space="0" w:color="7F8C8D"/>
              <w:right w:val="single" w:sz="4" w:space="0" w:color="7F8C8D"/>
            </w:tcBorders>
            <w:shd w:val="clear" w:color="auto" w:fill="F3F6FA"/>
            <w:vAlign w:val="center"/>
          </w:tcPr>
          <w:p w14:paraId="656C9777" w14:textId="77777777" w:rsidR="00865754" w:rsidRPr="00865754" w:rsidRDefault="00865754" w:rsidP="00865754">
            <w:pPr>
              <w:spacing w:line="252" w:lineRule="auto"/>
              <w:jc w:val="center"/>
              <w:rPr>
                <w:rFonts w:cs="Times New Roman"/>
                <w:sz w:val="22"/>
              </w:rPr>
            </w:pPr>
            <w:r w:rsidRPr="00865754">
              <w:rPr>
                <w:rFonts w:cs="Times New Roman"/>
                <w:sz w:val="22"/>
              </w:rPr>
              <w:t>3</w:t>
            </w:r>
          </w:p>
        </w:tc>
        <w:tc>
          <w:tcPr>
            <w:tcW w:w="725" w:type="dxa"/>
            <w:tcBorders>
              <w:top w:val="single" w:sz="4" w:space="0" w:color="7F8C8D"/>
              <w:left w:val="single" w:sz="4" w:space="0" w:color="7F8C8D"/>
              <w:bottom w:val="single" w:sz="4" w:space="0" w:color="7F8C8D"/>
              <w:right w:val="single" w:sz="4" w:space="0" w:color="7F8C8D"/>
            </w:tcBorders>
            <w:shd w:val="clear" w:color="auto" w:fill="F3F6FA"/>
            <w:vAlign w:val="center"/>
          </w:tcPr>
          <w:p w14:paraId="11FBA832" w14:textId="77777777" w:rsidR="00865754" w:rsidRPr="00865754" w:rsidRDefault="00865754" w:rsidP="00865754">
            <w:pPr>
              <w:spacing w:line="252" w:lineRule="auto"/>
              <w:jc w:val="center"/>
              <w:rPr>
                <w:rFonts w:cs="Times New Roman"/>
                <w:sz w:val="22"/>
              </w:rPr>
            </w:pPr>
            <w:r w:rsidRPr="00865754">
              <w:rPr>
                <w:rFonts w:cs="Times New Roman"/>
                <w:sz w:val="22"/>
              </w:rPr>
              <w:t>3</w:t>
            </w:r>
          </w:p>
        </w:tc>
        <w:tc>
          <w:tcPr>
            <w:tcW w:w="722" w:type="dxa"/>
            <w:tcBorders>
              <w:top w:val="single" w:sz="4" w:space="0" w:color="7F8C8D"/>
              <w:left w:val="single" w:sz="4" w:space="0" w:color="7F8C8D"/>
              <w:bottom w:val="single" w:sz="4" w:space="0" w:color="7F8C8D"/>
              <w:right w:val="single" w:sz="4" w:space="0" w:color="7F8C8D"/>
            </w:tcBorders>
            <w:shd w:val="clear" w:color="auto" w:fill="F3F6FA"/>
            <w:vAlign w:val="center"/>
          </w:tcPr>
          <w:p w14:paraId="7E703238" w14:textId="77777777" w:rsidR="00865754" w:rsidRPr="00865754" w:rsidRDefault="00865754" w:rsidP="00865754">
            <w:pPr>
              <w:spacing w:line="252" w:lineRule="auto"/>
              <w:jc w:val="center"/>
              <w:rPr>
                <w:rFonts w:cs="Times New Roman"/>
                <w:sz w:val="22"/>
              </w:rPr>
            </w:pPr>
            <w:r w:rsidRPr="00865754">
              <w:rPr>
                <w:rFonts w:cs="Times New Roman"/>
                <w:sz w:val="22"/>
              </w:rPr>
              <w:t>0</w:t>
            </w:r>
          </w:p>
        </w:tc>
      </w:tr>
      <w:tr w:rsidR="007F2C2C" w:rsidRPr="00865754" w14:paraId="333F739D" w14:textId="77777777" w:rsidTr="007F2C2C">
        <w:trPr>
          <w:jc w:val="center"/>
        </w:trPr>
        <w:tc>
          <w:tcPr>
            <w:tcW w:w="421" w:type="dxa"/>
            <w:tcBorders>
              <w:top w:val="single" w:sz="4" w:space="0" w:color="7F8C8D"/>
              <w:left w:val="single" w:sz="4" w:space="0" w:color="7F8C8D"/>
              <w:bottom w:val="single" w:sz="4" w:space="0" w:color="7F8C8D"/>
              <w:right w:val="single" w:sz="4" w:space="0" w:color="7F8C8D"/>
            </w:tcBorders>
            <w:vAlign w:val="center"/>
          </w:tcPr>
          <w:p w14:paraId="06A0EF8B" w14:textId="77777777" w:rsidR="00865754" w:rsidRPr="00865754" w:rsidRDefault="00865754" w:rsidP="00865754">
            <w:pPr>
              <w:spacing w:line="252" w:lineRule="auto"/>
              <w:rPr>
                <w:rFonts w:cs="Times New Roman"/>
                <w:sz w:val="22"/>
              </w:rPr>
            </w:pPr>
            <w:r w:rsidRPr="00865754">
              <w:rPr>
                <w:rFonts w:cs="Times New Roman"/>
                <w:sz w:val="22"/>
              </w:rPr>
              <w:t>11</w:t>
            </w:r>
          </w:p>
        </w:tc>
        <w:tc>
          <w:tcPr>
            <w:tcW w:w="2536" w:type="dxa"/>
            <w:tcBorders>
              <w:top w:val="single" w:sz="4" w:space="0" w:color="7F8C8D"/>
              <w:left w:val="single" w:sz="4" w:space="0" w:color="7F8C8D"/>
              <w:bottom w:val="single" w:sz="4" w:space="0" w:color="7F8C8D"/>
              <w:right w:val="single" w:sz="4" w:space="0" w:color="7F8C8D"/>
            </w:tcBorders>
            <w:vAlign w:val="center"/>
          </w:tcPr>
          <w:p w14:paraId="67125799" w14:textId="77777777" w:rsidR="00865754" w:rsidRPr="00865754" w:rsidRDefault="00865754" w:rsidP="00865754">
            <w:pPr>
              <w:spacing w:line="252" w:lineRule="auto"/>
              <w:rPr>
                <w:rFonts w:cs="Times New Roman"/>
                <w:sz w:val="22"/>
              </w:rPr>
            </w:pPr>
            <w:r w:rsidRPr="00865754">
              <w:rPr>
                <w:rFonts w:cs="Times New Roman"/>
                <w:sz w:val="22"/>
              </w:rPr>
              <w:t>Республика Ингушетия (региональное подчинение)</w:t>
            </w:r>
          </w:p>
        </w:tc>
        <w:tc>
          <w:tcPr>
            <w:tcW w:w="2890" w:type="dxa"/>
            <w:tcBorders>
              <w:top w:val="single" w:sz="4" w:space="0" w:color="7F8C8D"/>
              <w:left w:val="single" w:sz="4" w:space="0" w:color="7F8C8D"/>
              <w:bottom w:val="single" w:sz="4" w:space="0" w:color="7F8C8D"/>
              <w:right w:val="single" w:sz="4" w:space="0" w:color="7F8C8D"/>
            </w:tcBorders>
            <w:vAlign w:val="center"/>
          </w:tcPr>
          <w:p w14:paraId="45B779F3" w14:textId="77777777" w:rsidR="00865754" w:rsidRPr="00865754" w:rsidRDefault="00865754" w:rsidP="007F2C2C">
            <w:pPr>
              <w:spacing w:line="252" w:lineRule="auto"/>
              <w:rPr>
                <w:rFonts w:cs="Times New Roman"/>
                <w:sz w:val="22"/>
              </w:rPr>
            </w:pPr>
            <w:r w:rsidRPr="00865754">
              <w:rPr>
                <w:rFonts w:cs="Times New Roman"/>
                <w:sz w:val="22"/>
              </w:rPr>
              <w:t>ГКОУ "РЦДО"</w:t>
            </w:r>
          </w:p>
        </w:tc>
        <w:tc>
          <w:tcPr>
            <w:tcW w:w="1224" w:type="dxa"/>
            <w:tcBorders>
              <w:top w:val="single" w:sz="4" w:space="0" w:color="7F8C8D"/>
              <w:left w:val="single" w:sz="4" w:space="0" w:color="7F8C8D"/>
              <w:bottom w:val="single" w:sz="4" w:space="0" w:color="7F8C8D"/>
              <w:right w:val="single" w:sz="4" w:space="0" w:color="7F8C8D"/>
            </w:tcBorders>
            <w:vAlign w:val="center"/>
          </w:tcPr>
          <w:p w14:paraId="2ACE324D" w14:textId="77777777" w:rsidR="00865754" w:rsidRPr="00865754" w:rsidRDefault="00865754" w:rsidP="00865754">
            <w:pPr>
              <w:spacing w:line="252" w:lineRule="auto"/>
              <w:jc w:val="center"/>
              <w:rPr>
                <w:rFonts w:cs="Times New Roman"/>
                <w:sz w:val="22"/>
              </w:rPr>
            </w:pPr>
            <w:r w:rsidRPr="00865754">
              <w:rPr>
                <w:rFonts w:cs="Times New Roman"/>
                <w:sz w:val="22"/>
              </w:rPr>
              <w:t>3</w:t>
            </w:r>
          </w:p>
        </w:tc>
        <w:tc>
          <w:tcPr>
            <w:tcW w:w="827" w:type="dxa"/>
            <w:tcBorders>
              <w:top w:val="single" w:sz="4" w:space="0" w:color="7F8C8D"/>
              <w:left w:val="single" w:sz="4" w:space="0" w:color="7F8C8D"/>
              <w:bottom w:val="single" w:sz="4" w:space="0" w:color="7F8C8D"/>
              <w:right w:val="single" w:sz="4" w:space="0" w:color="7F8C8D"/>
            </w:tcBorders>
            <w:vAlign w:val="center"/>
          </w:tcPr>
          <w:p w14:paraId="436C7157" w14:textId="77777777" w:rsidR="00865754" w:rsidRPr="00865754" w:rsidRDefault="00865754" w:rsidP="00865754">
            <w:pPr>
              <w:spacing w:line="252" w:lineRule="auto"/>
              <w:jc w:val="center"/>
              <w:rPr>
                <w:rFonts w:cs="Times New Roman"/>
                <w:sz w:val="22"/>
              </w:rPr>
            </w:pPr>
            <w:r w:rsidRPr="00865754">
              <w:rPr>
                <w:rFonts w:cs="Times New Roman"/>
                <w:sz w:val="22"/>
              </w:rPr>
              <w:t>2</w:t>
            </w:r>
          </w:p>
        </w:tc>
        <w:tc>
          <w:tcPr>
            <w:tcW w:w="725" w:type="dxa"/>
            <w:tcBorders>
              <w:top w:val="single" w:sz="4" w:space="0" w:color="7F8C8D"/>
              <w:left w:val="single" w:sz="4" w:space="0" w:color="7F8C8D"/>
              <w:bottom w:val="single" w:sz="4" w:space="0" w:color="7F8C8D"/>
              <w:right w:val="single" w:sz="4" w:space="0" w:color="7F8C8D"/>
            </w:tcBorders>
            <w:vAlign w:val="center"/>
          </w:tcPr>
          <w:p w14:paraId="3244E761" w14:textId="77777777" w:rsidR="00865754" w:rsidRPr="00865754" w:rsidRDefault="00865754" w:rsidP="00865754">
            <w:pPr>
              <w:spacing w:line="252" w:lineRule="auto"/>
              <w:jc w:val="center"/>
              <w:rPr>
                <w:rFonts w:cs="Times New Roman"/>
                <w:sz w:val="22"/>
              </w:rPr>
            </w:pPr>
            <w:r w:rsidRPr="00865754">
              <w:rPr>
                <w:rFonts w:cs="Times New Roman"/>
                <w:sz w:val="22"/>
              </w:rPr>
              <w:t>1</w:t>
            </w:r>
          </w:p>
        </w:tc>
        <w:tc>
          <w:tcPr>
            <w:tcW w:w="722" w:type="dxa"/>
            <w:tcBorders>
              <w:top w:val="single" w:sz="4" w:space="0" w:color="7F8C8D"/>
              <w:left w:val="single" w:sz="4" w:space="0" w:color="7F8C8D"/>
              <w:bottom w:val="single" w:sz="4" w:space="0" w:color="7F8C8D"/>
              <w:right w:val="single" w:sz="4" w:space="0" w:color="7F8C8D"/>
            </w:tcBorders>
            <w:vAlign w:val="center"/>
          </w:tcPr>
          <w:p w14:paraId="186D46BD" w14:textId="77777777" w:rsidR="00865754" w:rsidRPr="00865754" w:rsidRDefault="00865754" w:rsidP="00865754">
            <w:pPr>
              <w:spacing w:line="252" w:lineRule="auto"/>
              <w:jc w:val="center"/>
              <w:rPr>
                <w:rFonts w:cs="Times New Roman"/>
                <w:sz w:val="22"/>
              </w:rPr>
            </w:pPr>
            <w:r w:rsidRPr="00865754">
              <w:rPr>
                <w:rFonts w:cs="Times New Roman"/>
                <w:sz w:val="22"/>
              </w:rPr>
              <w:t>0</w:t>
            </w:r>
          </w:p>
        </w:tc>
      </w:tr>
      <w:tr w:rsidR="007F2C2C" w:rsidRPr="00865754" w14:paraId="25910DDA" w14:textId="77777777" w:rsidTr="007F2C2C">
        <w:trPr>
          <w:jc w:val="center"/>
        </w:trPr>
        <w:tc>
          <w:tcPr>
            <w:tcW w:w="421" w:type="dxa"/>
            <w:tcBorders>
              <w:top w:val="single" w:sz="4" w:space="0" w:color="7F8C8D"/>
              <w:left w:val="single" w:sz="4" w:space="0" w:color="7F8C8D"/>
              <w:bottom w:val="single" w:sz="4" w:space="0" w:color="7F8C8D"/>
              <w:right w:val="single" w:sz="4" w:space="0" w:color="7F8C8D"/>
            </w:tcBorders>
            <w:shd w:val="clear" w:color="auto" w:fill="F3F6FA"/>
            <w:vAlign w:val="center"/>
          </w:tcPr>
          <w:p w14:paraId="2443154B" w14:textId="77777777" w:rsidR="00865754" w:rsidRPr="00865754" w:rsidRDefault="00865754" w:rsidP="00865754">
            <w:pPr>
              <w:spacing w:line="252" w:lineRule="auto"/>
              <w:rPr>
                <w:rFonts w:cs="Times New Roman"/>
                <w:sz w:val="22"/>
              </w:rPr>
            </w:pPr>
            <w:r w:rsidRPr="00865754">
              <w:rPr>
                <w:rFonts w:cs="Times New Roman"/>
                <w:sz w:val="22"/>
              </w:rPr>
              <w:t>12</w:t>
            </w:r>
          </w:p>
        </w:tc>
        <w:tc>
          <w:tcPr>
            <w:tcW w:w="2536" w:type="dxa"/>
            <w:tcBorders>
              <w:top w:val="single" w:sz="4" w:space="0" w:color="7F8C8D"/>
              <w:left w:val="single" w:sz="4" w:space="0" w:color="7F8C8D"/>
              <w:bottom w:val="single" w:sz="4" w:space="0" w:color="7F8C8D"/>
              <w:right w:val="single" w:sz="4" w:space="0" w:color="7F8C8D"/>
            </w:tcBorders>
            <w:shd w:val="clear" w:color="auto" w:fill="F3F6FA"/>
            <w:vAlign w:val="center"/>
          </w:tcPr>
          <w:p w14:paraId="3C94AE1F" w14:textId="77777777" w:rsidR="00865754" w:rsidRPr="00865754" w:rsidRDefault="00865754" w:rsidP="00865754">
            <w:pPr>
              <w:spacing w:line="252" w:lineRule="auto"/>
              <w:rPr>
                <w:rFonts w:cs="Times New Roman"/>
                <w:sz w:val="22"/>
              </w:rPr>
            </w:pPr>
            <w:r w:rsidRPr="00865754">
              <w:rPr>
                <w:rFonts w:cs="Times New Roman"/>
                <w:sz w:val="22"/>
              </w:rPr>
              <w:t>Сунженский муниципальный район</w:t>
            </w:r>
          </w:p>
        </w:tc>
        <w:tc>
          <w:tcPr>
            <w:tcW w:w="2890" w:type="dxa"/>
            <w:tcBorders>
              <w:top w:val="single" w:sz="4" w:space="0" w:color="7F8C8D"/>
              <w:left w:val="single" w:sz="4" w:space="0" w:color="7F8C8D"/>
              <w:bottom w:val="single" w:sz="4" w:space="0" w:color="7F8C8D"/>
              <w:right w:val="single" w:sz="4" w:space="0" w:color="7F8C8D"/>
            </w:tcBorders>
            <w:shd w:val="clear" w:color="auto" w:fill="F3F6FA"/>
            <w:vAlign w:val="center"/>
          </w:tcPr>
          <w:p w14:paraId="2EE8A6DE" w14:textId="77777777" w:rsidR="00865754" w:rsidRPr="00865754" w:rsidRDefault="00865754" w:rsidP="007F2C2C">
            <w:pPr>
              <w:spacing w:line="252" w:lineRule="auto"/>
              <w:rPr>
                <w:rFonts w:cs="Times New Roman"/>
                <w:sz w:val="22"/>
                <w:lang w:val="ru-RU"/>
              </w:rPr>
            </w:pPr>
            <w:r w:rsidRPr="00865754">
              <w:rPr>
                <w:rFonts w:cs="Times New Roman"/>
                <w:sz w:val="22"/>
                <w:lang w:val="ru-RU"/>
              </w:rPr>
              <w:t>ГБОУ " ООШ с.п. Чемульга"</w:t>
            </w:r>
          </w:p>
        </w:tc>
        <w:tc>
          <w:tcPr>
            <w:tcW w:w="1224" w:type="dxa"/>
            <w:tcBorders>
              <w:top w:val="single" w:sz="4" w:space="0" w:color="7F8C8D"/>
              <w:left w:val="single" w:sz="4" w:space="0" w:color="7F8C8D"/>
              <w:bottom w:val="single" w:sz="4" w:space="0" w:color="7F8C8D"/>
              <w:right w:val="single" w:sz="4" w:space="0" w:color="7F8C8D"/>
            </w:tcBorders>
            <w:shd w:val="clear" w:color="auto" w:fill="F3F6FA"/>
            <w:vAlign w:val="center"/>
          </w:tcPr>
          <w:p w14:paraId="2E5650B1" w14:textId="77777777" w:rsidR="00865754" w:rsidRPr="00865754" w:rsidRDefault="00865754" w:rsidP="00865754">
            <w:pPr>
              <w:spacing w:line="252" w:lineRule="auto"/>
              <w:jc w:val="center"/>
              <w:rPr>
                <w:rFonts w:cs="Times New Roman"/>
                <w:sz w:val="22"/>
              </w:rPr>
            </w:pPr>
            <w:r w:rsidRPr="00865754">
              <w:rPr>
                <w:rFonts w:cs="Times New Roman"/>
                <w:sz w:val="22"/>
              </w:rPr>
              <w:t>3</w:t>
            </w:r>
          </w:p>
        </w:tc>
        <w:tc>
          <w:tcPr>
            <w:tcW w:w="827" w:type="dxa"/>
            <w:tcBorders>
              <w:top w:val="single" w:sz="4" w:space="0" w:color="7F8C8D"/>
              <w:left w:val="single" w:sz="4" w:space="0" w:color="7F8C8D"/>
              <w:bottom w:val="single" w:sz="4" w:space="0" w:color="7F8C8D"/>
              <w:right w:val="single" w:sz="4" w:space="0" w:color="7F8C8D"/>
            </w:tcBorders>
            <w:shd w:val="clear" w:color="auto" w:fill="F3F6FA"/>
            <w:vAlign w:val="center"/>
          </w:tcPr>
          <w:p w14:paraId="40625910" w14:textId="77777777" w:rsidR="00865754" w:rsidRPr="00865754" w:rsidRDefault="00865754" w:rsidP="00865754">
            <w:pPr>
              <w:spacing w:line="252" w:lineRule="auto"/>
              <w:jc w:val="center"/>
              <w:rPr>
                <w:rFonts w:cs="Times New Roman"/>
                <w:sz w:val="22"/>
              </w:rPr>
            </w:pPr>
            <w:r w:rsidRPr="00865754">
              <w:rPr>
                <w:rFonts w:cs="Times New Roman"/>
                <w:sz w:val="22"/>
              </w:rPr>
              <w:t>2</w:t>
            </w:r>
          </w:p>
        </w:tc>
        <w:tc>
          <w:tcPr>
            <w:tcW w:w="725" w:type="dxa"/>
            <w:tcBorders>
              <w:top w:val="single" w:sz="4" w:space="0" w:color="7F8C8D"/>
              <w:left w:val="single" w:sz="4" w:space="0" w:color="7F8C8D"/>
              <w:bottom w:val="single" w:sz="4" w:space="0" w:color="7F8C8D"/>
              <w:right w:val="single" w:sz="4" w:space="0" w:color="7F8C8D"/>
            </w:tcBorders>
            <w:shd w:val="clear" w:color="auto" w:fill="F3F6FA"/>
            <w:vAlign w:val="center"/>
          </w:tcPr>
          <w:p w14:paraId="17FF8E96" w14:textId="77777777" w:rsidR="00865754" w:rsidRPr="00865754" w:rsidRDefault="00865754" w:rsidP="00865754">
            <w:pPr>
              <w:spacing w:line="252" w:lineRule="auto"/>
              <w:jc w:val="center"/>
              <w:rPr>
                <w:rFonts w:cs="Times New Roman"/>
                <w:sz w:val="22"/>
              </w:rPr>
            </w:pPr>
            <w:r w:rsidRPr="00865754">
              <w:rPr>
                <w:rFonts w:cs="Times New Roman"/>
                <w:sz w:val="22"/>
              </w:rPr>
              <w:t>1</w:t>
            </w:r>
          </w:p>
        </w:tc>
        <w:tc>
          <w:tcPr>
            <w:tcW w:w="722" w:type="dxa"/>
            <w:tcBorders>
              <w:top w:val="single" w:sz="4" w:space="0" w:color="7F8C8D"/>
              <w:left w:val="single" w:sz="4" w:space="0" w:color="7F8C8D"/>
              <w:bottom w:val="single" w:sz="4" w:space="0" w:color="7F8C8D"/>
              <w:right w:val="single" w:sz="4" w:space="0" w:color="7F8C8D"/>
            </w:tcBorders>
            <w:shd w:val="clear" w:color="auto" w:fill="F3F6FA"/>
            <w:vAlign w:val="center"/>
          </w:tcPr>
          <w:p w14:paraId="420DC6D1" w14:textId="77777777" w:rsidR="00865754" w:rsidRPr="00865754" w:rsidRDefault="00865754" w:rsidP="00865754">
            <w:pPr>
              <w:spacing w:line="252" w:lineRule="auto"/>
              <w:jc w:val="center"/>
              <w:rPr>
                <w:rFonts w:cs="Times New Roman"/>
                <w:sz w:val="22"/>
              </w:rPr>
            </w:pPr>
            <w:r w:rsidRPr="00865754">
              <w:rPr>
                <w:rFonts w:cs="Times New Roman"/>
                <w:sz w:val="22"/>
              </w:rPr>
              <w:t>0</w:t>
            </w:r>
          </w:p>
        </w:tc>
      </w:tr>
      <w:tr w:rsidR="007F2C2C" w:rsidRPr="00865754" w14:paraId="0B7AB5D7" w14:textId="77777777" w:rsidTr="007F2C2C">
        <w:trPr>
          <w:jc w:val="center"/>
        </w:trPr>
        <w:tc>
          <w:tcPr>
            <w:tcW w:w="421" w:type="dxa"/>
            <w:tcBorders>
              <w:top w:val="single" w:sz="4" w:space="0" w:color="7F8C8D"/>
              <w:left w:val="single" w:sz="4" w:space="0" w:color="7F8C8D"/>
              <w:bottom w:val="single" w:sz="4" w:space="0" w:color="7F8C8D"/>
              <w:right w:val="single" w:sz="4" w:space="0" w:color="7F8C8D"/>
            </w:tcBorders>
            <w:vAlign w:val="center"/>
          </w:tcPr>
          <w:p w14:paraId="48CD3A70" w14:textId="77777777" w:rsidR="00865754" w:rsidRPr="00865754" w:rsidRDefault="00865754" w:rsidP="00865754">
            <w:pPr>
              <w:spacing w:line="252" w:lineRule="auto"/>
              <w:rPr>
                <w:rFonts w:cs="Times New Roman"/>
                <w:sz w:val="22"/>
              </w:rPr>
            </w:pPr>
            <w:r w:rsidRPr="00865754">
              <w:rPr>
                <w:rFonts w:cs="Times New Roman"/>
                <w:sz w:val="22"/>
              </w:rPr>
              <w:t>13</w:t>
            </w:r>
          </w:p>
        </w:tc>
        <w:tc>
          <w:tcPr>
            <w:tcW w:w="2536" w:type="dxa"/>
            <w:tcBorders>
              <w:top w:val="single" w:sz="4" w:space="0" w:color="7F8C8D"/>
              <w:left w:val="single" w:sz="4" w:space="0" w:color="7F8C8D"/>
              <w:bottom w:val="single" w:sz="4" w:space="0" w:color="7F8C8D"/>
              <w:right w:val="single" w:sz="4" w:space="0" w:color="7F8C8D"/>
            </w:tcBorders>
            <w:vAlign w:val="center"/>
          </w:tcPr>
          <w:p w14:paraId="0447B727" w14:textId="77777777" w:rsidR="00865754" w:rsidRPr="00865754" w:rsidRDefault="00865754" w:rsidP="00865754">
            <w:pPr>
              <w:spacing w:line="252" w:lineRule="auto"/>
              <w:rPr>
                <w:rFonts w:cs="Times New Roman"/>
                <w:sz w:val="22"/>
              </w:rPr>
            </w:pPr>
            <w:r w:rsidRPr="00865754">
              <w:rPr>
                <w:rFonts w:cs="Times New Roman"/>
                <w:sz w:val="22"/>
              </w:rPr>
              <w:t>город Малгобек</w:t>
            </w:r>
          </w:p>
        </w:tc>
        <w:tc>
          <w:tcPr>
            <w:tcW w:w="2890" w:type="dxa"/>
            <w:tcBorders>
              <w:top w:val="single" w:sz="4" w:space="0" w:color="7F8C8D"/>
              <w:left w:val="single" w:sz="4" w:space="0" w:color="7F8C8D"/>
              <w:bottom w:val="single" w:sz="4" w:space="0" w:color="7F8C8D"/>
              <w:right w:val="single" w:sz="4" w:space="0" w:color="7F8C8D"/>
            </w:tcBorders>
            <w:vAlign w:val="center"/>
          </w:tcPr>
          <w:p w14:paraId="4E4A0C30" w14:textId="77777777" w:rsidR="00865754" w:rsidRPr="00865754" w:rsidRDefault="00865754" w:rsidP="007F2C2C">
            <w:pPr>
              <w:spacing w:line="252" w:lineRule="auto"/>
              <w:rPr>
                <w:rFonts w:cs="Times New Roman"/>
                <w:sz w:val="22"/>
              </w:rPr>
            </w:pPr>
            <w:r w:rsidRPr="00865754">
              <w:rPr>
                <w:rFonts w:cs="Times New Roman"/>
                <w:sz w:val="22"/>
              </w:rPr>
              <w:t>ГБОУ "СОШ №5 г.Малгобек"</w:t>
            </w:r>
          </w:p>
        </w:tc>
        <w:tc>
          <w:tcPr>
            <w:tcW w:w="1224" w:type="dxa"/>
            <w:tcBorders>
              <w:top w:val="single" w:sz="4" w:space="0" w:color="7F8C8D"/>
              <w:left w:val="single" w:sz="4" w:space="0" w:color="7F8C8D"/>
              <w:bottom w:val="single" w:sz="4" w:space="0" w:color="7F8C8D"/>
              <w:right w:val="single" w:sz="4" w:space="0" w:color="7F8C8D"/>
            </w:tcBorders>
            <w:vAlign w:val="center"/>
          </w:tcPr>
          <w:p w14:paraId="09C2700C" w14:textId="77777777" w:rsidR="00865754" w:rsidRPr="00865754" w:rsidRDefault="00865754" w:rsidP="00865754">
            <w:pPr>
              <w:spacing w:line="252" w:lineRule="auto"/>
              <w:jc w:val="center"/>
              <w:rPr>
                <w:rFonts w:cs="Times New Roman"/>
                <w:sz w:val="22"/>
              </w:rPr>
            </w:pPr>
            <w:r w:rsidRPr="00865754">
              <w:rPr>
                <w:rFonts w:cs="Times New Roman"/>
                <w:sz w:val="22"/>
              </w:rPr>
              <w:t>90</w:t>
            </w:r>
          </w:p>
        </w:tc>
        <w:tc>
          <w:tcPr>
            <w:tcW w:w="827" w:type="dxa"/>
            <w:tcBorders>
              <w:top w:val="single" w:sz="4" w:space="0" w:color="7F8C8D"/>
              <w:left w:val="single" w:sz="4" w:space="0" w:color="7F8C8D"/>
              <w:bottom w:val="single" w:sz="4" w:space="0" w:color="7F8C8D"/>
              <w:right w:val="single" w:sz="4" w:space="0" w:color="7F8C8D"/>
            </w:tcBorders>
            <w:vAlign w:val="center"/>
          </w:tcPr>
          <w:p w14:paraId="03513156" w14:textId="77777777" w:rsidR="00865754" w:rsidRPr="00865754" w:rsidRDefault="00865754" w:rsidP="00865754">
            <w:pPr>
              <w:spacing w:line="252" w:lineRule="auto"/>
              <w:jc w:val="center"/>
              <w:rPr>
                <w:rFonts w:cs="Times New Roman"/>
                <w:sz w:val="22"/>
              </w:rPr>
            </w:pPr>
            <w:r w:rsidRPr="00865754">
              <w:rPr>
                <w:rFonts w:cs="Times New Roman"/>
                <w:sz w:val="22"/>
              </w:rPr>
              <w:t>30</w:t>
            </w:r>
          </w:p>
        </w:tc>
        <w:tc>
          <w:tcPr>
            <w:tcW w:w="725" w:type="dxa"/>
            <w:tcBorders>
              <w:top w:val="single" w:sz="4" w:space="0" w:color="7F8C8D"/>
              <w:left w:val="single" w:sz="4" w:space="0" w:color="7F8C8D"/>
              <w:bottom w:val="single" w:sz="4" w:space="0" w:color="7F8C8D"/>
              <w:right w:val="single" w:sz="4" w:space="0" w:color="7F8C8D"/>
            </w:tcBorders>
            <w:vAlign w:val="center"/>
          </w:tcPr>
          <w:p w14:paraId="5CDE73D3" w14:textId="77777777" w:rsidR="00865754" w:rsidRPr="00865754" w:rsidRDefault="00865754" w:rsidP="00865754">
            <w:pPr>
              <w:spacing w:line="252" w:lineRule="auto"/>
              <w:jc w:val="center"/>
              <w:rPr>
                <w:rFonts w:cs="Times New Roman"/>
                <w:sz w:val="22"/>
              </w:rPr>
            </w:pPr>
            <w:r w:rsidRPr="00865754">
              <w:rPr>
                <w:rFonts w:cs="Times New Roman"/>
                <w:sz w:val="22"/>
              </w:rPr>
              <w:t>45</w:t>
            </w:r>
          </w:p>
        </w:tc>
        <w:tc>
          <w:tcPr>
            <w:tcW w:w="722" w:type="dxa"/>
            <w:tcBorders>
              <w:top w:val="single" w:sz="4" w:space="0" w:color="7F8C8D"/>
              <w:left w:val="single" w:sz="4" w:space="0" w:color="7F8C8D"/>
              <w:bottom w:val="single" w:sz="4" w:space="0" w:color="7F8C8D"/>
              <w:right w:val="single" w:sz="4" w:space="0" w:color="7F8C8D"/>
            </w:tcBorders>
            <w:vAlign w:val="center"/>
          </w:tcPr>
          <w:p w14:paraId="5D0E5FB6" w14:textId="77777777" w:rsidR="00865754" w:rsidRPr="00865754" w:rsidRDefault="00865754" w:rsidP="00865754">
            <w:pPr>
              <w:spacing w:line="252" w:lineRule="auto"/>
              <w:jc w:val="center"/>
              <w:rPr>
                <w:rFonts w:cs="Times New Roman"/>
                <w:sz w:val="22"/>
              </w:rPr>
            </w:pPr>
            <w:r w:rsidRPr="00865754">
              <w:rPr>
                <w:rFonts w:cs="Times New Roman"/>
                <w:sz w:val="22"/>
              </w:rPr>
              <w:t>15</w:t>
            </w:r>
          </w:p>
        </w:tc>
      </w:tr>
      <w:tr w:rsidR="007F2C2C" w:rsidRPr="00865754" w14:paraId="35AF7078" w14:textId="77777777" w:rsidTr="007F2C2C">
        <w:trPr>
          <w:jc w:val="center"/>
        </w:trPr>
        <w:tc>
          <w:tcPr>
            <w:tcW w:w="421" w:type="dxa"/>
            <w:tcBorders>
              <w:top w:val="single" w:sz="4" w:space="0" w:color="7F8C8D"/>
              <w:left w:val="single" w:sz="4" w:space="0" w:color="7F8C8D"/>
              <w:bottom w:val="single" w:sz="4" w:space="0" w:color="7F8C8D"/>
              <w:right w:val="single" w:sz="4" w:space="0" w:color="7F8C8D"/>
            </w:tcBorders>
            <w:shd w:val="clear" w:color="auto" w:fill="F3F6FA"/>
            <w:vAlign w:val="center"/>
          </w:tcPr>
          <w:p w14:paraId="7D9EC215" w14:textId="77777777" w:rsidR="00865754" w:rsidRPr="00865754" w:rsidRDefault="00865754" w:rsidP="00865754">
            <w:pPr>
              <w:spacing w:line="252" w:lineRule="auto"/>
              <w:rPr>
                <w:rFonts w:cs="Times New Roman"/>
                <w:sz w:val="22"/>
              </w:rPr>
            </w:pPr>
            <w:r w:rsidRPr="00865754">
              <w:rPr>
                <w:rFonts w:cs="Times New Roman"/>
                <w:sz w:val="22"/>
              </w:rPr>
              <w:t>14</w:t>
            </w:r>
          </w:p>
        </w:tc>
        <w:tc>
          <w:tcPr>
            <w:tcW w:w="2536" w:type="dxa"/>
            <w:tcBorders>
              <w:top w:val="single" w:sz="4" w:space="0" w:color="7F8C8D"/>
              <w:left w:val="single" w:sz="4" w:space="0" w:color="7F8C8D"/>
              <w:bottom w:val="single" w:sz="4" w:space="0" w:color="7F8C8D"/>
              <w:right w:val="single" w:sz="4" w:space="0" w:color="7F8C8D"/>
            </w:tcBorders>
            <w:shd w:val="clear" w:color="auto" w:fill="F3F6FA"/>
            <w:vAlign w:val="center"/>
          </w:tcPr>
          <w:p w14:paraId="4E889CAF" w14:textId="77777777" w:rsidR="00865754" w:rsidRPr="00865754" w:rsidRDefault="00865754" w:rsidP="00865754">
            <w:pPr>
              <w:spacing w:line="252" w:lineRule="auto"/>
              <w:rPr>
                <w:rFonts w:cs="Times New Roman"/>
                <w:sz w:val="22"/>
              </w:rPr>
            </w:pPr>
            <w:r w:rsidRPr="00865754">
              <w:rPr>
                <w:rFonts w:cs="Times New Roman"/>
                <w:sz w:val="22"/>
              </w:rPr>
              <w:t>город Малгобек</w:t>
            </w:r>
          </w:p>
        </w:tc>
        <w:tc>
          <w:tcPr>
            <w:tcW w:w="2890" w:type="dxa"/>
            <w:tcBorders>
              <w:top w:val="single" w:sz="4" w:space="0" w:color="7F8C8D"/>
              <w:left w:val="single" w:sz="4" w:space="0" w:color="7F8C8D"/>
              <w:bottom w:val="single" w:sz="4" w:space="0" w:color="7F8C8D"/>
              <w:right w:val="single" w:sz="4" w:space="0" w:color="7F8C8D"/>
            </w:tcBorders>
            <w:shd w:val="clear" w:color="auto" w:fill="F3F6FA"/>
            <w:vAlign w:val="center"/>
          </w:tcPr>
          <w:p w14:paraId="69EFC58E" w14:textId="77777777" w:rsidR="00865754" w:rsidRPr="00865754" w:rsidRDefault="00865754" w:rsidP="007F2C2C">
            <w:pPr>
              <w:spacing w:line="252" w:lineRule="auto"/>
              <w:rPr>
                <w:rFonts w:cs="Times New Roman"/>
                <w:sz w:val="22"/>
              </w:rPr>
            </w:pPr>
            <w:r w:rsidRPr="00865754">
              <w:rPr>
                <w:rFonts w:cs="Times New Roman"/>
                <w:sz w:val="22"/>
              </w:rPr>
              <w:t>ГБОУ г.Малгобек Гимназия № 1</w:t>
            </w:r>
          </w:p>
        </w:tc>
        <w:tc>
          <w:tcPr>
            <w:tcW w:w="1224" w:type="dxa"/>
            <w:tcBorders>
              <w:top w:val="single" w:sz="4" w:space="0" w:color="7F8C8D"/>
              <w:left w:val="single" w:sz="4" w:space="0" w:color="7F8C8D"/>
              <w:bottom w:val="single" w:sz="4" w:space="0" w:color="7F8C8D"/>
              <w:right w:val="single" w:sz="4" w:space="0" w:color="7F8C8D"/>
            </w:tcBorders>
            <w:shd w:val="clear" w:color="auto" w:fill="F3F6FA"/>
            <w:vAlign w:val="center"/>
          </w:tcPr>
          <w:p w14:paraId="2E7ACC94" w14:textId="77777777" w:rsidR="00865754" w:rsidRPr="00865754" w:rsidRDefault="00865754" w:rsidP="00865754">
            <w:pPr>
              <w:spacing w:line="252" w:lineRule="auto"/>
              <w:jc w:val="center"/>
              <w:rPr>
                <w:rFonts w:cs="Times New Roman"/>
                <w:sz w:val="22"/>
              </w:rPr>
            </w:pPr>
            <w:r w:rsidRPr="00865754">
              <w:rPr>
                <w:rFonts w:cs="Times New Roman"/>
                <w:sz w:val="22"/>
              </w:rPr>
              <w:t>36</w:t>
            </w:r>
          </w:p>
        </w:tc>
        <w:tc>
          <w:tcPr>
            <w:tcW w:w="827" w:type="dxa"/>
            <w:tcBorders>
              <w:top w:val="single" w:sz="4" w:space="0" w:color="7F8C8D"/>
              <w:left w:val="single" w:sz="4" w:space="0" w:color="7F8C8D"/>
              <w:bottom w:val="single" w:sz="4" w:space="0" w:color="7F8C8D"/>
              <w:right w:val="single" w:sz="4" w:space="0" w:color="7F8C8D"/>
            </w:tcBorders>
            <w:shd w:val="clear" w:color="auto" w:fill="F3F6FA"/>
            <w:vAlign w:val="center"/>
          </w:tcPr>
          <w:p w14:paraId="38070423" w14:textId="77777777" w:rsidR="00865754" w:rsidRPr="00865754" w:rsidRDefault="00865754" w:rsidP="00865754">
            <w:pPr>
              <w:spacing w:line="252" w:lineRule="auto"/>
              <w:jc w:val="center"/>
              <w:rPr>
                <w:rFonts w:cs="Times New Roman"/>
                <w:sz w:val="22"/>
              </w:rPr>
            </w:pPr>
            <w:r w:rsidRPr="00865754">
              <w:rPr>
                <w:rFonts w:cs="Times New Roman"/>
                <w:sz w:val="22"/>
              </w:rPr>
              <w:t>24</w:t>
            </w:r>
          </w:p>
        </w:tc>
        <w:tc>
          <w:tcPr>
            <w:tcW w:w="725" w:type="dxa"/>
            <w:tcBorders>
              <w:top w:val="single" w:sz="4" w:space="0" w:color="7F8C8D"/>
              <w:left w:val="single" w:sz="4" w:space="0" w:color="7F8C8D"/>
              <w:bottom w:val="single" w:sz="4" w:space="0" w:color="7F8C8D"/>
              <w:right w:val="single" w:sz="4" w:space="0" w:color="7F8C8D"/>
            </w:tcBorders>
            <w:shd w:val="clear" w:color="auto" w:fill="F3F6FA"/>
            <w:vAlign w:val="center"/>
          </w:tcPr>
          <w:p w14:paraId="0036794D" w14:textId="77777777" w:rsidR="00865754" w:rsidRPr="00865754" w:rsidRDefault="00865754" w:rsidP="00865754">
            <w:pPr>
              <w:spacing w:line="252" w:lineRule="auto"/>
              <w:jc w:val="center"/>
              <w:rPr>
                <w:rFonts w:cs="Times New Roman"/>
                <w:sz w:val="22"/>
              </w:rPr>
            </w:pPr>
            <w:r w:rsidRPr="00865754">
              <w:rPr>
                <w:rFonts w:cs="Times New Roman"/>
                <w:sz w:val="22"/>
              </w:rPr>
              <w:t>6</w:t>
            </w:r>
          </w:p>
        </w:tc>
        <w:tc>
          <w:tcPr>
            <w:tcW w:w="722" w:type="dxa"/>
            <w:tcBorders>
              <w:top w:val="single" w:sz="4" w:space="0" w:color="7F8C8D"/>
              <w:left w:val="single" w:sz="4" w:space="0" w:color="7F8C8D"/>
              <w:bottom w:val="single" w:sz="4" w:space="0" w:color="7F8C8D"/>
              <w:right w:val="single" w:sz="4" w:space="0" w:color="7F8C8D"/>
            </w:tcBorders>
            <w:shd w:val="clear" w:color="auto" w:fill="F3F6FA"/>
            <w:vAlign w:val="center"/>
          </w:tcPr>
          <w:p w14:paraId="44D8367F" w14:textId="77777777" w:rsidR="00865754" w:rsidRPr="00865754" w:rsidRDefault="00865754" w:rsidP="00865754">
            <w:pPr>
              <w:spacing w:line="252" w:lineRule="auto"/>
              <w:jc w:val="center"/>
              <w:rPr>
                <w:rFonts w:cs="Times New Roman"/>
                <w:sz w:val="22"/>
              </w:rPr>
            </w:pPr>
            <w:r w:rsidRPr="00865754">
              <w:rPr>
                <w:rFonts w:cs="Times New Roman"/>
                <w:sz w:val="22"/>
              </w:rPr>
              <w:t>6</w:t>
            </w:r>
          </w:p>
        </w:tc>
      </w:tr>
      <w:tr w:rsidR="007F2C2C" w:rsidRPr="00865754" w14:paraId="21F311D0" w14:textId="77777777" w:rsidTr="007F2C2C">
        <w:trPr>
          <w:jc w:val="center"/>
        </w:trPr>
        <w:tc>
          <w:tcPr>
            <w:tcW w:w="421" w:type="dxa"/>
            <w:tcBorders>
              <w:top w:val="single" w:sz="4" w:space="0" w:color="7F8C8D"/>
              <w:left w:val="single" w:sz="4" w:space="0" w:color="7F8C8D"/>
              <w:bottom w:val="single" w:sz="4" w:space="0" w:color="7F8C8D"/>
              <w:right w:val="single" w:sz="4" w:space="0" w:color="7F8C8D"/>
            </w:tcBorders>
            <w:vAlign w:val="center"/>
          </w:tcPr>
          <w:p w14:paraId="267A74A7" w14:textId="77777777" w:rsidR="00865754" w:rsidRPr="00865754" w:rsidRDefault="00865754" w:rsidP="00865754">
            <w:pPr>
              <w:spacing w:line="252" w:lineRule="auto"/>
              <w:rPr>
                <w:rFonts w:cs="Times New Roman"/>
                <w:sz w:val="22"/>
              </w:rPr>
            </w:pPr>
            <w:r w:rsidRPr="00865754">
              <w:rPr>
                <w:rFonts w:cs="Times New Roman"/>
                <w:sz w:val="22"/>
              </w:rPr>
              <w:t>15</w:t>
            </w:r>
          </w:p>
        </w:tc>
        <w:tc>
          <w:tcPr>
            <w:tcW w:w="2536" w:type="dxa"/>
            <w:tcBorders>
              <w:top w:val="single" w:sz="4" w:space="0" w:color="7F8C8D"/>
              <w:left w:val="single" w:sz="4" w:space="0" w:color="7F8C8D"/>
              <w:bottom w:val="single" w:sz="4" w:space="0" w:color="7F8C8D"/>
              <w:right w:val="single" w:sz="4" w:space="0" w:color="7F8C8D"/>
            </w:tcBorders>
            <w:vAlign w:val="center"/>
          </w:tcPr>
          <w:p w14:paraId="42D9E1F7" w14:textId="77777777" w:rsidR="00865754" w:rsidRPr="00865754" w:rsidRDefault="00865754" w:rsidP="00865754">
            <w:pPr>
              <w:spacing w:line="252" w:lineRule="auto"/>
              <w:rPr>
                <w:rFonts w:cs="Times New Roman"/>
                <w:sz w:val="22"/>
              </w:rPr>
            </w:pPr>
            <w:r w:rsidRPr="00865754">
              <w:rPr>
                <w:rFonts w:cs="Times New Roman"/>
                <w:sz w:val="22"/>
              </w:rPr>
              <w:t>город Малгобек</w:t>
            </w:r>
          </w:p>
        </w:tc>
        <w:tc>
          <w:tcPr>
            <w:tcW w:w="2890" w:type="dxa"/>
            <w:tcBorders>
              <w:top w:val="single" w:sz="4" w:space="0" w:color="7F8C8D"/>
              <w:left w:val="single" w:sz="4" w:space="0" w:color="7F8C8D"/>
              <w:bottom w:val="single" w:sz="4" w:space="0" w:color="7F8C8D"/>
              <w:right w:val="single" w:sz="4" w:space="0" w:color="7F8C8D"/>
            </w:tcBorders>
            <w:vAlign w:val="center"/>
          </w:tcPr>
          <w:p w14:paraId="3BBE9C85" w14:textId="77777777" w:rsidR="00865754" w:rsidRPr="00865754" w:rsidRDefault="00865754" w:rsidP="007F2C2C">
            <w:pPr>
              <w:spacing w:line="252" w:lineRule="auto"/>
              <w:rPr>
                <w:rFonts w:cs="Times New Roman"/>
                <w:sz w:val="22"/>
              </w:rPr>
            </w:pPr>
            <w:r w:rsidRPr="00865754">
              <w:rPr>
                <w:rFonts w:cs="Times New Roman"/>
                <w:sz w:val="22"/>
              </w:rPr>
              <w:t>ГБОУ "СОШ №6 г.Малгобек"</w:t>
            </w:r>
          </w:p>
        </w:tc>
        <w:tc>
          <w:tcPr>
            <w:tcW w:w="1224" w:type="dxa"/>
            <w:tcBorders>
              <w:top w:val="single" w:sz="4" w:space="0" w:color="7F8C8D"/>
              <w:left w:val="single" w:sz="4" w:space="0" w:color="7F8C8D"/>
              <w:bottom w:val="single" w:sz="4" w:space="0" w:color="7F8C8D"/>
              <w:right w:val="single" w:sz="4" w:space="0" w:color="7F8C8D"/>
            </w:tcBorders>
            <w:vAlign w:val="center"/>
          </w:tcPr>
          <w:p w14:paraId="1A87615A" w14:textId="77777777" w:rsidR="00865754" w:rsidRPr="00865754" w:rsidRDefault="00865754" w:rsidP="00865754">
            <w:pPr>
              <w:spacing w:line="252" w:lineRule="auto"/>
              <w:jc w:val="center"/>
              <w:rPr>
                <w:rFonts w:cs="Times New Roman"/>
                <w:sz w:val="22"/>
              </w:rPr>
            </w:pPr>
            <w:r w:rsidRPr="00865754">
              <w:rPr>
                <w:rFonts w:cs="Times New Roman"/>
                <w:sz w:val="22"/>
              </w:rPr>
              <w:t>10</w:t>
            </w:r>
          </w:p>
        </w:tc>
        <w:tc>
          <w:tcPr>
            <w:tcW w:w="827" w:type="dxa"/>
            <w:tcBorders>
              <w:top w:val="single" w:sz="4" w:space="0" w:color="7F8C8D"/>
              <w:left w:val="single" w:sz="4" w:space="0" w:color="7F8C8D"/>
              <w:bottom w:val="single" w:sz="4" w:space="0" w:color="7F8C8D"/>
              <w:right w:val="single" w:sz="4" w:space="0" w:color="7F8C8D"/>
            </w:tcBorders>
            <w:vAlign w:val="center"/>
          </w:tcPr>
          <w:p w14:paraId="56AE74AA" w14:textId="77777777" w:rsidR="00865754" w:rsidRPr="00865754" w:rsidRDefault="00865754" w:rsidP="00865754">
            <w:pPr>
              <w:spacing w:line="252" w:lineRule="auto"/>
              <w:jc w:val="center"/>
              <w:rPr>
                <w:rFonts w:cs="Times New Roman"/>
                <w:sz w:val="22"/>
              </w:rPr>
            </w:pPr>
            <w:r w:rsidRPr="00865754">
              <w:rPr>
                <w:rFonts w:cs="Times New Roman"/>
                <w:sz w:val="22"/>
              </w:rPr>
              <w:t>7</w:t>
            </w:r>
          </w:p>
        </w:tc>
        <w:tc>
          <w:tcPr>
            <w:tcW w:w="725" w:type="dxa"/>
            <w:tcBorders>
              <w:top w:val="single" w:sz="4" w:space="0" w:color="7F8C8D"/>
              <w:left w:val="single" w:sz="4" w:space="0" w:color="7F8C8D"/>
              <w:bottom w:val="single" w:sz="4" w:space="0" w:color="7F8C8D"/>
              <w:right w:val="single" w:sz="4" w:space="0" w:color="7F8C8D"/>
            </w:tcBorders>
            <w:vAlign w:val="center"/>
          </w:tcPr>
          <w:p w14:paraId="7DBE75B8" w14:textId="77777777" w:rsidR="00865754" w:rsidRPr="00865754" w:rsidRDefault="00865754" w:rsidP="00865754">
            <w:pPr>
              <w:spacing w:line="252" w:lineRule="auto"/>
              <w:jc w:val="center"/>
              <w:rPr>
                <w:rFonts w:cs="Times New Roman"/>
                <w:sz w:val="22"/>
              </w:rPr>
            </w:pPr>
            <w:r w:rsidRPr="00865754">
              <w:rPr>
                <w:rFonts w:cs="Times New Roman"/>
                <w:sz w:val="22"/>
              </w:rPr>
              <w:t>2</w:t>
            </w:r>
          </w:p>
        </w:tc>
        <w:tc>
          <w:tcPr>
            <w:tcW w:w="722" w:type="dxa"/>
            <w:tcBorders>
              <w:top w:val="single" w:sz="4" w:space="0" w:color="7F8C8D"/>
              <w:left w:val="single" w:sz="4" w:space="0" w:color="7F8C8D"/>
              <w:bottom w:val="single" w:sz="4" w:space="0" w:color="7F8C8D"/>
              <w:right w:val="single" w:sz="4" w:space="0" w:color="7F8C8D"/>
            </w:tcBorders>
            <w:vAlign w:val="center"/>
          </w:tcPr>
          <w:p w14:paraId="0EB71D7E" w14:textId="77777777" w:rsidR="00865754" w:rsidRPr="00865754" w:rsidRDefault="00865754" w:rsidP="00865754">
            <w:pPr>
              <w:spacing w:line="252" w:lineRule="auto"/>
              <w:jc w:val="center"/>
              <w:rPr>
                <w:rFonts w:cs="Times New Roman"/>
                <w:sz w:val="22"/>
              </w:rPr>
            </w:pPr>
            <w:r w:rsidRPr="00865754">
              <w:rPr>
                <w:rFonts w:cs="Times New Roman"/>
                <w:sz w:val="22"/>
              </w:rPr>
              <w:t>1</w:t>
            </w:r>
          </w:p>
        </w:tc>
      </w:tr>
      <w:tr w:rsidR="007F2C2C" w:rsidRPr="00865754" w14:paraId="6179C862" w14:textId="77777777" w:rsidTr="007F2C2C">
        <w:trPr>
          <w:jc w:val="center"/>
        </w:trPr>
        <w:tc>
          <w:tcPr>
            <w:tcW w:w="421" w:type="dxa"/>
            <w:tcBorders>
              <w:top w:val="single" w:sz="4" w:space="0" w:color="7F8C8D"/>
              <w:left w:val="single" w:sz="4" w:space="0" w:color="7F8C8D"/>
              <w:bottom w:val="single" w:sz="4" w:space="0" w:color="7F8C8D"/>
              <w:right w:val="single" w:sz="4" w:space="0" w:color="7F8C8D"/>
            </w:tcBorders>
            <w:shd w:val="clear" w:color="auto" w:fill="F3F6FA"/>
            <w:vAlign w:val="center"/>
          </w:tcPr>
          <w:p w14:paraId="04FF2465" w14:textId="77777777" w:rsidR="00865754" w:rsidRPr="00865754" w:rsidRDefault="00865754" w:rsidP="00865754">
            <w:pPr>
              <w:spacing w:line="252" w:lineRule="auto"/>
              <w:rPr>
                <w:rFonts w:cs="Times New Roman"/>
                <w:sz w:val="22"/>
              </w:rPr>
            </w:pPr>
            <w:r w:rsidRPr="00865754">
              <w:rPr>
                <w:rFonts w:cs="Times New Roman"/>
                <w:sz w:val="22"/>
              </w:rPr>
              <w:t>16</w:t>
            </w:r>
          </w:p>
        </w:tc>
        <w:tc>
          <w:tcPr>
            <w:tcW w:w="2536" w:type="dxa"/>
            <w:tcBorders>
              <w:top w:val="single" w:sz="4" w:space="0" w:color="7F8C8D"/>
              <w:left w:val="single" w:sz="4" w:space="0" w:color="7F8C8D"/>
              <w:bottom w:val="single" w:sz="4" w:space="0" w:color="7F8C8D"/>
              <w:right w:val="single" w:sz="4" w:space="0" w:color="7F8C8D"/>
            </w:tcBorders>
            <w:shd w:val="clear" w:color="auto" w:fill="F3F6FA"/>
            <w:vAlign w:val="center"/>
          </w:tcPr>
          <w:p w14:paraId="4B23E346" w14:textId="77777777" w:rsidR="00865754" w:rsidRPr="00865754" w:rsidRDefault="00865754" w:rsidP="00865754">
            <w:pPr>
              <w:spacing w:line="252" w:lineRule="auto"/>
              <w:rPr>
                <w:rFonts w:cs="Times New Roman"/>
                <w:sz w:val="22"/>
              </w:rPr>
            </w:pPr>
            <w:r w:rsidRPr="00865754">
              <w:rPr>
                <w:rFonts w:cs="Times New Roman"/>
                <w:sz w:val="22"/>
              </w:rPr>
              <w:t>город Малгобек</w:t>
            </w:r>
          </w:p>
        </w:tc>
        <w:tc>
          <w:tcPr>
            <w:tcW w:w="2890" w:type="dxa"/>
            <w:tcBorders>
              <w:top w:val="single" w:sz="4" w:space="0" w:color="7F8C8D"/>
              <w:left w:val="single" w:sz="4" w:space="0" w:color="7F8C8D"/>
              <w:bottom w:val="single" w:sz="4" w:space="0" w:color="7F8C8D"/>
              <w:right w:val="single" w:sz="4" w:space="0" w:color="7F8C8D"/>
            </w:tcBorders>
            <w:shd w:val="clear" w:color="auto" w:fill="F3F6FA"/>
            <w:vAlign w:val="center"/>
          </w:tcPr>
          <w:p w14:paraId="3AD2D131" w14:textId="77777777" w:rsidR="00865754" w:rsidRPr="00865754" w:rsidRDefault="00865754" w:rsidP="007F2C2C">
            <w:pPr>
              <w:spacing w:line="252" w:lineRule="auto"/>
              <w:rPr>
                <w:rFonts w:cs="Times New Roman"/>
                <w:sz w:val="22"/>
              </w:rPr>
            </w:pPr>
            <w:r w:rsidRPr="00865754">
              <w:rPr>
                <w:rFonts w:cs="Times New Roman"/>
                <w:sz w:val="22"/>
              </w:rPr>
              <w:t>ГБОУ "СОШ №9 г.Малгобек"</w:t>
            </w:r>
          </w:p>
        </w:tc>
        <w:tc>
          <w:tcPr>
            <w:tcW w:w="1224" w:type="dxa"/>
            <w:tcBorders>
              <w:top w:val="single" w:sz="4" w:space="0" w:color="7F8C8D"/>
              <w:left w:val="single" w:sz="4" w:space="0" w:color="7F8C8D"/>
              <w:bottom w:val="single" w:sz="4" w:space="0" w:color="7F8C8D"/>
              <w:right w:val="single" w:sz="4" w:space="0" w:color="7F8C8D"/>
            </w:tcBorders>
            <w:shd w:val="clear" w:color="auto" w:fill="F3F6FA"/>
            <w:vAlign w:val="center"/>
          </w:tcPr>
          <w:p w14:paraId="44B019B2" w14:textId="77777777" w:rsidR="00865754" w:rsidRPr="00865754" w:rsidRDefault="00865754" w:rsidP="00865754">
            <w:pPr>
              <w:spacing w:line="252" w:lineRule="auto"/>
              <w:jc w:val="center"/>
              <w:rPr>
                <w:rFonts w:cs="Times New Roman"/>
                <w:sz w:val="22"/>
              </w:rPr>
            </w:pPr>
            <w:r w:rsidRPr="00865754">
              <w:rPr>
                <w:rFonts w:cs="Times New Roman"/>
                <w:sz w:val="22"/>
              </w:rPr>
              <w:t>3</w:t>
            </w:r>
          </w:p>
        </w:tc>
        <w:tc>
          <w:tcPr>
            <w:tcW w:w="827" w:type="dxa"/>
            <w:tcBorders>
              <w:top w:val="single" w:sz="4" w:space="0" w:color="7F8C8D"/>
              <w:left w:val="single" w:sz="4" w:space="0" w:color="7F8C8D"/>
              <w:bottom w:val="single" w:sz="4" w:space="0" w:color="7F8C8D"/>
              <w:right w:val="single" w:sz="4" w:space="0" w:color="7F8C8D"/>
            </w:tcBorders>
            <w:shd w:val="clear" w:color="auto" w:fill="F3F6FA"/>
            <w:vAlign w:val="center"/>
          </w:tcPr>
          <w:p w14:paraId="32D693C9" w14:textId="77777777" w:rsidR="00865754" w:rsidRPr="00865754" w:rsidRDefault="00865754" w:rsidP="00865754">
            <w:pPr>
              <w:spacing w:line="252" w:lineRule="auto"/>
              <w:jc w:val="center"/>
              <w:rPr>
                <w:rFonts w:cs="Times New Roman"/>
                <w:sz w:val="22"/>
              </w:rPr>
            </w:pPr>
            <w:r w:rsidRPr="00865754">
              <w:rPr>
                <w:rFonts w:cs="Times New Roman"/>
                <w:sz w:val="22"/>
              </w:rPr>
              <w:t>3</w:t>
            </w:r>
          </w:p>
        </w:tc>
        <w:tc>
          <w:tcPr>
            <w:tcW w:w="725" w:type="dxa"/>
            <w:tcBorders>
              <w:top w:val="single" w:sz="4" w:space="0" w:color="7F8C8D"/>
              <w:left w:val="single" w:sz="4" w:space="0" w:color="7F8C8D"/>
              <w:bottom w:val="single" w:sz="4" w:space="0" w:color="7F8C8D"/>
              <w:right w:val="single" w:sz="4" w:space="0" w:color="7F8C8D"/>
            </w:tcBorders>
            <w:shd w:val="clear" w:color="auto" w:fill="F3F6FA"/>
            <w:vAlign w:val="center"/>
          </w:tcPr>
          <w:p w14:paraId="6CF062DA" w14:textId="77777777" w:rsidR="00865754" w:rsidRPr="00865754" w:rsidRDefault="00865754" w:rsidP="00865754">
            <w:pPr>
              <w:spacing w:line="252" w:lineRule="auto"/>
              <w:jc w:val="center"/>
              <w:rPr>
                <w:rFonts w:cs="Times New Roman"/>
                <w:sz w:val="22"/>
              </w:rPr>
            </w:pPr>
            <w:r w:rsidRPr="00865754">
              <w:rPr>
                <w:rFonts w:cs="Times New Roman"/>
                <w:sz w:val="22"/>
              </w:rPr>
              <w:t>0</w:t>
            </w:r>
          </w:p>
        </w:tc>
        <w:tc>
          <w:tcPr>
            <w:tcW w:w="722" w:type="dxa"/>
            <w:tcBorders>
              <w:top w:val="single" w:sz="4" w:space="0" w:color="7F8C8D"/>
              <w:left w:val="single" w:sz="4" w:space="0" w:color="7F8C8D"/>
              <w:bottom w:val="single" w:sz="4" w:space="0" w:color="7F8C8D"/>
              <w:right w:val="single" w:sz="4" w:space="0" w:color="7F8C8D"/>
            </w:tcBorders>
            <w:shd w:val="clear" w:color="auto" w:fill="F3F6FA"/>
            <w:vAlign w:val="center"/>
          </w:tcPr>
          <w:p w14:paraId="5D0D476B" w14:textId="77777777" w:rsidR="00865754" w:rsidRPr="00865754" w:rsidRDefault="00865754" w:rsidP="00865754">
            <w:pPr>
              <w:spacing w:line="252" w:lineRule="auto"/>
              <w:jc w:val="center"/>
              <w:rPr>
                <w:rFonts w:cs="Times New Roman"/>
                <w:sz w:val="22"/>
              </w:rPr>
            </w:pPr>
            <w:r w:rsidRPr="00865754">
              <w:rPr>
                <w:rFonts w:cs="Times New Roman"/>
                <w:sz w:val="22"/>
              </w:rPr>
              <w:t>0</w:t>
            </w:r>
          </w:p>
        </w:tc>
      </w:tr>
      <w:tr w:rsidR="007F2C2C" w:rsidRPr="00865754" w14:paraId="390A9C49" w14:textId="77777777" w:rsidTr="007F2C2C">
        <w:trPr>
          <w:jc w:val="center"/>
        </w:trPr>
        <w:tc>
          <w:tcPr>
            <w:tcW w:w="421" w:type="dxa"/>
            <w:tcBorders>
              <w:top w:val="single" w:sz="4" w:space="0" w:color="7F8C8D"/>
              <w:left w:val="single" w:sz="4" w:space="0" w:color="7F8C8D"/>
              <w:bottom w:val="single" w:sz="4" w:space="0" w:color="7F8C8D"/>
              <w:right w:val="single" w:sz="4" w:space="0" w:color="7F8C8D"/>
            </w:tcBorders>
            <w:vAlign w:val="center"/>
          </w:tcPr>
          <w:p w14:paraId="180942C0" w14:textId="77777777" w:rsidR="00865754" w:rsidRPr="00865754" w:rsidRDefault="00865754" w:rsidP="00865754">
            <w:pPr>
              <w:spacing w:line="252" w:lineRule="auto"/>
              <w:rPr>
                <w:rFonts w:cs="Times New Roman"/>
                <w:sz w:val="22"/>
              </w:rPr>
            </w:pPr>
            <w:r w:rsidRPr="00865754">
              <w:rPr>
                <w:rFonts w:cs="Times New Roman"/>
                <w:sz w:val="22"/>
              </w:rPr>
              <w:t>17</w:t>
            </w:r>
          </w:p>
        </w:tc>
        <w:tc>
          <w:tcPr>
            <w:tcW w:w="2536" w:type="dxa"/>
            <w:tcBorders>
              <w:top w:val="single" w:sz="4" w:space="0" w:color="7F8C8D"/>
              <w:left w:val="single" w:sz="4" w:space="0" w:color="7F8C8D"/>
              <w:bottom w:val="single" w:sz="4" w:space="0" w:color="7F8C8D"/>
              <w:right w:val="single" w:sz="4" w:space="0" w:color="7F8C8D"/>
            </w:tcBorders>
            <w:vAlign w:val="center"/>
          </w:tcPr>
          <w:p w14:paraId="36528FD9" w14:textId="77777777" w:rsidR="00865754" w:rsidRPr="00865754" w:rsidRDefault="00865754" w:rsidP="00865754">
            <w:pPr>
              <w:spacing w:line="252" w:lineRule="auto"/>
              <w:rPr>
                <w:rFonts w:cs="Times New Roman"/>
                <w:sz w:val="22"/>
              </w:rPr>
            </w:pPr>
            <w:r w:rsidRPr="00865754">
              <w:rPr>
                <w:rFonts w:cs="Times New Roman"/>
                <w:sz w:val="22"/>
              </w:rPr>
              <w:t>город Назрань</w:t>
            </w:r>
          </w:p>
        </w:tc>
        <w:tc>
          <w:tcPr>
            <w:tcW w:w="2890" w:type="dxa"/>
            <w:tcBorders>
              <w:top w:val="single" w:sz="4" w:space="0" w:color="7F8C8D"/>
              <w:left w:val="single" w:sz="4" w:space="0" w:color="7F8C8D"/>
              <w:bottom w:val="single" w:sz="4" w:space="0" w:color="7F8C8D"/>
              <w:right w:val="single" w:sz="4" w:space="0" w:color="7F8C8D"/>
            </w:tcBorders>
            <w:vAlign w:val="center"/>
          </w:tcPr>
          <w:p w14:paraId="18655858" w14:textId="77777777" w:rsidR="00865754" w:rsidRPr="00865754" w:rsidRDefault="00865754" w:rsidP="007F2C2C">
            <w:pPr>
              <w:spacing w:line="252" w:lineRule="auto"/>
              <w:rPr>
                <w:rFonts w:cs="Times New Roman"/>
                <w:sz w:val="22"/>
              </w:rPr>
            </w:pPr>
            <w:r w:rsidRPr="00865754">
              <w:rPr>
                <w:rFonts w:cs="Times New Roman"/>
                <w:sz w:val="22"/>
              </w:rPr>
              <w:t>ГБОУ "Лицей №1 г.Назрань "</w:t>
            </w:r>
          </w:p>
        </w:tc>
        <w:tc>
          <w:tcPr>
            <w:tcW w:w="1224" w:type="dxa"/>
            <w:tcBorders>
              <w:top w:val="single" w:sz="4" w:space="0" w:color="7F8C8D"/>
              <w:left w:val="single" w:sz="4" w:space="0" w:color="7F8C8D"/>
              <w:bottom w:val="single" w:sz="4" w:space="0" w:color="7F8C8D"/>
              <w:right w:val="single" w:sz="4" w:space="0" w:color="7F8C8D"/>
            </w:tcBorders>
            <w:vAlign w:val="center"/>
          </w:tcPr>
          <w:p w14:paraId="02FAD9A6" w14:textId="77777777" w:rsidR="00865754" w:rsidRPr="00865754" w:rsidRDefault="00865754" w:rsidP="00865754">
            <w:pPr>
              <w:spacing w:line="252" w:lineRule="auto"/>
              <w:jc w:val="center"/>
              <w:rPr>
                <w:rFonts w:cs="Times New Roman"/>
                <w:sz w:val="22"/>
              </w:rPr>
            </w:pPr>
            <w:r w:rsidRPr="00865754">
              <w:rPr>
                <w:rFonts w:cs="Times New Roman"/>
                <w:sz w:val="22"/>
              </w:rPr>
              <w:t>96</w:t>
            </w:r>
          </w:p>
        </w:tc>
        <w:tc>
          <w:tcPr>
            <w:tcW w:w="827" w:type="dxa"/>
            <w:tcBorders>
              <w:top w:val="single" w:sz="4" w:space="0" w:color="7F8C8D"/>
              <w:left w:val="single" w:sz="4" w:space="0" w:color="7F8C8D"/>
              <w:bottom w:val="single" w:sz="4" w:space="0" w:color="7F8C8D"/>
              <w:right w:val="single" w:sz="4" w:space="0" w:color="7F8C8D"/>
            </w:tcBorders>
            <w:vAlign w:val="center"/>
          </w:tcPr>
          <w:p w14:paraId="6C7C7930" w14:textId="77777777" w:rsidR="00865754" w:rsidRPr="00865754" w:rsidRDefault="00865754" w:rsidP="00865754">
            <w:pPr>
              <w:spacing w:line="252" w:lineRule="auto"/>
              <w:jc w:val="center"/>
              <w:rPr>
                <w:rFonts w:cs="Times New Roman"/>
                <w:sz w:val="22"/>
              </w:rPr>
            </w:pPr>
            <w:r w:rsidRPr="00865754">
              <w:rPr>
                <w:rFonts w:cs="Times New Roman"/>
                <w:sz w:val="22"/>
              </w:rPr>
              <w:t>39</w:t>
            </w:r>
          </w:p>
        </w:tc>
        <w:tc>
          <w:tcPr>
            <w:tcW w:w="725" w:type="dxa"/>
            <w:tcBorders>
              <w:top w:val="single" w:sz="4" w:space="0" w:color="7F8C8D"/>
              <w:left w:val="single" w:sz="4" w:space="0" w:color="7F8C8D"/>
              <w:bottom w:val="single" w:sz="4" w:space="0" w:color="7F8C8D"/>
              <w:right w:val="single" w:sz="4" w:space="0" w:color="7F8C8D"/>
            </w:tcBorders>
            <w:vAlign w:val="center"/>
          </w:tcPr>
          <w:p w14:paraId="7E421601" w14:textId="77777777" w:rsidR="00865754" w:rsidRPr="00865754" w:rsidRDefault="00865754" w:rsidP="00865754">
            <w:pPr>
              <w:spacing w:line="252" w:lineRule="auto"/>
              <w:jc w:val="center"/>
              <w:rPr>
                <w:rFonts w:cs="Times New Roman"/>
                <w:sz w:val="22"/>
              </w:rPr>
            </w:pPr>
            <w:r w:rsidRPr="00865754">
              <w:rPr>
                <w:rFonts w:cs="Times New Roman"/>
                <w:sz w:val="22"/>
              </w:rPr>
              <w:t>36</w:t>
            </w:r>
          </w:p>
        </w:tc>
        <w:tc>
          <w:tcPr>
            <w:tcW w:w="722" w:type="dxa"/>
            <w:tcBorders>
              <w:top w:val="single" w:sz="4" w:space="0" w:color="7F8C8D"/>
              <w:left w:val="single" w:sz="4" w:space="0" w:color="7F8C8D"/>
              <w:bottom w:val="single" w:sz="4" w:space="0" w:color="7F8C8D"/>
              <w:right w:val="single" w:sz="4" w:space="0" w:color="7F8C8D"/>
            </w:tcBorders>
            <w:vAlign w:val="center"/>
          </w:tcPr>
          <w:p w14:paraId="485326F7" w14:textId="77777777" w:rsidR="00865754" w:rsidRPr="00865754" w:rsidRDefault="00865754" w:rsidP="00865754">
            <w:pPr>
              <w:spacing w:line="252" w:lineRule="auto"/>
              <w:jc w:val="center"/>
              <w:rPr>
                <w:rFonts w:cs="Times New Roman"/>
                <w:sz w:val="22"/>
              </w:rPr>
            </w:pPr>
            <w:r w:rsidRPr="00865754">
              <w:rPr>
                <w:rFonts w:cs="Times New Roman"/>
                <w:sz w:val="22"/>
              </w:rPr>
              <w:t>21</w:t>
            </w:r>
          </w:p>
        </w:tc>
      </w:tr>
      <w:tr w:rsidR="007F2C2C" w:rsidRPr="00865754" w14:paraId="38419C5C" w14:textId="77777777" w:rsidTr="007F2C2C">
        <w:trPr>
          <w:jc w:val="center"/>
        </w:trPr>
        <w:tc>
          <w:tcPr>
            <w:tcW w:w="421" w:type="dxa"/>
            <w:tcBorders>
              <w:top w:val="single" w:sz="4" w:space="0" w:color="7F8C8D"/>
              <w:left w:val="single" w:sz="4" w:space="0" w:color="7F8C8D"/>
              <w:bottom w:val="single" w:sz="4" w:space="0" w:color="7F8C8D"/>
              <w:right w:val="single" w:sz="4" w:space="0" w:color="7F8C8D"/>
            </w:tcBorders>
            <w:shd w:val="clear" w:color="auto" w:fill="F3F6FA"/>
            <w:vAlign w:val="center"/>
          </w:tcPr>
          <w:p w14:paraId="671A6C17" w14:textId="77777777" w:rsidR="00865754" w:rsidRPr="00865754" w:rsidRDefault="00865754" w:rsidP="00865754">
            <w:pPr>
              <w:spacing w:line="252" w:lineRule="auto"/>
              <w:rPr>
                <w:rFonts w:cs="Times New Roman"/>
                <w:sz w:val="22"/>
              </w:rPr>
            </w:pPr>
            <w:r w:rsidRPr="00865754">
              <w:rPr>
                <w:rFonts w:cs="Times New Roman"/>
                <w:sz w:val="22"/>
              </w:rPr>
              <w:t>18</w:t>
            </w:r>
          </w:p>
        </w:tc>
        <w:tc>
          <w:tcPr>
            <w:tcW w:w="2536" w:type="dxa"/>
            <w:tcBorders>
              <w:top w:val="single" w:sz="4" w:space="0" w:color="7F8C8D"/>
              <w:left w:val="single" w:sz="4" w:space="0" w:color="7F8C8D"/>
              <w:bottom w:val="single" w:sz="4" w:space="0" w:color="7F8C8D"/>
              <w:right w:val="single" w:sz="4" w:space="0" w:color="7F8C8D"/>
            </w:tcBorders>
            <w:shd w:val="clear" w:color="auto" w:fill="F3F6FA"/>
            <w:vAlign w:val="center"/>
          </w:tcPr>
          <w:p w14:paraId="7BB1AACF" w14:textId="77777777" w:rsidR="00865754" w:rsidRPr="00865754" w:rsidRDefault="00865754" w:rsidP="00865754">
            <w:pPr>
              <w:spacing w:line="252" w:lineRule="auto"/>
              <w:rPr>
                <w:rFonts w:cs="Times New Roman"/>
                <w:sz w:val="22"/>
              </w:rPr>
            </w:pPr>
            <w:r w:rsidRPr="00865754">
              <w:rPr>
                <w:rFonts w:cs="Times New Roman"/>
                <w:sz w:val="22"/>
              </w:rPr>
              <w:t>город Сунжа</w:t>
            </w:r>
          </w:p>
        </w:tc>
        <w:tc>
          <w:tcPr>
            <w:tcW w:w="2890" w:type="dxa"/>
            <w:tcBorders>
              <w:top w:val="single" w:sz="4" w:space="0" w:color="7F8C8D"/>
              <w:left w:val="single" w:sz="4" w:space="0" w:color="7F8C8D"/>
              <w:bottom w:val="single" w:sz="4" w:space="0" w:color="7F8C8D"/>
              <w:right w:val="single" w:sz="4" w:space="0" w:color="7F8C8D"/>
            </w:tcBorders>
            <w:shd w:val="clear" w:color="auto" w:fill="F3F6FA"/>
            <w:vAlign w:val="center"/>
          </w:tcPr>
          <w:p w14:paraId="69F2BC16" w14:textId="77777777" w:rsidR="00865754" w:rsidRPr="00865754" w:rsidRDefault="00865754" w:rsidP="007F2C2C">
            <w:pPr>
              <w:spacing w:line="252" w:lineRule="auto"/>
              <w:rPr>
                <w:rFonts w:cs="Times New Roman"/>
                <w:sz w:val="22"/>
                <w:lang w:val="ru-RU"/>
              </w:rPr>
            </w:pPr>
            <w:r w:rsidRPr="00865754">
              <w:rPr>
                <w:rFonts w:cs="Times New Roman"/>
                <w:sz w:val="22"/>
                <w:lang w:val="ru-RU"/>
              </w:rPr>
              <w:t>ГБОУ "Лицей №1 г.п.Сунжа"</w:t>
            </w:r>
          </w:p>
        </w:tc>
        <w:tc>
          <w:tcPr>
            <w:tcW w:w="1224" w:type="dxa"/>
            <w:tcBorders>
              <w:top w:val="single" w:sz="4" w:space="0" w:color="7F8C8D"/>
              <w:left w:val="single" w:sz="4" w:space="0" w:color="7F8C8D"/>
              <w:bottom w:val="single" w:sz="4" w:space="0" w:color="7F8C8D"/>
              <w:right w:val="single" w:sz="4" w:space="0" w:color="7F8C8D"/>
            </w:tcBorders>
            <w:shd w:val="clear" w:color="auto" w:fill="F3F6FA"/>
            <w:vAlign w:val="center"/>
          </w:tcPr>
          <w:p w14:paraId="20267F9F" w14:textId="77777777" w:rsidR="00865754" w:rsidRPr="00865754" w:rsidRDefault="00865754" w:rsidP="00865754">
            <w:pPr>
              <w:spacing w:line="252" w:lineRule="auto"/>
              <w:jc w:val="center"/>
              <w:rPr>
                <w:rFonts w:cs="Times New Roman"/>
                <w:sz w:val="22"/>
              </w:rPr>
            </w:pPr>
            <w:r w:rsidRPr="00865754">
              <w:rPr>
                <w:rFonts w:cs="Times New Roman"/>
                <w:sz w:val="22"/>
              </w:rPr>
              <w:t>60</w:t>
            </w:r>
          </w:p>
        </w:tc>
        <w:tc>
          <w:tcPr>
            <w:tcW w:w="827" w:type="dxa"/>
            <w:tcBorders>
              <w:top w:val="single" w:sz="4" w:space="0" w:color="7F8C8D"/>
              <w:left w:val="single" w:sz="4" w:space="0" w:color="7F8C8D"/>
              <w:bottom w:val="single" w:sz="4" w:space="0" w:color="7F8C8D"/>
              <w:right w:val="single" w:sz="4" w:space="0" w:color="7F8C8D"/>
            </w:tcBorders>
            <w:shd w:val="clear" w:color="auto" w:fill="F3F6FA"/>
            <w:vAlign w:val="center"/>
          </w:tcPr>
          <w:p w14:paraId="7FFAB240" w14:textId="77777777" w:rsidR="00865754" w:rsidRPr="00865754" w:rsidRDefault="00865754" w:rsidP="00865754">
            <w:pPr>
              <w:spacing w:line="252" w:lineRule="auto"/>
              <w:jc w:val="center"/>
              <w:rPr>
                <w:rFonts w:cs="Times New Roman"/>
                <w:sz w:val="22"/>
              </w:rPr>
            </w:pPr>
            <w:r w:rsidRPr="00865754">
              <w:rPr>
                <w:rFonts w:cs="Times New Roman"/>
                <w:sz w:val="22"/>
              </w:rPr>
              <w:t>31</w:t>
            </w:r>
          </w:p>
        </w:tc>
        <w:tc>
          <w:tcPr>
            <w:tcW w:w="725" w:type="dxa"/>
            <w:tcBorders>
              <w:top w:val="single" w:sz="4" w:space="0" w:color="7F8C8D"/>
              <w:left w:val="single" w:sz="4" w:space="0" w:color="7F8C8D"/>
              <w:bottom w:val="single" w:sz="4" w:space="0" w:color="7F8C8D"/>
              <w:right w:val="single" w:sz="4" w:space="0" w:color="7F8C8D"/>
            </w:tcBorders>
            <w:shd w:val="clear" w:color="auto" w:fill="F3F6FA"/>
            <w:vAlign w:val="center"/>
          </w:tcPr>
          <w:p w14:paraId="4F9549FE" w14:textId="77777777" w:rsidR="00865754" w:rsidRPr="00865754" w:rsidRDefault="00865754" w:rsidP="00865754">
            <w:pPr>
              <w:spacing w:line="252" w:lineRule="auto"/>
              <w:jc w:val="center"/>
              <w:rPr>
                <w:rFonts w:cs="Times New Roman"/>
                <w:sz w:val="22"/>
              </w:rPr>
            </w:pPr>
            <w:r w:rsidRPr="00865754">
              <w:rPr>
                <w:rFonts w:cs="Times New Roman"/>
                <w:sz w:val="22"/>
              </w:rPr>
              <w:t>19</w:t>
            </w:r>
          </w:p>
        </w:tc>
        <w:tc>
          <w:tcPr>
            <w:tcW w:w="722" w:type="dxa"/>
            <w:tcBorders>
              <w:top w:val="single" w:sz="4" w:space="0" w:color="7F8C8D"/>
              <w:left w:val="single" w:sz="4" w:space="0" w:color="7F8C8D"/>
              <w:bottom w:val="single" w:sz="4" w:space="0" w:color="7F8C8D"/>
              <w:right w:val="single" w:sz="4" w:space="0" w:color="7F8C8D"/>
            </w:tcBorders>
            <w:shd w:val="clear" w:color="auto" w:fill="F3F6FA"/>
            <w:vAlign w:val="center"/>
          </w:tcPr>
          <w:p w14:paraId="2D448225" w14:textId="77777777" w:rsidR="00865754" w:rsidRPr="00865754" w:rsidRDefault="00865754" w:rsidP="00865754">
            <w:pPr>
              <w:spacing w:line="252" w:lineRule="auto"/>
              <w:jc w:val="center"/>
              <w:rPr>
                <w:rFonts w:cs="Times New Roman"/>
                <w:sz w:val="22"/>
              </w:rPr>
            </w:pPr>
            <w:r w:rsidRPr="00865754">
              <w:rPr>
                <w:rFonts w:cs="Times New Roman"/>
                <w:sz w:val="22"/>
              </w:rPr>
              <w:t>10</w:t>
            </w:r>
          </w:p>
        </w:tc>
      </w:tr>
      <w:tr w:rsidR="007F2C2C" w:rsidRPr="00865754" w14:paraId="0F95AE98" w14:textId="77777777" w:rsidTr="007F2C2C">
        <w:trPr>
          <w:trHeight w:val="58"/>
          <w:jc w:val="center"/>
        </w:trPr>
        <w:tc>
          <w:tcPr>
            <w:tcW w:w="421" w:type="dxa"/>
            <w:tcBorders>
              <w:top w:val="single" w:sz="4" w:space="0" w:color="7F8C8D"/>
              <w:left w:val="single" w:sz="4" w:space="0" w:color="7F8C8D"/>
              <w:bottom w:val="single" w:sz="4" w:space="0" w:color="7F8C8D"/>
              <w:right w:val="single" w:sz="4" w:space="0" w:color="7F8C8D"/>
            </w:tcBorders>
            <w:vAlign w:val="center"/>
          </w:tcPr>
          <w:p w14:paraId="481843DF" w14:textId="77777777" w:rsidR="00865754" w:rsidRPr="00865754" w:rsidRDefault="00865754" w:rsidP="00865754">
            <w:pPr>
              <w:spacing w:line="252" w:lineRule="auto"/>
              <w:rPr>
                <w:rFonts w:cs="Times New Roman"/>
                <w:sz w:val="22"/>
              </w:rPr>
            </w:pPr>
            <w:r w:rsidRPr="00865754">
              <w:rPr>
                <w:rFonts w:cs="Times New Roman"/>
                <w:sz w:val="22"/>
              </w:rPr>
              <w:t>19</w:t>
            </w:r>
          </w:p>
        </w:tc>
        <w:tc>
          <w:tcPr>
            <w:tcW w:w="2536" w:type="dxa"/>
            <w:tcBorders>
              <w:top w:val="single" w:sz="4" w:space="0" w:color="7F8C8D"/>
              <w:left w:val="single" w:sz="4" w:space="0" w:color="7F8C8D"/>
              <w:bottom w:val="single" w:sz="4" w:space="0" w:color="7F8C8D"/>
              <w:right w:val="single" w:sz="4" w:space="0" w:color="7F8C8D"/>
            </w:tcBorders>
            <w:vAlign w:val="center"/>
          </w:tcPr>
          <w:p w14:paraId="65F0A2AB" w14:textId="77777777" w:rsidR="00865754" w:rsidRPr="00865754" w:rsidRDefault="00865754" w:rsidP="00865754">
            <w:pPr>
              <w:spacing w:line="252" w:lineRule="auto"/>
              <w:rPr>
                <w:rFonts w:cs="Times New Roman"/>
                <w:sz w:val="22"/>
              </w:rPr>
            </w:pPr>
            <w:r w:rsidRPr="00865754">
              <w:rPr>
                <w:rFonts w:cs="Times New Roman"/>
                <w:sz w:val="22"/>
              </w:rPr>
              <w:t>город Сунжа</w:t>
            </w:r>
          </w:p>
        </w:tc>
        <w:tc>
          <w:tcPr>
            <w:tcW w:w="2890" w:type="dxa"/>
            <w:tcBorders>
              <w:top w:val="single" w:sz="4" w:space="0" w:color="7F8C8D"/>
              <w:left w:val="single" w:sz="4" w:space="0" w:color="7F8C8D"/>
              <w:bottom w:val="single" w:sz="4" w:space="0" w:color="7F8C8D"/>
              <w:right w:val="single" w:sz="4" w:space="0" w:color="7F8C8D"/>
            </w:tcBorders>
            <w:vAlign w:val="center"/>
          </w:tcPr>
          <w:p w14:paraId="5B9D6019" w14:textId="77777777" w:rsidR="00865754" w:rsidRPr="00865754" w:rsidRDefault="00865754" w:rsidP="007F2C2C">
            <w:pPr>
              <w:spacing w:line="252" w:lineRule="auto"/>
              <w:rPr>
                <w:rFonts w:cs="Times New Roman"/>
                <w:sz w:val="22"/>
              </w:rPr>
            </w:pPr>
            <w:r w:rsidRPr="00865754">
              <w:rPr>
                <w:rFonts w:cs="Times New Roman"/>
                <w:sz w:val="22"/>
              </w:rPr>
              <w:t>ГБОУ "СОШ № 7 г.п.Сунжа"</w:t>
            </w:r>
          </w:p>
        </w:tc>
        <w:tc>
          <w:tcPr>
            <w:tcW w:w="1224" w:type="dxa"/>
            <w:tcBorders>
              <w:top w:val="single" w:sz="4" w:space="0" w:color="7F8C8D"/>
              <w:left w:val="single" w:sz="4" w:space="0" w:color="7F8C8D"/>
              <w:bottom w:val="single" w:sz="4" w:space="0" w:color="7F8C8D"/>
              <w:right w:val="single" w:sz="4" w:space="0" w:color="7F8C8D"/>
            </w:tcBorders>
            <w:vAlign w:val="center"/>
          </w:tcPr>
          <w:p w14:paraId="3F7C8117" w14:textId="77777777" w:rsidR="00865754" w:rsidRPr="00865754" w:rsidRDefault="00865754" w:rsidP="00865754">
            <w:pPr>
              <w:spacing w:line="252" w:lineRule="auto"/>
              <w:jc w:val="center"/>
              <w:rPr>
                <w:rFonts w:cs="Times New Roman"/>
                <w:sz w:val="22"/>
              </w:rPr>
            </w:pPr>
            <w:r w:rsidRPr="00865754">
              <w:rPr>
                <w:rFonts w:cs="Times New Roman"/>
                <w:sz w:val="22"/>
              </w:rPr>
              <w:t>42</w:t>
            </w:r>
          </w:p>
        </w:tc>
        <w:tc>
          <w:tcPr>
            <w:tcW w:w="827" w:type="dxa"/>
            <w:tcBorders>
              <w:top w:val="single" w:sz="4" w:space="0" w:color="7F8C8D"/>
              <w:left w:val="single" w:sz="4" w:space="0" w:color="7F8C8D"/>
              <w:bottom w:val="single" w:sz="4" w:space="0" w:color="7F8C8D"/>
              <w:right w:val="single" w:sz="4" w:space="0" w:color="7F8C8D"/>
            </w:tcBorders>
            <w:vAlign w:val="center"/>
          </w:tcPr>
          <w:p w14:paraId="26711950" w14:textId="77777777" w:rsidR="00865754" w:rsidRPr="00865754" w:rsidRDefault="00865754" w:rsidP="00865754">
            <w:pPr>
              <w:spacing w:line="252" w:lineRule="auto"/>
              <w:jc w:val="center"/>
              <w:rPr>
                <w:rFonts w:cs="Times New Roman"/>
                <w:sz w:val="22"/>
              </w:rPr>
            </w:pPr>
            <w:r w:rsidRPr="00865754">
              <w:rPr>
                <w:rFonts w:cs="Times New Roman"/>
                <w:sz w:val="22"/>
              </w:rPr>
              <w:t>27</w:t>
            </w:r>
          </w:p>
        </w:tc>
        <w:tc>
          <w:tcPr>
            <w:tcW w:w="725" w:type="dxa"/>
            <w:tcBorders>
              <w:top w:val="single" w:sz="4" w:space="0" w:color="7F8C8D"/>
              <w:left w:val="single" w:sz="4" w:space="0" w:color="7F8C8D"/>
              <w:bottom w:val="single" w:sz="4" w:space="0" w:color="7F8C8D"/>
              <w:right w:val="single" w:sz="4" w:space="0" w:color="7F8C8D"/>
            </w:tcBorders>
            <w:vAlign w:val="center"/>
          </w:tcPr>
          <w:p w14:paraId="5BE4D040" w14:textId="77777777" w:rsidR="00865754" w:rsidRPr="00865754" w:rsidRDefault="00865754" w:rsidP="00865754">
            <w:pPr>
              <w:spacing w:line="252" w:lineRule="auto"/>
              <w:jc w:val="center"/>
              <w:rPr>
                <w:rFonts w:cs="Times New Roman"/>
                <w:sz w:val="22"/>
              </w:rPr>
            </w:pPr>
            <w:r w:rsidRPr="00865754">
              <w:rPr>
                <w:rFonts w:cs="Times New Roman"/>
                <w:sz w:val="22"/>
              </w:rPr>
              <w:t>13</w:t>
            </w:r>
          </w:p>
        </w:tc>
        <w:tc>
          <w:tcPr>
            <w:tcW w:w="722" w:type="dxa"/>
            <w:tcBorders>
              <w:top w:val="single" w:sz="4" w:space="0" w:color="7F8C8D"/>
              <w:left w:val="single" w:sz="4" w:space="0" w:color="7F8C8D"/>
              <w:bottom w:val="single" w:sz="4" w:space="0" w:color="7F8C8D"/>
              <w:right w:val="single" w:sz="4" w:space="0" w:color="7F8C8D"/>
            </w:tcBorders>
            <w:vAlign w:val="center"/>
          </w:tcPr>
          <w:p w14:paraId="74161E4F" w14:textId="77777777" w:rsidR="00865754" w:rsidRPr="00865754" w:rsidRDefault="00865754" w:rsidP="00865754">
            <w:pPr>
              <w:spacing w:line="252" w:lineRule="auto"/>
              <w:jc w:val="center"/>
              <w:rPr>
                <w:rFonts w:cs="Times New Roman"/>
                <w:sz w:val="22"/>
              </w:rPr>
            </w:pPr>
            <w:r w:rsidRPr="00865754">
              <w:rPr>
                <w:rFonts w:cs="Times New Roman"/>
                <w:sz w:val="22"/>
              </w:rPr>
              <w:t>2</w:t>
            </w:r>
          </w:p>
        </w:tc>
      </w:tr>
      <w:tr w:rsidR="007F2C2C" w:rsidRPr="00865754" w14:paraId="1B658C22" w14:textId="77777777" w:rsidTr="007F2C2C">
        <w:trPr>
          <w:jc w:val="center"/>
        </w:trPr>
        <w:tc>
          <w:tcPr>
            <w:tcW w:w="421" w:type="dxa"/>
            <w:tcBorders>
              <w:top w:val="single" w:sz="4" w:space="0" w:color="7F8C8D"/>
              <w:left w:val="single" w:sz="4" w:space="0" w:color="7F8C8D"/>
              <w:bottom w:val="single" w:sz="4" w:space="0" w:color="7F8C8D"/>
              <w:right w:val="single" w:sz="4" w:space="0" w:color="7F8C8D"/>
            </w:tcBorders>
            <w:shd w:val="clear" w:color="auto" w:fill="F3F6FA"/>
            <w:vAlign w:val="center"/>
          </w:tcPr>
          <w:p w14:paraId="7C57B44A" w14:textId="77777777" w:rsidR="00865754" w:rsidRPr="00865754" w:rsidRDefault="00865754" w:rsidP="00865754">
            <w:pPr>
              <w:spacing w:line="252" w:lineRule="auto"/>
              <w:rPr>
                <w:rFonts w:cs="Times New Roman"/>
                <w:sz w:val="22"/>
              </w:rPr>
            </w:pPr>
            <w:r w:rsidRPr="00865754">
              <w:rPr>
                <w:rFonts w:cs="Times New Roman"/>
                <w:sz w:val="22"/>
              </w:rPr>
              <w:t>20</w:t>
            </w:r>
          </w:p>
        </w:tc>
        <w:tc>
          <w:tcPr>
            <w:tcW w:w="2536" w:type="dxa"/>
            <w:tcBorders>
              <w:top w:val="single" w:sz="4" w:space="0" w:color="7F8C8D"/>
              <w:left w:val="single" w:sz="4" w:space="0" w:color="7F8C8D"/>
              <w:bottom w:val="single" w:sz="4" w:space="0" w:color="7F8C8D"/>
              <w:right w:val="single" w:sz="4" w:space="0" w:color="7F8C8D"/>
            </w:tcBorders>
            <w:shd w:val="clear" w:color="auto" w:fill="F3F6FA"/>
            <w:vAlign w:val="center"/>
          </w:tcPr>
          <w:p w14:paraId="4BAC6821" w14:textId="77777777" w:rsidR="00865754" w:rsidRPr="00865754" w:rsidRDefault="00865754" w:rsidP="00865754">
            <w:pPr>
              <w:spacing w:line="252" w:lineRule="auto"/>
              <w:rPr>
                <w:rFonts w:cs="Times New Roman"/>
                <w:sz w:val="22"/>
              </w:rPr>
            </w:pPr>
            <w:r w:rsidRPr="00865754">
              <w:rPr>
                <w:rFonts w:cs="Times New Roman"/>
                <w:sz w:val="22"/>
              </w:rPr>
              <w:t>город Сунжа</w:t>
            </w:r>
          </w:p>
        </w:tc>
        <w:tc>
          <w:tcPr>
            <w:tcW w:w="2890" w:type="dxa"/>
            <w:tcBorders>
              <w:top w:val="single" w:sz="4" w:space="0" w:color="7F8C8D"/>
              <w:left w:val="single" w:sz="4" w:space="0" w:color="7F8C8D"/>
              <w:bottom w:val="single" w:sz="4" w:space="0" w:color="7F8C8D"/>
              <w:right w:val="single" w:sz="4" w:space="0" w:color="7F8C8D"/>
            </w:tcBorders>
            <w:shd w:val="clear" w:color="auto" w:fill="F3F6FA"/>
            <w:vAlign w:val="center"/>
          </w:tcPr>
          <w:p w14:paraId="30238D89" w14:textId="77777777" w:rsidR="00865754" w:rsidRPr="00865754" w:rsidRDefault="00865754" w:rsidP="007F2C2C">
            <w:pPr>
              <w:spacing w:line="252" w:lineRule="auto"/>
              <w:rPr>
                <w:rFonts w:cs="Times New Roman"/>
                <w:sz w:val="22"/>
              </w:rPr>
            </w:pPr>
            <w:r w:rsidRPr="00865754">
              <w:rPr>
                <w:rFonts w:cs="Times New Roman"/>
                <w:sz w:val="22"/>
              </w:rPr>
              <w:t>ГБОУ "СОШ №10 г.Сунжа"</w:t>
            </w:r>
          </w:p>
        </w:tc>
        <w:tc>
          <w:tcPr>
            <w:tcW w:w="1224" w:type="dxa"/>
            <w:tcBorders>
              <w:top w:val="single" w:sz="4" w:space="0" w:color="7F8C8D"/>
              <w:left w:val="single" w:sz="4" w:space="0" w:color="7F8C8D"/>
              <w:bottom w:val="single" w:sz="4" w:space="0" w:color="7F8C8D"/>
              <w:right w:val="single" w:sz="4" w:space="0" w:color="7F8C8D"/>
            </w:tcBorders>
            <w:shd w:val="clear" w:color="auto" w:fill="F3F6FA"/>
            <w:vAlign w:val="center"/>
          </w:tcPr>
          <w:p w14:paraId="5EF9888D" w14:textId="77777777" w:rsidR="00865754" w:rsidRPr="00865754" w:rsidRDefault="00865754" w:rsidP="00865754">
            <w:pPr>
              <w:spacing w:line="252" w:lineRule="auto"/>
              <w:jc w:val="center"/>
              <w:rPr>
                <w:rFonts w:cs="Times New Roman"/>
                <w:sz w:val="22"/>
              </w:rPr>
            </w:pPr>
            <w:r w:rsidRPr="00865754">
              <w:rPr>
                <w:rFonts w:cs="Times New Roman"/>
                <w:sz w:val="22"/>
              </w:rPr>
              <w:t>22</w:t>
            </w:r>
          </w:p>
        </w:tc>
        <w:tc>
          <w:tcPr>
            <w:tcW w:w="827" w:type="dxa"/>
            <w:tcBorders>
              <w:top w:val="single" w:sz="4" w:space="0" w:color="7F8C8D"/>
              <w:left w:val="single" w:sz="4" w:space="0" w:color="7F8C8D"/>
              <w:bottom w:val="single" w:sz="4" w:space="0" w:color="7F8C8D"/>
              <w:right w:val="single" w:sz="4" w:space="0" w:color="7F8C8D"/>
            </w:tcBorders>
            <w:shd w:val="clear" w:color="auto" w:fill="F3F6FA"/>
            <w:vAlign w:val="center"/>
          </w:tcPr>
          <w:p w14:paraId="25F86383" w14:textId="77777777" w:rsidR="00865754" w:rsidRPr="00865754" w:rsidRDefault="00865754" w:rsidP="00865754">
            <w:pPr>
              <w:spacing w:line="252" w:lineRule="auto"/>
              <w:jc w:val="center"/>
              <w:rPr>
                <w:rFonts w:cs="Times New Roman"/>
                <w:sz w:val="22"/>
              </w:rPr>
            </w:pPr>
            <w:r w:rsidRPr="00865754">
              <w:rPr>
                <w:rFonts w:cs="Times New Roman"/>
                <w:sz w:val="22"/>
              </w:rPr>
              <w:t>16</w:t>
            </w:r>
          </w:p>
        </w:tc>
        <w:tc>
          <w:tcPr>
            <w:tcW w:w="725" w:type="dxa"/>
            <w:tcBorders>
              <w:top w:val="single" w:sz="4" w:space="0" w:color="7F8C8D"/>
              <w:left w:val="single" w:sz="4" w:space="0" w:color="7F8C8D"/>
              <w:bottom w:val="single" w:sz="4" w:space="0" w:color="7F8C8D"/>
              <w:right w:val="single" w:sz="4" w:space="0" w:color="7F8C8D"/>
            </w:tcBorders>
            <w:shd w:val="clear" w:color="auto" w:fill="F3F6FA"/>
            <w:vAlign w:val="center"/>
          </w:tcPr>
          <w:p w14:paraId="450E6DB5" w14:textId="77777777" w:rsidR="00865754" w:rsidRPr="00865754" w:rsidRDefault="00865754" w:rsidP="00865754">
            <w:pPr>
              <w:spacing w:line="252" w:lineRule="auto"/>
              <w:jc w:val="center"/>
              <w:rPr>
                <w:rFonts w:cs="Times New Roman"/>
                <w:sz w:val="22"/>
              </w:rPr>
            </w:pPr>
            <w:r w:rsidRPr="00865754">
              <w:rPr>
                <w:rFonts w:cs="Times New Roman"/>
                <w:sz w:val="22"/>
              </w:rPr>
              <w:t>4</w:t>
            </w:r>
          </w:p>
        </w:tc>
        <w:tc>
          <w:tcPr>
            <w:tcW w:w="722" w:type="dxa"/>
            <w:tcBorders>
              <w:top w:val="single" w:sz="4" w:space="0" w:color="7F8C8D"/>
              <w:left w:val="single" w:sz="4" w:space="0" w:color="7F8C8D"/>
              <w:bottom w:val="single" w:sz="4" w:space="0" w:color="7F8C8D"/>
              <w:right w:val="single" w:sz="4" w:space="0" w:color="7F8C8D"/>
            </w:tcBorders>
            <w:shd w:val="clear" w:color="auto" w:fill="F3F6FA"/>
            <w:vAlign w:val="center"/>
          </w:tcPr>
          <w:p w14:paraId="55939FC8" w14:textId="77777777" w:rsidR="00865754" w:rsidRPr="00865754" w:rsidRDefault="00865754" w:rsidP="00865754">
            <w:pPr>
              <w:spacing w:line="252" w:lineRule="auto"/>
              <w:jc w:val="center"/>
              <w:rPr>
                <w:rFonts w:cs="Times New Roman"/>
                <w:sz w:val="22"/>
              </w:rPr>
            </w:pPr>
            <w:r w:rsidRPr="00865754">
              <w:rPr>
                <w:rFonts w:cs="Times New Roman"/>
                <w:sz w:val="22"/>
              </w:rPr>
              <w:t>2</w:t>
            </w:r>
          </w:p>
        </w:tc>
      </w:tr>
    </w:tbl>
    <w:p w14:paraId="425FE1F1" w14:textId="77777777" w:rsidR="007F2C2C" w:rsidRDefault="007F2C2C" w:rsidP="007F2C2C">
      <w:pPr>
        <w:keepNext/>
        <w:keepLines/>
        <w:spacing w:after="0"/>
        <w:outlineLvl w:val="0"/>
        <w:rPr>
          <w:rFonts w:eastAsiaTheme="majorEastAsia" w:cs="Times New Roman"/>
          <w:b/>
          <w:color w:val="000000" w:themeColor="text1"/>
          <w:sz w:val="24"/>
          <w:szCs w:val="24"/>
          <w:lang w:val="ru-RU"/>
        </w:rPr>
      </w:pPr>
    </w:p>
    <w:p w14:paraId="21BDAAFA" w14:textId="1B23AAE5" w:rsidR="00865754" w:rsidRDefault="00865754" w:rsidP="007F2C2C">
      <w:pPr>
        <w:keepNext/>
        <w:keepLines/>
        <w:spacing w:after="0"/>
        <w:jc w:val="center"/>
        <w:outlineLvl w:val="0"/>
        <w:rPr>
          <w:rFonts w:eastAsiaTheme="majorEastAsia" w:cs="Times New Roman"/>
          <w:b/>
          <w:color w:val="000000" w:themeColor="text1"/>
          <w:sz w:val="24"/>
          <w:szCs w:val="24"/>
          <w:lang w:val="ru-RU"/>
        </w:rPr>
      </w:pPr>
      <w:r w:rsidRPr="00865754">
        <w:rPr>
          <w:rFonts w:eastAsiaTheme="majorEastAsia" w:cs="Times New Roman"/>
          <w:b/>
          <w:color w:val="000000" w:themeColor="text1"/>
          <w:sz w:val="24"/>
          <w:szCs w:val="24"/>
        </w:rPr>
        <w:t>Методическая интерпретация выявленных дефицитов</w:t>
      </w:r>
    </w:p>
    <w:p w14:paraId="05675857" w14:textId="77777777" w:rsidR="007F2C2C" w:rsidRPr="00865754" w:rsidRDefault="007F2C2C" w:rsidP="007F2C2C">
      <w:pPr>
        <w:keepNext/>
        <w:keepLines/>
        <w:spacing w:after="0"/>
        <w:jc w:val="center"/>
        <w:outlineLvl w:val="0"/>
        <w:rPr>
          <w:rFonts w:eastAsiaTheme="majorEastAsia" w:cs="Times New Roman"/>
          <w:b/>
          <w:color w:val="000000" w:themeColor="text1"/>
          <w:sz w:val="24"/>
          <w:szCs w:val="24"/>
          <w:lang w:val="ru-RU"/>
        </w:rPr>
      </w:pPr>
    </w:p>
    <w:p w14:paraId="0454FC42" w14:textId="77777777" w:rsidR="00865754" w:rsidRPr="00865754" w:rsidRDefault="00865754" w:rsidP="007F2C2C">
      <w:pPr>
        <w:keepNext/>
        <w:keepLines/>
        <w:spacing w:after="0"/>
        <w:outlineLvl w:val="1"/>
        <w:rPr>
          <w:rFonts w:eastAsiaTheme="majorEastAsia" w:cs="Times New Roman"/>
          <w:b/>
          <w:color w:val="000000" w:themeColor="text1"/>
          <w:sz w:val="24"/>
          <w:szCs w:val="24"/>
          <w:lang w:val="ru-RU"/>
        </w:rPr>
      </w:pPr>
      <w:r w:rsidRPr="00865754">
        <w:rPr>
          <w:rFonts w:eastAsiaTheme="majorEastAsia" w:cs="Times New Roman"/>
          <w:b/>
          <w:color w:val="000000" w:themeColor="text1"/>
          <w:sz w:val="24"/>
          <w:szCs w:val="24"/>
          <w:lang w:val="ru-RU"/>
        </w:rPr>
        <w:t>Лексическое значение, многозначность и стилистическая окраска</w:t>
      </w:r>
    </w:p>
    <w:p w14:paraId="4B5E35BC" w14:textId="77777777" w:rsidR="00865754" w:rsidRDefault="00865754" w:rsidP="007F2C2C">
      <w:pPr>
        <w:spacing w:after="0"/>
        <w:jc w:val="both"/>
        <w:rPr>
          <w:rFonts w:cs="Times New Roman"/>
          <w:color w:val="000000" w:themeColor="text1"/>
          <w:sz w:val="24"/>
          <w:szCs w:val="24"/>
          <w:lang w:val="ru-RU"/>
        </w:rPr>
      </w:pPr>
      <w:r w:rsidRPr="00865754">
        <w:rPr>
          <w:rFonts w:cs="Times New Roman"/>
          <w:color w:val="000000" w:themeColor="text1"/>
          <w:sz w:val="24"/>
          <w:szCs w:val="24"/>
          <w:lang w:val="ru-RU"/>
        </w:rPr>
        <w:t>Позиция 4.2 остается основной зоной риска: 43,30% выполнения, несмотря на рост на 2,30 п. п. к 2025 году. Она требует не воспроизведения определения, а переноса знания в контекст: увидеть другое значение слова, построить собственное высказывание, определить стилистическую окраску и подобрать синонимическую замену. У группы с отметкой «3» результат составляет 33,86%, что делает это умение одним из ключевых резервов повышения качества знаний.</w:t>
      </w:r>
    </w:p>
    <w:p w14:paraId="2E944C4A" w14:textId="25D34D88" w:rsidR="00FF76CC" w:rsidRPr="00865754" w:rsidRDefault="00FF76CC" w:rsidP="007F2C2C">
      <w:pPr>
        <w:spacing w:after="0"/>
        <w:jc w:val="both"/>
        <w:rPr>
          <w:rFonts w:cs="Times New Roman"/>
          <w:i/>
          <w:iCs/>
          <w:color w:val="000000" w:themeColor="text1"/>
          <w:sz w:val="24"/>
          <w:szCs w:val="24"/>
          <w:lang w:val="ru-RU"/>
        </w:rPr>
      </w:pPr>
      <w:r w:rsidRPr="00FF76CC">
        <w:rPr>
          <w:rFonts w:cs="Times New Roman"/>
          <w:i/>
          <w:iCs/>
          <w:color w:val="000000" w:themeColor="text1"/>
          <w:sz w:val="24"/>
          <w:szCs w:val="24"/>
          <w:lang w:val="ru-RU"/>
        </w:rPr>
        <w:t>Рекомендуется:</w:t>
      </w:r>
    </w:p>
    <w:p w14:paraId="78404B41" w14:textId="77777777" w:rsidR="00865754" w:rsidRPr="00865754" w:rsidRDefault="00865754" w:rsidP="007F2C2C">
      <w:pPr>
        <w:numPr>
          <w:ilvl w:val="0"/>
          <w:numId w:val="1"/>
        </w:numPr>
        <w:spacing w:after="0"/>
        <w:contextualSpacing/>
        <w:jc w:val="both"/>
        <w:rPr>
          <w:rFonts w:cs="Times New Roman"/>
          <w:color w:val="000000" w:themeColor="text1"/>
          <w:sz w:val="24"/>
          <w:szCs w:val="24"/>
          <w:lang w:val="ru-RU"/>
        </w:rPr>
      </w:pPr>
      <w:r w:rsidRPr="00865754">
        <w:rPr>
          <w:rFonts w:cs="Times New Roman"/>
          <w:color w:val="000000" w:themeColor="text1"/>
          <w:sz w:val="24"/>
          <w:szCs w:val="24"/>
          <w:lang w:val="ru-RU"/>
        </w:rPr>
        <w:lastRenderedPageBreak/>
        <w:t>регулярно включать задания на различение прямого и переносного значения и на употребление одного слова в двух разных контекстах;</w:t>
      </w:r>
    </w:p>
    <w:p w14:paraId="5593F446" w14:textId="77777777" w:rsidR="00865754" w:rsidRPr="00865754" w:rsidRDefault="00865754" w:rsidP="007F2C2C">
      <w:pPr>
        <w:numPr>
          <w:ilvl w:val="0"/>
          <w:numId w:val="1"/>
        </w:numPr>
        <w:spacing w:after="0"/>
        <w:contextualSpacing/>
        <w:jc w:val="both"/>
        <w:rPr>
          <w:rFonts w:cs="Times New Roman"/>
          <w:color w:val="000000" w:themeColor="text1"/>
          <w:sz w:val="24"/>
          <w:szCs w:val="24"/>
          <w:lang w:val="ru-RU"/>
        </w:rPr>
      </w:pPr>
      <w:r w:rsidRPr="00865754">
        <w:rPr>
          <w:rFonts w:cs="Times New Roman"/>
          <w:color w:val="000000" w:themeColor="text1"/>
          <w:sz w:val="24"/>
          <w:szCs w:val="24"/>
          <w:lang w:val="ru-RU"/>
        </w:rPr>
        <w:t>отрабатывать подбор контекстуальных синонимов, а не только словарных синонимических рядов;</w:t>
      </w:r>
    </w:p>
    <w:p w14:paraId="280EFE6B" w14:textId="77777777" w:rsidR="00865754" w:rsidRPr="00865754" w:rsidRDefault="00865754" w:rsidP="007F2C2C">
      <w:pPr>
        <w:numPr>
          <w:ilvl w:val="0"/>
          <w:numId w:val="1"/>
        </w:numPr>
        <w:spacing w:after="0"/>
        <w:contextualSpacing/>
        <w:jc w:val="both"/>
        <w:rPr>
          <w:rFonts w:cs="Times New Roman"/>
          <w:color w:val="000000" w:themeColor="text1"/>
          <w:sz w:val="24"/>
          <w:szCs w:val="24"/>
          <w:lang w:val="ru-RU"/>
        </w:rPr>
      </w:pPr>
      <w:r w:rsidRPr="00865754">
        <w:rPr>
          <w:rFonts w:cs="Times New Roman"/>
          <w:color w:val="000000" w:themeColor="text1"/>
          <w:sz w:val="24"/>
          <w:szCs w:val="24"/>
          <w:lang w:val="ru-RU"/>
        </w:rPr>
        <w:t>сопоставлять нейтральную, разговорную и книжную лексику на материале небольших текстов;</w:t>
      </w:r>
    </w:p>
    <w:p w14:paraId="6243124E" w14:textId="77777777" w:rsidR="00865754" w:rsidRPr="00865754" w:rsidRDefault="00865754" w:rsidP="007F2C2C">
      <w:pPr>
        <w:numPr>
          <w:ilvl w:val="0"/>
          <w:numId w:val="1"/>
        </w:numPr>
        <w:spacing w:after="0"/>
        <w:contextualSpacing/>
        <w:jc w:val="both"/>
        <w:rPr>
          <w:rFonts w:cs="Times New Roman"/>
          <w:color w:val="000000" w:themeColor="text1"/>
          <w:sz w:val="24"/>
          <w:szCs w:val="24"/>
          <w:lang w:val="ru-RU"/>
        </w:rPr>
      </w:pPr>
      <w:r w:rsidRPr="00865754">
        <w:rPr>
          <w:rFonts w:cs="Times New Roman"/>
          <w:color w:val="000000" w:themeColor="text1"/>
          <w:sz w:val="24"/>
          <w:szCs w:val="24"/>
          <w:lang w:val="ru-RU"/>
        </w:rPr>
        <w:t>требовать краткого объяснения выбора слова или синонима: ответ должен содержать связь с контекстом;</w:t>
      </w:r>
    </w:p>
    <w:p w14:paraId="42222675" w14:textId="77777777" w:rsidR="00865754" w:rsidRPr="00865754" w:rsidRDefault="00865754" w:rsidP="007F2C2C">
      <w:pPr>
        <w:numPr>
          <w:ilvl w:val="0"/>
          <w:numId w:val="1"/>
        </w:numPr>
        <w:spacing w:after="0"/>
        <w:contextualSpacing/>
        <w:jc w:val="both"/>
        <w:rPr>
          <w:rFonts w:cs="Times New Roman"/>
          <w:color w:val="000000" w:themeColor="text1"/>
          <w:sz w:val="24"/>
          <w:szCs w:val="24"/>
          <w:lang w:val="ru-RU"/>
        </w:rPr>
      </w:pPr>
      <w:r w:rsidRPr="00865754">
        <w:rPr>
          <w:rFonts w:cs="Times New Roman"/>
          <w:color w:val="000000" w:themeColor="text1"/>
          <w:sz w:val="24"/>
          <w:szCs w:val="24"/>
          <w:lang w:val="ru-RU"/>
        </w:rPr>
        <w:t>использовать накопительную работу со «словарем контекстов», где фиксируется слово, его значение и пример собственного предложения.</w:t>
      </w:r>
    </w:p>
    <w:p w14:paraId="332A3477" w14:textId="77777777" w:rsidR="00865754" w:rsidRPr="00865754" w:rsidRDefault="00865754" w:rsidP="007F2C2C">
      <w:pPr>
        <w:keepNext/>
        <w:keepLines/>
        <w:spacing w:after="0"/>
        <w:outlineLvl w:val="1"/>
        <w:rPr>
          <w:rFonts w:eastAsiaTheme="majorEastAsia" w:cs="Times New Roman"/>
          <w:b/>
          <w:color w:val="000000" w:themeColor="text1"/>
          <w:sz w:val="24"/>
          <w:szCs w:val="24"/>
          <w:lang w:val="ru-RU"/>
        </w:rPr>
      </w:pPr>
      <w:r w:rsidRPr="00865754">
        <w:rPr>
          <w:rFonts w:eastAsiaTheme="majorEastAsia" w:cs="Times New Roman"/>
          <w:b/>
          <w:color w:val="000000" w:themeColor="text1"/>
          <w:sz w:val="24"/>
          <w:szCs w:val="24"/>
          <w:lang w:val="ru-RU"/>
        </w:rPr>
        <w:t>Письменная грамотность и самоконтроль</w:t>
      </w:r>
    </w:p>
    <w:p w14:paraId="752B8A86" w14:textId="77777777" w:rsidR="00865754" w:rsidRDefault="00865754" w:rsidP="007F2C2C">
      <w:pPr>
        <w:spacing w:after="0"/>
        <w:jc w:val="both"/>
        <w:rPr>
          <w:rFonts w:cs="Times New Roman"/>
          <w:color w:val="000000" w:themeColor="text1"/>
          <w:sz w:val="24"/>
          <w:szCs w:val="24"/>
          <w:lang w:val="ru-RU"/>
        </w:rPr>
      </w:pPr>
      <w:r w:rsidRPr="00865754">
        <w:rPr>
          <w:rFonts w:cs="Times New Roman"/>
          <w:color w:val="000000" w:themeColor="text1"/>
          <w:sz w:val="24"/>
          <w:szCs w:val="24"/>
          <w:lang w:val="ru-RU"/>
        </w:rPr>
        <w:t>Критерий 1К1 составляет 60,87% и уступает общероссийскому результату на 7,82 п. п.; 1К3 — 84,12%, но разрыв с РФ остается 8,49 п. п. Рост 1К1 к 2025 году минимален (+0,37 п. п.). Следовательно, задача состоит не только в повторении правил, но и в формировании устойчивого алгоритма самопроверки письменной работы.</w:t>
      </w:r>
    </w:p>
    <w:p w14:paraId="06332589" w14:textId="123C415A" w:rsidR="00FF76CC" w:rsidRPr="00865754" w:rsidRDefault="00FF76CC" w:rsidP="007F2C2C">
      <w:pPr>
        <w:spacing w:after="0"/>
        <w:jc w:val="both"/>
        <w:rPr>
          <w:rFonts w:cs="Times New Roman"/>
          <w:i/>
          <w:iCs/>
          <w:color w:val="000000" w:themeColor="text1"/>
          <w:sz w:val="24"/>
          <w:szCs w:val="24"/>
          <w:lang w:val="ru-RU"/>
        </w:rPr>
      </w:pPr>
      <w:bookmarkStart w:id="0" w:name="_Hlk241827844"/>
      <w:r w:rsidRPr="00FF76CC">
        <w:rPr>
          <w:rFonts w:cs="Times New Roman"/>
          <w:i/>
          <w:iCs/>
          <w:color w:val="000000" w:themeColor="text1"/>
          <w:sz w:val="24"/>
          <w:szCs w:val="24"/>
          <w:lang w:val="ru-RU"/>
        </w:rPr>
        <w:t>Рекомендуется:</w:t>
      </w:r>
    </w:p>
    <w:bookmarkEnd w:id="0"/>
    <w:p w14:paraId="226E39F5" w14:textId="77777777" w:rsidR="00865754" w:rsidRPr="00865754" w:rsidRDefault="00865754" w:rsidP="007F2C2C">
      <w:pPr>
        <w:numPr>
          <w:ilvl w:val="0"/>
          <w:numId w:val="1"/>
        </w:numPr>
        <w:spacing w:after="0"/>
        <w:contextualSpacing/>
        <w:jc w:val="both"/>
        <w:rPr>
          <w:rFonts w:cs="Times New Roman"/>
          <w:color w:val="000000" w:themeColor="text1"/>
          <w:sz w:val="24"/>
          <w:szCs w:val="24"/>
          <w:lang w:val="ru-RU"/>
        </w:rPr>
      </w:pPr>
      <w:r w:rsidRPr="00865754">
        <w:rPr>
          <w:rFonts w:cs="Times New Roman"/>
          <w:color w:val="000000" w:themeColor="text1"/>
          <w:sz w:val="24"/>
          <w:szCs w:val="24"/>
          <w:lang w:val="ru-RU"/>
        </w:rPr>
        <w:t>разделять проверку текста на последовательные этапы: орфография, пунктуация, грамматическая правильность, точность переписывания;</w:t>
      </w:r>
    </w:p>
    <w:p w14:paraId="79B22878" w14:textId="77777777" w:rsidR="00865754" w:rsidRPr="00865754" w:rsidRDefault="00865754" w:rsidP="007F2C2C">
      <w:pPr>
        <w:numPr>
          <w:ilvl w:val="0"/>
          <w:numId w:val="1"/>
        </w:numPr>
        <w:spacing w:after="0"/>
        <w:contextualSpacing/>
        <w:jc w:val="both"/>
        <w:rPr>
          <w:rFonts w:cs="Times New Roman"/>
          <w:color w:val="000000" w:themeColor="text1"/>
          <w:sz w:val="24"/>
          <w:szCs w:val="24"/>
          <w:lang w:val="ru-RU"/>
        </w:rPr>
      </w:pPr>
      <w:r w:rsidRPr="00865754">
        <w:rPr>
          <w:rFonts w:cs="Times New Roman"/>
          <w:color w:val="000000" w:themeColor="text1"/>
          <w:sz w:val="24"/>
          <w:szCs w:val="24"/>
          <w:lang w:val="ru-RU"/>
        </w:rPr>
        <w:t>использовать короткие списывания с обязательной маркировкой мест возможной ошибки до записи текста;</w:t>
      </w:r>
    </w:p>
    <w:p w14:paraId="42C773D6" w14:textId="77777777" w:rsidR="00865754" w:rsidRPr="00865754" w:rsidRDefault="00865754" w:rsidP="007F2C2C">
      <w:pPr>
        <w:numPr>
          <w:ilvl w:val="0"/>
          <w:numId w:val="1"/>
        </w:numPr>
        <w:spacing w:after="0"/>
        <w:contextualSpacing/>
        <w:jc w:val="both"/>
        <w:rPr>
          <w:rFonts w:cs="Times New Roman"/>
          <w:color w:val="000000" w:themeColor="text1"/>
          <w:sz w:val="24"/>
          <w:szCs w:val="24"/>
          <w:lang w:val="ru-RU"/>
        </w:rPr>
      </w:pPr>
      <w:r w:rsidRPr="00865754">
        <w:rPr>
          <w:rFonts w:cs="Times New Roman"/>
          <w:color w:val="000000" w:themeColor="text1"/>
          <w:sz w:val="24"/>
          <w:szCs w:val="24"/>
          <w:lang w:val="ru-RU"/>
        </w:rPr>
        <w:t>вести индивидуальные карты повторяющихся ошибок и возвращаться к ним через 2–3 недели;</w:t>
      </w:r>
    </w:p>
    <w:p w14:paraId="78B3B679" w14:textId="77777777" w:rsidR="00865754" w:rsidRPr="00865754" w:rsidRDefault="00865754" w:rsidP="007F2C2C">
      <w:pPr>
        <w:numPr>
          <w:ilvl w:val="0"/>
          <w:numId w:val="1"/>
        </w:numPr>
        <w:spacing w:after="0"/>
        <w:contextualSpacing/>
        <w:jc w:val="both"/>
        <w:rPr>
          <w:rFonts w:cs="Times New Roman"/>
          <w:color w:val="000000" w:themeColor="text1"/>
          <w:sz w:val="24"/>
          <w:szCs w:val="24"/>
          <w:lang w:val="ru-RU"/>
        </w:rPr>
      </w:pPr>
      <w:r w:rsidRPr="00865754">
        <w:rPr>
          <w:rFonts w:cs="Times New Roman"/>
          <w:color w:val="000000" w:themeColor="text1"/>
          <w:sz w:val="24"/>
          <w:szCs w:val="24"/>
          <w:lang w:val="ru-RU"/>
        </w:rPr>
        <w:t>проводить взаимопроверку по четким критериям, требуя не только исправления, но и объяснения правила;</w:t>
      </w:r>
    </w:p>
    <w:p w14:paraId="216C4914" w14:textId="77777777" w:rsidR="00865754" w:rsidRPr="00865754" w:rsidRDefault="00865754" w:rsidP="007F2C2C">
      <w:pPr>
        <w:numPr>
          <w:ilvl w:val="0"/>
          <w:numId w:val="1"/>
        </w:numPr>
        <w:spacing w:after="0"/>
        <w:contextualSpacing/>
        <w:jc w:val="both"/>
        <w:rPr>
          <w:rFonts w:cs="Times New Roman"/>
          <w:color w:val="000000" w:themeColor="text1"/>
          <w:sz w:val="24"/>
          <w:szCs w:val="24"/>
          <w:lang w:val="ru-RU"/>
        </w:rPr>
      </w:pPr>
      <w:r w:rsidRPr="00865754">
        <w:rPr>
          <w:rFonts w:cs="Times New Roman"/>
          <w:color w:val="000000" w:themeColor="text1"/>
          <w:sz w:val="24"/>
          <w:szCs w:val="24"/>
          <w:lang w:val="ru-RU"/>
        </w:rPr>
        <w:t>включать в уроки задания на редактирование готового текста, содержащего типичные ошибки шестиклассников.</w:t>
      </w:r>
    </w:p>
    <w:p w14:paraId="523C4753" w14:textId="77777777" w:rsidR="00865754" w:rsidRPr="00865754" w:rsidRDefault="00865754" w:rsidP="007F2C2C">
      <w:pPr>
        <w:keepNext/>
        <w:keepLines/>
        <w:spacing w:after="0"/>
        <w:outlineLvl w:val="1"/>
        <w:rPr>
          <w:rFonts w:eastAsiaTheme="majorEastAsia" w:cs="Times New Roman"/>
          <w:b/>
          <w:color w:val="000000" w:themeColor="text1"/>
          <w:sz w:val="24"/>
          <w:szCs w:val="24"/>
          <w:lang w:val="ru-RU"/>
        </w:rPr>
      </w:pPr>
      <w:r w:rsidRPr="00865754">
        <w:rPr>
          <w:rFonts w:eastAsiaTheme="majorEastAsia" w:cs="Times New Roman"/>
          <w:b/>
          <w:color w:val="000000" w:themeColor="text1"/>
          <w:sz w:val="24"/>
          <w:szCs w:val="24"/>
          <w:lang w:val="ru-RU"/>
        </w:rPr>
        <w:t>Смысловое чтение и информационная переработка текста</w:t>
      </w:r>
    </w:p>
    <w:p w14:paraId="6D892ACB" w14:textId="77777777" w:rsidR="00865754" w:rsidRDefault="00865754" w:rsidP="007F2C2C">
      <w:pPr>
        <w:spacing w:after="0"/>
        <w:jc w:val="both"/>
        <w:rPr>
          <w:rFonts w:cs="Times New Roman"/>
          <w:color w:val="000000" w:themeColor="text1"/>
          <w:sz w:val="24"/>
          <w:szCs w:val="24"/>
          <w:lang w:val="ru-RU"/>
        </w:rPr>
      </w:pPr>
      <w:r w:rsidRPr="00865754">
        <w:rPr>
          <w:rFonts w:cs="Times New Roman"/>
          <w:color w:val="000000" w:themeColor="text1"/>
          <w:sz w:val="24"/>
          <w:szCs w:val="24"/>
          <w:lang w:val="ru-RU"/>
        </w:rPr>
        <w:t>Задание 3 выполнено на 71,22%, практически на уровне 2025 года, но на 8,79 п. п. ниже российского значения. Для успешного выполнения ученик должен не только извлечь факт, но и понимать целостный смысл, выбирать нужную информацию и распознавать образные средства. Стабильность результата без роста указывает на необходимость более системной работы с текстами разных функциональных типов.</w:t>
      </w:r>
    </w:p>
    <w:p w14:paraId="7A5403B9" w14:textId="77777777" w:rsidR="00C604AF" w:rsidRPr="00865754" w:rsidRDefault="00C604AF" w:rsidP="00C604AF">
      <w:pPr>
        <w:spacing w:after="0"/>
        <w:jc w:val="both"/>
        <w:rPr>
          <w:rFonts w:cs="Times New Roman"/>
          <w:i/>
          <w:iCs/>
          <w:color w:val="000000" w:themeColor="text1"/>
          <w:sz w:val="24"/>
          <w:szCs w:val="24"/>
          <w:lang w:val="ru-RU"/>
        </w:rPr>
      </w:pPr>
      <w:r w:rsidRPr="00FF76CC">
        <w:rPr>
          <w:rFonts w:cs="Times New Roman"/>
          <w:i/>
          <w:iCs/>
          <w:color w:val="000000" w:themeColor="text1"/>
          <w:sz w:val="24"/>
          <w:szCs w:val="24"/>
          <w:lang w:val="ru-RU"/>
        </w:rPr>
        <w:t>Рекомендуется:</w:t>
      </w:r>
    </w:p>
    <w:p w14:paraId="423BA050" w14:textId="77777777" w:rsidR="00865754" w:rsidRPr="00865754" w:rsidRDefault="00865754" w:rsidP="007F2C2C">
      <w:pPr>
        <w:numPr>
          <w:ilvl w:val="0"/>
          <w:numId w:val="1"/>
        </w:numPr>
        <w:spacing w:after="0"/>
        <w:contextualSpacing/>
        <w:jc w:val="both"/>
        <w:rPr>
          <w:rFonts w:cs="Times New Roman"/>
          <w:color w:val="000000" w:themeColor="text1"/>
          <w:sz w:val="24"/>
          <w:szCs w:val="24"/>
          <w:lang w:val="ru-RU"/>
        </w:rPr>
      </w:pPr>
      <w:r w:rsidRPr="00865754">
        <w:rPr>
          <w:rFonts w:cs="Times New Roman"/>
          <w:color w:val="000000" w:themeColor="text1"/>
          <w:sz w:val="24"/>
          <w:szCs w:val="24"/>
          <w:lang w:val="ru-RU"/>
        </w:rPr>
        <w:t>обучать поисковому, просмотровому и изучающему чтению как разным стратегиям, задавая перед чтением конкретную цель;</w:t>
      </w:r>
    </w:p>
    <w:p w14:paraId="0481EC91" w14:textId="77777777" w:rsidR="00865754" w:rsidRPr="00865754" w:rsidRDefault="00865754" w:rsidP="007F2C2C">
      <w:pPr>
        <w:numPr>
          <w:ilvl w:val="0"/>
          <w:numId w:val="1"/>
        </w:numPr>
        <w:spacing w:after="0"/>
        <w:contextualSpacing/>
        <w:jc w:val="both"/>
        <w:rPr>
          <w:rFonts w:cs="Times New Roman"/>
          <w:color w:val="000000" w:themeColor="text1"/>
          <w:sz w:val="24"/>
          <w:szCs w:val="24"/>
          <w:lang w:val="ru-RU"/>
        </w:rPr>
      </w:pPr>
      <w:r w:rsidRPr="00865754">
        <w:rPr>
          <w:rFonts w:cs="Times New Roman"/>
          <w:color w:val="000000" w:themeColor="text1"/>
          <w:sz w:val="24"/>
          <w:szCs w:val="24"/>
          <w:lang w:val="ru-RU"/>
        </w:rPr>
        <w:t>после чтения формулировать ключевую мысль абзаца одним предложением и подтверждать ее фрагментом текста;</w:t>
      </w:r>
    </w:p>
    <w:p w14:paraId="075D1F71" w14:textId="77777777" w:rsidR="00865754" w:rsidRPr="00865754" w:rsidRDefault="00865754" w:rsidP="007F2C2C">
      <w:pPr>
        <w:numPr>
          <w:ilvl w:val="0"/>
          <w:numId w:val="1"/>
        </w:numPr>
        <w:spacing w:after="0"/>
        <w:contextualSpacing/>
        <w:jc w:val="both"/>
        <w:rPr>
          <w:rFonts w:cs="Times New Roman"/>
          <w:color w:val="000000" w:themeColor="text1"/>
          <w:sz w:val="24"/>
          <w:szCs w:val="24"/>
          <w:lang w:val="ru-RU"/>
        </w:rPr>
      </w:pPr>
      <w:r w:rsidRPr="00865754">
        <w:rPr>
          <w:rFonts w:cs="Times New Roman"/>
          <w:color w:val="000000" w:themeColor="text1"/>
          <w:sz w:val="24"/>
          <w:szCs w:val="24"/>
          <w:lang w:val="ru-RU"/>
        </w:rPr>
        <w:t>включать задания на разграничение факта, вывода и авторской оценки;</w:t>
      </w:r>
    </w:p>
    <w:p w14:paraId="1A8BDE56" w14:textId="77777777" w:rsidR="00865754" w:rsidRPr="00865754" w:rsidRDefault="00865754" w:rsidP="007F2C2C">
      <w:pPr>
        <w:numPr>
          <w:ilvl w:val="0"/>
          <w:numId w:val="1"/>
        </w:numPr>
        <w:spacing w:after="0"/>
        <w:contextualSpacing/>
        <w:jc w:val="both"/>
        <w:rPr>
          <w:rFonts w:cs="Times New Roman"/>
          <w:color w:val="000000" w:themeColor="text1"/>
          <w:sz w:val="24"/>
          <w:szCs w:val="24"/>
          <w:lang w:val="ru-RU"/>
        </w:rPr>
      </w:pPr>
      <w:r w:rsidRPr="00865754">
        <w:rPr>
          <w:rFonts w:cs="Times New Roman"/>
          <w:color w:val="000000" w:themeColor="text1"/>
          <w:sz w:val="24"/>
          <w:szCs w:val="24"/>
          <w:lang w:val="ru-RU"/>
        </w:rPr>
        <w:t>отрабатывать распознавание эпитета, метафоры и олицетворения в контексте, а не изолированно;</w:t>
      </w:r>
    </w:p>
    <w:p w14:paraId="02DD4A22" w14:textId="77777777" w:rsidR="00865754" w:rsidRPr="00865754" w:rsidRDefault="00865754" w:rsidP="007F2C2C">
      <w:pPr>
        <w:numPr>
          <w:ilvl w:val="0"/>
          <w:numId w:val="1"/>
        </w:numPr>
        <w:spacing w:after="0"/>
        <w:contextualSpacing/>
        <w:jc w:val="both"/>
        <w:rPr>
          <w:rFonts w:cs="Times New Roman"/>
          <w:color w:val="000000" w:themeColor="text1"/>
          <w:sz w:val="24"/>
          <w:szCs w:val="24"/>
          <w:lang w:val="ru-RU"/>
        </w:rPr>
      </w:pPr>
      <w:r w:rsidRPr="00865754">
        <w:rPr>
          <w:rFonts w:cs="Times New Roman"/>
          <w:color w:val="000000" w:themeColor="text1"/>
          <w:sz w:val="24"/>
          <w:szCs w:val="24"/>
          <w:lang w:val="ru-RU"/>
        </w:rPr>
        <w:t>использовать короткие задания на преобразование текстовой информации в план, таблицу или тезисы.</w:t>
      </w:r>
    </w:p>
    <w:p w14:paraId="7E71B95D" w14:textId="77777777" w:rsidR="00865754" w:rsidRPr="00865754" w:rsidRDefault="00865754" w:rsidP="007F2C2C">
      <w:pPr>
        <w:keepNext/>
        <w:keepLines/>
        <w:spacing w:after="0"/>
        <w:outlineLvl w:val="1"/>
        <w:rPr>
          <w:rFonts w:eastAsiaTheme="majorEastAsia" w:cs="Times New Roman"/>
          <w:b/>
          <w:color w:val="000000" w:themeColor="text1"/>
          <w:sz w:val="24"/>
          <w:szCs w:val="24"/>
          <w:lang w:val="ru-RU"/>
        </w:rPr>
      </w:pPr>
      <w:r w:rsidRPr="00865754">
        <w:rPr>
          <w:rFonts w:eastAsiaTheme="majorEastAsia" w:cs="Times New Roman"/>
          <w:b/>
          <w:color w:val="000000" w:themeColor="text1"/>
          <w:sz w:val="24"/>
          <w:szCs w:val="24"/>
          <w:lang w:val="ru-RU"/>
        </w:rPr>
        <w:t>Морфемный, словообразовательный и морфологический анализ</w:t>
      </w:r>
    </w:p>
    <w:p w14:paraId="6BE11BC5" w14:textId="77777777" w:rsidR="00865754" w:rsidRDefault="00865754" w:rsidP="007F2C2C">
      <w:pPr>
        <w:spacing w:after="0"/>
        <w:jc w:val="both"/>
        <w:rPr>
          <w:rFonts w:cs="Times New Roman"/>
          <w:color w:val="000000" w:themeColor="text1"/>
          <w:sz w:val="24"/>
          <w:szCs w:val="24"/>
          <w:lang w:val="ru-RU"/>
        </w:rPr>
      </w:pPr>
      <w:r w:rsidRPr="00865754">
        <w:rPr>
          <w:rFonts w:cs="Times New Roman"/>
          <w:color w:val="000000" w:themeColor="text1"/>
          <w:sz w:val="24"/>
          <w:szCs w:val="24"/>
          <w:lang w:val="ru-RU"/>
        </w:rPr>
        <w:t xml:space="preserve">Морфемный анализ 2К1 демонстрирует высокий результат — 81,06%. Словообразовательный анализ 2К2 находится на уровне 60,53% и практически совпадает с </w:t>
      </w:r>
      <w:r w:rsidRPr="00865754">
        <w:rPr>
          <w:rFonts w:cs="Times New Roman"/>
          <w:color w:val="000000" w:themeColor="text1"/>
          <w:sz w:val="24"/>
          <w:szCs w:val="24"/>
          <w:lang w:val="ru-RU"/>
        </w:rPr>
        <w:lastRenderedPageBreak/>
        <w:t>российским показателем. Морфологический анализ 2К3 составляет 52,88%, что на 10,28 п. п. выше РФ, но у группы с отметкой «3» выполнение только 43,93%. Следовательно, ресурсом дальнейшего роста является перенос успешных алгоритмов разбора на обучающихся среднего и низкого уровня подготовки.</w:t>
      </w:r>
    </w:p>
    <w:p w14:paraId="24A4B427" w14:textId="46A32FD5" w:rsidR="00C604AF" w:rsidRPr="00865754" w:rsidRDefault="00C604AF" w:rsidP="007F2C2C">
      <w:pPr>
        <w:spacing w:after="0"/>
        <w:jc w:val="both"/>
        <w:rPr>
          <w:rFonts w:cs="Times New Roman"/>
          <w:color w:val="000000" w:themeColor="text1"/>
          <w:sz w:val="24"/>
          <w:szCs w:val="24"/>
          <w:lang w:val="ru-RU"/>
        </w:rPr>
      </w:pPr>
      <w:r w:rsidRPr="00FF76CC">
        <w:rPr>
          <w:rFonts w:cs="Times New Roman"/>
          <w:i/>
          <w:iCs/>
          <w:color w:val="000000" w:themeColor="text1"/>
          <w:sz w:val="24"/>
          <w:szCs w:val="24"/>
          <w:lang w:val="ru-RU"/>
        </w:rPr>
        <w:t>Рекомендуется:</w:t>
      </w:r>
    </w:p>
    <w:p w14:paraId="35F35691" w14:textId="77777777" w:rsidR="00865754" w:rsidRPr="00865754" w:rsidRDefault="00865754" w:rsidP="007F2C2C">
      <w:pPr>
        <w:numPr>
          <w:ilvl w:val="0"/>
          <w:numId w:val="1"/>
        </w:numPr>
        <w:spacing w:after="0"/>
        <w:contextualSpacing/>
        <w:jc w:val="both"/>
        <w:rPr>
          <w:rFonts w:cs="Times New Roman"/>
          <w:color w:val="000000" w:themeColor="text1"/>
          <w:sz w:val="24"/>
          <w:szCs w:val="24"/>
          <w:lang w:val="ru-RU"/>
        </w:rPr>
      </w:pPr>
      <w:r w:rsidRPr="00865754">
        <w:rPr>
          <w:rFonts w:cs="Times New Roman"/>
          <w:color w:val="000000" w:themeColor="text1"/>
          <w:sz w:val="24"/>
          <w:szCs w:val="24"/>
          <w:lang w:val="ru-RU"/>
        </w:rPr>
        <w:t>использовать единые схемы анализа с постепенным снятием опор;</w:t>
      </w:r>
    </w:p>
    <w:p w14:paraId="534CD835" w14:textId="77777777" w:rsidR="00865754" w:rsidRPr="00865754" w:rsidRDefault="00865754" w:rsidP="007F2C2C">
      <w:pPr>
        <w:numPr>
          <w:ilvl w:val="0"/>
          <w:numId w:val="1"/>
        </w:numPr>
        <w:spacing w:after="0"/>
        <w:contextualSpacing/>
        <w:jc w:val="both"/>
        <w:rPr>
          <w:rFonts w:cs="Times New Roman"/>
          <w:color w:val="000000" w:themeColor="text1"/>
          <w:sz w:val="24"/>
          <w:szCs w:val="24"/>
          <w:lang w:val="ru-RU"/>
        </w:rPr>
      </w:pPr>
      <w:r w:rsidRPr="00865754">
        <w:rPr>
          <w:rFonts w:cs="Times New Roman"/>
          <w:color w:val="000000" w:themeColor="text1"/>
          <w:sz w:val="24"/>
          <w:szCs w:val="24"/>
          <w:lang w:val="ru-RU"/>
        </w:rPr>
        <w:t>показывать различие между морфемным и словообразовательным анализом на одних и тех же словах;</w:t>
      </w:r>
    </w:p>
    <w:p w14:paraId="460F59CC" w14:textId="77777777" w:rsidR="00865754" w:rsidRPr="00865754" w:rsidRDefault="00865754" w:rsidP="007F2C2C">
      <w:pPr>
        <w:numPr>
          <w:ilvl w:val="0"/>
          <w:numId w:val="1"/>
        </w:numPr>
        <w:spacing w:after="0"/>
        <w:contextualSpacing/>
        <w:jc w:val="both"/>
        <w:rPr>
          <w:rFonts w:cs="Times New Roman"/>
          <w:color w:val="000000" w:themeColor="text1"/>
          <w:sz w:val="24"/>
          <w:szCs w:val="24"/>
          <w:lang w:val="ru-RU"/>
        </w:rPr>
      </w:pPr>
      <w:r w:rsidRPr="00865754">
        <w:rPr>
          <w:rFonts w:cs="Times New Roman"/>
          <w:color w:val="000000" w:themeColor="text1"/>
          <w:sz w:val="24"/>
          <w:szCs w:val="24"/>
          <w:lang w:val="ru-RU"/>
        </w:rPr>
        <w:t>включать задания на поиск и исправление ошибки в готовом разборе;</w:t>
      </w:r>
    </w:p>
    <w:p w14:paraId="55F4BA34" w14:textId="77777777" w:rsidR="00865754" w:rsidRPr="00865754" w:rsidRDefault="00865754" w:rsidP="007F2C2C">
      <w:pPr>
        <w:numPr>
          <w:ilvl w:val="0"/>
          <w:numId w:val="1"/>
        </w:numPr>
        <w:spacing w:after="0"/>
        <w:contextualSpacing/>
        <w:jc w:val="both"/>
        <w:rPr>
          <w:rFonts w:cs="Times New Roman"/>
          <w:color w:val="000000" w:themeColor="text1"/>
          <w:sz w:val="24"/>
          <w:szCs w:val="24"/>
          <w:lang w:val="ru-RU"/>
        </w:rPr>
      </w:pPr>
      <w:r w:rsidRPr="00865754">
        <w:rPr>
          <w:rFonts w:cs="Times New Roman"/>
          <w:color w:val="000000" w:themeColor="text1"/>
          <w:sz w:val="24"/>
          <w:szCs w:val="24"/>
          <w:lang w:val="ru-RU"/>
        </w:rPr>
        <w:t>связывать морфологические признаки с функционированием слова в предложении;</w:t>
      </w:r>
    </w:p>
    <w:p w14:paraId="28984797" w14:textId="77777777" w:rsidR="00865754" w:rsidRPr="00865754" w:rsidRDefault="00865754" w:rsidP="007F2C2C">
      <w:pPr>
        <w:numPr>
          <w:ilvl w:val="0"/>
          <w:numId w:val="1"/>
        </w:numPr>
        <w:spacing w:after="0"/>
        <w:contextualSpacing/>
        <w:jc w:val="both"/>
        <w:rPr>
          <w:rFonts w:cs="Times New Roman"/>
          <w:color w:val="000000" w:themeColor="text1"/>
          <w:sz w:val="24"/>
          <w:szCs w:val="24"/>
          <w:lang w:val="ru-RU"/>
        </w:rPr>
      </w:pPr>
      <w:r w:rsidRPr="00865754">
        <w:rPr>
          <w:rFonts w:cs="Times New Roman"/>
          <w:color w:val="000000" w:themeColor="text1"/>
          <w:sz w:val="24"/>
          <w:szCs w:val="24"/>
          <w:lang w:val="ru-RU"/>
        </w:rPr>
        <w:t>проводить короткие накопительные диагностики по 3–4 словам, чтобы контролировать устойчивость алгоритма.</w:t>
      </w:r>
    </w:p>
    <w:p w14:paraId="74FF3881" w14:textId="77777777" w:rsidR="00865754" w:rsidRPr="00865754" w:rsidRDefault="00865754" w:rsidP="007F2C2C">
      <w:pPr>
        <w:keepNext/>
        <w:keepLines/>
        <w:spacing w:after="0"/>
        <w:outlineLvl w:val="1"/>
        <w:rPr>
          <w:rFonts w:eastAsiaTheme="majorEastAsia" w:cs="Times New Roman"/>
          <w:b/>
          <w:color w:val="000000" w:themeColor="text1"/>
          <w:sz w:val="24"/>
          <w:szCs w:val="24"/>
          <w:lang w:val="ru-RU"/>
        </w:rPr>
      </w:pPr>
      <w:r w:rsidRPr="00865754">
        <w:rPr>
          <w:rFonts w:eastAsiaTheme="majorEastAsia" w:cs="Times New Roman"/>
          <w:b/>
          <w:color w:val="000000" w:themeColor="text1"/>
          <w:sz w:val="24"/>
          <w:szCs w:val="24"/>
          <w:lang w:val="ru-RU"/>
        </w:rPr>
        <w:t>Грамматические нормы</w:t>
      </w:r>
    </w:p>
    <w:p w14:paraId="7E27A618" w14:textId="77777777" w:rsidR="00865754" w:rsidRDefault="00865754" w:rsidP="007F2C2C">
      <w:pPr>
        <w:spacing w:after="0"/>
        <w:jc w:val="both"/>
        <w:rPr>
          <w:rFonts w:cs="Times New Roman"/>
          <w:color w:val="000000" w:themeColor="text1"/>
          <w:sz w:val="24"/>
          <w:szCs w:val="24"/>
          <w:lang w:val="ru-RU"/>
        </w:rPr>
      </w:pPr>
      <w:r w:rsidRPr="00865754">
        <w:rPr>
          <w:rFonts w:cs="Times New Roman"/>
          <w:color w:val="000000" w:themeColor="text1"/>
          <w:sz w:val="24"/>
          <w:szCs w:val="24"/>
          <w:lang w:val="ru-RU"/>
        </w:rPr>
        <w:t>Задание 5 выполнено на 58,95%, что на 1,95 п. п. выше результата 2025 года, но на 4,80 п. п. ниже общероссийского. Умение распознавать нарушение грамматической нормы требует развитого языкового чутья и практики редактирования. Коррекционная работа должна объединять изучение морфологии с речевой практикой.</w:t>
      </w:r>
    </w:p>
    <w:p w14:paraId="09870B1A" w14:textId="77777777" w:rsidR="00C604AF" w:rsidRPr="00865754" w:rsidRDefault="00C604AF" w:rsidP="00C604AF">
      <w:pPr>
        <w:spacing w:after="0"/>
        <w:jc w:val="both"/>
        <w:rPr>
          <w:rFonts w:cs="Times New Roman"/>
          <w:i/>
          <w:iCs/>
          <w:color w:val="000000" w:themeColor="text1"/>
          <w:sz w:val="24"/>
          <w:szCs w:val="24"/>
          <w:lang w:val="ru-RU"/>
        </w:rPr>
      </w:pPr>
      <w:r w:rsidRPr="00FF76CC">
        <w:rPr>
          <w:rFonts w:cs="Times New Roman"/>
          <w:i/>
          <w:iCs/>
          <w:color w:val="000000" w:themeColor="text1"/>
          <w:sz w:val="24"/>
          <w:szCs w:val="24"/>
          <w:lang w:val="ru-RU"/>
        </w:rPr>
        <w:t>Рекомендуется:</w:t>
      </w:r>
    </w:p>
    <w:p w14:paraId="521BE306" w14:textId="77777777" w:rsidR="00865754" w:rsidRPr="00865754" w:rsidRDefault="00865754" w:rsidP="007F2C2C">
      <w:pPr>
        <w:numPr>
          <w:ilvl w:val="0"/>
          <w:numId w:val="1"/>
        </w:numPr>
        <w:spacing w:after="0"/>
        <w:contextualSpacing/>
        <w:jc w:val="both"/>
        <w:rPr>
          <w:rFonts w:cs="Times New Roman"/>
          <w:color w:val="000000" w:themeColor="text1"/>
          <w:sz w:val="24"/>
          <w:szCs w:val="24"/>
          <w:lang w:val="ru-RU"/>
        </w:rPr>
      </w:pPr>
      <w:r w:rsidRPr="00865754">
        <w:rPr>
          <w:rFonts w:cs="Times New Roman"/>
          <w:color w:val="000000" w:themeColor="text1"/>
          <w:sz w:val="24"/>
          <w:szCs w:val="24"/>
          <w:lang w:val="ru-RU"/>
        </w:rPr>
        <w:t>систематически использовать мини-задания «найди и исправь грамматическую ошибку»;</w:t>
      </w:r>
    </w:p>
    <w:p w14:paraId="12E14436" w14:textId="77777777" w:rsidR="00865754" w:rsidRPr="00865754" w:rsidRDefault="00865754" w:rsidP="007F2C2C">
      <w:pPr>
        <w:numPr>
          <w:ilvl w:val="0"/>
          <w:numId w:val="1"/>
        </w:numPr>
        <w:spacing w:after="0"/>
        <w:contextualSpacing/>
        <w:jc w:val="both"/>
        <w:rPr>
          <w:rFonts w:cs="Times New Roman"/>
          <w:color w:val="000000" w:themeColor="text1"/>
          <w:sz w:val="24"/>
          <w:szCs w:val="24"/>
          <w:lang w:val="ru-RU"/>
        </w:rPr>
      </w:pPr>
      <w:r w:rsidRPr="00865754">
        <w:rPr>
          <w:rFonts w:cs="Times New Roman"/>
          <w:color w:val="000000" w:themeColor="text1"/>
          <w:sz w:val="24"/>
          <w:szCs w:val="24"/>
          <w:lang w:val="ru-RU"/>
        </w:rPr>
        <w:t>формировать банк типичных нормативных моделей по изучаемым частям речи;</w:t>
      </w:r>
    </w:p>
    <w:p w14:paraId="670275BA" w14:textId="77777777" w:rsidR="00865754" w:rsidRPr="00865754" w:rsidRDefault="00865754" w:rsidP="007F2C2C">
      <w:pPr>
        <w:numPr>
          <w:ilvl w:val="0"/>
          <w:numId w:val="1"/>
        </w:numPr>
        <w:spacing w:after="0"/>
        <w:contextualSpacing/>
        <w:jc w:val="both"/>
        <w:rPr>
          <w:rFonts w:cs="Times New Roman"/>
          <w:color w:val="000000" w:themeColor="text1"/>
          <w:sz w:val="24"/>
          <w:szCs w:val="24"/>
          <w:lang w:val="ru-RU"/>
        </w:rPr>
      </w:pPr>
      <w:r w:rsidRPr="00865754">
        <w:rPr>
          <w:rFonts w:cs="Times New Roman"/>
          <w:color w:val="000000" w:themeColor="text1"/>
          <w:sz w:val="24"/>
          <w:szCs w:val="24"/>
          <w:lang w:val="ru-RU"/>
        </w:rPr>
        <w:t>просить ученика объяснить, какая грамматическая форма нарушена и почему;</w:t>
      </w:r>
    </w:p>
    <w:p w14:paraId="646B3D8E" w14:textId="77777777" w:rsidR="00865754" w:rsidRDefault="00865754" w:rsidP="007F2C2C">
      <w:pPr>
        <w:numPr>
          <w:ilvl w:val="0"/>
          <w:numId w:val="1"/>
        </w:numPr>
        <w:spacing w:after="0"/>
        <w:contextualSpacing/>
        <w:jc w:val="both"/>
        <w:rPr>
          <w:rFonts w:cs="Times New Roman"/>
          <w:color w:val="000000" w:themeColor="text1"/>
          <w:sz w:val="24"/>
          <w:szCs w:val="24"/>
          <w:lang w:val="ru-RU"/>
        </w:rPr>
      </w:pPr>
      <w:r w:rsidRPr="00865754">
        <w:rPr>
          <w:rFonts w:cs="Times New Roman"/>
          <w:color w:val="000000" w:themeColor="text1"/>
          <w:sz w:val="24"/>
          <w:szCs w:val="24"/>
          <w:lang w:val="ru-RU"/>
        </w:rPr>
        <w:t>включать нормативные задания в работу с текстом, а не ограничивать их изолированными предложениями.</w:t>
      </w:r>
    </w:p>
    <w:p w14:paraId="181EDD00" w14:textId="77777777" w:rsidR="00C604AF" w:rsidRPr="00865754" w:rsidRDefault="00C604AF" w:rsidP="007F2C2C">
      <w:pPr>
        <w:numPr>
          <w:ilvl w:val="0"/>
          <w:numId w:val="1"/>
        </w:numPr>
        <w:spacing w:after="0"/>
        <w:contextualSpacing/>
        <w:jc w:val="both"/>
        <w:rPr>
          <w:rFonts w:cs="Times New Roman"/>
          <w:color w:val="000000" w:themeColor="text1"/>
          <w:sz w:val="24"/>
          <w:szCs w:val="24"/>
          <w:lang w:val="ru-RU"/>
        </w:rPr>
      </w:pPr>
    </w:p>
    <w:p w14:paraId="01255A64" w14:textId="77777777" w:rsidR="00865754" w:rsidRDefault="00865754" w:rsidP="00C604AF">
      <w:pPr>
        <w:keepNext/>
        <w:keepLines/>
        <w:spacing w:after="0"/>
        <w:jc w:val="center"/>
        <w:outlineLvl w:val="0"/>
        <w:rPr>
          <w:rFonts w:eastAsiaTheme="majorEastAsia" w:cs="Times New Roman"/>
          <w:b/>
          <w:color w:val="000000" w:themeColor="text1"/>
          <w:sz w:val="24"/>
          <w:szCs w:val="24"/>
          <w:lang w:val="ru-RU"/>
        </w:rPr>
      </w:pPr>
      <w:r w:rsidRPr="00865754">
        <w:rPr>
          <w:rFonts w:eastAsiaTheme="majorEastAsia" w:cs="Times New Roman"/>
          <w:b/>
          <w:color w:val="000000" w:themeColor="text1"/>
          <w:sz w:val="24"/>
          <w:szCs w:val="24"/>
          <w:lang w:val="ru-RU"/>
        </w:rPr>
        <w:t>Адресные методические рекомендации</w:t>
      </w:r>
    </w:p>
    <w:p w14:paraId="706766D2" w14:textId="77777777" w:rsidR="00C604AF" w:rsidRPr="00865754" w:rsidRDefault="00C604AF" w:rsidP="00C604AF">
      <w:pPr>
        <w:keepNext/>
        <w:keepLines/>
        <w:spacing w:after="0"/>
        <w:jc w:val="center"/>
        <w:outlineLvl w:val="0"/>
        <w:rPr>
          <w:rFonts w:eastAsiaTheme="majorEastAsia" w:cs="Times New Roman"/>
          <w:b/>
          <w:color w:val="000000" w:themeColor="text1"/>
          <w:sz w:val="24"/>
          <w:szCs w:val="24"/>
          <w:lang w:val="ru-RU"/>
        </w:rPr>
      </w:pPr>
    </w:p>
    <w:p w14:paraId="11094DBA" w14:textId="77777777" w:rsidR="00865754" w:rsidRPr="00865754" w:rsidRDefault="00865754" w:rsidP="007F2C2C">
      <w:pPr>
        <w:keepNext/>
        <w:keepLines/>
        <w:spacing w:after="0"/>
        <w:outlineLvl w:val="1"/>
        <w:rPr>
          <w:rFonts w:eastAsiaTheme="majorEastAsia" w:cs="Times New Roman"/>
          <w:b/>
          <w:color w:val="000000" w:themeColor="text1"/>
          <w:sz w:val="24"/>
          <w:szCs w:val="24"/>
          <w:lang w:val="ru-RU"/>
        </w:rPr>
      </w:pPr>
      <w:r w:rsidRPr="00865754">
        <w:rPr>
          <w:rFonts w:eastAsiaTheme="majorEastAsia" w:cs="Times New Roman"/>
          <w:b/>
          <w:color w:val="000000" w:themeColor="text1"/>
          <w:sz w:val="24"/>
          <w:szCs w:val="24"/>
          <w:lang w:val="ru-RU"/>
        </w:rPr>
        <w:t>Учителям русского языка в 6 классах</w:t>
      </w:r>
    </w:p>
    <w:p w14:paraId="2CF7902B" w14:textId="77777777" w:rsidR="00865754" w:rsidRPr="00C604AF" w:rsidRDefault="00865754" w:rsidP="00C604AF">
      <w:pPr>
        <w:pStyle w:val="a"/>
        <w:numPr>
          <w:ilvl w:val="0"/>
          <w:numId w:val="29"/>
        </w:numPr>
        <w:spacing w:after="0"/>
        <w:jc w:val="both"/>
        <w:rPr>
          <w:rFonts w:cs="Times New Roman"/>
          <w:color w:val="000000" w:themeColor="text1"/>
          <w:sz w:val="24"/>
          <w:szCs w:val="24"/>
          <w:lang w:val="ru-RU"/>
        </w:rPr>
      </w:pPr>
      <w:r w:rsidRPr="00C604AF">
        <w:rPr>
          <w:rFonts w:cs="Times New Roman"/>
          <w:color w:val="000000" w:themeColor="text1"/>
          <w:sz w:val="24"/>
          <w:szCs w:val="24"/>
          <w:lang w:val="ru-RU"/>
        </w:rPr>
        <w:t>Провести поэлементный анализ результатов каждого класса по десяти оцениваемым позициям, выделив устойчивые и дефицитные умения каждого обучающегося.</w:t>
      </w:r>
    </w:p>
    <w:p w14:paraId="30629E6C" w14:textId="77777777" w:rsidR="00865754" w:rsidRPr="00865754" w:rsidRDefault="00865754" w:rsidP="007F2C2C">
      <w:pPr>
        <w:numPr>
          <w:ilvl w:val="0"/>
          <w:numId w:val="5"/>
        </w:numPr>
        <w:spacing w:after="0"/>
        <w:contextualSpacing/>
        <w:jc w:val="both"/>
        <w:rPr>
          <w:rFonts w:cs="Times New Roman"/>
          <w:color w:val="000000" w:themeColor="text1"/>
          <w:sz w:val="24"/>
          <w:szCs w:val="24"/>
          <w:lang w:val="ru-RU"/>
        </w:rPr>
      </w:pPr>
      <w:r w:rsidRPr="00865754">
        <w:rPr>
          <w:rFonts w:cs="Times New Roman"/>
          <w:color w:val="000000" w:themeColor="text1"/>
          <w:sz w:val="24"/>
          <w:szCs w:val="24"/>
          <w:lang w:val="ru-RU"/>
        </w:rPr>
        <w:t>Сформировать группы адресной поддержки: 0–12 баллов; 13–14 баллов; 15–16 баллов, близкие к переходу на отметку «4»; отдельно выделить обучающихся с высокими баллами для заданий повышенной речевой сложности.</w:t>
      </w:r>
    </w:p>
    <w:p w14:paraId="52645A6E" w14:textId="77777777" w:rsidR="00865754" w:rsidRPr="00865754" w:rsidRDefault="00865754" w:rsidP="007F2C2C">
      <w:pPr>
        <w:numPr>
          <w:ilvl w:val="0"/>
          <w:numId w:val="5"/>
        </w:numPr>
        <w:spacing w:after="0"/>
        <w:contextualSpacing/>
        <w:jc w:val="both"/>
        <w:rPr>
          <w:rFonts w:cs="Times New Roman"/>
          <w:color w:val="000000" w:themeColor="text1"/>
          <w:sz w:val="24"/>
          <w:szCs w:val="24"/>
          <w:lang w:val="ru-RU"/>
        </w:rPr>
      </w:pPr>
      <w:r w:rsidRPr="00865754">
        <w:rPr>
          <w:rFonts w:cs="Times New Roman"/>
          <w:color w:val="000000" w:themeColor="text1"/>
          <w:sz w:val="24"/>
          <w:szCs w:val="24"/>
          <w:lang w:val="ru-RU"/>
        </w:rPr>
        <w:t>Сделать позицию 4.2 обязательным элементом текущей коррекционной работы: многозначность, контекстное значение, стилистическая окраска, синонимия и собственное речевое высказывание.</w:t>
      </w:r>
    </w:p>
    <w:p w14:paraId="6EEE1133" w14:textId="77777777" w:rsidR="00865754" w:rsidRPr="00865754" w:rsidRDefault="00865754" w:rsidP="007F2C2C">
      <w:pPr>
        <w:numPr>
          <w:ilvl w:val="0"/>
          <w:numId w:val="5"/>
        </w:numPr>
        <w:spacing w:after="0"/>
        <w:contextualSpacing/>
        <w:jc w:val="both"/>
        <w:rPr>
          <w:rFonts w:cs="Times New Roman"/>
          <w:color w:val="000000" w:themeColor="text1"/>
          <w:sz w:val="24"/>
          <w:szCs w:val="24"/>
          <w:lang w:val="ru-RU"/>
        </w:rPr>
      </w:pPr>
      <w:r w:rsidRPr="00865754">
        <w:rPr>
          <w:rFonts w:cs="Times New Roman"/>
          <w:color w:val="000000" w:themeColor="text1"/>
          <w:sz w:val="24"/>
          <w:szCs w:val="24"/>
          <w:lang w:val="ru-RU"/>
        </w:rPr>
        <w:t>Продолжить системную работу над письменной грамотностью через алгоритм самопроверки и индивидуальную классификацию ошибок.</w:t>
      </w:r>
    </w:p>
    <w:p w14:paraId="3E16D4F4" w14:textId="77777777" w:rsidR="00865754" w:rsidRPr="00865754" w:rsidRDefault="00865754" w:rsidP="007F2C2C">
      <w:pPr>
        <w:numPr>
          <w:ilvl w:val="0"/>
          <w:numId w:val="5"/>
        </w:numPr>
        <w:spacing w:after="0"/>
        <w:contextualSpacing/>
        <w:jc w:val="both"/>
        <w:rPr>
          <w:rFonts w:cs="Times New Roman"/>
          <w:color w:val="000000" w:themeColor="text1"/>
          <w:sz w:val="24"/>
          <w:szCs w:val="24"/>
          <w:lang w:val="ru-RU"/>
        </w:rPr>
      </w:pPr>
      <w:r w:rsidRPr="00865754">
        <w:rPr>
          <w:rFonts w:cs="Times New Roman"/>
          <w:color w:val="000000" w:themeColor="text1"/>
          <w:sz w:val="24"/>
          <w:szCs w:val="24"/>
          <w:lang w:val="ru-RU"/>
        </w:rPr>
        <w:t>Использовать задания на смысловое чтение в каждой крупной теме курса, включая научно-учебные и научно-популярные тексты.</w:t>
      </w:r>
    </w:p>
    <w:p w14:paraId="0CF45F33" w14:textId="77777777" w:rsidR="00865754" w:rsidRPr="00865754" w:rsidRDefault="00865754" w:rsidP="007F2C2C">
      <w:pPr>
        <w:numPr>
          <w:ilvl w:val="0"/>
          <w:numId w:val="5"/>
        </w:numPr>
        <w:spacing w:after="0"/>
        <w:contextualSpacing/>
        <w:jc w:val="both"/>
        <w:rPr>
          <w:rFonts w:cs="Times New Roman"/>
          <w:color w:val="000000" w:themeColor="text1"/>
          <w:sz w:val="24"/>
          <w:szCs w:val="24"/>
          <w:lang w:val="ru-RU"/>
        </w:rPr>
      </w:pPr>
      <w:r w:rsidRPr="00865754">
        <w:rPr>
          <w:rFonts w:cs="Times New Roman"/>
          <w:color w:val="000000" w:themeColor="text1"/>
          <w:sz w:val="24"/>
          <w:szCs w:val="24"/>
          <w:lang w:val="ru-RU"/>
        </w:rPr>
        <w:t>Проводить повторную диагностику по ключевым дефицитам через 6–8 недель после коррекционного цикла и оценивать динамику именно по умениям, а не только по итоговой отметке.</w:t>
      </w:r>
    </w:p>
    <w:p w14:paraId="15F4D0BE" w14:textId="77777777" w:rsidR="00865754" w:rsidRPr="00865754" w:rsidRDefault="00865754" w:rsidP="007F2C2C">
      <w:pPr>
        <w:keepNext/>
        <w:keepLines/>
        <w:spacing w:after="0"/>
        <w:outlineLvl w:val="1"/>
        <w:rPr>
          <w:rFonts w:eastAsiaTheme="majorEastAsia" w:cs="Times New Roman"/>
          <w:b/>
          <w:color w:val="000000" w:themeColor="text1"/>
          <w:sz w:val="24"/>
          <w:szCs w:val="24"/>
          <w:lang w:val="ru-RU"/>
        </w:rPr>
      </w:pPr>
      <w:r w:rsidRPr="00865754">
        <w:rPr>
          <w:rFonts w:eastAsiaTheme="majorEastAsia" w:cs="Times New Roman"/>
          <w:b/>
          <w:color w:val="000000" w:themeColor="text1"/>
          <w:sz w:val="24"/>
          <w:szCs w:val="24"/>
          <w:lang w:val="ru-RU"/>
        </w:rPr>
        <w:lastRenderedPageBreak/>
        <w:t>Заместителям директоров и руководителям методических объединений</w:t>
      </w:r>
    </w:p>
    <w:p w14:paraId="6BF8B8C0" w14:textId="77777777" w:rsidR="00865754" w:rsidRPr="00C604AF" w:rsidRDefault="00865754" w:rsidP="00C604AF">
      <w:pPr>
        <w:pStyle w:val="a"/>
        <w:numPr>
          <w:ilvl w:val="0"/>
          <w:numId w:val="30"/>
        </w:numPr>
        <w:spacing w:after="0"/>
        <w:jc w:val="both"/>
        <w:rPr>
          <w:rFonts w:cs="Times New Roman"/>
          <w:color w:val="000000" w:themeColor="text1"/>
          <w:sz w:val="24"/>
          <w:szCs w:val="24"/>
          <w:lang w:val="ru-RU"/>
        </w:rPr>
      </w:pPr>
      <w:r w:rsidRPr="00C604AF">
        <w:rPr>
          <w:rFonts w:cs="Times New Roman"/>
          <w:color w:val="000000" w:themeColor="text1"/>
          <w:sz w:val="24"/>
          <w:szCs w:val="24"/>
          <w:lang w:val="ru-RU"/>
        </w:rPr>
        <w:t>Составить карту дефицитов по классам и учителям с обязательным выделением четырех направлений: письменная грамотность, лексико-смысловая работа, смысловое чтение, морфологический анализ.</w:t>
      </w:r>
    </w:p>
    <w:p w14:paraId="3FD492A3" w14:textId="77777777" w:rsidR="00865754" w:rsidRPr="00865754" w:rsidRDefault="00865754" w:rsidP="007F2C2C">
      <w:pPr>
        <w:numPr>
          <w:ilvl w:val="0"/>
          <w:numId w:val="5"/>
        </w:numPr>
        <w:spacing w:after="0"/>
        <w:contextualSpacing/>
        <w:jc w:val="both"/>
        <w:rPr>
          <w:rFonts w:cs="Times New Roman"/>
          <w:color w:val="000000" w:themeColor="text1"/>
          <w:sz w:val="24"/>
          <w:szCs w:val="24"/>
          <w:lang w:val="ru-RU"/>
        </w:rPr>
      </w:pPr>
      <w:r w:rsidRPr="00865754">
        <w:rPr>
          <w:rFonts w:cs="Times New Roman"/>
          <w:color w:val="000000" w:themeColor="text1"/>
          <w:sz w:val="24"/>
          <w:szCs w:val="24"/>
          <w:lang w:val="ru-RU"/>
        </w:rPr>
        <w:t>Организовать внутришкольную модерацию оценивания развернутых ответов и письменных работ на выборке ответов разных уровней.</w:t>
      </w:r>
    </w:p>
    <w:p w14:paraId="590A5ED7" w14:textId="51E6CA5D" w:rsidR="00865754" w:rsidRPr="00865754" w:rsidRDefault="00865754" w:rsidP="007F2C2C">
      <w:pPr>
        <w:numPr>
          <w:ilvl w:val="0"/>
          <w:numId w:val="5"/>
        </w:numPr>
        <w:spacing w:after="0"/>
        <w:contextualSpacing/>
        <w:jc w:val="both"/>
        <w:rPr>
          <w:rFonts w:cs="Times New Roman"/>
          <w:color w:val="000000" w:themeColor="text1"/>
          <w:sz w:val="24"/>
          <w:szCs w:val="24"/>
          <w:lang w:val="ru-RU"/>
        </w:rPr>
      </w:pPr>
      <w:r w:rsidRPr="00865754">
        <w:rPr>
          <w:rFonts w:cs="Times New Roman"/>
          <w:color w:val="000000" w:themeColor="text1"/>
          <w:sz w:val="24"/>
          <w:szCs w:val="24"/>
          <w:lang w:val="ru-RU"/>
        </w:rPr>
        <w:t>Провести адресный анализ, где доля отметки «2» составляет не менее 20%, и определить конкретные задания, формирующие основной вклад в неудовлетворительный результат.</w:t>
      </w:r>
    </w:p>
    <w:p w14:paraId="7DE53FF5" w14:textId="77777777" w:rsidR="00865754" w:rsidRPr="00865754" w:rsidRDefault="00865754" w:rsidP="007F2C2C">
      <w:pPr>
        <w:numPr>
          <w:ilvl w:val="0"/>
          <w:numId w:val="5"/>
        </w:numPr>
        <w:spacing w:after="0"/>
        <w:contextualSpacing/>
        <w:jc w:val="both"/>
        <w:rPr>
          <w:rFonts w:cs="Times New Roman"/>
          <w:color w:val="000000" w:themeColor="text1"/>
          <w:sz w:val="24"/>
          <w:szCs w:val="24"/>
          <w:lang w:val="ru-RU"/>
        </w:rPr>
      </w:pPr>
      <w:r w:rsidRPr="00865754">
        <w:rPr>
          <w:rFonts w:cs="Times New Roman"/>
          <w:color w:val="000000" w:themeColor="text1"/>
          <w:sz w:val="24"/>
          <w:szCs w:val="24"/>
          <w:lang w:val="ru-RU"/>
        </w:rPr>
        <w:t>Изучить практики крупных школ без отметок «2» и организации с высокой долей отметок «5», сопоставляя не только итоговые оценки, но и результаты по отдельным позициям.</w:t>
      </w:r>
    </w:p>
    <w:p w14:paraId="5ED3A2BF" w14:textId="77777777" w:rsidR="00865754" w:rsidRPr="00865754" w:rsidRDefault="00865754" w:rsidP="007F2C2C">
      <w:pPr>
        <w:numPr>
          <w:ilvl w:val="0"/>
          <w:numId w:val="5"/>
        </w:numPr>
        <w:spacing w:after="0"/>
        <w:contextualSpacing/>
        <w:jc w:val="both"/>
        <w:rPr>
          <w:rFonts w:cs="Times New Roman"/>
          <w:color w:val="000000" w:themeColor="text1"/>
          <w:sz w:val="24"/>
          <w:szCs w:val="24"/>
          <w:lang w:val="ru-RU"/>
        </w:rPr>
      </w:pPr>
      <w:r w:rsidRPr="00865754">
        <w:rPr>
          <w:rFonts w:cs="Times New Roman"/>
          <w:color w:val="000000" w:themeColor="text1"/>
          <w:sz w:val="24"/>
          <w:szCs w:val="24"/>
          <w:lang w:val="ru-RU"/>
        </w:rPr>
        <w:t>Контролировать выполнение коррекционных планов по повторной диагностике и динамике конкретных умений, а не по количеству проведенных мероприятий.</w:t>
      </w:r>
    </w:p>
    <w:p w14:paraId="78176641" w14:textId="77777777" w:rsidR="00865754" w:rsidRPr="00865754" w:rsidRDefault="00865754" w:rsidP="007F2C2C">
      <w:pPr>
        <w:numPr>
          <w:ilvl w:val="0"/>
          <w:numId w:val="5"/>
        </w:numPr>
        <w:spacing w:after="0"/>
        <w:contextualSpacing/>
        <w:jc w:val="both"/>
        <w:rPr>
          <w:rFonts w:cs="Times New Roman"/>
          <w:color w:val="000000" w:themeColor="text1"/>
          <w:sz w:val="24"/>
          <w:szCs w:val="24"/>
          <w:lang w:val="ru-RU"/>
        </w:rPr>
      </w:pPr>
      <w:r w:rsidRPr="00865754">
        <w:rPr>
          <w:rFonts w:cs="Times New Roman"/>
          <w:color w:val="000000" w:themeColor="text1"/>
          <w:sz w:val="24"/>
          <w:szCs w:val="24"/>
          <w:lang w:val="ru-RU"/>
        </w:rPr>
        <w:t>Использовать результаты ВПР 6 класса при планировании повторения и входной диагностики в 7 классе, обеспечивая преемственность.</w:t>
      </w:r>
    </w:p>
    <w:p w14:paraId="34BAC8E5" w14:textId="77777777" w:rsidR="00865754" w:rsidRPr="00865754" w:rsidRDefault="00865754" w:rsidP="007F2C2C">
      <w:pPr>
        <w:keepNext/>
        <w:keepLines/>
        <w:spacing w:after="0"/>
        <w:outlineLvl w:val="1"/>
        <w:rPr>
          <w:rFonts w:eastAsiaTheme="majorEastAsia" w:cs="Times New Roman"/>
          <w:b/>
          <w:color w:val="000000" w:themeColor="text1"/>
          <w:sz w:val="24"/>
          <w:szCs w:val="24"/>
          <w:lang w:val="ru-RU"/>
        </w:rPr>
      </w:pPr>
      <w:r w:rsidRPr="00865754">
        <w:rPr>
          <w:rFonts w:eastAsiaTheme="majorEastAsia" w:cs="Times New Roman"/>
          <w:b/>
          <w:color w:val="000000" w:themeColor="text1"/>
          <w:sz w:val="24"/>
          <w:szCs w:val="24"/>
          <w:lang w:val="ru-RU"/>
        </w:rPr>
        <w:t>Муниципальным методическим службам</w:t>
      </w:r>
    </w:p>
    <w:p w14:paraId="7CB9C7A3" w14:textId="53ADBA93" w:rsidR="00865754" w:rsidRDefault="00865754" w:rsidP="007F2C2C">
      <w:pPr>
        <w:spacing w:after="0"/>
        <w:jc w:val="both"/>
        <w:rPr>
          <w:rFonts w:cs="Times New Roman"/>
          <w:color w:val="000000" w:themeColor="text1"/>
          <w:sz w:val="24"/>
          <w:szCs w:val="24"/>
          <w:lang w:val="ru-RU"/>
        </w:rPr>
      </w:pPr>
      <w:r w:rsidRPr="00865754">
        <w:rPr>
          <w:rFonts w:cs="Times New Roman"/>
          <w:color w:val="000000" w:themeColor="text1"/>
          <w:sz w:val="24"/>
          <w:szCs w:val="24"/>
          <w:lang w:val="ru-RU"/>
        </w:rPr>
        <w:t>Муниципальная поддержка должна быть дифференцирована. Для города Назран</w:t>
      </w:r>
      <w:r w:rsidR="00D531DB">
        <w:rPr>
          <w:rFonts w:cs="Times New Roman"/>
          <w:color w:val="000000" w:themeColor="text1"/>
          <w:sz w:val="24"/>
          <w:szCs w:val="24"/>
          <w:lang w:val="ru-RU"/>
        </w:rPr>
        <w:t>ь</w:t>
      </w:r>
      <w:r w:rsidRPr="00865754">
        <w:rPr>
          <w:rFonts w:cs="Times New Roman"/>
          <w:color w:val="000000" w:themeColor="text1"/>
          <w:sz w:val="24"/>
          <w:szCs w:val="24"/>
          <w:lang w:val="ru-RU"/>
        </w:rPr>
        <w:t xml:space="preserve"> приоритетом остается снижение доли отметки «2» (12,35%) и работа с тремя школами, вошедшими в кластер низких результатов. Для Назрановского района требуется сочетать поддержку четырех школ группы риска с изучением опыта организации, где доля отметок «5» превышает 50%. В Малгобекском муниципальном районе приоритетом является повышение качества знаний при сохранении положительной динамики и поддержка трех школ группы риска.</w:t>
      </w:r>
    </w:p>
    <w:p w14:paraId="13191018" w14:textId="77777777" w:rsidR="00D531DB" w:rsidRPr="00865754" w:rsidRDefault="00D531DB" w:rsidP="00D531DB">
      <w:pPr>
        <w:spacing w:after="0"/>
        <w:jc w:val="both"/>
        <w:rPr>
          <w:rFonts w:cs="Times New Roman"/>
          <w:i/>
          <w:iCs/>
          <w:color w:val="000000" w:themeColor="text1"/>
          <w:sz w:val="24"/>
          <w:szCs w:val="24"/>
          <w:lang w:val="ru-RU"/>
        </w:rPr>
      </w:pPr>
      <w:r w:rsidRPr="00FF76CC">
        <w:rPr>
          <w:rFonts w:cs="Times New Roman"/>
          <w:i/>
          <w:iCs/>
          <w:color w:val="000000" w:themeColor="text1"/>
          <w:sz w:val="24"/>
          <w:szCs w:val="24"/>
          <w:lang w:val="ru-RU"/>
        </w:rPr>
        <w:t>Рекомендуется:</w:t>
      </w:r>
    </w:p>
    <w:p w14:paraId="7E2CBF3B" w14:textId="77777777" w:rsidR="00865754" w:rsidRPr="00865754" w:rsidRDefault="00865754" w:rsidP="007F2C2C">
      <w:pPr>
        <w:numPr>
          <w:ilvl w:val="0"/>
          <w:numId w:val="1"/>
        </w:numPr>
        <w:spacing w:after="0"/>
        <w:contextualSpacing/>
        <w:jc w:val="both"/>
        <w:rPr>
          <w:rFonts w:cs="Times New Roman"/>
          <w:color w:val="000000" w:themeColor="text1"/>
          <w:sz w:val="24"/>
          <w:szCs w:val="24"/>
        </w:rPr>
      </w:pPr>
      <w:r w:rsidRPr="00865754">
        <w:rPr>
          <w:rFonts w:cs="Times New Roman"/>
          <w:color w:val="000000" w:themeColor="text1"/>
          <w:sz w:val="24"/>
          <w:szCs w:val="24"/>
          <w:lang w:val="ru-RU"/>
        </w:rPr>
        <w:t xml:space="preserve">провести муниципальный практикум по контекстной лексике и заданию </w:t>
      </w:r>
      <w:r w:rsidRPr="00865754">
        <w:rPr>
          <w:rFonts w:cs="Times New Roman"/>
          <w:color w:val="000000" w:themeColor="text1"/>
          <w:sz w:val="24"/>
          <w:szCs w:val="24"/>
        </w:rPr>
        <w:t>4.2 с разбором типичных ошибочных стратегий;</w:t>
      </w:r>
    </w:p>
    <w:p w14:paraId="15B146ED" w14:textId="77777777" w:rsidR="00865754" w:rsidRPr="00865754" w:rsidRDefault="00865754" w:rsidP="007F2C2C">
      <w:pPr>
        <w:numPr>
          <w:ilvl w:val="0"/>
          <w:numId w:val="1"/>
        </w:numPr>
        <w:spacing w:after="0"/>
        <w:contextualSpacing/>
        <w:jc w:val="both"/>
        <w:rPr>
          <w:rFonts w:cs="Times New Roman"/>
          <w:color w:val="000000" w:themeColor="text1"/>
          <w:sz w:val="24"/>
          <w:szCs w:val="24"/>
          <w:lang w:val="ru-RU"/>
        </w:rPr>
      </w:pPr>
      <w:r w:rsidRPr="00865754">
        <w:rPr>
          <w:rFonts w:cs="Times New Roman"/>
          <w:color w:val="000000" w:themeColor="text1"/>
          <w:sz w:val="24"/>
          <w:szCs w:val="24"/>
          <w:lang w:val="ru-RU"/>
        </w:rPr>
        <w:t>организовать методическую сессию по письменной грамотности и алгоритмам самопроверки;</w:t>
      </w:r>
    </w:p>
    <w:p w14:paraId="4CFABBC0" w14:textId="77777777" w:rsidR="00865754" w:rsidRPr="00865754" w:rsidRDefault="00865754" w:rsidP="007F2C2C">
      <w:pPr>
        <w:numPr>
          <w:ilvl w:val="0"/>
          <w:numId w:val="1"/>
        </w:numPr>
        <w:spacing w:after="0"/>
        <w:contextualSpacing/>
        <w:jc w:val="both"/>
        <w:rPr>
          <w:rFonts w:cs="Times New Roman"/>
          <w:color w:val="000000" w:themeColor="text1"/>
          <w:sz w:val="24"/>
          <w:szCs w:val="24"/>
          <w:lang w:val="ru-RU"/>
        </w:rPr>
      </w:pPr>
      <w:r w:rsidRPr="00865754">
        <w:rPr>
          <w:rFonts w:cs="Times New Roman"/>
          <w:color w:val="000000" w:themeColor="text1"/>
          <w:sz w:val="24"/>
          <w:szCs w:val="24"/>
          <w:lang w:val="ru-RU"/>
        </w:rPr>
        <w:t>создать банк коротких диагностических материалов по четырем приоритетным дефицитам;</w:t>
      </w:r>
    </w:p>
    <w:p w14:paraId="4A01A3CB" w14:textId="77777777" w:rsidR="00865754" w:rsidRPr="00865754" w:rsidRDefault="00865754" w:rsidP="007F2C2C">
      <w:pPr>
        <w:numPr>
          <w:ilvl w:val="0"/>
          <w:numId w:val="1"/>
        </w:numPr>
        <w:spacing w:after="0"/>
        <w:contextualSpacing/>
        <w:jc w:val="both"/>
        <w:rPr>
          <w:rFonts w:cs="Times New Roman"/>
          <w:color w:val="000000" w:themeColor="text1"/>
          <w:sz w:val="24"/>
          <w:szCs w:val="24"/>
          <w:lang w:val="ru-RU"/>
        </w:rPr>
      </w:pPr>
      <w:r w:rsidRPr="00865754">
        <w:rPr>
          <w:rFonts w:cs="Times New Roman"/>
          <w:color w:val="000000" w:themeColor="text1"/>
          <w:sz w:val="24"/>
          <w:szCs w:val="24"/>
          <w:lang w:val="ru-RU"/>
        </w:rPr>
        <w:t>провести межшкольную модерацию оценивания развернутых ответов и письменных работ;</w:t>
      </w:r>
    </w:p>
    <w:p w14:paraId="3BF583EE" w14:textId="77777777" w:rsidR="00865754" w:rsidRPr="00865754" w:rsidRDefault="00865754" w:rsidP="007F2C2C">
      <w:pPr>
        <w:numPr>
          <w:ilvl w:val="0"/>
          <w:numId w:val="1"/>
        </w:numPr>
        <w:spacing w:after="0"/>
        <w:contextualSpacing/>
        <w:jc w:val="both"/>
        <w:rPr>
          <w:rFonts w:cs="Times New Roman"/>
          <w:color w:val="000000" w:themeColor="text1"/>
          <w:sz w:val="24"/>
          <w:szCs w:val="24"/>
          <w:lang w:val="ru-RU"/>
        </w:rPr>
      </w:pPr>
      <w:r w:rsidRPr="00865754">
        <w:rPr>
          <w:rFonts w:cs="Times New Roman"/>
          <w:color w:val="000000" w:themeColor="text1"/>
          <w:sz w:val="24"/>
          <w:szCs w:val="24"/>
          <w:lang w:val="ru-RU"/>
        </w:rPr>
        <w:t>организовать обмен опытом между школами без отметок «2» и школами, где доля неудовлетворительных результатов превышает 20%;</w:t>
      </w:r>
    </w:p>
    <w:p w14:paraId="54D30B7D" w14:textId="77777777" w:rsidR="00865754" w:rsidRDefault="00865754" w:rsidP="007F2C2C">
      <w:pPr>
        <w:numPr>
          <w:ilvl w:val="0"/>
          <w:numId w:val="1"/>
        </w:numPr>
        <w:spacing w:after="0"/>
        <w:contextualSpacing/>
        <w:jc w:val="both"/>
        <w:rPr>
          <w:rFonts w:cs="Times New Roman"/>
          <w:color w:val="000000" w:themeColor="text1"/>
          <w:sz w:val="24"/>
          <w:szCs w:val="24"/>
          <w:lang w:val="ru-RU"/>
        </w:rPr>
      </w:pPr>
      <w:r w:rsidRPr="00865754">
        <w:rPr>
          <w:rFonts w:cs="Times New Roman"/>
          <w:color w:val="000000" w:themeColor="text1"/>
          <w:sz w:val="24"/>
          <w:szCs w:val="24"/>
          <w:lang w:val="ru-RU"/>
        </w:rPr>
        <w:t>оценивать эффективность муниципальных методических мероприятий по динамике конкретных показателей через повторную диагностику.</w:t>
      </w:r>
    </w:p>
    <w:p w14:paraId="4C2174D7" w14:textId="77777777" w:rsidR="0063662A" w:rsidRPr="00865754" w:rsidRDefault="0063662A" w:rsidP="0063662A">
      <w:pPr>
        <w:spacing w:after="0"/>
        <w:ind w:left="360"/>
        <w:contextualSpacing/>
        <w:jc w:val="both"/>
        <w:rPr>
          <w:rFonts w:cs="Times New Roman"/>
          <w:color w:val="000000" w:themeColor="text1"/>
          <w:sz w:val="24"/>
          <w:szCs w:val="24"/>
          <w:lang w:val="ru-RU"/>
        </w:rPr>
      </w:pPr>
    </w:p>
    <w:p w14:paraId="3F6CA5EF" w14:textId="77777777" w:rsidR="00865754" w:rsidRPr="00865754" w:rsidRDefault="00865754" w:rsidP="0063662A">
      <w:pPr>
        <w:keepNext/>
        <w:keepLines/>
        <w:spacing w:after="0"/>
        <w:jc w:val="center"/>
        <w:outlineLvl w:val="0"/>
        <w:rPr>
          <w:rFonts w:eastAsiaTheme="majorEastAsia" w:cs="Times New Roman"/>
          <w:b/>
          <w:color w:val="000000" w:themeColor="text1"/>
          <w:sz w:val="24"/>
          <w:szCs w:val="24"/>
          <w:lang w:val="ru-RU"/>
        </w:rPr>
      </w:pPr>
      <w:r w:rsidRPr="00865754">
        <w:rPr>
          <w:rFonts w:eastAsiaTheme="majorEastAsia" w:cs="Times New Roman"/>
          <w:b/>
          <w:color w:val="000000" w:themeColor="text1"/>
          <w:sz w:val="24"/>
          <w:szCs w:val="24"/>
          <w:lang w:val="ru-RU"/>
        </w:rPr>
        <w:t>План мониторинга на 2026–2027 учебный год</w:t>
      </w:r>
    </w:p>
    <w:p w14:paraId="46268E67" w14:textId="77777777" w:rsidR="00865754" w:rsidRPr="00865754" w:rsidRDefault="00865754" w:rsidP="007F2C2C">
      <w:pPr>
        <w:spacing w:after="0"/>
        <w:jc w:val="both"/>
        <w:rPr>
          <w:rFonts w:cs="Times New Roman"/>
          <w:color w:val="000000" w:themeColor="text1"/>
          <w:sz w:val="24"/>
          <w:szCs w:val="24"/>
          <w:lang w:val="ru-RU"/>
        </w:rPr>
      </w:pPr>
      <w:r w:rsidRPr="00865754">
        <w:rPr>
          <w:rFonts w:cs="Times New Roman"/>
          <w:color w:val="000000" w:themeColor="text1"/>
          <w:sz w:val="24"/>
          <w:szCs w:val="24"/>
          <w:lang w:val="ru-RU"/>
        </w:rPr>
        <w:t>Ниже приведены рекомендуемые ориентиры внутреннего мониторинга. Они не являются официальными нормативами и могут корректироваться с учетом стартового уровня классов и образовательных организаций.</w:t>
      </w:r>
    </w:p>
    <w:tbl>
      <w:tblPr>
        <w:tblW w:w="0" w:type="auto"/>
        <w:jc w:val="center"/>
        <w:tblLook w:val="04A0" w:firstRow="1" w:lastRow="0" w:firstColumn="1" w:lastColumn="0" w:noHBand="0" w:noVBand="1"/>
      </w:tblPr>
      <w:tblGrid>
        <w:gridCol w:w="1784"/>
        <w:gridCol w:w="499"/>
        <w:gridCol w:w="1403"/>
        <w:gridCol w:w="971"/>
        <w:gridCol w:w="887"/>
        <w:gridCol w:w="1482"/>
        <w:gridCol w:w="444"/>
        <w:gridCol w:w="1875"/>
      </w:tblGrid>
      <w:tr w:rsidR="00865754" w:rsidRPr="00865754" w14:paraId="220B8083" w14:textId="77777777" w:rsidTr="00205E76">
        <w:trPr>
          <w:jc w:val="center"/>
        </w:trPr>
        <w:tc>
          <w:tcPr>
            <w:tcW w:w="1996" w:type="dxa"/>
            <w:tcBorders>
              <w:top w:val="single" w:sz="4" w:space="0" w:color="7F8C8D"/>
              <w:left w:val="single" w:sz="4" w:space="0" w:color="7F8C8D"/>
              <w:bottom w:val="single" w:sz="4" w:space="0" w:color="7F8C8D"/>
              <w:right w:val="single" w:sz="4" w:space="0" w:color="7F8C8D"/>
            </w:tcBorders>
            <w:shd w:val="clear" w:color="auto" w:fill="1F4E79"/>
            <w:vAlign w:val="center"/>
          </w:tcPr>
          <w:p w14:paraId="5031D152" w14:textId="77777777" w:rsidR="00865754" w:rsidRPr="00865754" w:rsidRDefault="00865754" w:rsidP="00865754">
            <w:pPr>
              <w:spacing w:line="252" w:lineRule="auto"/>
              <w:jc w:val="center"/>
              <w:rPr>
                <w:rFonts w:cs="Times New Roman"/>
                <w:sz w:val="20"/>
                <w:szCs w:val="20"/>
              </w:rPr>
            </w:pPr>
            <w:r w:rsidRPr="00865754">
              <w:rPr>
                <w:rFonts w:cs="Times New Roman"/>
                <w:b/>
                <w:color w:val="FFFFFF"/>
                <w:sz w:val="20"/>
                <w:szCs w:val="20"/>
              </w:rPr>
              <w:t>Срок</w:t>
            </w:r>
          </w:p>
        </w:tc>
        <w:tc>
          <w:tcPr>
            <w:tcW w:w="1996" w:type="dxa"/>
            <w:gridSpan w:val="2"/>
            <w:tcBorders>
              <w:top w:val="single" w:sz="4" w:space="0" w:color="7F8C8D"/>
              <w:left w:val="single" w:sz="4" w:space="0" w:color="7F8C8D"/>
              <w:bottom w:val="single" w:sz="4" w:space="0" w:color="7F8C8D"/>
              <w:right w:val="single" w:sz="4" w:space="0" w:color="7F8C8D"/>
            </w:tcBorders>
            <w:shd w:val="clear" w:color="auto" w:fill="1F4E79"/>
            <w:vAlign w:val="center"/>
          </w:tcPr>
          <w:p w14:paraId="223810B5" w14:textId="77777777" w:rsidR="00865754" w:rsidRPr="00865754" w:rsidRDefault="00865754" w:rsidP="00865754">
            <w:pPr>
              <w:spacing w:line="252" w:lineRule="auto"/>
              <w:jc w:val="center"/>
              <w:rPr>
                <w:rFonts w:cs="Times New Roman"/>
                <w:sz w:val="20"/>
                <w:szCs w:val="20"/>
              </w:rPr>
            </w:pPr>
            <w:r w:rsidRPr="00865754">
              <w:rPr>
                <w:rFonts w:cs="Times New Roman"/>
                <w:b/>
                <w:color w:val="FFFFFF"/>
                <w:sz w:val="20"/>
                <w:szCs w:val="20"/>
              </w:rPr>
              <w:t>Мероприятие</w:t>
            </w:r>
          </w:p>
        </w:tc>
        <w:tc>
          <w:tcPr>
            <w:tcW w:w="1996" w:type="dxa"/>
            <w:gridSpan w:val="2"/>
            <w:tcBorders>
              <w:top w:val="single" w:sz="4" w:space="0" w:color="7F8C8D"/>
              <w:left w:val="single" w:sz="4" w:space="0" w:color="7F8C8D"/>
              <w:bottom w:val="single" w:sz="4" w:space="0" w:color="7F8C8D"/>
              <w:right w:val="single" w:sz="4" w:space="0" w:color="7F8C8D"/>
            </w:tcBorders>
            <w:shd w:val="clear" w:color="auto" w:fill="1F4E79"/>
            <w:vAlign w:val="center"/>
          </w:tcPr>
          <w:p w14:paraId="5BE5A208" w14:textId="77777777" w:rsidR="00865754" w:rsidRPr="00865754" w:rsidRDefault="00865754" w:rsidP="00865754">
            <w:pPr>
              <w:spacing w:line="252" w:lineRule="auto"/>
              <w:jc w:val="center"/>
              <w:rPr>
                <w:rFonts w:cs="Times New Roman"/>
                <w:sz w:val="20"/>
                <w:szCs w:val="20"/>
              </w:rPr>
            </w:pPr>
            <w:r w:rsidRPr="00865754">
              <w:rPr>
                <w:rFonts w:cs="Times New Roman"/>
                <w:b/>
                <w:color w:val="FFFFFF"/>
                <w:sz w:val="20"/>
                <w:szCs w:val="20"/>
              </w:rPr>
              <w:t>Участники</w:t>
            </w:r>
          </w:p>
        </w:tc>
        <w:tc>
          <w:tcPr>
            <w:tcW w:w="1996" w:type="dxa"/>
            <w:gridSpan w:val="2"/>
            <w:tcBorders>
              <w:top w:val="single" w:sz="4" w:space="0" w:color="7F8C8D"/>
              <w:left w:val="single" w:sz="4" w:space="0" w:color="7F8C8D"/>
              <w:bottom w:val="single" w:sz="4" w:space="0" w:color="7F8C8D"/>
              <w:right w:val="single" w:sz="4" w:space="0" w:color="7F8C8D"/>
            </w:tcBorders>
            <w:shd w:val="clear" w:color="auto" w:fill="1F4E79"/>
            <w:vAlign w:val="center"/>
          </w:tcPr>
          <w:p w14:paraId="1385E22D" w14:textId="77777777" w:rsidR="00865754" w:rsidRPr="00865754" w:rsidRDefault="00865754" w:rsidP="00865754">
            <w:pPr>
              <w:spacing w:line="252" w:lineRule="auto"/>
              <w:jc w:val="center"/>
              <w:rPr>
                <w:rFonts w:cs="Times New Roman"/>
                <w:sz w:val="20"/>
                <w:szCs w:val="20"/>
              </w:rPr>
            </w:pPr>
            <w:r w:rsidRPr="00865754">
              <w:rPr>
                <w:rFonts w:cs="Times New Roman"/>
                <w:b/>
                <w:color w:val="FFFFFF"/>
                <w:sz w:val="20"/>
                <w:szCs w:val="20"/>
              </w:rPr>
              <w:t>Содержание</w:t>
            </w:r>
          </w:p>
        </w:tc>
        <w:tc>
          <w:tcPr>
            <w:tcW w:w="1996" w:type="dxa"/>
            <w:tcBorders>
              <w:top w:val="single" w:sz="4" w:space="0" w:color="7F8C8D"/>
              <w:left w:val="single" w:sz="4" w:space="0" w:color="7F8C8D"/>
              <w:bottom w:val="single" w:sz="4" w:space="0" w:color="7F8C8D"/>
              <w:right w:val="single" w:sz="4" w:space="0" w:color="7F8C8D"/>
            </w:tcBorders>
            <w:shd w:val="clear" w:color="auto" w:fill="1F4E79"/>
            <w:vAlign w:val="center"/>
          </w:tcPr>
          <w:p w14:paraId="1242A6F3" w14:textId="77777777" w:rsidR="00865754" w:rsidRPr="00865754" w:rsidRDefault="00865754" w:rsidP="00865754">
            <w:pPr>
              <w:spacing w:line="252" w:lineRule="auto"/>
              <w:jc w:val="center"/>
              <w:rPr>
                <w:rFonts w:cs="Times New Roman"/>
                <w:sz w:val="20"/>
                <w:szCs w:val="20"/>
              </w:rPr>
            </w:pPr>
            <w:r w:rsidRPr="00865754">
              <w:rPr>
                <w:rFonts w:cs="Times New Roman"/>
                <w:b/>
                <w:color w:val="FFFFFF"/>
                <w:sz w:val="20"/>
                <w:szCs w:val="20"/>
              </w:rPr>
              <w:t>Ожидаемый результат</w:t>
            </w:r>
          </w:p>
        </w:tc>
      </w:tr>
      <w:tr w:rsidR="00865754" w:rsidRPr="00E84556" w14:paraId="297CB2C5" w14:textId="77777777" w:rsidTr="00205E76">
        <w:trPr>
          <w:jc w:val="center"/>
        </w:trPr>
        <w:tc>
          <w:tcPr>
            <w:tcW w:w="1996" w:type="dxa"/>
            <w:tcBorders>
              <w:top w:val="single" w:sz="4" w:space="0" w:color="7F8C8D"/>
              <w:left w:val="single" w:sz="4" w:space="0" w:color="7F8C8D"/>
              <w:bottom w:val="single" w:sz="4" w:space="0" w:color="7F8C8D"/>
              <w:right w:val="single" w:sz="4" w:space="0" w:color="7F8C8D"/>
            </w:tcBorders>
            <w:vAlign w:val="center"/>
          </w:tcPr>
          <w:p w14:paraId="2E4DD8F7" w14:textId="77777777" w:rsidR="00865754" w:rsidRPr="00865754" w:rsidRDefault="00865754" w:rsidP="00865754">
            <w:pPr>
              <w:spacing w:line="252" w:lineRule="auto"/>
              <w:rPr>
                <w:rFonts w:cs="Times New Roman"/>
                <w:sz w:val="20"/>
                <w:szCs w:val="20"/>
              </w:rPr>
            </w:pPr>
            <w:r w:rsidRPr="00865754">
              <w:rPr>
                <w:rFonts w:cs="Times New Roman"/>
                <w:sz w:val="20"/>
                <w:szCs w:val="20"/>
              </w:rPr>
              <w:t>Сентябрь 2026</w:t>
            </w:r>
          </w:p>
        </w:tc>
        <w:tc>
          <w:tcPr>
            <w:tcW w:w="1996" w:type="dxa"/>
            <w:gridSpan w:val="2"/>
            <w:tcBorders>
              <w:top w:val="single" w:sz="4" w:space="0" w:color="7F8C8D"/>
              <w:left w:val="single" w:sz="4" w:space="0" w:color="7F8C8D"/>
              <w:bottom w:val="single" w:sz="4" w:space="0" w:color="7F8C8D"/>
              <w:right w:val="single" w:sz="4" w:space="0" w:color="7F8C8D"/>
            </w:tcBorders>
            <w:vAlign w:val="center"/>
          </w:tcPr>
          <w:p w14:paraId="7B89381F" w14:textId="77777777" w:rsidR="00865754" w:rsidRPr="00865754" w:rsidRDefault="00865754" w:rsidP="00865754">
            <w:pPr>
              <w:spacing w:line="252" w:lineRule="auto"/>
              <w:rPr>
                <w:rFonts w:cs="Times New Roman"/>
                <w:sz w:val="20"/>
                <w:szCs w:val="20"/>
              </w:rPr>
            </w:pPr>
            <w:r w:rsidRPr="00865754">
              <w:rPr>
                <w:rFonts w:cs="Times New Roman"/>
                <w:sz w:val="20"/>
                <w:szCs w:val="20"/>
              </w:rPr>
              <w:t>Входная диагностика</w:t>
            </w:r>
          </w:p>
        </w:tc>
        <w:tc>
          <w:tcPr>
            <w:tcW w:w="1996" w:type="dxa"/>
            <w:gridSpan w:val="2"/>
            <w:tcBorders>
              <w:top w:val="single" w:sz="4" w:space="0" w:color="7F8C8D"/>
              <w:left w:val="single" w:sz="4" w:space="0" w:color="7F8C8D"/>
              <w:bottom w:val="single" w:sz="4" w:space="0" w:color="7F8C8D"/>
              <w:right w:val="single" w:sz="4" w:space="0" w:color="7F8C8D"/>
            </w:tcBorders>
            <w:vAlign w:val="center"/>
          </w:tcPr>
          <w:p w14:paraId="5A3AE689" w14:textId="77777777" w:rsidR="00865754" w:rsidRPr="00865754" w:rsidRDefault="00865754" w:rsidP="00865754">
            <w:pPr>
              <w:spacing w:line="252" w:lineRule="auto"/>
              <w:jc w:val="center"/>
              <w:rPr>
                <w:rFonts w:cs="Times New Roman"/>
                <w:sz w:val="20"/>
                <w:szCs w:val="20"/>
              </w:rPr>
            </w:pPr>
            <w:r w:rsidRPr="00865754">
              <w:rPr>
                <w:rFonts w:cs="Times New Roman"/>
                <w:sz w:val="20"/>
                <w:szCs w:val="20"/>
              </w:rPr>
              <w:t>6–7 классы</w:t>
            </w:r>
          </w:p>
        </w:tc>
        <w:tc>
          <w:tcPr>
            <w:tcW w:w="1996" w:type="dxa"/>
            <w:gridSpan w:val="2"/>
            <w:tcBorders>
              <w:top w:val="single" w:sz="4" w:space="0" w:color="7F8C8D"/>
              <w:left w:val="single" w:sz="4" w:space="0" w:color="7F8C8D"/>
              <w:bottom w:val="single" w:sz="4" w:space="0" w:color="7F8C8D"/>
              <w:right w:val="single" w:sz="4" w:space="0" w:color="7F8C8D"/>
            </w:tcBorders>
            <w:vAlign w:val="center"/>
          </w:tcPr>
          <w:p w14:paraId="20AAF78E" w14:textId="77777777" w:rsidR="00865754" w:rsidRPr="00865754" w:rsidRDefault="00865754" w:rsidP="00865754">
            <w:pPr>
              <w:spacing w:line="252" w:lineRule="auto"/>
              <w:jc w:val="center"/>
              <w:rPr>
                <w:rFonts w:cs="Times New Roman"/>
                <w:sz w:val="20"/>
                <w:szCs w:val="20"/>
              </w:rPr>
            </w:pPr>
            <w:r w:rsidRPr="00865754">
              <w:rPr>
                <w:rFonts w:cs="Times New Roman"/>
                <w:sz w:val="20"/>
                <w:szCs w:val="20"/>
              </w:rPr>
              <w:t>1К1, 2К3, 3, 4.2, грамматические нормы</w:t>
            </w:r>
          </w:p>
        </w:tc>
        <w:tc>
          <w:tcPr>
            <w:tcW w:w="1996" w:type="dxa"/>
            <w:tcBorders>
              <w:top w:val="single" w:sz="4" w:space="0" w:color="7F8C8D"/>
              <w:left w:val="single" w:sz="4" w:space="0" w:color="7F8C8D"/>
              <w:bottom w:val="single" w:sz="4" w:space="0" w:color="7F8C8D"/>
              <w:right w:val="single" w:sz="4" w:space="0" w:color="7F8C8D"/>
            </w:tcBorders>
            <w:vAlign w:val="center"/>
          </w:tcPr>
          <w:p w14:paraId="59E7B7A2" w14:textId="77777777" w:rsidR="00865754" w:rsidRPr="00865754" w:rsidRDefault="00865754" w:rsidP="00865754">
            <w:pPr>
              <w:spacing w:line="252" w:lineRule="auto"/>
              <w:jc w:val="center"/>
              <w:rPr>
                <w:rFonts w:cs="Times New Roman"/>
                <w:sz w:val="20"/>
                <w:szCs w:val="20"/>
                <w:lang w:val="ru-RU"/>
              </w:rPr>
            </w:pPr>
            <w:r w:rsidRPr="00865754">
              <w:rPr>
                <w:rFonts w:cs="Times New Roman"/>
                <w:sz w:val="20"/>
                <w:szCs w:val="20"/>
                <w:lang w:val="ru-RU"/>
              </w:rPr>
              <w:t>Карта дефицитов по каждому классу</w:t>
            </w:r>
          </w:p>
        </w:tc>
      </w:tr>
      <w:tr w:rsidR="00865754" w:rsidRPr="00E84556" w14:paraId="7B6A3C1A" w14:textId="77777777" w:rsidTr="00205E76">
        <w:trPr>
          <w:jc w:val="center"/>
        </w:trPr>
        <w:tc>
          <w:tcPr>
            <w:tcW w:w="1996" w:type="dxa"/>
            <w:tcBorders>
              <w:top w:val="single" w:sz="4" w:space="0" w:color="7F8C8D"/>
              <w:left w:val="single" w:sz="4" w:space="0" w:color="7F8C8D"/>
              <w:bottom w:val="single" w:sz="4" w:space="0" w:color="7F8C8D"/>
              <w:right w:val="single" w:sz="4" w:space="0" w:color="7F8C8D"/>
            </w:tcBorders>
            <w:shd w:val="clear" w:color="auto" w:fill="F3F6FA"/>
            <w:vAlign w:val="center"/>
          </w:tcPr>
          <w:p w14:paraId="2FE2FF24" w14:textId="77777777" w:rsidR="00865754" w:rsidRPr="00865754" w:rsidRDefault="00865754" w:rsidP="00865754">
            <w:pPr>
              <w:spacing w:line="252" w:lineRule="auto"/>
              <w:rPr>
                <w:rFonts w:cs="Times New Roman"/>
                <w:sz w:val="20"/>
                <w:szCs w:val="20"/>
              </w:rPr>
            </w:pPr>
            <w:r w:rsidRPr="00865754">
              <w:rPr>
                <w:rFonts w:cs="Times New Roman"/>
                <w:sz w:val="20"/>
                <w:szCs w:val="20"/>
              </w:rPr>
              <w:lastRenderedPageBreak/>
              <w:t>Октябрь–ноябрь 2026</w:t>
            </w:r>
          </w:p>
        </w:tc>
        <w:tc>
          <w:tcPr>
            <w:tcW w:w="1996" w:type="dxa"/>
            <w:gridSpan w:val="2"/>
            <w:tcBorders>
              <w:top w:val="single" w:sz="4" w:space="0" w:color="7F8C8D"/>
              <w:left w:val="single" w:sz="4" w:space="0" w:color="7F8C8D"/>
              <w:bottom w:val="single" w:sz="4" w:space="0" w:color="7F8C8D"/>
              <w:right w:val="single" w:sz="4" w:space="0" w:color="7F8C8D"/>
            </w:tcBorders>
            <w:shd w:val="clear" w:color="auto" w:fill="F3F6FA"/>
            <w:vAlign w:val="center"/>
          </w:tcPr>
          <w:p w14:paraId="3262DE2C" w14:textId="77777777" w:rsidR="00865754" w:rsidRPr="00865754" w:rsidRDefault="00865754" w:rsidP="00865754">
            <w:pPr>
              <w:spacing w:line="252" w:lineRule="auto"/>
              <w:rPr>
                <w:rFonts w:cs="Times New Roman"/>
                <w:sz w:val="20"/>
                <w:szCs w:val="20"/>
              </w:rPr>
            </w:pPr>
            <w:r w:rsidRPr="00865754">
              <w:rPr>
                <w:rFonts w:cs="Times New Roman"/>
                <w:sz w:val="20"/>
                <w:szCs w:val="20"/>
              </w:rPr>
              <w:t>Методическая коррекция</w:t>
            </w:r>
          </w:p>
        </w:tc>
        <w:tc>
          <w:tcPr>
            <w:tcW w:w="1996" w:type="dxa"/>
            <w:gridSpan w:val="2"/>
            <w:tcBorders>
              <w:top w:val="single" w:sz="4" w:space="0" w:color="7F8C8D"/>
              <w:left w:val="single" w:sz="4" w:space="0" w:color="7F8C8D"/>
              <w:bottom w:val="single" w:sz="4" w:space="0" w:color="7F8C8D"/>
              <w:right w:val="single" w:sz="4" w:space="0" w:color="7F8C8D"/>
            </w:tcBorders>
            <w:shd w:val="clear" w:color="auto" w:fill="F3F6FA"/>
            <w:vAlign w:val="center"/>
          </w:tcPr>
          <w:p w14:paraId="15F20C83" w14:textId="77777777" w:rsidR="00865754" w:rsidRPr="00865754" w:rsidRDefault="00865754" w:rsidP="00865754">
            <w:pPr>
              <w:spacing w:line="252" w:lineRule="auto"/>
              <w:jc w:val="center"/>
              <w:rPr>
                <w:rFonts w:cs="Times New Roman"/>
                <w:sz w:val="20"/>
                <w:szCs w:val="20"/>
              </w:rPr>
            </w:pPr>
            <w:r w:rsidRPr="00865754">
              <w:rPr>
                <w:rFonts w:cs="Times New Roman"/>
                <w:sz w:val="20"/>
                <w:szCs w:val="20"/>
              </w:rPr>
              <w:t>Учителя русского языка</w:t>
            </w:r>
          </w:p>
        </w:tc>
        <w:tc>
          <w:tcPr>
            <w:tcW w:w="1996" w:type="dxa"/>
            <w:gridSpan w:val="2"/>
            <w:tcBorders>
              <w:top w:val="single" w:sz="4" w:space="0" w:color="7F8C8D"/>
              <w:left w:val="single" w:sz="4" w:space="0" w:color="7F8C8D"/>
              <w:bottom w:val="single" w:sz="4" w:space="0" w:color="7F8C8D"/>
              <w:right w:val="single" w:sz="4" w:space="0" w:color="7F8C8D"/>
            </w:tcBorders>
            <w:shd w:val="clear" w:color="auto" w:fill="F3F6FA"/>
            <w:vAlign w:val="center"/>
          </w:tcPr>
          <w:p w14:paraId="01D6BEDB" w14:textId="77777777" w:rsidR="00865754" w:rsidRPr="00865754" w:rsidRDefault="00865754" w:rsidP="00865754">
            <w:pPr>
              <w:spacing w:line="252" w:lineRule="auto"/>
              <w:jc w:val="center"/>
              <w:rPr>
                <w:rFonts w:cs="Times New Roman"/>
                <w:sz w:val="20"/>
                <w:szCs w:val="20"/>
                <w:lang w:val="ru-RU"/>
              </w:rPr>
            </w:pPr>
            <w:r w:rsidRPr="00865754">
              <w:rPr>
                <w:rFonts w:cs="Times New Roman"/>
                <w:sz w:val="20"/>
                <w:szCs w:val="20"/>
                <w:lang w:val="ru-RU"/>
              </w:rPr>
              <w:t>Лексика в контексте, письменная грамотность, смысловое чтение</w:t>
            </w:r>
          </w:p>
        </w:tc>
        <w:tc>
          <w:tcPr>
            <w:tcW w:w="1996" w:type="dxa"/>
            <w:tcBorders>
              <w:top w:val="single" w:sz="4" w:space="0" w:color="7F8C8D"/>
              <w:left w:val="single" w:sz="4" w:space="0" w:color="7F8C8D"/>
              <w:bottom w:val="single" w:sz="4" w:space="0" w:color="7F8C8D"/>
              <w:right w:val="single" w:sz="4" w:space="0" w:color="7F8C8D"/>
            </w:tcBorders>
            <w:shd w:val="clear" w:color="auto" w:fill="F3F6FA"/>
            <w:vAlign w:val="center"/>
          </w:tcPr>
          <w:p w14:paraId="2664930E" w14:textId="77777777" w:rsidR="00865754" w:rsidRPr="00865754" w:rsidRDefault="00865754" w:rsidP="00865754">
            <w:pPr>
              <w:spacing w:line="252" w:lineRule="auto"/>
              <w:jc w:val="center"/>
              <w:rPr>
                <w:rFonts w:cs="Times New Roman"/>
                <w:sz w:val="20"/>
                <w:szCs w:val="20"/>
                <w:lang w:val="ru-RU"/>
              </w:rPr>
            </w:pPr>
            <w:r w:rsidRPr="00865754">
              <w:rPr>
                <w:rFonts w:cs="Times New Roman"/>
                <w:sz w:val="20"/>
                <w:szCs w:val="20"/>
                <w:lang w:val="ru-RU"/>
              </w:rPr>
              <w:t>Единые алгоритмы и банк заданий</w:t>
            </w:r>
          </w:p>
        </w:tc>
      </w:tr>
      <w:tr w:rsidR="00865754" w:rsidRPr="00865754" w14:paraId="3567B690" w14:textId="77777777" w:rsidTr="00205E76">
        <w:trPr>
          <w:jc w:val="center"/>
        </w:trPr>
        <w:tc>
          <w:tcPr>
            <w:tcW w:w="1996" w:type="dxa"/>
            <w:tcBorders>
              <w:top w:val="single" w:sz="4" w:space="0" w:color="7F8C8D"/>
              <w:left w:val="single" w:sz="4" w:space="0" w:color="7F8C8D"/>
              <w:bottom w:val="single" w:sz="4" w:space="0" w:color="7F8C8D"/>
              <w:right w:val="single" w:sz="4" w:space="0" w:color="7F8C8D"/>
            </w:tcBorders>
            <w:vAlign w:val="center"/>
          </w:tcPr>
          <w:p w14:paraId="3590B53F" w14:textId="77777777" w:rsidR="00865754" w:rsidRPr="00865754" w:rsidRDefault="00865754" w:rsidP="00865754">
            <w:pPr>
              <w:spacing w:line="252" w:lineRule="auto"/>
              <w:rPr>
                <w:rFonts w:cs="Times New Roman"/>
                <w:sz w:val="20"/>
                <w:szCs w:val="20"/>
              </w:rPr>
            </w:pPr>
            <w:r w:rsidRPr="00865754">
              <w:rPr>
                <w:rFonts w:cs="Times New Roman"/>
                <w:sz w:val="20"/>
                <w:szCs w:val="20"/>
              </w:rPr>
              <w:t>Декабрь 2026</w:t>
            </w:r>
          </w:p>
        </w:tc>
        <w:tc>
          <w:tcPr>
            <w:tcW w:w="1996" w:type="dxa"/>
            <w:gridSpan w:val="2"/>
            <w:tcBorders>
              <w:top w:val="single" w:sz="4" w:space="0" w:color="7F8C8D"/>
              <w:left w:val="single" w:sz="4" w:space="0" w:color="7F8C8D"/>
              <w:bottom w:val="single" w:sz="4" w:space="0" w:color="7F8C8D"/>
              <w:right w:val="single" w:sz="4" w:space="0" w:color="7F8C8D"/>
            </w:tcBorders>
            <w:vAlign w:val="center"/>
          </w:tcPr>
          <w:p w14:paraId="0B85F8D9" w14:textId="77777777" w:rsidR="00865754" w:rsidRPr="00865754" w:rsidRDefault="00865754" w:rsidP="00865754">
            <w:pPr>
              <w:spacing w:line="252" w:lineRule="auto"/>
              <w:rPr>
                <w:rFonts w:cs="Times New Roman"/>
                <w:sz w:val="20"/>
                <w:szCs w:val="20"/>
              </w:rPr>
            </w:pPr>
            <w:r w:rsidRPr="00865754">
              <w:rPr>
                <w:rFonts w:cs="Times New Roman"/>
                <w:sz w:val="20"/>
                <w:szCs w:val="20"/>
              </w:rPr>
              <w:t>Промежуточная диагностика</w:t>
            </w:r>
          </w:p>
        </w:tc>
        <w:tc>
          <w:tcPr>
            <w:tcW w:w="1996" w:type="dxa"/>
            <w:gridSpan w:val="2"/>
            <w:tcBorders>
              <w:top w:val="single" w:sz="4" w:space="0" w:color="7F8C8D"/>
              <w:left w:val="single" w:sz="4" w:space="0" w:color="7F8C8D"/>
              <w:bottom w:val="single" w:sz="4" w:space="0" w:color="7F8C8D"/>
              <w:right w:val="single" w:sz="4" w:space="0" w:color="7F8C8D"/>
            </w:tcBorders>
            <w:vAlign w:val="center"/>
          </w:tcPr>
          <w:p w14:paraId="2DA850D5" w14:textId="77777777" w:rsidR="00865754" w:rsidRPr="00865754" w:rsidRDefault="00865754" w:rsidP="00865754">
            <w:pPr>
              <w:spacing w:line="252" w:lineRule="auto"/>
              <w:jc w:val="center"/>
              <w:rPr>
                <w:rFonts w:cs="Times New Roman"/>
                <w:sz w:val="20"/>
                <w:szCs w:val="20"/>
              </w:rPr>
            </w:pPr>
            <w:r w:rsidRPr="00865754">
              <w:rPr>
                <w:rFonts w:cs="Times New Roman"/>
                <w:sz w:val="20"/>
                <w:szCs w:val="20"/>
              </w:rPr>
              <w:t>Группы риска</w:t>
            </w:r>
          </w:p>
        </w:tc>
        <w:tc>
          <w:tcPr>
            <w:tcW w:w="1996" w:type="dxa"/>
            <w:gridSpan w:val="2"/>
            <w:tcBorders>
              <w:top w:val="single" w:sz="4" w:space="0" w:color="7F8C8D"/>
              <w:left w:val="single" w:sz="4" w:space="0" w:color="7F8C8D"/>
              <w:bottom w:val="single" w:sz="4" w:space="0" w:color="7F8C8D"/>
              <w:right w:val="single" w:sz="4" w:space="0" w:color="7F8C8D"/>
            </w:tcBorders>
            <w:vAlign w:val="center"/>
          </w:tcPr>
          <w:p w14:paraId="2D31D778" w14:textId="77777777" w:rsidR="00865754" w:rsidRPr="00865754" w:rsidRDefault="00865754" w:rsidP="00865754">
            <w:pPr>
              <w:spacing w:line="252" w:lineRule="auto"/>
              <w:jc w:val="center"/>
              <w:rPr>
                <w:rFonts w:cs="Times New Roman"/>
                <w:sz w:val="20"/>
                <w:szCs w:val="20"/>
                <w:lang w:val="ru-RU"/>
              </w:rPr>
            </w:pPr>
            <w:r w:rsidRPr="00865754">
              <w:rPr>
                <w:rFonts w:cs="Times New Roman"/>
                <w:sz w:val="20"/>
                <w:szCs w:val="20"/>
                <w:lang w:val="ru-RU"/>
              </w:rPr>
              <w:t>Короткая работа по 4 приоритетным умениям</w:t>
            </w:r>
          </w:p>
        </w:tc>
        <w:tc>
          <w:tcPr>
            <w:tcW w:w="1996" w:type="dxa"/>
            <w:tcBorders>
              <w:top w:val="single" w:sz="4" w:space="0" w:color="7F8C8D"/>
              <w:left w:val="single" w:sz="4" w:space="0" w:color="7F8C8D"/>
              <w:bottom w:val="single" w:sz="4" w:space="0" w:color="7F8C8D"/>
              <w:right w:val="single" w:sz="4" w:space="0" w:color="7F8C8D"/>
            </w:tcBorders>
            <w:vAlign w:val="center"/>
          </w:tcPr>
          <w:p w14:paraId="6C23D322" w14:textId="77777777" w:rsidR="00865754" w:rsidRPr="00865754" w:rsidRDefault="00865754" w:rsidP="00865754">
            <w:pPr>
              <w:spacing w:line="252" w:lineRule="auto"/>
              <w:jc w:val="center"/>
              <w:rPr>
                <w:rFonts w:cs="Times New Roman"/>
                <w:sz w:val="20"/>
                <w:szCs w:val="20"/>
              </w:rPr>
            </w:pPr>
            <w:r w:rsidRPr="00865754">
              <w:rPr>
                <w:rFonts w:cs="Times New Roman"/>
                <w:sz w:val="20"/>
                <w:szCs w:val="20"/>
              </w:rPr>
              <w:t>Сравнение с входным уровнем</w:t>
            </w:r>
          </w:p>
        </w:tc>
      </w:tr>
      <w:tr w:rsidR="00865754" w:rsidRPr="00865754" w14:paraId="720A4D7B" w14:textId="77777777" w:rsidTr="00205E76">
        <w:trPr>
          <w:jc w:val="center"/>
        </w:trPr>
        <w:tc>
          <w:tcPr>
            <w:tcW w:w="1996" w:type="dxa"/>
            <w:tcBorders>
              <w:top w:val="single" w:sz="4" w:space="0" w:color="7F8C8D"/>
              <w:left w:val="single" w:sz="4" w:space="0" w:color="7F8C8D"/>
              <w:bottom w:val="single" w:sz="4" w:space="0" w:color="7F8C8D"/>
              <w:right w:val="single" w:sz="4" w:space="0" w:color="7F8C8D"/>
            </w:tcBorders>
            <w:shd w:val="clear" w:color="auto" w:fill="F3F6FA"/>
            <w:vAlign w:val="center"/>
          </w:tcPr>
          <w:p w14:paraId="66D38BDA" w14:textId="77777777" w:rsidR="00865754" w:rsidRPr="00865754" w:rsidRDefault="00865754" w:rsidP="00865754">
            <w:pPr>
              <w:spacing w:line="252" w:lineRule="auto"/>
              <w:rPr>
                <w:rFonts w:cs="Times New Roman"/>
                <w:sz w:val="20"/>
                <w:szCs w:val="20"/>
              </w:rPr>
            </w:pPr>
            <w:r w:rsidRPr="00865754">
              <w:rPr>
                <w:rFonts w:cs="Times New Roman"/>
                <w:sz w:val="20"/>
                <w:szCs w:val="20"/>
              </w:rPr>
              <w:t>Январь–февраль 2027</w:t>
            </w:r>
          </w:p>
        </w:tc>
        <w:tc>
          <w:tcPr>
            <w:tcW w:w="1996" w:type="dxa"/>
            <w:gridSpan w:val="2"/>
            <w:tcBorders>
              <w:top w:val="single" w:sz="4" w:space="0" w:color="7F8C8D"/>
              <w:left w:val="single" w:sz="4" w:space="0" w:color="7F8C8D"/>
              <w:bottom w:val="single" w:sz="4" w:space="0" w:color="7F8C8D"/>
              <w:right w:val="single" w:sz="4" w:space="0" w:color="7F8C8D"/>
            </w:tcBorders>
            <w:shd w:val="clear" w:color="auto" w:fill="F3F6FA"/>
            <w:vAlign w:val="center"/>
          </w:tcPr>
          <w:p w14:paraId="5CA9065B" w14:textId="77777777" w:rsidR="00865754" w:rsidRPr="00865754" w:rsidRDefault="00865754" w:rsidP="00865754">
            <w:pPr>
              <w:spacing w:line="252" w:lineRule="auto"/>
              <w:rPr>
                <w:rFonts w:cs="Times New Roman"/>
                <w:sz w:val="20"/>
                <w:szCs w:val="20"/>
              </w:rPr>
            </w:pPr>
            <w:r w:rsidRPr="00865754">
              <w:rPr>
                <w:rFonts w:cs="Times New Roman"/>
                <w:sz w:val="20"/>
                <w:szCs w:val="20"/>
              </w:rPr>
              <w:t>Адресная поддержка</w:t>
            </w:r>
          </w:p>
        </w:tc>
        <w:tc>
          <w:tcPr>
            <w:tcW w:w="1996" w:type="dxa"/>
            <w:gridSpan w:val="2"/>
            <w:tcBorders>
              <w:top w:val="single" w:sz="4" w:space="0" w:color="7F8C8D"/>
              <w:left w:val="single" w:sz="4" w:space="0" w:color="7F8C8D"/>
              <w:bottom w:val="single" w:sz="4" w:space="0" w:color="7F8C8D"/>
              <w:right w:val="single" w:sz="4" w:space="0" w:color="7F8C8D"/>
            </w:tcBorders>
            <w:shd w:val="clear" w:color="auto" w:fill="F3F6FA"/>
            <w:vAlign w:val="center"/>
          </w:tcPr>
          <w:p w14:paraId="5B65BAEE" w14:textId="77777777" w:rsidR="00865754" w:rsidRPr="00865754" w:rsidRDefault="00865754" w:rsidP="00865754">
            <w:pPr>
              <w:spacing w:line="252" w:lineRule="auto"/>
              <w:jc w:val="center"/>
              <w:rPr>
                <w:rFonts w:cs="Times New Roman"/>
                <w:sz w:val="20"/>
                <w:szCs w:val="20"/>
              </w:rPr>
            </w:pPr>
            <w:r w:rsidRPr="00865754">
              <w:rPr>
                <w:rFonts w:cs="Times New Roman"/>
                <w:sz w:val="20"/>
                <w:szCs w:val="20"/>
              </w:rPr>
              <w:t>Школы с долей «2» ≥20%</w:t>
            </w:r>
          </w:p>
        </w:tc>
        <w:tc>
          <w:tcPr>
            <w:tcW w:w="1996" w:type="dxa"/>
            <w:gridSpan w:val="2"/>
            <w:tcBorders>
              <w:top w:val="single" w:sz="4" w:space="0" w:color="7F8C8D"/>
              <w:left w:val="single" w:sz="4" w:space="0" w:color="7F8C8D"/>
              <w:bottom w:val="single" w:sz="4" w:space="0" w:color="7F8C8D"/>
              <w:right w:val="single" w:sz="4" w:space="0" w:color="7F8C8D"/>
            </w:tcBorders>
            <w:shd w:val="clear" w:color="auto" w:fill="F3F6FA"/>
            <w:vAlign w:val="center"/>
          </w:tcPr>
          <w:p w14:paraId="68C12F8C" w14:textId="77777777" w:rsidR="00865754" w:rsidRPr="00865754" w:rsidRDefault="00865754" w:rsidP="00865754">
            <w:pPr>
              <w:spacing w:line="252" w:lineRule="auto"/>
              <w:jc w:val="center"/>
              <w:rPr>
                <w:rFonts w:cs="Times New Roman"/>
                <w:sz w:val="20"/>
                <w:szCs w:val="20"/>
              </w:rPr>
            </w:pPr>
            <w:r w:rsidRPr="00865754">
              <w:rPr>
                <w:rFonts w:cs="Times New Roman"/>
                <w:sz w:val="20"/>
                <w:szCs w:val="20"/>
              </w:rPr>
              <w:t>Индивидуальные и групповые маршруты</w:t>
            </w:r>
          </w:p>
        </w:tc>
        <w:tc>
          <w:tcPr>
            <w:tcW w:w="1996" w:type="dxa"/>
            <w:tcBorders>
              <w:top w:val="single" w:sz="4" w:space="0" w:color="7F8C8D"/>
              <w:left w:val="single" w:sz="4" w:space="0" w:color="7F8C8D"/>
              <w:bottom w:val="single" w:sz="4" w:space="0" w:color="7F8C8D"/>
              <w:right w:val="single" w:sz="4" w:space="0" w:color="7F8C8D"/>
            </w:tcBorders>
            <w:shd w:val="clear" w:color="auto" w:fill="F3F6FA"/>
            <w:vAlign w:val="center"/>
          </w:tcPr>
          <w:p w14:paraId="564A0E10" w14:textId="77777777" w:rsidR="00865754" w:rsidRPr="00865754" w:rsidRDefault="00865754" w:rsidP="00865754">
            <w:pPr>
              <w:spacing w:line="252" w:lineRule="auto"/>
              <w:jc w:val="center"/>
              <w:rPr>
                <w:rFonts w:cs="Times New Roman"/>
                <w:sz w:val="20"/>
                <w:szCs w:val="20"/>
              </w:rPr>
            </w:pPr>
            <w:r w:rsidRPr="00865754">
              <w:rPr>
                <w:rFonts w:cs="Times New Roman"/>
                <w:sz w:val="20"/>
                <w:szCs w:val="20"/>
              </w:rPr>
              <w:t>Сокращение доли устойчивых дефицитов</w:t>
            </w:r>
          </w:p>
        </w:tc>
      </w:tr>
      <w:tr w:rsidR="00865754" w:rsidRPr="00865754" w14:paraId="66FB1C16" w14:textId="77777777" w:rsidTr="00205E76">
        <w:trPr>
          <w:jc w:val="center"/>
        </w:trPr>
        <w:tc>
          <w:tcPr>
            <w:tcW w:w="1996" w:type="dxa"/>
            <w:tcBorders>
              <w:top w:val="single" w:sz="4" w:space="0" w:color="7F8C8D"/>
              <w:left w:val="single" w:sz="4" w:space="0" w:color="7F8C8D"/>
              <w:bottom w:val="single" w:sz="4" w:space="0" w:color="7F8C8D"/>
              <w:right w:val="single" w:sz="4" w:space="0" w:color="7F8C8D"/>
            </w:tcBorders>
            <w:vAlign w:val="center"/>
          </w:tcPr>
          <w:p w14:paraId="104B6771" w14:textId="77777777" w:rsidR="00865754" w:rsidRPr="00865754" w:rsidRDefault="00865754" w:rsidP="00865754">
            <w:pPr>
              <w:spacing w:line="252" w:lineRule="auto"/>
              <w:rPr>
                <w:rFonts w:cs="Times New Roman"/>
                <w:sz w:val="20"/>
                <w:szCs w:val="20"/>
              </w:rPr>
            </w:pPr>
            <w:r w:rsidRPr="00865754">
              <w:rPr>
                <w:rFonts w:cs="Times New Roman"/>
                <w:sz w:val="20"/>
                <w:szCs w:val="20"/>
              </w:rPr>
              <w:t>Март 2027</w:t>
            </w:r>
          </w:p>
        </w:tc>
        <w:tc>
          <w:tcPr>
            <w:tcW w:w="1996" w:type="dxa"/>
            <w:gridSpan w:val="2"/>
            <w:tcBorders>
              <w:top w:val="single" w:sz="4" w:space="0" w:color="7F8C8D"/>
              <w:left w:val="single" w:sz="4" w:space="0" w:color="7F8C8D"/>
              <w:bottom w:val="single" w:sz="4" w:space="0" w:color="7F8C8D"/>
              <w:right w:val="single" w:sz="4" w:space="0" w:color="7F8C8D"/>
            </w:tcBorders>
            <w:vAlign w:val="center"/>
          </w:tcPr>
          <w:p w14:paraId="37CC01FD" w14:textId="77777777" w:rsidR="00865754" w:rsidRPr="00865754" w:rsidRDefault="00865754" w:rsidP="00865754">
            <w:pPr>
              <w:spacing w:line="252" w:lineRule="auto"/>
              <w:rPr>
                <w:rFonts w:cs="Times New Roman"/>
                <w:sz w:val="20"/>
                <w:szCs w:val="20"/>
              </w:rPr>
            </w:pPr>
            <w:r w:rsidRPr="00865754">
              <w:rPr>
                <w:rFonts w:cs="Times New Roman"/>
                <w:sz w:val="20"/>
                <w:szCs w:val="20"/>
              </w:rPr>
              <w:t>Модерация оценивания</w:t>
            </w:r>
          </w:p>
        </w:tc>
        <w:tc>
          <w:tcPr>
            <w:tcW w:w="1996" w:type="dxa"/>
            <w:gridSpan w:val="2"/>
            <w:tcBorders>
              <w:top w:val="single" w:sz="4" w:space="0" w:color="7F8C8D"/>
              <w:left w:val="single" w:sz="4" w:space="0" w:color="7F8C8D"/>
              <w:bottom w:val="single" w:sz="4" w:space="0" w:color="7F8C8D"/>
              <w:right w:val="single" w:sz="4" w:space="0" w:color="7F8C8D"/>
            </w:tcBorders>
            <w:vAlign w:val="center"/>
          </w:tcPr>
          <w:p w14:paraId="287519A2" w14:textId="77777777" w:rsidR="00865754" w:rsidRPr="00865754" w:rsidRDefault="00865754" w:rsidP="00865754">
            <w:pPr>
              <w:spacing w:line="252" w:lineRule="auto"/>
              <w:jc w:val="center"/>
              <w:rPr>
                <w:rFonts w:cs="Times New Roman"/>
                <w:sz w:val="20"/>
                <w:szCs w:val="20"/>
              </w:rPr>
            </w:pPr>
            <w:r w:rsidRPr="00865754">
              <w:rPr>
                <w:rFonts w:cs="Times New Roman"/>
                <w:sz w:val="20"/>
                <w:szCs w:val="20"/>
              </w:rPr>
              <w:t>Учителя, руководители МО</w:t>
            </w:r>
          </w:p>
        </w:tc>
        <w:tc>
          <w:tcPr>
            <w:tcW w:w="1996" w:type="dxa"/>
            <w:gridSpan w:val="2"/>
            <w:tcBorders>
              <w:top w:val="single" w:sz="4" w:space="0" w:color="7F8C8D"/>
              <w:left w:val="single" w:sz="4" w:space="0" w:color="7F8C8D"/>
              <w:bottom w:val="single" w:sz="4" w:space="0" w:color="7F8C8D"/>
              <w:right w:val="single" w:sz="4" w:space="0" w:color="7F8C8D"/>
            </w:tcBorders>
            <w:vAlign w:val="center"/>
          </w:tcPr>
          <w:p w14:paraId="2F6523B6" w14:textId="77777777" w:rsidR="00865754" w:rsidRPr="00865754" w:rsidRDefault="00865754" w:rsidP="00865754">
            <w:pPr>
              <w:spacing w:line="252" w:lineRule="auto"/>
              <w:jc w:val="center"/>
              <w:rPr>
                <w:rFonts w:cs="Times New Roman"/>
                <w:sz w:val="20"/>
                <w:szCs w:val="20"/>
              </w:rPr>
            </w:pPr>
            <w:r w:rsidRPr="00865754">
              <w:rPr>
                <w:rFonts w:cs="Times New Roman"/>
                <w:sz w:val="20"/>
                <w:szCs w:val="20"/>
              </w:rPr>
              <w:t>Проверка единообразия критериев</w:t>
            </w:r>
          </w:p>
        </w:tc>
        <w:tc>
          <w:tcPr>
            <w:tcW w:w="1996" w:type="dxa"/>
            <w:tcBorders>
              <w:top w:val="single" w:sz="4" w:space="0" w:color="7F8C8D"/>
              <w:left w:val="single" w:sz="4" w:space="0" w:color="7F8C8D"/>
              <w:bottom w:val="single" w:sz="4" w:space="0" w:color="7F8C8D"/>
              <w:right w:val="single" w:sz="4" w:space="0" w:color="7F8C8D"/>
            </w:tcBorders>
            <w:vAlign w:val="center"/>
          </w:tcPr>
          <w:p w14:paraId="5617B803" w14:textId="77777777" w:rsidR="00865754" w:rsidRPr="00865754" w:rsidRDefault="00865754" w:rsidP="00865754">
            <w:pPr>
              <w:spacing w:line="252" w:lineRule="auto"/>
              <w:jc w:val="center"/>
              <w:rPr>
                <w:rFonts w:cs="Times New Roman"/>
                <w:sz w:val="20"/>
                <w:szCs w:val="20"/>
              </w:rPr>
            </w:pPr>
            <w:r w:rsidRPr="00865754">
              <w:rPr>
                <w:rFonts w:cs="Times New Roman"/>
                <w:sz w:val="20"/>
                <w:szCs w:val="20"/>
              </w:rPr>
              <w:t>Снижение расхождений в оценивании</w:t>
            </w:r>
          </w:p>
        </w:tc>
      </w:tr>
      <w:tr w:rsidR="00865754" w:rsidRPr="00E84556" w14:paraId="40FD450B" w14:textId="77777777" w:rsidTr="00205E76">
        <w:trPr>
          <w:jc w:val="center"/>
        </w:trPr>
        <w:tc>
          <w:tcPr>
            <w:tcW w:w="1996" w:type="dxa"/>
            <w:tcBorders>
              <w:top w:val="single" w:sz="4" w:space="0" w:color="7F8C8D"/>
              <w:left w:val="single" w:sz="4" w:space="0" w:color="7F8C8D"/>
              <w:bottom w:val="single" w:sz="4" w:space="0" w:color="7F8C8D"/>
              <w:right w:val="single" w:sz="4" w:space="0" w:color="7F8C8D"/>
            </w:tcBorders>
            <w:shd w:val="clear" w:color="auto" w:fill="F3F6FA"/>
            <w:vAlign w:val="center"/>
          </w:tcPr>
          <w:p w14:paraId="4A715F65" w14:textId="77777777" w:rsidR="00865754" w:rsidRPr="00865754" w:rsidRDefault="00865754" w:rsidP="00865754">
            <w:pPr>
              <w:spacing w:line="252" w:lineRule="auto"/>
              <w:rPr>
                <w:rFonts w:cs="Times New Roman"/>
                <w:sz w:val="20"/>
                <w:szCs w:val="20"/>
              </w:rPr>
            </w:pPr>
            <w:r w:rsidRPr="00865754">
              <w:rPr>
                <w:rFonts w:cs="Times New Roman"/>
                <w:sz w:val="20"/>
                <w:szCs w:val="20"/>
              </w:rPr>
              <w:t>Апрель–май 2027</w:t>
            </w:r>
          </w:p>
        </w:tc>
        <w:tc>
          <w:tcPr>
            <w:tcW w:w="1996" w:type="dxa"/>
            <w:gridSpan w:val="2"/>
            <w:tcBorders>
              <w:top w:val="single" w:sz="4" w:space="0" w:color="7F8C8D"/>
              <w:left w:val="single" w:sz="4" w:space="0" w:color="7F8C8D"/>
              <w:bottom w:val="single" w:sz="4" w:space="0" w:color="7F8C8D"/>
              <w:right w:val="single" w:sz="4" w:space="0" w:color="7F8C8D"/>
            </w:tcBorders>
            <w:shd w:val="clear" w:color="auto" w:fill="F3F6FA"/>
            <w:vAlign w:val="center"/>
          </w:tcPr>
          <w:p w14:paraId="7A6572A4" w14:textId="77777777" w:rsidR="00865754" w:rsidRPr="00865754" w:rsidRDefault="00865754" w:rsidP="00865754">
            <w:pPr>
              <w:spacing w:line="252" w:lineRule="auto"/>
              <w:rPr>
                <w:rFonts w:cs="Times New Roman"/>
                <w:sz w:val="20"/>
                <w:szCs w:val="20"/>
              </w:rPr>
            </w:pPr>
            <w:r w:rsidRPr="00865754">
              <w:rPr>
                <w:rFonts w:cs="Times New Roman"/>
                <w:sz w:val="20"/>
                <w:szCs w:val="20"/>
              </w:rPr>
              <w:t>Итоговая диагностика</w:t>
            </w:r>
          </w:p>
        </w:tc>
        <w:tc>
          <w:tcPr>
            <w:tcW w:w="1996" w:type="dxa"/>
            <w:gridSpan w:val="2"/>
            <w:tcBorders>
              <w:top w:val="single" w:sz="4" w:space="0" w:color="7F8C8D"/>
              <w:left w:val="single" w:sz="4" w:space="0" w:color="7F8C8D"/>
              <w:bottom w:val="single" w:sz="4" w:space="0" w:color="7F8C8D"/>
              <w:right w:val="single" w:sz="4" w:space="0" w:color="7F8C8D"/>
            </w:tcBorders>
            <w:shd w:val="clear" w:color="auto" w:fill="F3F6FA"/>
            <w:vAlign w:val="center"/>
          </w:tcPr>
          <w:p w14:paraId="20EBEC53" w14:textId="77777777" w:rsidR="00865754" w:rsidRPr="00865754" w:rsidRDefault="00865754" w:rsidP="00865754">
            <w:pPr>
              <w:spacing w:line="252" w:lineRule="auto"/>
              <w:jc w:val="center"/>
              <w:rPr>
                <w:rFonts w:cs="Times New Roman"/>
                <w:sz w:val="20"/>
                <w:szCs w:val="20"/>
              </w:rPr>
            </w:pPr>
            <w:r w:rsidRPr="00865754">
              <w:rPr>
                <w:rFonts w:cs="Times New Roman"/>
                <w:sz w:val="20"/>
                <w:szCs w:val="20"/>
              </w:rPr>
              <w:t>Все классы</w:t>
            </w:r>
          </w:p>
        </w:tc>
        <w:tc>
          <w:tcPr>
            <w:tcW w:w="1996" w:type="dxa"/>
            <w:gridSpan w:val="2"/>
            <w:tcBorders>
              <w:top w:val="single" w:sz="4" w:space="0" w:color="7F8C8D"/>
              <w:left w:val="single" w:sz="4" w:space="0" w:color="7F8C8D"/>
              <w:bottom w:val="single" w:sz="4" w:space="0" w:color="7F8C8D"/>
              <w:right w:val="single" w:sz="4" w:space="0" w:color="7F8C8D"/>
            </w:tcBorders>
            <w:shd w:val="clear" w:color="auto" w:fill="F3F6FA"/>
            <w:vAlign w:val="center"/>
          </w:tcPr>
          <w:p w14:paraId="15D5F19D" w14:textId="77777777" w:rsidR="00865754" w:rsidRPr="00865754" w:rsidRDefault="00865754" w:rsidP="00865754">
            <w:pPr>
              <w:spacing w:line="252" w:lineRule="auto"/>
              <w:jc w:val="center"/>
              <w:rPr>
                <w:rFonts w:cs="Times New Roman"/>
                <w:sz w:val="20"/>
                <w:szCs w:val="20"/>
              </w:rPr>
            </w:pPr>
            <w:r w:rsidRPr="00865754">
              <w:rPr>
                <w:rFonts w:cs="Times New Roman"/>
                <w:sz w:val="20"/>
                <w:szCs w:val="20"/>
              </w:rPr>
              <w:t>Повтор ключевых индикаторов</w:t>
            </w:r>
          </w:p>
        </w:tc>
        <w:tc>
          <w:tcPr>
            <w:tcW w:w="1996" w:type="dxa"/>
            <w:tcBorders>
              <w:top w:val="single" w:sz="4" w:space="0" w:color="7F8C8D"/>
              <w:left w:val="single" w:sz="4" w:space="0" w:color="7F8C8D"/>
              <w:bottom w:val="single" w:sz="4" w:space="0" w:color="7F8C8D"/>
              <w:right w:val="single" w:sz="4" w:space="0" w:color="7F8C8D"/>
            </w:tcBorders>
            <w:shd w:val="clear" w:color="auto" w:fill="F3F6FA"/>
            <w:vAlign w:val="center"/>
          </w:tcPr>
          <w:p w14:paraId="4BA2D61F" w14:textId="77777777" w:rsidR="00865754" w:rsidRPr="00865754" w:rsidRDefault="00865754" w:rsidP="00865754">
            <w:pPr>
              <w:spacing w:line="252" w:lineRule="auto"/>
              <w:jc w:val="center"/>
              <w:rPr>
                <w:rFonts w:cs="Times New Roman"/>
                <w:sz w:val="20"/>
                <w:szCs w:val="20"/>
                <w:lang w:val="ru-RU"/>
              </w:rPr>
            </w:pPr>
            <w:r w:rsidRPr="00865754">
              <w:rPr>
                <w:rFonts w:cs="Times New Roman"/>
                <w:sz w:val="20"/>
                <w:szCs w:val="20"/>
                <w:lang w:val="ru-RU"/>
              </w:rPr>
              <w:t>Оценка динамики и корректировка планов</w:t>
            </w:r>
          </w:p>
        </w:tc>
      </w:tr>
      <w:tr w:rsidR="00865754" w:rsidRPr="00865754" w14:paraId="1CB05229" w14:textId="77777777" w:rsidTr="00205E76">
        <w:trPr>
          <w:jc w:val="center"/>
        </w:trPr>
        <w:tc>
          <w:tcPr>
            <w:tcW w:w="2495" w:type="dxa"/>
            <w:gridSpan w:val="2"/>
            <w:tcBorders>
              <w:top w:val="single" w:sz="4" w:space="0" w:color="7F8C8D"/>
              <w:left w:val="single" w:sz="4" w:space="0" w:color="7F8C8D"/>
              <w:bottom w:val="single" w:sz="4" w:space="0" w:color="7F8C8D"/>
              <w:right w:val="single" w:sz="4" w:space="0" w:color="7F8C8D"/>
            </w:tcBorders>
            <w:shd w:val="clear" w:color="auto" w:fill="1F4E79"/>
            <w:vAlign w:val="center"/>
          </w:tcPr>
          <w:p w14:paraId="4F4E9268" w14:textId="77777777" w:rsidR="00865754" w:rsidRPr="00865754" w:rsidRDefault="00865754" w:rsidP="00865754">
            <w:pPr>
              <w:spacing w:line="252" w:lineRule="auto"/>
              <w:jc w:val="center"/>
              <w:rPr>
                <w:rFonts w:cs="Times New Roman"/>
                <w:sz w:val="20"/>
                <w:szCs w:val="20"/>
              </w:rPr>
            </w:pPr>
            <w:r w:rsidRPr="00865754">
              <w:rPr>
                <w:rFonts w:cs="Times New Roman"/>
                <w:b/>
                <w:color w:val="FFFFFF"/>
                <w:sz w:val="20"/>
                <w:szCs w:val="20"/>
              </w:rPr>
              <w:t>Показатель</w:t>
            </w:r>
          </w:p>
        </w:tc>
        <w:tc>
          <w:tcPr>
            <w:tcW w:w="2495" w:type="dxa"/>
            <w:gridSpan w:val="2"/>
            <w:tcBorders>
              <w:top w:val="single" w:sz="4" w:space="0" w:color="7F8C8D"/>
              <w:left w:val="single" w:sz="4" w:space="0" w:color="7F8C8D"/>
              <w:bottom w:val="single" w:sz="4" w:space="0" w:color="7F8C8D"/>
              <w:right w:val="single" w:sz="4" w:space="0" w:color="7F8C8D"/>
            </w:tcBorders>
            <w:shd w:val="clear" w:color="auto" w:fill="1F4E79"/>
            <w:vAlign w:val="center"/>
          </w:tcPr>
          <w:p w14:paraId="145390B4" w14:textId="77777777" w:rsidR="00865754" w:rsidRPr="00865754" w:rsidRDefault="00865754" w:rsidP="00865754">
            <w:pPr>
              <w:spacing w:line="252" w:lineRule="auto"/>
              <w:jc w:val="center"/>
              <w:rPr>
                <w:rFonts w:cs="Times New Roman"/>
                <w:sz w:val="20"/>
                <w:szCs w:val="20"/>
              </w:rPr>
            </w:pPr>
            <w:r w:rsidRPr="00865754">
              <w:rPr>
                <w:rFonts w:cs="Times New Roman"/>
                <w:b/>
                <w:color w:val="FFFFFF"/>
                <w:sz w:val="20"/>
                <w:szCs w:val="20"/>
              </w:rPr>
              <w:t>Факт 2026</w:t>
            </w:r>
          </w:p>
        </w:tc>
        <w:tc>
          <w:tcPr>
            <w:tcW w:w="2495" w:type="dxa"/>
            <w:gridSpan w:val="2"/>
            <w:tcBorders>
              <w:top w:val="single" w:sz="4" w:space="0" w:color="7F8C8D"/>
              <w:left w:val="single" w:sz="4" w:space="0" w:color="7F8C8D"/>
              <w:bottom w:val="single" w:sz="4" w:space="0" w:color="7F8C8D"/>
              <w:right w:val="single" w:sz="4" w:space="0" w:color="7F8C8D"/>
            </w:tcBorders>
            <w:shd w:val="clear" w:color="auto" w:fill="1F4E79"/>
            <w:vAlign w:val="center"/>
          </w:tcPr>
          <w:p w14:paraId="64E2F299" w14:textId="77777777" w:rsidR="00865754" w:rsidRPr="00865754" w:rsidRDefault="00865754" w:rsidP="00865754">
            <w:pPr>
              <w:spacing w:line="252" w:lineRule="auto"/>
              <w:jc w:val="center"/>
              <w:rPr>
                <w:rFonts w:cs="Times New Roman"/>
                <w:sz w:val="20"/>
                <w:szCs w:val="20"/>
              </w:rPr>
            </w:pPr>
            <w:r w:rsidRPr="00865754">
              <w:rPr>
                <w:rFonts w:cs="Times New Roman"/>
                <w:b/>
                <w:color w:val="FFFFFF"/>
                <w:sz w:val="20"/>
                <w:szCs w:val="20"/>
              </w:rPr>
              <w:t>Рекомендуемый ориентир</w:t>
            </w:r>
          </w:p>
        </w:tc>
        <w:tc>
          <w:tcPr>
            <w:tcW w:w="2495" w:type="dxa"/>
            <w:gridSpan w:val="2"/>
            <w:tcBorders>
              <w:top w:val="single" w:sz="4" w:space="0" w:color="7F8C8D"/>
              <w:left w:val="single" w:sz="4" w:space="0" w:color="7F8C8D"/>
              <w:bottom w:val="single" w:sz="4" w:space="0" w:color="7F8C8D"/>
              <w:right w:val="single" w:sz="4" w:space="0" w:color="7F8C8D"/>
            </w:tcBorders>
            <w:shd w:val="clear" w:color="auto" w:fill="1F4E79"/>
            <w:vAlign w:val="center"/>
          </w:tcPr>
          <w:p w14:paraId="7181D409" w14:textId="77777777" w:rsidR="00865754" w:rsidRPr="00865754" w:rsidRDefault="00865754" w:rsidP="00865754">
            <w:pPr>
              <w:spacing w:line="252" w:lineRule="auto"/>
              <w:jc w:val="center"/>
              <w:rPr>
                <w:rFonts w:cs="Times New Roman"/>
                <w:sz w:val="20"/>
                <w:szCs w:val="20"/>
              </w:rPr>
            </w:pPr>
            <w:r w:rsidRPr="00865754">
              <w:rPr>
                <w:rFonts w:cs="Times New Roman"/>
                <w:b/>
                <w:color w:val="FFFFFF"/>
                <w:sz w:val="20"/>
                <w:szCs w:val="20"/>
              </w:rPr>
              <w:t>Смысл показателя</w:t>
            </w:r>
          </w:p>
        </w:tc>
      </w:tr>
      <w:tr w:rsidR="00865754" w:rsidRPr="00865754" w14:paraId="7E33E326" w14:textId="77777777" w:rsidTr="00205E76">
        <w:trPr>
          <w:jc w:val="center"/>
        </w:trPr>
        <w:tc>
          <w:tcPr>
            <w:tcW w:w="2495" w:type="dxa"/>
            <w:gridSpan w:val="2"/>
            <w:tcBorders>
              <w:top w:val="single" w:sz="4" w:space="0" w:color="7F8C8D"/>
              <w:left w:val="single" w:sz="4" w:space="0" w:color="7F8C8D"/>
              <w:bottom w:val="single" w:sz="4" w:space="0" w:color="7F8C8D"/>
              <w:right w:val="single" w:sz="4" w:space="0" w:color="7F8C8D"/>
            </w:tcBorders>
            <w:vAlign w:val="center"/>
          </w:tcPr>
          <w:p w14:paraId="334CB028" w14:textId="77777777" w:rsidR="00865754" w:rsidRPr="00865754" w:rsidRDefault="00865754" w:rsidP="00865754">
            <w:pPr>
              <w:spacing w:line="252" w:lineRule="auto"/>
              <w:rPr>
                <w:rFonts w:cs="Times New Roman"/>
                <w:sz w:val="20"/>
                <w:szCs w:val="20"/>
              </w:rPr>
            </w:pPr>
            <w:r w:rsidRPr="00865754">
              <w:rPr>
                <w:rFonts w:cs="Times New Roman"/>
                <w:sz w:val="20"/>
                <w:szCs w:val="20"/>
              </w:rPr>
              <w:t>Доля положительных отметок</w:t>
            </w:r>
          </w:p>
        </w:tc>
        <w:tc>
          <w:tcPr>
            <w:tcW w:w="2495" w:type="dxa"/>
            <w:gridSpan w:val="2"/>
            <w:tcBorders>
              <w:top w:val="single" w:sz="4" w:space="0" w:color="7F8C8D"/>
              <w:left w:val="single" w:sz="4" w:space="0" w:color="7F8C8D"/>
              <w:bottom w:val="single" w:sz="4" w:space="0" w:color="7F8C8D"/>
              <w:right w:val="single" w:sz="4" w:space="0" w:color="7F8C8D"/>
            </w:tcBorders>
            <w:vAlign w:val="center"/>
          </w:tcPr>
          <w:p w14:paraId="200ED064" w14:textId="77777777" w:rsidR="00865754" w:rsidRPr="00865754" w:rsidRDefault="00865754" w:rsidP="00865754">
            <w:pPr>
              <w:spacing w:line="252" w:lineRule="auto"/>
              <w:rPr>
                <w:rFonts w:cs="Times New Roman"/>
                <w:sz w:val="20"/>
                <w:szCs w:val="20"/>
              </w:rPr>
            </w:pPr>
            <w:r w:rsidRPr="00865754">
              <w:rPr>
                <w:rFonts w:cs="Times New Roman"/>
                <w:sz w:val="20"/>
                <w:szCs w:val="20"/>
              </w:rPr>
              <w:t>90,11%</w:t>
            </w:r>
          </w:p>
        </w:tc>
        <w:tc>
          <w:tcPr>
            <w:tcW w:w="2495" w:type="dxa"/>
            <w:gridSpan w:val="2"/>
            <w:tcBorders>
              <w:top w:val="single" w:sz="4" w:space="0" w:color="7F8C8D"/>
              <w:left w:val="single" w:sz="4" w:space="0" w:color="7F8C8D"/>
              <w:bottom w:val="single" w:sz="4" w:space="0" w:color="7F8C8D"/>
              <w:right w:val="single" w:sz="4" w:space="0" w:color="7F8C8D"/>
            </w:tcBorders>
            <w:vAlign w:val="center"/>
          </w:tcPr>
          <w:p w14:paraId="735D4858" w14:textId="77777777" w:rsidR="00865754" w:rsidRPr="00865754" w:rsidRDefault="00865754" w:rsidP="00865754">
            <w:pPr>
              <w:spacing w:line="252" w:lineRule="auto"/>
              <w:jc w:val="center"/>
              <w:rPr>
                <w:rFonts w:cs="Times New Roman"/>
                <w:sz w:val="20"/>
                <w:szCs w:val="20"/>
              </w:rPr>
            </w:pPr>
            <w:r w:rsidRPr="00865754">
              <w:rPr>
                <w:rFonts w:cs="Times New Roman"/>
                <w:sz w:val="20"/>
                <w:szCs w:val="20"/>
              </w:rPr>
              <w:t>не ниже уровня 2026 года</w:t>
            </w:r>
          </w:p>
        </w:tc>
        <w:tc>
          <w:tcPr>
            <w:tcW w:w="2495" w:type="dxa"/>
            <w:gridSpan w:val="2"/>
            <w:tcBorders>
              <w:top w:val="single" w:sz="4" w:space="0" w:color="7F8C8D"/>
              <w:left w:val="single" w:sz="4" w:space="0" w:color="7F8C8D"/>
              <w:bottom w:val="single" w:sz="4" w:space="0" w:color="7F8C8D"/>
              <w:right w:val="single" w:sz="4" w:space="0" w:color="7F8C8D"/>
            </w:tcBorders>
            <w:vAlign w:val="center"/>
          </w:tcPr>
          <w:p w14:paraId="5CAD44C3" w14:textId="77777777" w:rsidR="00865754" w:rsidRPr="00865754" w:rsidRDefault="00865754" w:rsidP="00865754">
            <w:pPr>
              <w:spacing w:line="252" w:lineRule="auto"/>
              <w:jc w:val="center"/>
              <w:rPr>
                <w:rFonts w:cs="Times New Roman"/>
                <w:sz w:val="20"/>
                <w:szCs w:val="20"/>
              </w:rPr>
            </w:pPr>
            <w:r w:rsidRPr="00865754">
              <w:rPr>
                <w:rFonts w:cs="Times New Roman"/>
                <w:sz w:val="20"/>
                <w:szCs w:val="20"/>
              </w:rPr>
              <w:t>Сохранение базовой успеваемости</w:t>
            </w:r>
          </w:p>
        </w:tc>
      </w:tr>
      <w:tr w:rsidR="00865754" w:rsidRPr="00E84556" w14:paraId="6FE05CAF" w14:textId="77777777" w:rsidTr="00205E76">
        <w:trPr>
          <w:jc w:val="center"/>
        </w:trPr>
        <w:tc>
          <w:tcPr>
            <w:tcW w:w="2495" w:type="dxa"/>
            <w:gridSpan w:val="2"/>
            <w:tcBorders>
              <w:top w:val="single" w:sz="4" w:space="0" w:color="7F8C8D"/>
              <w:left w:val="single" w:sz="4" w:space="0" w:color="7F8C8D"/>
              <w:bottom w:val="single" w:sz="4" w:space="0" w:color="7F8C8D"/>
              <w:right w:val="single" w:sz="4" w:space="0" w:color="7F8C8D"/>
            </w:tcBorders>
            <w:shd w:val="clear" w:color="auto" w:fill="F3F6FA"/>
            <w:vAlign w:val="center"/>
          </w:tcPr>
          <w:p w14:paraId="279E21BE" w14:textId="77777777" w:rsidR="00865754" w:rsidRPr="00865754" w:rsidRDefault="00865754" w:rsidP="00865754">
            <w:pPr>
              <w:spacing w:line="252" w:lineRule="auto"/>
              <w:rPr>
                <w:rFonts w:cs="Times New Roman"/>
                <w:sz w:val="20"/>
                <w:szCs w:val="20"/>
              </w:rPr>
            </w:pPr>
            <w:r w:rsidRPr="00865754">
              <w:rPr>
                <w:rFonts w:cs="Times New Roman"/>
                <w:sz w:val="20"/>
                <w:szCs w:val="20"/>
              </w:rPr>
              <w:t>Качество знаний</w:t>
            </w:r>
          </w:p>
        </w:tc>
        <w:tc>
          <w:tcPr>
            <w:tcW w:w="2495" w:type="dxa"/>
            <w:gridSpan w:val="2"/>
            <w:tcBorders>
              <w:top w:val="single" w:sz="4" w:space="0" w:color="7F8C8D"/>
              <w:left w:val="single" w:sz="4" w:space="0" w:color="7F8C8D"/>
              <w:bottom w:val="single" w:sz="4" w:space="0" w:color="7F8C8D"/>
              <w:right w:val="single" w:sz="4" w:space="0" w:color="7F8C8D"/>
            </w:tcBorders>
            <w:shd w:val="clear" w:color="auto" w:fill="F3F6FA"/>
            <w:vAlign w:val="center"/>
          </w:tcPr>
          <w:p w14:paraId="78813017" w14:textId="77777777" w:rsidR="00865754" w:rsidRPr="00865754" w:rsidRDefault="00865754" w:rsidP="00865754">
            <w:pPr>
              <w:spacing w:line="252" w:lineRule="auto"/>
              <w:rPr>
                <w:rFonts w:cs="Times New Roman"/>
                <w:sz w:val="20"/>
                <w:szCs w:val="20"/>
              </w:rPr>
            </w:pPr>
            <w:r w:rsidRPr="00865754">
              <w:rPr>
                <w:rFonts w:cs="Times New Roman"/>
                <w:sz w:val="20"/>
                <w:szCs w:val="20"/>
              </w:rPr>
              <w:t>44,04%</w:t>
            </w:r>
          </w:p>
        </w:tc>
        <w:tc>
          <w:tcPr>
            <w:tcW w:w="2495" w:type="dxa"/>
            <w:gridSpan w:val="2"/>
            <w:tcBorders>
              <w:top w:val="single" w:sz="4" w:space="0" w:color="7F8C8D"/>
              <w:left w:val="single" w:sz="4" w:space="0" w:color="7F8C8D"/>
              <w:bottom w:val="single" w:sz="4" w:space="0" w:color="7F8C8D"/>
              <w:right w:val="single" w:sz="4" w:space="0" w:color="7F8C8D"/>
            </w:tcBorders>
            <w:shd w:val="clear" w:color="auto" w:fill="F3F6FA"/>
            <w:vAlign w:val="center"/>
          </w:tcPr>
          <w:p w14:paraId="0F1ED9CB" w14:textId="77777777" w:rsidR="00865754" w:rsidRPr="00865754" w:rsidRDefault="00865754" w:rsidP="00865754">
            <w:pPr>
              <w:spacing w:line="252" w:lineRule="auto"/>
              <w:jc w:val="center"/>
              <w:rPr>
                <w:rFonts w:cs="Times New Roman"/>
                <w:sz w:val="20"/>
                <w:szCs w:val="20"/>
              </w:rPr>
            </w:pPr>
            <w:r w:rsidRPr="00865754">
              <w:rPr>
                <w:rFonts w:cs="Times New Roman"/>
                <w:sz w:val="20"/>
                <w:szCs w:val="20"/>
              </w:rPr>
              <w:t>рост относительно 2026 года</w:t>
            </w:r>
          </w:p>
        </w:tc>
        <w:tc>
          <w:tcPr>
            <w:tcW w:w="2495" w:type="dxa"/>
            <w:gridSpan w:val="2"/>
            <w:tcBorders>
              <w:top w:val="single" w:sz="4" w:space="0" w:color="7F8C8D"/>
              <w:left w:val="single" w:sz="4" w:space="0" w:color="7F8C8D"/>
              <w:bottom w:val="single" w:sz="4" w:space="0" w:color="7F8C8D"/>
              <w:right w:val="single" w:sz="4" w:space="0" w:color="7F8C8D"/>
            </w:tcBorders>
            <w:shd w:val="clear" w:color="auto" w:fill="F3F6FA"/>
            <w:vAlign w:val="center"/>
          </w:tcPr>
          <w:p w14:paraId="2D9608E7" w14:textId="77777777" w:rsidR="00865754" w:rsidRPr="00865754" w:rsidRDefault="00865754" w:rsidP="00865754">
            <w:pPr>
              <w:spacing w:line="252" w:lineRule="auto"/>
              <w:jc w:val="center"/>
              <w:rPr>
                <w:rFonts w:cs="Times New Roman"/>
                <w:sz w:val="20"/>
                <w:szCs w:val="20"/>
                <w:lang w:val="ru-RU"/>
              </w:rPr>
            </w:pPr>
            <w:r w:rsidRPr="00865754">
              <w:rPr>
                <w:rFonts w:cs="Times New Roman"/>
                <w:sz w:val="20"/>
                <w:szCs w:val="20"/>
                <w:lang w:val="ru-RU"/>
              </w:rPr>
              <w:t>Переход части группы «3» в группу «4»</w:t>
            </w:r>
          </w:p>
        </w:tc>
      </w:tr>
      <w:tr w:rsidR="00865754" w:rsidRPr="00865754" w14:paraId="792EACA4" w14:textId="77777777" w:rsidTr="00205E76">
        <w:trPr>
          <w:jc w:val="center"/>
        </w:trPr>
        <w:tc>
          <w:tcPr>
            <w:tcW w:w="2495" w:type="dxa"/>
            <w:gridSpan w:val="2"/>
            <w:tcBorders>
              <w:top w:val="single" w:sz="4" w:space="0" w:color="7F8C8D"/>
              <w:left w:val="single" w:sz="4" w:space="0" w:color="7F8C8D"/>
              <w:bottom w:val="single" w:sz="4" w:space="0" w:color="7F8C8D"/>
              <w:right w:val="single" w:sz="4" w:space="0" w:color="7F8C8D"/>
            </w:tcBorders>
            <w:vAlign w:val="center"/>
          </w:tcPr>
          <w:p w14:paraId="0D508C74" w14:textId="77777777" w:rsidR="00865754" w:rsidRPr="00865754" w:rsidRDefault="00865754" w:rsidP="00865754">
            <w:pPr>
              <w:spacing w:line="252" w:lineRule="auto"/>
              <w:rPr>
                <w:rFonts w:cs="Times New Roman"/>
                <w:sz w:val="20"/>
                <w:szCs w:val="20"/>
              </w:rPr>
            </w:pPr>
            <w:r w:rsidRPr="00865754">
              <w:rPr>
                <w:rFonts w:cs="Times New Roman"/>
                <w:sz w:val="20"/>
                <w:szCs w:val="20"/>
              </w:rPr>
              <w:t>4.2: контекстная лексика</w:t>
            </w:r>
          </w:p>
        </w:tc>
        <w:tc>
          <w:tcPr>
            <w:tcW w:w="2495" w:type="dxa"/>
            <w:gridSpan w:val="2"/>
            <w:tcBorders>
              <w:top w:val="single" w:sz="4" w:space="0" w:color="7F8C8D"/>
              <w:left w:val="single" w:sz="4" w:space="0" w:color="7F8C8D"/>
              <w:bottom w:val="single" w:sz="4" w:space="0" w:color="7F8C8D"/>
              <w:right w:val="single" w:sz="4" w:space="0" w:color="7F8C8D"/>
            </w:tcBorders>
            <w:vAlign w:val="center"/>
          </w:tcPr>
          <w:p w14:paraId="662900C0" w14:textId="77777777" w:rsidR="00865754" w:rsidRPr="00865754" w:rsidRDefault="00865754" w:rsidP="00865754">
            <w:pPr>
              <w:spacing w:line="252" w:lineRule="auto"/>
              <w:rPr>
                <w:rFonts w:cs="Times New Roman"/>
                <w:sz w:val="20"/>
                <w:szCs w:val="20"/>
              </w:rPr>
            </w:pPr>
            <w:r w:rsidRPr="00865754">
              <w:rPr>
                <w:rFonts w:cs="Times New Roman"/>
                <w:sz w:val="20"/>
                <w:szCs w:val="20"/>
              </w:rPr>
              <w:t>43,30%</w:t>
            </w:r>
          </w:p>
        </w:tc>
        <w:tc>
          <w:tcPr>
            <w:tcW w:w="2495" w:type="dxa"/>
            <w:gridSpan w:val="2"/>
            <w:tcBorders>
              <w:top w:val="single" w:sz="4" w:space="0" w:color="7F8C8D"/>
              <w:left w:val="single" w:sz="4" w:space="0" w:color="7F8C8D"/>
              <w:bottom w:val="single" w:sz="4" w:space="0" w:color="7F8C8D"/>
              <w:right w:val="single" w:sz="4" w:space="0" w:color="7F8C8D"/>
            </w:tcBorders>
            <w:vAlign w:val="center"/>
          </w:tcPr>
          <w:p w14:paraId="4E0EB1F2" w14:textId="77777777" w:rsidR="00865754" w:rsidRPr="00865754" w:rsidRDefault="00865754" w:rsidP="00865754">
            <w:pPr>
              <w:spacing w:line="252" w:lineRule="auto"/>
              <w:jc w:val="center"/>
              <w:rPr>
                <w:rFonts w:cs="Times New Roman"/>
                <w:sz w:val="20"/>
                <w:szCs w:val="20"/>
              </w:rPr>
            </w:pPr>
            <w:r w:rsidRPr="00865754">
              <w:rPr>
                <w:rFonts w:cs="Times New Roman"/>
                <w:sz w:val="20"/>
                <w:szCs w:val="20"/>
              </w:rPr>
              <w:t>не ниже 50%</w:t>
            </w:r>
          </w:p>
        </w:tc>
        <w:tc>
          <w:tcPr>
            <w:tcW w:w="2495" w:type="dxa"/>
            <w:gridSpan w:val="2"/>
            <w:tcBorders>
              <w:top w:val="single" w:sz="4" w:space="0" w:color="7F8C8D"/>
              <w:left w:val="single" w:sz="4" w:space="0" w:color="7F8C8D"/>
              <w:bottom w:val="single" w:sz="4" w:space="0" w:color="7F8C8D"/>
              <w:right w:val="single" w:sz="4" w:space="0" w:color="7F8C8D"/>
            </w:tcBorders>
            <w:vAlign w:val="center"/>
          </w:tcPr>
          <w:p w14:paraId="24CD75D8" w14:textId="77777777" w:rsidR="00865754" w:rsidRPr="00865754" w:rsidRDefault="00865754" w:rsidP="00865754">
            <w:pPr>
              <w:spacing w:line="252" w:lineRule="auto"/>
              <w:jc w:val="center"/>
              <w:rPr>
                <w:rFonts w:cs="Times New Roman"/>
                <w:sz w:val="20"/>
                <w:szCs w:val="20"/>
              </w:rPr>
            </w:pPr>
            <w:r w:rsidRPr="00865754">
              <w:rPr>
                <w:rFonts w:cs="Times New Roman"/>
                <w:sz w:val="20"/>
                <w:szCs w:val="20"/>
              </w:rPr>
              <w:t>Выход из пониженного диапазона</w:t>
            </w:r>
          </w:p>
        </w:tc>
      </w:tr>
      <w:tr w:rsidR="00865754" w:rsidRPr="00865754" w14:paraId="182FAC3C" w14:textId="77777777" w:rsidTr="00205E76">
        <w:trPr>
          <w:jc w:val="center"/>
        </w:trPr>
        <w:tc>
          <w:tcPr>
            <w:tcW w:w="2495" w:type="dxa"/>
            <w:gridSpan w:val="2"/>
            <w:tcBorders>
              <w:top w:val="single" w:sz="4" w:space="0" w:color="7F8C8D"/>
              <w:left w:val="single" w:sz="4" w:space="0" w:color="7F8C8D"/>
              <w:bottom w:val="single" w:sz="4" w:space="0" w:color="7F8C8D"/>
              <w:right w:val="single" w:sz="4" w:space="0" w:color="7F8C8D"/>
            </w:tcBorders>
            <w:shd w:val="clear" w:color="auto" w:fill="F3F6FA"/>
            <w:vAlign w:val="center"/>
          </w:tcPr>
          <w:p w14:paraId="0EA2133B" w14:textId="77777777" w:rsidR="00865754" w:rsidRPr="00865754" w:rsidRDefault="00865754" w:rsidP="00865754">
            <w:pPr>
              <w:spacing w:line="252" w:lineRule="auto"/>
              <w:rPr>
                <w:rFonts w:cs="Times New Roman"/>
                <w:sz w:val="20"/>
                <w:szCs w:val="20"/>
              </w:rPr>
            </w:pPr>
            <w:r w:rsidRPr="00865754">
              <w:rPr>
                <w:rFonts w:cs="Times New Roman"/>
                <w:sz w:val="20"/>
                <w:szCs w:val="20"/>
              </w:rPr>
              <w:t>1К1: письменная грамотность</w:t>
            </w:r>
          </w:p>
        </w:tc>
        <w:tc>
          <w:tcPr>
            <w:tcW w:w="2495" w:type="dxa"/>
            <w:gridSpan w:val="2"/>
            <w:tcBorders>
              <w:top w:val="single" w:sz="4" w:space="0" w:color="7F8C8D"/>
              <w:left w:val="single" w:sz="4" w:space="0" w:color="7F8C8D"/>
              <w:bottom w:val="single" w:sz="4" w:space="0" w:color="7F8C8D"/>
              <w:right w:val="single" w:sz="4" w:space="0" w:color="7F8C8D"/>
            </w:tcBorders>
            <w:shd w:val="clear" w:color="auto" w:fill="F3F6FA"/>
            <w:vAlign w:val="center"/>
          </w:tcPr>
          <w:p w14:paraId="7AC87773" w14:textId="77777777" w:rsidR="00865754" w:rsidRPr="00865754" w:rsidRDefault="00865754" w:rsidP="00865754">
            <w:pPr>
              <w:spacing w:line="252" w:lineRule="auto"/>
              <w:rPr>
                <w:rFonts w:cs="Times New Roman"/>
                <w:sz w:val="20"/>
                <w:szCs w:val="20"/>
              </w:rPr>
            </w:pPr>
            <w:r w:rsidRPr="00865754">
              <w:rPr>
                <w:rFonts w:cs="Times New Roman"/>
                <w:sz w:val="20"/>
                <w:szCs w:val="20"/>
              </w:rPr>
              <w:t>60,87%</w:t>
            </w:r>
          </w:p>
        </w:tc>
        <w:tc>
          <w:tcPr>
            <w:tcW w:w="2495" w:type="dxa"/>
            <w:gridSpan w:val="2"/>
            <w:tcBorders>
              <w:top w:val="single" w:sz="4" w:space="0" w:color="7F8C8D"/>
              <w:left w:val="single" w:sz="4" w:space="0" w:color="7F8C8D"/>
              <w:bottom w:val="single" w:sz="4" w:space="0" w:color="7F8C8D"/>
              <w:right w:val="single" w:sz="4" w:space="0" w:color="7F8C8D"/>
            </w:tcBorders>
            <w:shd w:val="clear" w:color="auto" w:fill="F3F6FA"/>
            <w:vAlign w:val="center"/>
          </w:tcPr>
          <w:p w14:paraId="779B7FBE" w14:textId="77777777" w:rsidR="00865754" w:rsidRPr="00865754" w:rsidRDefault="00865754" w:rsidP="00865754">
            <w:pPr>
              <w:spacing w:line="252" w:lineRule="auto"/>
              <w:jc w:val="center"/>
              <w:rPr>
                <w:rFonts w:cs="Times New Roman"/>
                <w:sz w:val="20"/>
                <w:szCs w:val="20"/>
              </w:rPr>
            </w:pPr>
            <w:r w:rsidRPr="00865754">
              <w:rPr>
                <w:rFonts w:cs="Times New Roman"/>
                <w:sz w:val="20"/>
                <w:szCs w:val="20"/>
              </w:rPr>
              <w:t>положительная динамика</w:t>
            </w:r>
          </w:p>
        </w:tc>
        <w:tc>
          <w:tcPr>
            <w:tcW w:w="2495" w:type="dxa"/>
            <w:gridSpan w:val="2"/>
            <w:tcBorders>
              <w:top w:val="single" w:sz="4" w:space="0" w:color="7F8C8D"/>
              <w:left w:val="single" w:sz="4" w:space="0" w:color="7F8C8D"/>
              <w:bottom w:val="single" w:sz="4" w:space="0" w:color="7F8C8D"/>
              <w:right w:val="single" w:sz="4" w:space="0" w:color="7F8C8D"/>
            </w:tcBorders>
            <w:shd w:val="clear" w:color="auto" w:fill="F3F6FA"/>
            <w:vAlign w:val="center"/>
          </w:tcPr>
          <w:p w14:paraId="23809DBA" w14:textId="77777777" w:rsidR="00865754" w:rsidRPr="00865754" w:rsidRDefault="00865754" w:rsidP="00865754">
            <w:pPr>
              <w:spacing w:line="252" w:lineRule="auto"/>
              <w:jc w:val="center"/>
              <w:rPr>
                <w:rFonts w:cs="Times New Roman"/>
                <w:sz w:val="20"/>
                <w:szCs w:val="20"/>
              </w:rPr>
            </w:pPr>
            <w:r w:rsidRPr="00865754">
              <w:rPr>
                <w:rFonts w:cs="Times New Roman"/>
                <w:sz w:val="20"/>
                <w:szCs w:val="20"/>
              </w:rPr>
              <w:t>Сокращение разрыва с РФ</w:t>
            </w:r>
          </w:p>
        </w:tc>
      </w:tr>
      <w:tr w:rsidR="00865754" w:rsidRPr="00865754" w14:paraId="58BF19CB" w14:textId="77777777" w:rsidTr="00205E76">
        <w:trPr>
          <w:jc w:val="center"/>
        </w:trPr>
        <w:tc>
          <w:tcPr>
            <w:tcW w:w="2495" w:type="dxa"/>
            <w:gridSpan w:val="2"/>
            <w:tcBorders>
              <w:top w:val="single" w:sz="4" w:space="0" w:color="7F8C8D"/>
              <w:left w:val="single" w:sz="4" w:space="0" w:color="7F8C8D"/>
              <w:bottom w:val="single" w:sz="4" w:space="0" w:color="7F8C8D"/>
              <w:right w:val="single" w:sz="4" w:space="0" w:color="7F8C8D"/>
            </w:tcBorders>
            <w:vAlign w:val="center"/>
          </w:tcPr>
          <w:p w14:paraId="77EF2E18" w14:textId="77777777" w:rsidR="00865754" w:rsidRPr="00865754" w:rsidRDefault="00865754" w:rsidP="00865754">
            <w:pPr>
              <w:spacing w:line="252" w:lineRule="auto"/>
              <w:rPr>
                <w:rFonts w:cs="Times New Roman"/>
                <w:sz w:val="20"/>
                <w:szCs w:val="20"/>
              </w:rPr>
            </w:pPr>
            <w:r w:rsidRPr="00865754">
              <w:rPr>
                <w:rFonts w:cs="Times New Roman"/>
                <w:sz w:val="20"/>
                <w:szCs w:val="20"/>
              </w:rPr>
              <w:t>Задание 3: работа с текстом</w:t>
            </w:r>
          </w:p>
        </w:tc>
        <w:tc>
          <w:tcPr>
            <w:tcW w:w="2495" w:type="dxa"/>
            <w:gridSpan w:val="2"/>
            <w:tcBorders>
              <w:top w:val="single" w:sz="4" w:space="0" w:color="7F8C8D"/>
              <w:left w:val="single" w:sz="4" w:space="0" w:color="7F8C8D"/>
              <w:bottom w:val="single" w:sz="4" w:space="0" w:color="7F8C8D"/>
              <w:right w:val="single" w:sz="4" w:space="0" w:color="7F8C8D"/>
            </w:tcBorders>
            <w:vAlign w:val="center"/>
          </w:tcPr>
          <w:p w14:paraId="2DC846AE" w14:textId="77777777" w:rsidR="00865754" w:rsidRPr="00865754" w:rsidRDefault="00865754" w:rsidP="00865754">
            <w:pPr>
              <w:spacing w:line="252" w:lineRule="auto"/>
              <w:rPr>
                <w:rFonts w:cs="Times New Roman"/>
                <w:sz w:val="20"/>
                <w:szCs w:val="20"/>
              </w:rPr>
            </w:pPr>
            <w:r w:rsidRPr="00865754">
              <w:rPr>
                <w:rFonts w:cs="Times New Roman"/>
                <w:sz w:val="20"/>
                <w:szCs w:val="20"/>
              </w:rPr>
              <w:t>71,22%</w:t>
            </w:r>
          </w:p>
        </w:tc>
        <w:tc>
          <w:tcPr>
            <w:tcW w:w="2495" w:type="dxa"/>
            <w:gridSpan w:val="2"/>
            <w:tcBorders>
              <w:top w:val="single" w:sz="4" w:space="0" w:color="7F8C8D"/>
              <w:left w:val="single" w:sz="4" w:space="0" w:color="7F8C8D"/>
              <w:bottom w:val="single" w:sz="4" w:space="0" w:color="7F8C8D"/>
              <w:right w:val="single" w:sz="4" w:space="0" w:color="7F8C8D"/>
            </w:tcBorders>
            <w:vAlign w:val="center"/>
          </w:tcPr>
          <w:p w14:paraId="774C53B4" w14:textId="77777777" w:rsidR="00865754" w:rsidRPr="00865754" w:rsidRDefault="00865754" w:rsidP="00865754">
            <w:pPr>
              <w:spacing w:line="252" w:lineRule="auto"/>
              <w:jc w:val="center"/>
              <w:rPr>
                <w:rFonts w:cs="Times New Roman"/>
                <w:sz w:val="20"/>
                <w:szCs w:val="20"/>
                <w:lang w:val="ru-RU"/>
              </w:rPr>
            </w:pPr>
            <w:r w:rsidRPr="00865754">
              <w:rPr>
                <w:rFonts w:cs="Times New Roman"/>
                <w:sz w:val="20"/>
                <w:szCs w:val="20"/>
                <w:lang w:val="ru-RU"/>
              </w:rPr>
              <w:t>рост и сокращение разрыва с РФ</w:t>
            </w:r>
          </w:p>
        </w:tc>
        <w:tc>
          <w:tcPr>
            <w:tcW w:w="2495" w:type="dxa"/>
            <w:gridSpan w:val="2"/>
            <w:tcBorders>
              <w:top w:val="single" w:sz="4" w:space="0" w:color="7F8C8D"/>
              <w:left w:val="single" w:sz="4" w:space="0" w:color="7F8C8D"/>
              <w:bottom w:val="single" w:sz="4" w:space="0" w:color="7F8C8D"/>
              <w:right w:val="single" w:sz="4" w:space="0" w:color="7F8C8D"/>
            </w:tcBorders>
            <w:vAlign w:val="center"/>
          </w:tcPr>
          <w:p w14:paraId="46342012" w14:textId="77777777" w:rsidR="00865754" w:rsidRPr="00865754" w:rsidRDefault="00865754" w:rsidP="00865754">
            <w:pPr>
              <w:spacing w:line="252" w:lineRule="auto"/>
              <w:jc w:val="center"/>
              <w:rPr>
                <w:rFonts w:cs="Times New Roman"/>
                <w:sz w:val="20"/>
                <w:szCs w:val="20"/>
              </w:rPr>
            </w:pPr>
            <w:r w:rsidRPr="00865754">
              <w:rPr>
                <w:rFonts w:cs="Times New Roman"/>
                <w:sz w:val="20"/>
                <w:szCs w:val="20"/>
              </w:rPr>
              <w:t>Развитие смыслового чтения</w:t>
            </w:r>
          </w:p>
        </w:tc>
      </w:tr>
      <w:tr w:rsidR="00865754" w:rsidRPr="00E84556" w14:paraId="12CC7603" w14:textId="77777777" w:rsidTr="00205E76">
        <w:trPr>
          <w:jc w:val="center"/>
        </w:trPr>
        <w:tc>
          <w:tcPr>
            <w:tcW w:w="2495" w:type="dxa"/>
            <w:gridSpan w:val="2"/>
            <w:tcBorders>
              <w:top w:val="single" w:sz="4" w:space="0" w:color="7F8C8D"/>
              <w:left w:val="single" w:sz="4" w:space="0" w:color="7F8C8D"/>
              <w:bottom w:val="single" w:sz="4" w:space="0" w:color="7F8C8D"/>
              <w:right w:val="single" w:sz="4" w:space="0" w:color="7F8C8D"/>
            </w:tcBorders>
            <w:shd w:val="clear" w:color="auto" w:fill="F3F6FA"/>
            <w:vAlign w:val="center"/>
          </w:tcPr>
          <w:p w14:paraId="364D76FC" w14:textId="77777777" w:rsidR="00865754" w:rsidRPr="00865754" w:rsidRDefault="00865754" w:rsidP="00865754">
            <w:pPr>
              <w:spacing w:line="252" w:lineRule="auto"/>
              <w:rPr>
                <w:rFonts w:cs="Times New Roman"/>
                <w:sz w:val="20"/>
                <w:szCs w:val="20"/>
              </w:rPr>
            </w:pPr>
            <w:r w:rsidRPr="00865754">
              <w:rPr>
                <w:rFonts w:cs="Times New Roman"/>
                <w:sz w:val="20"/>
                <w:szCs w:val="20"/>
              </w:rPr>
              <w:t>Подтверждение отметки по журналу</w:t>
            </w:r>
          </w:p>
        </w:tc>
        <w:tc>
          <w:tcPr>
            <w:tcW w:w="2495" w:type="dxa"/>
            <w:gridSpan w:val="2"/>
            <w:tcBorders>
              <w:top w:val="single" w:sz="4" w:space="0" w:color="7F8C8D"/>
              <w:left w:val="single" w:sz="4" w:space="0" w:color="7F8C8D"/>
              <w:bottom w:val="single" w:sz="4" w:space="0" w:color="7F8C8D"/>
              <w:right w:val="single" w:sz="4" w:space="0" w:color="7F8C8D"/>
            </w:tcBorders>
            <w:shd w:val="clear" w:color="auto" w:fill="F3F6FA"/>
            <w:vAlign w:val="center"/>
          </w:tcPr>
          <w:p w14:paraId="54DA6D26" w14:textId="77777777" w:rsidR="00865754" w:rsidRPr="00865754" w:rsidRDefault="00865754" w:rsidP="00865754">
            <w:pPr>
              <w:spacing w:line="252" w:lineRule="auto"/>
              <w:rPr>
                <w:rFonts w:cs="Times New Roman"/>
                <w:sz w:val="20"/>
                <w:szCs w:val="20"/>
              </w:rPr>
            </w:pPr>
            <w:r w:rsidRPr="00865754">
              <w:rPr>
                <w:rFonts w:cs="Times New Roman"/>
                <w:sz w:val="20"/>
                <w:szCs w:val="20"/>
              </w:rPr>
              <w:t>77,51%</w:t>
            </w:r>
          </w:p>
        </w:tc>
        <w:tc>
          <w:tcPr>
            <w:tcW w:w="2495" w:type="dxa"/>
            <w:gridSpan w:val="2"/>
            <w:tcBorders>
              <w:top w:val="single" w:sz="4" w:space="0" w:color="7F8C8D"/>
              <w:left w:val="single" w:sz="4" w:space="0" w:color="7F8C8D"/>
              <w:bottom w:val="single" w:sz="4" w:space="0" w:color="7F8C8D"/>
              <w:right w:val="single" w:sz="4" w:space="0" w:color="7F8C8D"/>
            </w:tcBorders>
            <w:shd w:val="clear" w:color="auto" w:fill="F3F6FA"/>
            <w:vAlign w:val="center"/>
          </w:tcPr>
          <w:p w14:paraId="5A9A2F35" w14:textId="77777777" w:rsidR="00865754" w:rsidRPr="00865754" w:rsidRDefault="00865754" w:rsidP="00865754">
            <w:pPr>
              <w:spacing w:line="252" w:lineRule="auto"/>
              <w:jc w:val="center"/>
              <w:rPr>
                <w:rFonts w:cs="Times New Roman"/>
                <w:sz w:val="20"/>
                <w:szCs w:val="20"/>
              </w:rPr>
            </w:pPr>
            <w:r w:rsidRPr="00865754">
              <w:rPr>
                <w:rFonts w:cs="Times New Roman"/>
                <w:sz w:val="20"/>
                <w:szCs w:val="20"/>
              </w:rPr>
              <w:t>не ниже уровня 2026 года</w:t>
            </w:r>
          </w:p>
        </w:tc>
        <w:tc>
          <w:tcPr>
            <w:tcW w:w="2495" w:type="dxa"/>
            <w:gridSpan w:val="2"/>
            <w:tcBorders>
              <w:top w:val="single" w:sz="4" w:space="0" w:color="7F8C8D"/>
              <w:left w:val="single" w:sz="4" w:space="0" w:color="7F8C8D"/>
              <w:bottom w:val="single" w:sz="4" w:space="0" w:color="7F8C8D"/>
              <w:right w:val="single" w:sz="4" w:space="0" w:color="7F8C8D"/>
            </w:tcBorders>
            <w:shd w:val="clear" w:color="auto" w:fill="F3F6FA"/>
            <w:vAlign w:val="center"/>
          </w:tcPr>
          <w:p w14:paraId="6811ED60" w14:textId="77777777" w:rsidR="00865754" w:rsidRPr="00865754" w:rsidRDefault="00865754" w:rsidP="00865754">
            <w:pPr>
              <w:spacing w:line="252" w:lineRule="auto"/>
              <w:jc w:val="center"/>
              <w:rPr>
                <w:rFonts w:cs="Times New Roman"/>
                <w:sz w:val="20"/>
                <w:szCs w:val="20"/>
                <w:lang w:val="ru-RU"/>
              </w:rPr>
            </w:pPr>
            <w:r w:rsidRPr="00865754">
              <w:rPr>
                <w:rFonts w:cs="Times New Roman"/>
                <w:sz w:val="20"/>
                <w:szCs w:val="20"/>
                <w:lang w:val="ru-RU"/>
              </w:rPr>
              <w:t>Согласованность текущего и внешнего оценивания</w:t>
            </w:r>
          </w:p>
        </w:tc>
      </w:tr>
    </w:tbl>
    <w:p w14:paraId="76347E48" w14:textId="77777777" w:rsidR="0063662A" w:rsidRDefault="0063662A" w:rsidP="00865754">
      <w:pPr>
        <w:spacing w:line="252" w:lineRule="auto"/>
        <w:jc w:val="both"/>
        <w:rPr>
          <w:rFonts w:asciiTheme="majorHAnsi" w:eastAsiaTheme="majorEastAsia" w:hAnsiTheme="majorHAnsi" w:cstheme="majorBidi"/>
          <w:b/>
          <w:color w:val="1F4E79"/>
          <w:sz w:val="28"/>
          <w:szCs w:val="40"/>
          <w:lang w:val="ru-RU"/>
        </w:rPr>
      </w:pPr>
    </w:p>
    <w:p w14:paraId="62C053ED" w14:textId="117C4B29" w:rsidR="0063662A" w:rsidRPr="0063662A" w:rsidRDefault="0063662A" w:rsidP="00865754">
      <w:pPr>
        <w:spacing w:line="252" w:lineRule="auto"/>
        <w:jc w:val="both"/>
        <w:rPr>
          <w:rFonts w:eastAsiaTheme="majorEastAsia" w:cs="Times New Roman"/>
          <w:b/>
          <w:color w:val="000000" w:themeColor="text1"/>
          <w:sz w:val="24"/>
          <w:szCs w:val="24"/>
          <w:lang w:val="ru-RU"/>
        </w:rPr>
      </w:pPr>
      <w:r w:rsidRPr="0063662A">
        <w:rPr>
          <w:rFonts w:eastAsiaTheme="majorEastAsia" w:cs="Times New Roman"/>
          <w:b/>
          <w:color w:val="000000" w:themeColor="text1"/>
          <w:sz w:val="24"/>
          <w:szCs w:val="24"/>
          <w:lang w:val="ru-RU"/>
        </w:rPr>
        <w:t>Выводы:</w:t>
      </w:r>
    </w:p>
    <w:p w14:paraId="22A13B6F" w14:textId="50D77F1E" w:rsidR="00865754" w:rsidRPr="00865754" w:rsidRDefault="00865754" w:rsidP="0063662A">
      <w:pPr>
        <w:spacing w:after="0"/>
        <w:jc w:val="both"/>
        <w:rPr>
          <w:sz w:val="24"/>
          <w:szCs w:val="24"/>
          <w:lang w:val="ru-RU"/>
        </w:rPr>
      </w:pPr>
      <w:r w:rsidRPr="00865754">
        <w:rPr>
          <w:sz w:val="24"/>
          <w:szCs w:val="24"/>
          <w:lang w:val="ru-RU"/>
        </w:rPr>
        <w:t>1. В 2026 году ВПР по русскому языку в 6 классах Республики Ингушетия выполнили 7 981 обучающихся из 152 образовательных организаций. Число участников уменьшилось на 343 человека по сравнению с 2025 годом, при этом число организаций выросло на 2.</w:t>
      </w:r>
    </w:p>
    <w:p w14:paraId="1E71E792" w14:textId="77777777" w:rsidR="00865754" w:rsidRPr="00865754" w:rsidRDefault="00865754" w:rsidP="0063662A">
      <w:pPr>
        <w:spacing w:after="0"/>
        <w:jc w:val="both"/>
        <w:rPr>
          <w:sz w:val="24"/>
          <w:szCs w:val="24"/>
          <w:lang w:val="ru-RU"/>
        </w:rPr>
      </w:pPr>
      <w:r w:rsidRPr="00865754">
        <w:rPr>
          <w:sz w:val="24"/>
          <w:szCs w:val="24"/>
          <w:lang w:val="ru-RU"/>
        </w:rPr>
        <w:t>2. Доля положительных отметок составила 90,11% и увеличилась на 0,53 п. п. Качество знаний выросло с 42,41% до 44,04% (+1,63 п. п.). Средняя отметка повысилась с 3,45 до 3,48.</w:t>
      </w:r>
    </w:p>
    <w:p w14:paraId="12CD8224" w14:textId="77777777" w:rsidR="00865754" w:rsidRPr="00865754" w:rsidRDefault="00865754" w:rsidP="0063662A">
      <w:pPr>
        <w:spacing w:after="0"/>
        <w:jc w:val="both"/>
        <w:rPr>
          <w:sz w:val="24"/>
          <w:szCs w:val="24"/>
          <w:lang w:val="ru-RU"/>
        </w:rPr>
      </w:pPr>
      <w:r w:rsidRPr="00865754">
        <w:rPr>
          <w:sz w:val="24"/>
          <w:szCs w:val="24"/>
          <w:lang w:val="ru-RU"/>
        </w:rPr>
        <w:t>3. Средний взвешенный процент выполнения составил 64,21%, что на 0,50 п. п. выше 2025 года, но на 3,51 п. п. ниже общероссийского значения 2026 года.</w:t>
      </w:r>
    </w:p>
    <w:p w14:paraId="71065819" w14:textId="77777777" w:rsidR="00865754" w:rsidRPr="00865754" w:rsidRDefault="00865754" w:rsidP="0063662A">
      <w:pPr>
        <w:spacing w:after="0"/>
        <w:jc w:val="both"/>
        <w:rPr>
          <w:sz w:val="24"/>
          <w:szCs w:val="24"/>
          <w:lang w:val="ru-RU"/>
        </w:rPr>
      </w:pPr>
      <w:r w:rsidRPr="00865754">
        <w:rPr>
          <w:sz w:val="24"/>
          <w:szCs w:val="24"/>
          <w:lang w:val="ru-RU"/>
        </w:rPr>
        <w:t>4. Наиболее устойчиво сформированы умения, проверяемые критериями 1К3 и 2К1. Основной предметный дефицит — позиция 4.2, связанная с многозначностью, стилистической окраской, синонимией и контекстной переработкой значения слова. Несмотря на рост к 2025 году, результат остается в пониженном диапазоне.</w:t>
      </w:r>
    </w:p>
    <w:p w14:paraId="1B6E99B1" w14:textId="77777777" w:rsidR="00865754" w:rsidRPr="00865754" w:rsidRDefault="00865754" w:rsidP="0063662A">
      <w:pPr>
        <w:spacing w:after="0"/>
        <w:jc w:val="both"/>
        <w:rPr>
          <w:sz w:val="24"/>
          <w:szCs w:val="24"/>
          <w:lang w:val="ru-RU"/>
        </w:rPr>
      </w:pPr>
      <w:r w:rsidRPr="00865754">
        <w:rPr>
          <w:sz w:val="24"/>
          <w:szCs w:val="24"/>
          <w:lang w:val="ru-RU"/>
        </w:rPr>
        <w:t xml:space="preserve">5. По сравнению с Российской Федерацией наиболее значимые отрицательные разрывы выявлены по позиции 4.2, заданию 3, письменным критериям 1К1 и 1К3 и лексической </w:t>
      </w:r>
      <w:r w:rsidRPr="00865754">
        <w:rPr>
          <w:sz w:val="24"/>
          <w:szCs w:val="24"/>
          <w:lang w:val="ru-RU"/>
        </w:rPr>
        <w:lastRenderedPageBreak/>
        <w:t>позиции 4.1. В то же время регион демонстрирует преимущество по морфологическому анализу 2К3 и практически соответствует РФ по словообразовательному анализу 2К2.</w:t>
      </w:r>
    </w:p>
    <w:p w14:paraId="7D0AD046" w14:textId="77777777" w:rsidR="00865754" w:rsidRPr="00865754" w:rsidRDefault="00865754" w:rsidP="0063662A">
      <w:pPr>
        <w:spacing w:after="0"/>
        <w:jc w:val="both"/>
        <w:rPr>
          <w:sz w:val="24"/>
          <w:szCs w:val="24"/>
          <w:lang w:val="ru-RU"/>
        </w:rPr>
      </w:pPr>
      <w:r w:rsidRPr="00865754">
        <w:rPr>
          <w:sz w:val="24"/>
          <w:szCs w:val="24"/>
          <w:lang w:val="ru-RU"/>
        </w:rPr>
        <w:t>6. Доля совпадения отметки ВПР с текущей отметкой выросла до 77,51%, а доля случаев, когда результат ВПР ниже текущей отметки, снизилась до 17,90%. Это указывает на повышение согласованности оценивания, однако необходимость анализа расхождений сохраняется.</w:t>
      </w:r>
    </w:p>
    <w:p w14:paraId="22E4F761" w14:textId="77777777" w:rsidR="00865754" w:rsidRPr="00865754" w:rsidRDefault="00865754" w:rsidP="0063662A">
      <w:pPr>
        <w:spacing w:after="0"/>
        <w:jc w:val="both"/>
        <w:rPr>
          <w:sz w:val="24"/>
          <w:szCs w:val="24"/>
          <w:lang w:val="ru-RU"/>
        </w:rPr>
      </w:pPr>
      <w:r w:rsidRPr="00865754">
        <w:rPr>
          <w:sz w:val="24"/>
          <w:szCs w:val="24"/>
          <w:lang w:val="ru-RU"/>
        </w:rPr>
        <w:t>7. По школьным результатам выявлено 11 организаций с долей отметки «2» не менее 20%, 1 организация с долей отметок «5» не менее 50% и 20 организаций без неудовлетворительных результатов. Адресная методическая поддержка должна сочетаться с изучением практик устойчиво результативных школ.</w:t>
      </w:r>
    </w:p>
    <w:p w14:paraId="44F31815" w14:textId="77777777" w:rsidR="00865754" w:rsidRPr="00865754" w:rsidRDefault="00865754" w:rsidP="0063662A">
      <w:pPr>
        <w:spacing w:after="0"/>
        <w:jc w:val="both"/>
        <w:rPr>
          <w:sz w:val="24"/>
          <w:szCs w:val="24"/>
          <w:lang w:val="ru-RU"/>
        </w:rPr>
      </w:pPr>
      <w:r w:rsidRPr="00865754">
        <w:rPr>
          <w:sz w:val="24"/>
          <w:szCs w:val="24"/>
          <w:lang w:val="ru-RU"/>
        </w:rPr>
        <w:t>8. Приоритетные направления работы на 2026–2027 учебный год: контекстная лексика и точность словоупотребления, письменная грамотность и самоконтроль, смысловое чтение и информационная переработка текста, перенос алгоритмов языкового анализа на обучающихся с удовлетворительными результатами, а также внутришкольная и муниципальная модерация оценивания.</w:t>
      </w:r>
    </w:p>
    <w:p w14:paraId="676EFB1E" w14:textId="77777777" w:rsidR="00DE6F75" w:rsidRPr="005A2B01" w:rsidRDefault="00DE6F75" w:rsidP="005A2B01">
      <w:pPr>
        <w:pStyle w:val="1"/>
        <w:jc w:val="center"/>
        <w:rPr>
          <w:rFonts w:ascii="Times New Roman" w:hAnsi="Times New Roman" w:cs="Times New Roman"/>
          <w:color w:val="000000" w:themeColor="text1"/>
          <w:sz w:val="28"/>
          <w:szCs w:val="28"/>
          <w:lang w:val="ru-RU"/>
        </w:rPr>
      </w:pPr>
      <w:r w:rsidRPr="005A2B01">
        <w:rPr>
          <w:rFonts w:ascii="Times New Roman" w:hAnsi="Times New Roman" w:cs="Times New Roman"/>
          <w:color w:val="000000" w:themeColor="text1"/>
          <w:sz w:val="28"/>
          <w:szCs w:val="28"/>
          <w:lang w:val="ru-RU"/>
        </w:rPr>
        <w:t>Русский язык (7 классы)</w:t>
      </w:r>
    </w:p>
    <w:p w14:paraId="27A49FDE" w14:textId="77777777" w:rsidR="00DE6F75" w:rsidRPr="005A2B01" w:rsidRDefault="00DE6F75" w:rsidP="005A2B01">
      <w:pPr>
        <w:pStyle w:val="21"/>
        <w:jc w:val="center"/>
        <w:rPr>
          <w:rFonts w:ascii="Times New Roman" w:hAnsi="Times New Roman" w:cs="Times New Roman"/>
          <w:color w:val="000000" w:themeColor="text1"/>
          <w:sz w:val="24"/>
          <w:szCs w:val="24"/>
          <w:lang w:val="ru-RU"/>
        </w:rPr>
      </w:pPr>
      <w:r w:rsidRPr="005A2B01">
        <w:rPr>
          <w:rFonts w:ascii="Times New Roman" w:hAnsi="Times New Roman" w:cs="Times New Roman"/>
          <w:color w:val="000000" w:themeColor="text1"/>
          <w:sz w:val="24"/>
          <w:szCs w:val="24"/>
          <w:lang w:val="ru-RU"/>
        </w:rPr>
        <w:t>Подходы к отбору содержания и структуре проверочной работы</w:t>
      </w:r>
    </w:p>
    <w:p w14:paraId="7195C5B0" w14:textId="77777777" w:rsidR="00DE6F75" w:rsidRPr="005A2B01" w:rsidRDefault="00DE6F75" w:rsidP="00DE6F75">
      <w:pPr>
        <w:ind w:firstLine="567"/>
        <w:jc w:val="both"/>
        <w:rPr>
          <w:sz w:val="24"/>
          <w:szCs w:val="24"/>
          <w:lang w:val="ru-RU"/>
        </w:rPr>
      </w:pPr>
      <w:r w:rsidRPr="005A2B01">
        <w:rPr>
          <w:sz w:val="24"/>
          <w:szCs w:val="24"/>
          <w:lang w:val="ru-RU"/>
        </w:rPr>
        <w:t>Содержание ВПР по русскому языку в 7 классе направлено на оценку предметных и метапредметных результатов освоения программы основного общего образования. Проверяются правописные умения, смысловое чтение и работа с текстом, лексические умения, морфологический анализ, знание норм правописания производных предлогов и союзов, а также пунктуационные умения при работе с причастными и деепричастными конструкциями.</w:t>
      </w:r>
    </w:p>
    <w:p w14:paraId="19CDDA11" w14:textId="7CB17E71" w:rsidR="00DE6F75" w:rsidRPr="005A2B01" w:rsidRDefault="00DE6F75" w:rsidP="00DE6F75">
      <w:pPr>
        <w:ind w:firstLine="567"/>
        <w:jc w:val="both"/>
        <w:rPr>
          <w:sz w:val="24"/>
          <w:szCs w:val="24"/>
          <w:lang w:val="ru-RU"/>
        </w:rPr>
      </w:pPr>
      <w:r w:rsidRPr="005A2B01">
        <w:rPr>
          <w:sz w:val="24"/>
          <w:szCs w:val="24"/>
          <w:lang w:val="ru-RU"/>
        </w:rPr>
        <w:t>По данным ВПР-2026 работа проведена 20.04.2026. Максимальный первичный балл составляет 23. В работе представлены 7 заданий, которые в статистической выгрузке раскрываются через 13 оцениваемых элементов: 1К1, 1К2, 1К3, 2, 3.1, 3.2, 4, 5.1, 5.2, 6.1, 6.2, 7.1, 7.2. Все элементы отнесены к базовому уровню сложности.</w:t>
      </w:r>
    </w:p>
    <w:p w14:paraId="09336BA9" w14:textId="77777777" w:rsidR="00DE6F75" w:rsidRPr="005A2B01" w:rsidRDefault="00DE6F75" w:rsidP="005A2B01">
      <w:pPr>
        <w:pStyle w:val="21"/>
        <w:jc w:val="center"/>
        <w:rPr>
          <w:rFonts w:ascii="Times New Roman" w:hAnsi="Times New Roman" w:cs="Times New Roman"/>
          <w:color w:val="000000" w:themeColor="text1"/>
          <w:sz w:val="24"/>
          <w:szCs w:val="24"/>
          <w:lang w:val="ru-RU"/>
        </w:rPr>
      </w:pPr>
      <w:r w:rsidRPr="005A2B01">
        <w:rPr>
          <w:rFonts w:ascii="Times New Roman" w:hAnsi="Times New Roman" w:cs="Times New Roman"/>
          <w:color w:val="000000" w:themeColor="text1"/>
          <w:sz w:val="24"/>
          <w:szCs w:val="24"/>
          <w:lang w:val="ru-RU"/>
        </w:rPr>
        <w:t>Система оценивания и шкала перевода баллов</w:t>
      </w:r>
    </w:p>
    <w:p w14:paraId="14B5EFB0" w14:textId="2FCBDF95" w:rsidR="00DE6F75" w:rsidRPr="00DE6F75" w:rsidRDefault="00DE6F75" w:rsidP="00DE6F75">
      <w:pPr>
        <w:ind w:firstLine="567"/>
        <w:jc w:val="both"/>
        <w:rPr>
          <w:lang w:val="ru-RU"/>
        </w:rPr>
      </w:pPr>
      <w:r w:rsidRPr="005A2B01">
        <w:rPr>
          <w:sz w:val="24"/>
          <w:szCs w:val="24"/>
          <w:lang w:val="ru-RU"/>
        </w:rPr>
        <w:t xml:space="preserve">Шкала перевода первичного балла в отметку по пятибалльной системе соответствует шкале, использованной </w:t>
      </w:r>
      <w:r w:rsidR="00D872B0" w:rsidRPr="005A2B01">
        <w:rPr>
          <w:sz w:val="24"/>
          <w:szCs w:val="24"/>
          <w:lang w:val="ru-RU"/>
        </w:rPr>
        <w:t>за</w:t>
      </w:r>
      <w:r w:rsidR="00D872B0">
        <w:rPr>
          <w:sz w:val="24"/>
          <w:szCs w:val="24"/>
          <w:lang w:val="ru-RU"/>
        </w:rPr>
        <w:t xml:space="preserve"> </w:t>
      </w:r>
      <w:r w:rsidR="00D872B0" w:rsidRPr="005A2B01">
        <w:rPr>
          <w:sz w:val="24"/>
          <w:szCs w:val="24"/>
          <w:lang w:val="ru-RU"/>
        </w:rPr>
        <w:t>2025</w:t>
      </w:r>
      <w:r w:rsidR="00D872B0">
        <w:rPr>
          <w:sz w:val="24"/>
          <w:szCs w:val="24"/>
          <w:lang w:val="ru-RU"/>
        </w:rPr>
        <w:t xml:space="preserve"> </w:t>
      </w:r>
      <w:r w:rsidR="00D872B0" w:rsidRPr="005A2B01">
        <w:rPr>
          <w:sz w:val="24"/>
          <w:szCs w:val="24"/>
          <w:lang w:val="ru-RU"/>
        </w:rPr>
        <w:t>год,</w:t>
      </w:r>
      <w:r w:rsidRPr="005A2B01">
        <w:rPr>
          <w:sz w:val="24"/>
          <w:szCs w:val="24"/>
          <w:lang w:val="ru-RU"/>
        </w:rPr>
        <w:t xml:space="preserve"> и подтверждается индивидуальными результатами 2026</w:t>
      </w:r>
      <w:r w:rsidRPr="00DE6F75">
        <w:rPr>
          <w:lang w:val="ru-RU"/>
        </w:rPr>
        <w:t xml:space="preserve"> года:</w:t>
      </w:r>
    </w:p>
    <w:tbl>
      <w:tblPr>
        <w:tblStyle w:val="aff0"/>
        <w:tblW w:w="0" w:type="auto"/>
        <w:jc w:val="center"/>
        <w:tblLayout w:type="fixed"/>
        <w:tblLook w:val="04A0" w:firstRow="1" w:lastRow="0" w:firstColumn="1" w:lastColumn="0" w:noHBand="0" w:noVBand="1"/>
      </w:tblPr>
      <w:tblGrid>
        <w:gridCol w:w="2381"/>
        <w:gridCol w:w="1474"/>
        <w:gridCol w:w="1474"/>
        <w:gridCol w:w="1474"/>
        <w:gridCol w:w="1474"/>
      </w:tblGrid>
      <w:tr w:rsidR="00DE6F75" w14:paraId="18DABF00" w14:textId="77777777" w:rsidTr="008445D6">
        <w:trPr>
          <w:tblHeader/>
          <w:jc w:val="center"/>
        </w:trPr>
        <w:tc>
          <w:tcPr>
            <w:tcW w:w="2381" w:type="dxa"/>
            <w:shd w:val="clear" w:color="auto" w:fill="163A63"/>
            <w:tcMar>
              <w:top w:w="80" w:type="dxa"/>
              <w:left w:w="80" w:type="dxa"/>
              <w:bottom w:w="80" w:type="dxa"/>
              <w:right w:w="80" w:type="dxa"/>
            </w:tcMar>
            <w:vAlign w:val="center"/>
          </w:tcPr>
          <w:p w14:paraId="22B8FCBE" w14:textId="77777777" w:rsidR="00DE6F75" w:rsidRDefault="00DE6F75" w:rsidP="008445D6">
            <w:pPr>
              <w:jc w:val="center"/>
            </w:pPr>
            <w:r>
              <w:rPr>
                <w:b/>
                <w:color w:val="FFFFFF"/>
                <w:sz w:val="18"/>
              </w:rPr>
              <w:t>Отметка</w:t>
            </w:r>
          </w:p>
        </w:tc>
        <w:tc>
          <w:tcPr>
            <w:tcW w:w="1474" w:type="dxa"/>
            <w:shd w:val="clear" w:color="auto" w:fill="163A63"/>
            <w:tcMar>
              <w:top w:w="80" w:type="dxa"/>
              <w:left w:w="80" w:type="dxa"/>
              <w:bottom w:w="80" w:type="dxa"/>
              <w:right w:w="80" w:type="dxa"/>
            </w:tcMar>
            <w:vAlign w:val="center"/>
          </w:tcPr>
          <w:p w14:paraId="2DC4DBA4" w14:textId="77777777" w:rsidR="00DE6F75" w:rsidRDefault="00DE6F75" w:rsidP="008445D6">
            <w:pPr>
              <w:jc w:val="center"/>
            </w:pPr>
            <w:r>
              <w:rPr>
                <w:b/>
                <w:color w:val="FFFFFF"/>
                <w:sz w:val="18"/>
              </w:rPr>
              <w:t>«2»</w:t>
            </w:r>
          </w:p>
        </w:tc>
        <w:tc>
          <w:tcPr>
            <w:tcW w:w="1474" w:type="dxa"/>
            <w:shd w:val="clear" w:color="auto" w:fill="163A63"/>
            <w:tcMar>
              <w:top w:w="80" w:type="dxa"/>
              <w:left w:w="80" w:type="dxa"/>
              <w:bottom w:w="80" w:type="dxa"/>
              <w:right w:w="80" w:type="dxa"/>
            </w:tcMar>
            <w:vAlign w:val="center"/>
          </w:tcPr>
          <w:p w14:paraId="742AFB84" w14:textId="77777777" w:rsidR="00DE6F75" w:rsidRDefault="00DE6F75" w:rsidP="008445D6">
            <w:pPr>
              <w:jc w:val="center"/>
            </w:pPr>
            <w:r>
              <w:rPr>
                <w:b/>
                <w:color w:val="FFFFFF"/>
                <w:sz w:val="18"/>
              </w:rPr>
              <w:t>«3»</w:t>
            </w:r>
          </w:p>
        </w:tc>
        <w:tc>
          <w:tcPr>
            <w:tcW w:w="1474" w:type="dxa"/>
            <w:shd w:val="clear" w:color="auto" w:fill="163A63"/>
            <w:tcMar>
              <w:top w:w="80" w:type="dxa"/>
              <w:left w:w="80" w:type="dxa"/>
              <w:bottom w:w="80" w:type="dxa"/>
              <w:right w:w="80" w:type="dxa"/>
            </w:tcMar>
            <w:vAlign w:val="center"/>
          </w:tcPr>
          <w:p w14:paraId="2FFFE819" w14:textId="77777777" w:rsidR="00DE6F75" w:rsidRDefault="00DE6F75" w:rsidP="008445D6">
            <w:pPr>
              <w:jc w:val="center"/>
            </w:pPr>
            <w:r>
              <w:rPr>
                <w:b/>
                <w:color w:val="FFFFFF"/>
                <w:sz w:val="18"/>
              </w:rPr>
              <w:t>«4»</w:t>
            </w:r>
          </w:p>
        </w:tc>
        <w:tc>
          <w:tcPr>
            <w:tcW w:w="1474" w:type="dxa"/>
            <w:shd w:val="clear" w:color="auto" w:fill="163A63"/>
            <w:tcMar>
              <w:top w:w="80" w:type="dxa"/>
              <w:left w:w="80" w:type="dxa"/>
              <w:bottom w:w="80" w:type="dxa"/>
              <w:right w:w="80" w:type="dxa"/>
            </w:tcMar>
            <w:vAlign w:val="center"/>
          </w:tcPr>
          <w:p w14:paraId="0777C55A" w14:textId="77777777" w:rsidR="00DE6F75" w:rsidRDefault="00DE6F75" w:rsidP="008445D6">
            <w:pPr>
              <w:jc w:val="center"/>
            </w:pPr>
            <w:r>
              <w:rPr>
                <w:b/>
                <w:color w:val="FFFFFF"/>
                <w:sz w:val="18"/>
              </w:rPr>
              <w:t>«5»</w:t>
            </w:r>
          </w:p>
        </w:tc>
      </w:tr>
      <w:tr w:rsidR="00DE6F75" w14:paraId="50A5E110" w14:textId="77777777" w:rsidTr="008445D6">
        <w:trPr>
          <w:jc w:val="center"/>
        </w:trPr>
        <w:tc>
          <w:tcPr>
            <w:tcW w:w="2381" w:type="dxa"/>
            <w:tcMar>
              <w:top w:w="80" w:type="dxa"/>
              <w:left w:w="80" w:type="dxa"/>
              <w:bottom w:w="80" w:type="dxa"/>
              <w:right w:w="80" w:type="dxa"/>
            </w:tcMar>
            <w:vAlign w:val="center"/>
          </w:tcPr>
          <w:p w14:paraId="1ADE2A69" w14:textId="77777777" w:rsidR="00DE6F75" w:rsidRDefault="00DE6F75" w:rsidP="008445D6">
            <w:pPr>
              <w:jc w:val="center"/>
            </w:pPr>
            <w:r>
              <w:rPr>
                <w:sz w:val="18"/>
              </w:rPr>
              <w:t>Первичные баллы</w:t>
            </w:r>
          </w:p>
        </w:tc>
        <w:tc>
          <w:tcPr>
            <w:tcW w:w="1474" w:type="dxa"/>
            <w:tcMar>
              <w:top w:w="80" w:type="dxa"/>
              <w:left w:w="80" w:type="dxa"/>
              <w:bottom w:w="80" w:type="dxa"/>
              <w:right w:w="80" w:type="dxa"/>
            </w:tcMar>
            <w:vAlign w:val="center"/>
          </w:tcPr>
          <w:p w14:paraId="580DB597" w14:textId="77777777" w:rsidR="00DE6F75" w:rsidRDefault="00DE6F75" w:rsidP="008445D6">
            <w:pPr>
              <w:jc w:val="center"/>
            </w:pPr>
            <w:r>
              <w:rPr>
                <w:sz w:val="18"/>
              </w:rPr>
              <w:t>0–10</w:t>
            </w:r>
          </w:p>
        </w:tc>
        <w:tc>
          <w:tcPr>
            <w:tcW w:w="1474" w:type="dxa"/>
            <w:tcMar>
              <w:top w:w="80" w:type="dxa"/>
              <w:left w:w="80" w:type="dxa"/>
              <w:bottom w:w="80" w:type="dxa"/>
              <w:right w:w="80" w:type="dxa"/>
            </w:tcMar>
            <w:vAlign w:val="center"/>
          </w:tcPr>
          <w:p w14:paraId="20FC4B95" w14:textId="77777777" w:rsidR="00DE6F75" w:rsidRDefault="00DE6F75" w:rsidP="008445D6">
            <w:pPr>
              <w:jc w:val="center"/>
            </w:pPr>
            <w:r>
              <w:rPr>
                <w:sz w:val="18"/>
              </w:rPr>
              <w:t>11–13</w:t>
            </w:r>
          </w:p>
        </w:tc>
        <w:tc>
          <w:tcPr>
            <w:tcW w:w="1474" w:type="dxa"/>
            <w:tcMar>
              <w:top w:w="80" w:type="dxa"/>
              <w:left w:w="80" w:type="dxa"/>
              <w:bottom w:w="80" w:type="dxa"/>
              <w:right w:w="80" w:type="dxa"/>
            </w:tcMar>
            <w:vAlign w:val="center"/>
          </w:tcPr>
          <w:p w14:paraId="09EC51EC" w14:textId="77777777" w:rsidR="00DE6F75" w:rsidRDefault="00DE6F75" w:rsidP="008445D6">
            <w:pPr>
              <w:jc w:val="center"/>
            </w:pPr>
            <w:r>
              <w:rPr>
                <w:sz w:val="18"/>
              </w:rPr>
              <w:t>14–17</w:t>
            </w:r>
          </w:p>
        </w:tc>
        <w:tc>
          <w:tcPr>
            <w:tcW w:w="1474" w:type="dxa"/>
            <w:tcMar>
              <w:top w:w="80" w:type="dxa"/>
              <w:left w:w="80" w:type="dxa"/>
              <w:bottom w:w="80" w:type="dxa"/>
              <w:right w:w="80" w:type="dxa"/>
            </w:tcMar>
            <w:vAlign w:val="center"/>
          </w:tcPr>
          <w:p w14:paraId="4A0F8674" w14:textId="77777777" w:rsidR="00DE6F75" w:rsidRDefault="00DE6F75" w:rsidP="008445D6">
            <w:pPr>
              <w:jc w:val="center"/>
            </w:pPr>
            <w:r>
              <w:rPr>
                <w:sz w:val="18"/>
              </w:rPr>
              <w:t>18–23</w:t>
            </w:r>
          </w:p>
        </w:tc>
      </w:tr>
    </w:tbl>
    <w:p w14:paraId="1C079BFA" w14:textId="77777777" w:rsidR="00B12DA4" w:rsidRDefault="00B12DA4" w:rsidP="00B12DA4">
      <w:pPr>
        <w:spacing w:after="0"/>
        <w:jc w:val="both"/>
        <w:rPr>
          <w:rFonts w:cs="Times New Roman"/>
          <w:sz w:val="24"/>
          <w:szCs w:val="24"/>
          <w:lang w:val="ru-RU"/>
        </w:rPr>
      </w:pPr>
    </w:p>
    <w:p w14:paraId="06B80340" w14:textId="666A6DEA" w:rsidR="00DE6F75" w:rsidRPr="00B12DA4" w:rsidRDefault="00DE6F75" w:rsidP="00B12DA4">
      <w:pPr>
        <w:spacing w:after="0"/>
        <w:jc w:val="both"/>
        <w:rPr>
          <w:rFonts w:cs="Times New Roman"/>
          <w:sz w:val="24"/>
          <w:szCs w:val="24"/>
          <w:lang w:val="ru-RU"/>
        </w:rPr>
      </w:pPr>
      <w:r w:rsidRPr="00B12DA4">
        <w:rPr>
          <w:rFonts w:cs="Times New Roman"/>
          <w:sz w:val="24"/>
          <w:szCs w:val="24"/>
          <w:lang w:val="ru-RU"/>
        </w:rPr>
        <w:t>В анализе применяются следующие расчетные показатели:</w:t>
      </w:r>
    </w:p>
    <w:p w14:paraId="5C6158F5" w14:textId="77777777" w:rsidR="00DE6F75" w:rsidRPr="00B12DA4" w:rsidRDefault="00DE6F75" w:rsidP="00B12DA4">
      <w:pPr>
        <w:pStyle w:val="a0"/>
        <w:spacing w:after="0"/>
        <w:rPr>
          <w:rFonts w:cs="Times New Roman"/>
          <w:sz w:val="24"/>
          <w:szCs w:val="24"/>
          <w:lang w:val="ru-RU"/>
        </w:rPr>
      </w:pPr>
      <w:r w:rsidRPr="00B12DA4">
        <w:rPr>
          <w:rFonts w:cs="Times New Roman"/>
          <w:sz w:val="24"/>
          <w:szCs w:val="24"/>
          <w:lang w:val="ru-RU"/>
        </w:rPr>
        <w:t>доля положительных отметок (успеваемость) – 100% минус доля отметок «2»;</w:t>
      </w:r>
    </w:p>
    <w:p w14:paraId="1D9E9D60" w14:textId="77777777" w:rsidR="00DE6F75" w:rsidRPr="00B12DA4" w:rsidRDefault="00DE6F75" w:rsidP="00B12DA4">
      <w:pPr>
        <w:pStyle w:val="a0"/>
        <w:spacing w:after="0"/>
        <w:rPr>
          <w:rFonts w:cs="Times New Roman"/>
          <w:sz w:val="24"/>
          <w:szCs w:val="24"/>
          <w:lang w:val="ru-RU"/>
        </w:rPr>
      </w:pPr>
      <w:r w:rsidRPr="00B12DA4">
        <w:rPr>
          <w:rFonts w:cs="Times New Roman"/>
          <w:sz w:val="24"/>
          <w:szCs w:val="24"/>
          <w:lang w:val="ru-RU"/>
        </w:rPr>
        <w:t>качество знаний – сумма долей отметок «4» и «5»;</w:t>
      </w:r>
    </w:p>
    <w:p w14:paraId="690834B4" w14:textId="77777777" w:rsidR="00DE6F75" w:rsidRPr="00B12DA4" w:rsidRDefault="00DE6F75" w:rsidP="00B12DA4">
      <w:pPr>
        <w:pStyle w:val="a0"/>
        <w:spacing w:after="0"/>
        <w:rPr>
          <w:rFonts w:cs="Times New Roman"/>
          <w:sz w:val="24"/>
          <w:szCs w:val="24"/>
          <w:lang w:val="ru-RU"/>
        </w:rPr>
      </w:pPr>
      <w:r w:rsidRPr="00B12DA4">
        <w:rPr>
          <w:rFonts w:cs="Times New Roman"/>
          <w:sz w:val="24"/>
          <w:szCs w:val="24"/>
          <w:lang w:val="ru-RU"/>
        </w:rPr>
        <w:t>средняя отметка – средневзвешенное значение по распределению отметок;</w:t>
      </w:r>
    </w:p>
    <w:p w14:paraId="7ADACC82" w14:textId="77777777" w:rsidR="00DE6F75" w:rsidRPr="00B12DA4" w:rsidRDefault="00DE6F75" w:rsidP="00B12DA4">
      <w:pPr>
        <w:pStyle w:val="a0"/>
        <w:spacing w:after="0"/>
        <w:rPr>
          <w:rFonts w:cs="Times New Roman"/>
          <w:sz w:val="24"/>
          <w:szCs w:val="24"/>
          <w:lang w:val="ru-RU"/>
        </w:rPr>
      </w:pPr>
      <w:r w:rsidRPr="00B12DA4">
        <w:rPr>
          <w:rFonts w:cs="Times New Roman"/>
          <w:sz w:val="24"/>
          <w:szCs w:val="24"/>
          <w:lang w:val="ru-RU"/>
        </w:rPr>
        <w:t>средний процент выполнения работы – взвешенное по максимальным баллам заданий среднее значение;</w:t>
      </w:r>
    </w:p>
    <w:p w14:paraId="36E47F61" w14:textId="77777777" w:rsidR="00DE6F75" w:rsidRPr="00B12DA4" w:rsidRDefault="00DE6F75" w:rsidP="00B12DA4">
      <w:pPr>
        <w:pStyle w:val="a0"/>
        <w:spacing w:after="0"/>
        <w:rPr>
          <w:rFonts w:cs="Times New Roman"/>
          <w:sz w:val="24"/>
          <w:szCs w:val="24"/>
          <w:lang w:val="ru-RU"/>
        </w:rPr>
      </w:pPr>
      <w:r w:rsidRPr="00B12DA4">
        <w:rPr>
          <w:rFonts w:cs="Times New Roman"/>
          <w:sz w:val="24"/>
          <w:szCs w:val="24"/>
          <w:lang w:val="ru-RU"/>
        </w:rPr>
        <w:t>динамика – разность показателей 2026 и 2025 годов в процентных пунктах;</w:t>
      </w:r>
    </w:p>
    <w:p w14:paraId="76F7724B" w14:textId="77777777" w:rsidR="00DE6F75" w:rsidRPr="00B12DA4" w:rsidRDefault="00DE6F75" w:rsidP="00B12DA4">
      <w:pPr>
        <w:pStyle w:val="a0"/>
        <w:spacing w:after="0"/>
        <w:rPr>
          <w:rFonts w:cs="Times New Roman"/>
          <w:sz w:val="24"/>
          <w:szCs w:val="24"/>
          <w:lang w:val="ru-RU"/>
        </w:rPr>
      </w:pPr>
      <w:r w:rsidRPr="00B12DA4">
        <w:rPr>
          <w:rFonts w:cs="Times New Roman"/>
          <w:sz w:val="24"/>
          <w:szCs w:val="24"/>
          <w:lang w:val="ru-RU"/>
        </w:rPr>
        <w:lastRenderedPageBreak/>
        <w:t>разрыв с Российской Федерацией – разность регионального и общероссийского результата.</w:t>
      </w:r>
    </w:p>
    <w:p w14:paraId="348A780C" w14:textId="3DD7945E" w:rsidR="00B12DA4" w:rsidRPr="00B12DA4" w:rsidRDefault="00DE6F75" w:rsidP="000B5BBB">
      <w:pPr>
        <w:pStyle w:val="1"/>
        <w:spacing w:after="0"/>
        <w:jc w:val="center"/>
        <w:rPr>
          <w:lang w:val="ru-RU"/>
        </w:rPr>
      </w:pPr>
      <w:r w:rsidRPr="00B12DA4">
        <w:rPr>
          <w:rFonts w:ascii="Times New Roman" w:hAnsi="Times New Roman" w:cs="Times New Roman"/>
          <w:color w:val="000000" w:themeColor="text1"/>
          <w:sz w:val="24"/>
          <w:szCs w:val="24"/>
          <w:lang w:val="ru-RU"/>
        </w:rPr>
        <w:t>Выборка участников ВПР и динамика охвата</w:t>
      </w:r>
    </w:p>
    <w:tbl>
      <w:tblPr>
        <w:tblStyle w:val="aff0"/>
        <w:tblW w:w="0" w:type="auto"/>
        <w:jc w:val="center"/>
        <w:tblLayout w:type="fixed"/>
        <w:tblLook w:val="04A0" w:firstRow="1" w:lastRow="0" w:firstColumn="1" w:lastColumn="0" w:noHBand="0" w:noVBand="1"/>
      </w:tblPr>
      <w:tblGrid>
        <w:gridCol w:w="1134"/>
        <w:gridCol w:w="1701"/>
        <w:gridCol w:w="1701"/>
        <w:gridCol w:w="2551"/>
        <w:gridCol w:w="1984"/>
      </w:tblGrid>
      <w:tr w:rsidR="00DE6F75" w14:paraId="65408B28" w14:textId="77777777" w:rsidTr="008445D6">
        <w:trPr>
          <w:tblHeader/>
          <w:jc w:val="center"/>
        </w:trPr>
        <w:tc>
          <w:tcPr>
            <w:tcW w:w="1134" w:type="dxa"/>
            <w:shd w:val="clear" w:color="auto" w:fill="163A63"/>
            <w:tcMar>
              <w:top w:w="80" w:type="dxa"/>
              <w:left w:w="80" w:type="dxa"/>
              <w:bottom w:w="80" w:type="dxa"/>
              <w:right w:w="80" w:type="dxa"/>
            </w:tcMar>
            <w:vAlign w:val="center"/>
          </w:tcPr>
          <w:p w14:paraId="30786398" w14:textId="77777777" w:rsidR="00DE6F75" w:rsidRPr="00B12DA4" w:rsidRDefault="00DE6F75" w:rsidP="00B12DA4">
            <w:pPr>
              <w:spacing w:after="0"/>
              <w:jc w:val="center"/>
              <w:rPr>
                <w:sz w:val="20"/>
                <w:szCs w:val="20"/>
              </w:rPr>
            </w:pPr>
            <w:r w:rsidRPr="00B12DA4">
              <w:rPr>
                <w:b/>
                <w:color w:val="FFFFFF"/>
                <w:sz w:val="20"/>
                <w:szCs w:val="20"/>
              </w:rPr>
              <w:t>Год</w:t>
            </w:r>
          </w:p>
        </w:tc>
        <w:tc>
          <w:tcPr>
            <w:tcW w:w="1701" w:type="dxa"/>
            <w:shd w:val="clear" w:color="auto" w:fill="163A63"/>
            <w:tcMar>
              <w:top w:w="80" w:type="dxa"/>
              <w:left w:w="80" w:type="dxa"/>
              <w:bottom w:w="80" w:type="dxa"/>
              <w:right w:w="80" w:type="dxa"/>
            </w:tcMar>
            <w:vAlign w:val="center"/>
          </w:tcPr>
          <w:p w14:paraId="15918434" w14:textId="77777777" w:rsidR="00DE6F75" w:rsidRPr="00B12DA4" w:rsidRDefault="00DE6F75" w:rsidP="00B12DA4">
            <w:pPr>
              <w:spacing w:after="0"/>
              <w:jc w:val="center"/>
              <w:rPr>
                <w:sz w:val="20"/>
                <w:szCs w:val="20"/>
              </w:rPr>
            </w:pPr>
            <w:r w:rsidRPr="00B12DA4">
              <w:rPr>
                <w:b/>
                <w:color w:val="FFFFFF"/>
                <w:sz w:val="20"/>
                <w:szCs w:val="20"/>
              </w:rPr>
              <w:t>Количество ОО</w:t>
            </w:r>
          </w:p>
        </w:tc>
        <w:tc>
          <w:tcPr>
            <w:tcW w:w="1701" w:type="dxa"/>
            <w:shd w:val="clear" w:color="auto" w:fill="163A63"/>
            <w:tcMar>
              <w:top w:w="80" w:type="dxa"/>
              <w:left w:w="80" w:type="dxa"/>
              <w:bottom w:w="80" w:type="dxa"/>
              <w:right w:w="80" w:type="dxa"/>
            </w:tcMar>
            <w:vAlign w:val="center"/>
          </w:tcPr>
          <w:p w14:paraId="0A898B65" w14:textId="77777777" w:rsidR="00DE6F75" w:rsidRPr="00B12DA4" w:rsidRDefault="00DE6F75" w:rsidP="00B12DA4">
            <w:pPr>
              <w:spacing w:after="0"/>
              <w:jc w:val="center"/>
              <w:rPr>
                <w:sz w:val="20"/>
                <w:szCs w:val="20"/>
              </w:rPr>
            </w:pPr>
            <w:r w:rsidRPr="00B12DA4">
              <w:rPr>
                <w:b/>
                <w:color w:val="FFFFFF"/>
                <w:sz w:val="20"/>
                <w:szCs w:val="20"/>
              </w:rPr>
              <w:t>Участники</w:t>
            </w:r>
          </w:p>
        </w:tc>
        <w:tc>
          <w:tcPr>
            <w:tcW w:w="2551" w:type="dxa"/>
            <w:shd w:val="clear" w:color="auto" w:fill="163A63"/>
            <w:tcMar>
              <w:top w:w="80" w:type="dxa"/>
              <w:left w:w="80" w:type="dxa"/>
              <w:bottom w:w="80" w:type="dxa"/>
              <w:right w:w="80" w:type="dxa"/>
            </w:tcMar>
            <w:vAlign w:val="center"/>
          </w:tcPr>
          <w:p w14:paraId="59B566A0" w14:textId="77777777" w:rsidR="00DE6F75" w:rsidRPr="00B12DA4" w:rsidRDefault="00DE6F75" w:rsidP="00B12DA4">
            <w:pPr>
              <w:spacing w:after="0"/>
              <w:jc w:val="center"/>
              <w:rPr>
                <w:sz w:val="20"/>
                <w:szCs w:val="20"/>
              </w:rPr>
            </w:pPr>
            <w:r w:rsidRPr="00B12DA4">
              <w:rPr>
                <w:b/>
                <w:color w:val="FFFFFF"/>
                <w:sz w:val="20"/>
                <w:szCs w:val="20"/>
              </w:rPr>
              <w:t>Изменение к предыдущему году</w:t>
            </w:r>
          </w:p>
        </w:tc>
        <w:tc>
          <w:tcPr>
            <w:tcW w:w="1984" w:type="dxa"/>
            <w:shd w:val="clear" w:color="auto" w:fill="163A63"/>
            <w:tcMar>
              <w:top w:w="80" w:type="dxa"/>
              <w:left w:w="80" w:type="dxa"/>
              <w:bottom w:w="80" w:type="dxa"/>
              <w:right w:w="80" w:type="dxa"/>
            </w:tcMar>
            <w:vAlign w:val="center"/>
          </w:tcPr>
          <w:p w14:paraId="1F2EE62A" w14:textId="77777777" w:rsidR="00DE6F75" w:rsidRPr="00B12DA4" w:rsidRDefault="00DE6F75" w:rsidP="00B12DA4">
            <w:pPr>
              <w:spacing w:after="0"/>
              <w:jc w:val="center"/>
              <w:rPr>
                <w:sz w:val="20"/>
                <w:szCs w:val="20"/>
              </w:rPr>
            </w:pPr>
            <w:r w:rsidRPr="00B12DA4">
              <w:rPr>
                <w:b/>
                <w:color w:val="FFFFFF"/>
                <w:sz w:val="20"/>
                <w:szCs w:val="20"/>
              </w:rPr>
              <w:t>Участников на одну ОО</w:t>
            </w:r>
          </w:p>
        </w:tc>
      </w:tr>
      <w:tr w:rsidR="00DE6F75" w14:paraId="5671C35C" w14:textId="77777777" w:rsidTr="008445D6">
        <w:trPr>
          <w:jc w:val="center"/>
        </w:trPr>
        <w:tc>
          <w:tcPr>
            <w:tcW w:w="1134" w:type="dxa"/>
            <w:tcMar>
              <w:top w:w="80" w:type="dxa"/>
              <w:left w:w="80" w:type="dxa"/>
              <w:bottom w:w="80" w:type="dxa"/>
              <w:right w:w="80" w:type="dxa"/>
            </w:tcMar>
            <w:vAlign w:val="center"/>
          </w:tcPr>
          <w:p w14:paraId="78277CAE" w14:textId="77777777" w:rsidR="00DE6F75" w:rsidRPr="00B12DA4" w:rsidRDefault="00DE6F75" w:rsidP="00B12DA4">
            <w:pPr>
              <w:spacing w:after="0"/>
              <w:jc w:val="center"/>
              <w:rPr>
                <w:sz w:val="20"/>
                <w:szCs w:val="20"/>
              </w:rPr>
            </w:pPr>
            <w:r w:rsidRPr="00B12DA4">
              <w:rPr>
                <w:sz w:val="20"/>
                <w:szCs w:val="20"/>
              </w:rPr>
              <w:t>2023</w:t>
            </w:r>
          </w:p>
        </w:tc>
        <w:tc>
          <w:tcPr>
            <w:tcW w:w="1701" w:type="dxa"/>
            <w:tcMar>
              <w:top w:w="80" w:type="dxa"/>
              <w:left w:w="80" w:type="dxa"/>
              <w:bottom w:w="80" w:type="dxa"/>
              <w:right w:w="80" w:type="dxa"/>
            </w:tcMar>
            <w:vAlign w:val="center"/>
          </w:tcPr>
          <w:p w14:paraId="1DE728C8" w14:textId="77777777" w:rsidR="00DE6F75" w:rsidRPr="00B12DA4" w:rsidRDefault="00DE6F75" w:rsidP="00B12DA4">
            <w:pPr>
              <w:spacing w:after="0"/>
              <w:jc w:val="center"/>
              <w:rPr>
                <w:sz w:val="20"/>
                <w:szCs w:val="20"/>
              </w:rPr>
            </w:pPr>
            <w:r w:rsidRPr="00B12DA4">
              <w:rPr>
                <w:sz w:val="20"/>
                <w:szCs w:val="20"/>
              </w:rPr>
              <w:t>130</w:t>
            </w:r>
          </w:p>
        </w:tc>
        <w:tc>
          <w:tcPr>
            <w:tcW w:w="1701" w:type="dxa"/>
            <w:tcMar>
              <w:top w:w="80" w:type="dxa"/>
              <w:left w:w="80" w:type="dxa"/>
              <w:bottom w:w="80" w:type="dxa"/>
              <w:right w:w="80" w:type="dxa"/>
            </w:tcMar>
            <w:vAlign w:val="center"/>
          </w:tcPr>
          <w:p w14:paraId="48144704" w14:textId="77777777" w:rsidR="00DE6F75" w:rsidRPr="00B12DA4" w:rsidRDefault="00DE6F75" w:rsidP="00B12DA4">
            <w:pPr>
              <w:spacing w:after="0"/>
              <w:jc w:val="center"/>
              <w:rPr>
                <w:sz w:val="20"/>
                <w:szCs w:val="20"/>
              </w:rPr>
            </w:pPr>
            <w:r w:rsidRPr="00B12DA4">
              <w:rPr>
                <w:sz w:val="20"/>
                <w:szCs w:val="20"/>
              </w:rPr>
              <w:t>7 496</w:t>
            </w:r>
          </w:p>
        </w:tc>
        <w:tc>
          <w:tcPr>
            <w:tcW w:w="2551" w:type="dxa"/>
            <w:tcMar>
              <w:top w:w="80" w:type="dxa"/>
              <w:left w:w="80" w:type="dxa"/>
              <w:bottom w:w="80" w:type="dxa"/>
              <w:right w:w="80" w:type="dxa"/>
            </w:tcMar>
            <w:vAlign w:val="center"/>
          </w:tcPr>
          <w:p w14:paraId="4CF52D6F" w14:textId="77777777" w:rsidR="00DE6F75" w:rsidRPr="00B12DA4" w:rsidRDefault="00DE6F75" w:rsidP="00B12DA4">
            <w:pPr>
              <w:spacing w:after="0"/>
              <w:jc w:val="center"/>
              <w:rPr>
                <w:sz w:val="20"/>
                <w:szCs w:val="20"/>
              </w:rPr>
            </w:pPr>
            <w:r w:rsidRPr="00B12DA4">
              <w:rPr>
                <w:sz w:val="20"/>
                <w:szCs w:val="20"/>
              </w:rPr>
              <w:t>—</w:t>
            </w:r>
          </w:p>
        </w:tc>
        <w:tc>
          <w:tcPr>
            <w:tcW w:w="1984" w:type="dxa"/>
            <w:tcMar>
              <w:top w:w="80" w:type="dxa"/>
              <w:left w:w="80" w:type="dxa"/>
              <w:bottom w:w="80" w:type="dxa"/>
              <w:right w:w="80" w:type="dxa"/>
            </w:tcMar>
            <w:vAlign w:val="center"/>
          </w:tcPr>
          <w:p w14:paraId="74DCD203" w14:textId="77777777" w:rsidR="00DE6F75" w:rsidRPr="00B12DA4" w:rsidRDefault="00DE6F75" w:rsidP="00B12DA4">
            <w:pPr>
              <w:spacing w:after="0"/>
              <w:jc w:val="center"/>
              <w:rPr>
                <w:sz w:val="20"/>
                <w:szCs w:val="20"/>
              </w:rPr>
            </w:pPr>
            <w:r w:rsidRPr="00B12DA4">
              <w:rPr>
                <w:sz w:val="20"/>
                <w:szCs w:val="20"/>
              </w:rPr>
              <w:t>57,7</w:t>
            </w:r>
          </w:p>
        </w:tc>
      </w:tr>
      <w:tr w:rsidR="00DE6F75" w14:paraId="14434115" w14:textId="77777777" w:rsidTr="008445D6">
        <w:trPr>
          <w:jc w:val="center"/>
        </w:trPr>
        <w:tc>
          <w:tcPr>
            <w:tcW w:w="1134" w:type="dxa"/>
            <w:shd w:val="clear" w:color="auto" w:fill="EAF0F7"/>
            <w:tcMar>
              <w:top w:w="80" w:type="dxa"/>
              <w:left w:w="80" w:type="dxa"/>
              <w:bottom w:w="80" w:type="dxa"/>
              <w:right w:w="80" w:type="dxa"/>
            </w:tcMar>
            <w:vAlign w:val="center"/>
          </w:tcPr>
          <w:p w14:paraId="65608D71" w14:textId="77777777" w:rsidR="00DE6F75" w:rsidRPr="00B12DA4" w:rsidRDefault="00DE6F75" w:rsidP="00B12DA4">
            <w:pPr>
              <w:spacing w:after="0"/>
              <w:jc w:val="center"/>
              <w:rPr>
                <w:sz w:val="20"/>
                <w:szCs w:val="20"/>
              </w:rPr>
            </w:pPr>
            <w:r w:rsidRPr="00B12DA4">
              <w:rPr>
                <w:sz w:val="20"/>
                <w:szCs w:val="20"/>
              </w:rPr>
              <w:t>2024</w:t>
            </w:r>
          </w:p>
        </w:tc>
        <w:tc>
          <w:tcPr>
            <w:tcW w:w="1701" w:type="dxa"/>
            <w:shd w:val="clear" w:color="auto" w:fill="EAF0F7"/>
            <w:tcMar>
              <w:top w:w="80" w:type="dxa"/>
              <w:left w:w="80" w:type="dxa"/>
              <w:bottom w:w="80" w:type="dxa"/>
              <w:right w:w="80" w:type="dxa"/>
            </w:tcMar>
            <w:vAlign w:val="center"/>
          </w:tcPr>
          <w:p w14:paraId="441F0CE8" w14:textId="77777777" w:rsidR="00DE6F75" w:rsidRPr="00B12DA4" w:rsidRDefault="00DE6F75" w:rsidP="00B12DA4">
            <w:pPr>
              <w:spacing w:after="0"/>
              <w:jc w:val="center"/>
              <w:rPr>
                <w:sz w:val="20"/>
                <w:szCs w:val="20"/>
              </w:rPr>
            </w:pPr>
            <w:r w:rsidRPr="00B12DA4">
              <w:rPr>
                <w:sz w:val="20"/>
                <w:szCs w:val="20"/>
              </w:rPr>
              <w:t>142</w:t>
            </w:r>
          </w:p>
        </w:tc>
        <w:tc>
          <w:tcPr>
            <w:tcW w:w="1701" w:type="dxa"/>
            <w:shd w:val="clear" w:color="auto" w:fill="EAF0F7"/>
            <w:tcMar>
              <w:top w:w="80" w:type="dxa"/>
              <w:left w:w="80" w:type="dxa"/>
              <w:bottom w:w="80" w:type="dxa"/>
              <w:right w:w="80" w:type="dxa"/>
            </w:tcMar>
            <w:vAlign w:val="center"/>
          </w:tcPr>
          <w:p w14:paraId="763EE67C" w14:textId="77777777" w:rsidR="00DE6F75" w:rsidRPr="00B12DA4" w:rsidRDefault="00DE6F75" w:rsidP="00B12DA4">
            <w:pPr>
              <w:spacing w:after="0"/>
              <w:jc w:val="center"/>
              <w:rPr>
                <w:sz w:val="20"/>
                <w:szCs w:val="20"/>
              </w:rPr>
            </w:pPr>
            <w:r w:rsidRPr="00B12DA4">
              <w:rPr>
                <w:sz w:val="20"/>
                <w:szCs w:val="20"/>
              </w:rPr>
              <w:t>7 994</w:t>
            </w:r>
          </w:p>
        </w:tc>
        <w:tc>
          <w:tcPr>
            <w:tcW w:w="2551" w:type="dxa"/>
            <w:shd w:val="clear" w:color="auto" w:fill="EAF0F7"/>
            <w:tcMar>
              <w:top w:w="80" w:type="dxa"/>
              <w:left w:w="80" w:type="dxa"/>
              <w:bottom w:w="80" w:type="dxa"/>
              <w:right w:w="80" w:type="dxa"/>
            </w:tcMar>
            <w:vAlign w:val="center"/>
          </w:tcPr>
          <w:p w14:paraId="661D2AD1" w14:textId="77777777" w:rsidR="00DE6F75" w:rsidRPr="00B12DA4" w:rsidRDefault="00DE6F75" w:rsidP="00B12DA4">
            <w:pPr>
              <w:spacing w:after="0"/>
              <w:jc w:val="center"/>
              <w:rPr>
                <w:sz w:val="20"/>
                <w:szCs w:val="20"/>
              </w:rPr>
            </w:pPr>
            <w:r w:rsidRPr="00B12DA4">
              <w:rPr>
                <w:sz w:val="20"/>
                <w:szCs w:val="20"/>
              </w:rPr>
              <w:t>+498</w:t>
            </w:r>
          </w:p>
        </w:tc>
        <w:tc>
          <w:tcPr>
            <w:tcW w:w="1984" w:type="dxa"/>
            <w:shd w:val="clear" w:color="auto" w:fill="EAF0F7"/>
            <w:tcMar>
              <w:top w:w="80" w:type="dxa"/>
              <w:left w:w="80" w:type="dxa"/>
              <w:bottom w:w="80" w:type="dxa"/>
              <w:right w:w="80" w:type="dxa"/>
            </w:tcMar>
            <w:vAlign w:val="center"/>
          </w:tcPr>
          <w:p w14:paraId="080072DD" w14:textId="77777777" w:rsidR="00DE6F75" w:rsidRPr="00B12DA4" w:rsidRDefault="00DE6F75" w:rsidP="00B12DA4">
            <w:pPr>
              <w:spacing w:after="0"/>
              <w:jc w:val="center"/>
              <w:rPr>
                <w:sz w:val="20"/>
                <w:szCs w:val="20"/>
              </w:rPr>
            </w:pPr>
            <w:r w:rsidRPr="00B12DA4">
              <w:rPr>
                <w:sz w:val="20"/>
                <w:szCs w:val="20"/>
              </w:rPr>
              <w:t>56,3</w:t>
            </w:r>
          </w:p>
        </w:tc>
      </w:tr>
      <w:tr w:rsidR="00DE6F75" w14:paraId="5A029941" w14:textId="77777777" w:rsidTr="008445D6">
        <w:trPr>
          <w:jc w:val="center"/>
        </w:trPr>
        <w:tc>
          <w:tcPr>
            <w:tcW w:w="1134" w:type="dxa"/>
            <w:tcMar>
              <w:top w:w="80" w:type="dxa"/>
              <w:left w:w="80" w:type="dxa"/>
              <w:bottom w:w="80" w:type="dxa"/>
              <w:right w:w="80" w:type="dxa"/>
            </w:tcMar>
            <w:vAlign w:val="center"/>
          </w:tcPr>
          <w:p w14:paraId="73249054" w14:textId="77777777" w:rsidR="00DE6F75" w:rsidRPr="00B12DA4" w:rsidRDefault="00DE6F75" w:rsidP="00B12DA4">
            <w:pPr>
              <w:spacing w:after="0"/>
              <w:jc w:val="center"/>
              <w:rPr>
                <w:sz w:val="20"/>
                <w:szCs w:val="20"/>
              </w:rPr>
            </w:pPr>
            <w:r w:rsidRPr="00B12DA4">
              <w:rPr>
                <w:sz w:val="20"/>
                <w:szCs w:val="20"/>
              </w:rPr>
              <w:t>2025</w:t>
            </w:r>
          </w:p>
        </w:tc>
        <w:tc>
          <w:tcPr>
            <w:tcW w:w="1701" w:type="dxa"/>
            <w:tcMar>
              <w:top w:w="80" w:type="dxa"/>
              <w:left w:w="80" w:type="dxa"/>
              <w:bottom w:w="80" w:type="dxa"/>
              <w:right w:w="80" w:type="dxa"/>
            </w:tcMar>
            <w:vAlign w:val="center"/>
          </w:tcPr>
          <w:p w14:paraId="5CC1CE37" w14:textId="77777777" w:rsidR="00DE6F75" w:rsidRPr="00B12DA4" w:rsidRDefault="00DE6F75" w:rsidP="00B12DA4">
            <w:pPr>
              <w:spacing w:after="0"/>
              <w:jc w:val="center"/>
              <w:rPr>
                <w:sz w:val="20"/>
                <w:szCs w:val="20"/>
              </w:rPr>
            </w:pPr>
            <w:r w:rsidRPr="00B12DA4">
              <w:rPr>
                <w:sz w:val="20"/>
                <w:szCs w:val="20"/>
              </w:rPr>
              <w:t>149</w:t>
            </w:r>
          </w:p>
        </w:tc>
        <w:tc>
          <w:tcPr>
            <w:tcW w:w="1701" w:type="dxa"/>
            <w:tcMar>
              <w:top w:w="80" w:type="dxa"/>
              <w:left w:w="80" w:type="dxa"/>
              <w:bottom w:w="80" w:type="dxa"/>
              <w:right w:w="80" w:type="dxa"/>
            </w:tcMar>
            <w:vAlign w:val="center"/>
          </w:tcPr>
          <w:p w14:paraId="1210FCCF" w14:textId="77777777" w:rsidR="00DE6F75" w:rsidRPr="00B12DA4" w:rsidRDefault="00DE6F75" w:rsidP="00B12DA4">
            <w:pPr>
              <w:spacing w:after="0"/>
              <w:jc w:val="center"/>
              <w:rPr>
                <w:sz w:val="20"/>
                <w:szCs w:val="20"/>
              </w:rPr>
            </w:pPr>
            <w:r w:rsidRPr="00B12DA4">
              <w:rPr>
                <w:sz w:val="20"/>
                <w:szCs w:val="20"/>
              </w:rPr>
              <w:t>8 299</w:t>
            </w:r>
          </w:p>
        </w:tc>
        <w:tc>
          <w:tcPr>
            <w:tcW w:w="2551" w:type="dxa"/>
            <w:tcMar>
              <w:top w:w="80" w:type="dxa"/>
              <w:left w:w="80" w:type="dxa"/>
              <w:bottom w:w="80" w:type="dxa"/>
              <w:right w:w="80" w:type="dxa"/>
            </w:tcMar>
            <w:vAlign w:val="center"/>
          </w:tcPr>
          <w:p w14:paraId="30BF4919" w14:textId="77777777" w:rsidR="00DE6F75" w:rsidRPr="00B12DA4" w:rsidRDefault="00DE6F75" w:rsidP="00B12DA4">
            <w:pPr>
              <w:spacing w:after="0"/>
              <w:jc w:val="center"/>
              <w:rPr>
                <w:sz w:val="20"/>
                <w:szCs w:val="20"/>
              </w:rPr>
            </w:pPr>
            <w:r w:rsidRPr="00B12DA4">
              <w:rPr>
                <w:sz w:val="20"/>
                <w:szCs w:val="20"/>
              </w:rPr>
              <w:t>+305</w:t>
            </w:r>
          </w:p>
        </w:tc>
        <w:tc>
          <w:tcPr>
            <w:tcW w:w="1984" w:type="dxa"/>
            <w:tcMar>
              <w:top w:w="80" w:type="dxa"/>
              <w:left w:w="80" w:type="dxa"/>
              <w:bottom w:w="80" w:type="dxa"/>
              <w:right w:w="80" w:type="dxa"/>
            </w:tcMar>
            <w:vAlign w:val="center"/>
          </w:tcPr>
          <w:p w14:paraId="35640AE4" w14:textId="77777777" w:rsidR="00DE6F75" w:rsidRPr="00B12DA4" w:rsidRDefault="00DE6F75" w:rsidP="00B12DA4">
            <w:pPr>
              <w:spacing w:after="0"/>
              <w:jc w:val="center"/>
              <w:rPr>
                <w:sz w:val="20"/>
                <w:szCs w:val="20"/>
              </w:rPr>
            </w:pPr>
            <w:r w:rsidRPr="00B12DA4">
              <w:rPr>
                <w:sz w:val="20"/>
                <w:szCs w:val="20"/>
              </w:rPr>
              <w:t>55,7</w:t>
            </w:r>
          </w:p>
        </w:tc>
      </w:tr>
      <w:tr w:rsidR="00DE6F75" w14:paraId="68D4E34B" w14:textId="77777777" w:rsidTr="008445D6">
        <w:trPr>
          <w:jc w:val="center"/>
        </w:trPr>
        <w:tc>
          <w:tcPr>
            <w:tcW w:w="1134" w:type="dxa"/>
            <w:shd w:val="clear" w:color="auto" w:fill="EAF0F7"/>
            <w:tcMar>
              <w:top w:w="80" w:type="dxa"/>
              <w:left w:w="80" w:type="dxa"/>
              <w:bottom w:w="80" w:type="dxa"/>
              <w:right w:w="80" w:type="dxa"/>
            </w:tcMar>
            <w:vAlign w:val="center"/>
          </w:tcPr>
          <w:p w14:paraId="30BE36F2" w14:textId="77777777" w:rsidR="00DE6F75" w:rsidRPr="00B12DA4" w:rsidRDefault="00DE6F75" w:rsidP="00B12DA4">
            <w:pPr>
              <w:spacing w:after="0"/>
              <w:jc w:val="center"/>
              <w:rPr>
                <w:sz w:val="20"/>
                <w:szCs w:val="20"/>
              </w:rPr>
            </w:pPr>
            <w:r w:rsidRPr="00B12DA4">
              <w:rPr>
                <w:sz w:val="20"/>
                <w:szCs w:val="20"/>
              </w:rPr>
              <w:t>2026</w:t>
            </w:r>
          </w:p>
        </w:tc>
        <w:tc>
          <w:tcPr>
            <w:tcW w:w="1701" w:type="dxa"/>
            <w:shd w:val="clear" w:color="auto" w:fill="EAF0F7"/>
            <w:tcMar>
              <w:top w:w="80" w:type="dxa"/>
              <w:left w:w="80" w:type="dxa"/>
              <w:bottom w:w="80" w:type="dxa"/>
              <w:right w:w="80" w:type="dxa"/>
            </w:tcMar>
            <w:vAlign w:val="center"/>
          </w:tcPr>
          <w:p w14:paraId="0C4E9DB6" w14:textId="77777777" w:rsidR="00DE6F75" w:rsidRPr="00B12DA4" w:rsidRDefault="00DE6F75" w:rsidP="00B12DA4">
            <w:pPr>
              <w:spacing w:after="0"/>
              <w:jc w:val="center"/>
              <w:rPr>
                <w:sz w:val="20"/>
                <w:szCs w:val="20"/>
              </w:rPr>
            </w:pPr>
            <w:r w:rsidRPr="00B12DA4">
              <w:rPr>
                <w:sz w:val="20"/>
                <w:szCs w:val="20"/>
              </w:rPr>
              <w:t>152</w:t>
            </w:r>
          </w:p>
        </w:tc>
        <w:tc>
          <w:tcPr>
            <w:tcW w:w="1701" w:type="dxa"/>
            <w:shd w:val="clear" w:color="auto" w:fill="EAF0F7"/>
            <w:tcMar>
              <w:top w:w="80" w:type="dxa"/>
              <w:left w:w="80" w:type="dxa"/>
              <w:bottom w:w="80" w:type="dxa"/>
              <w:right w:w="80" w:type="dxa"/>
            </w:tcMar>
            <w:vAlign w:val="center"/>
          </w:tcPr>
          <w:p w14:paraId="3F0500A5" w14:textId="77777777" w:rsidR="00DE6F75" w:rsidRPr="00B12DA4" w:rsidRDefault="00DE6F75" w:rsidP="00B12DA4">
            <w:pPr>
              <w:spacing w:after="0"/>
              <w:jc w:val="center"/>
              <w:rPr>
                <w:sz w:val="20"/>
                <w:szCs w:val="20"/>
              </w:rPr>
            </w:pPr>
            <w:r w:rsidRPr="00B12DA4">
              <w:rPr>
                <w:sz w:val="20"/>
                <w:szCs w:val="20"/>
              </w:rPr>
              <w:t>8 309</w:t>
            </w:r>
          </w:p>
        </w:tc>
        <w:tc>
          <w:tcPr>
            <w:tcW w:w="2551" w:type="dxa"/>
            <w:shd w:val="clear" w:color="auto" w:fill="EAF0F7"/>
            <w:tcMar>
              <w:top w:w="80" w:type="dxa"/>
              <w:left w:w="80" w:type="dxa"/>
              <w:bottom w:w="80" w:type="dxa"/>
              <w:right w:w="80" w:type="dxa"/>
            </w:tcMar>
            <w:vAlign w:val="center"/>
          </w:tcPr>
          <w:p w14:paraId="3DF69641" w14:textId="77777777" w:rsidR="00DE6F75" w:rsidRPr="00B12DA4" w:rsidRDefault="00DE6F75" w:rsidP="00B12DA4">
            <w:pPr>
              <w:spacing w:after="0"/>
              <w:jc w:val="center"/>
              <w:rPr>
                <w:sz w:val="20"/>
                <w:szCs w:val="20"/>
              </w:rPr>
            </w:pPr>
            <w:r w:rsidRPr="00B12DA4">
              <w:rPr>
                <w:sz w:val="20"/>
                <w:szCs w:val="20"/>
              </w:rPr>
              <w:t>+10</w:t>
            </w:r>
          </w:p>
        </w:tc>
        <w:tc>
          <w:tcPr>
            <w:tcW w:w="1984" w:type="dxa"/>
            <w:shd w:val="clear" w:color="auto" w:fill="EAF0F7"/>
            <w:tcMar>
              <w:top w:w="80" w:type="dxa"/>
              <w:left w:w="80" w:type="dxa"/>
              <w:bottom w:w="80" w:type="dxa"/>
              <w:right w:w="80" w:type="dxa"/>
            </w:tcMar>
            <w:vAlign w:val="center"/>
          </w:tcPr>
          <w:p w14:paraId="37EF0D10" w14:textId="77777777" w:rsidR="00DE6F75" w:rsidRPr="00B12DA4" w:rsidRDefault="00DE6F75" w:rsidP="00B12DA4">
            <w:pPr>
              <w:spacing w:after="0"/>
              <w:jc w:val="center"/>
              <w:rPr>
                <w:sz w:val="20"/>
                <w:szCs w:val="20"/>
              </w:rPr>
            </w:pPr>
            <w:r w:rsidRPr="00B12DA4">
              <w:rPr>
                <w:sz w:val="20"/>
                <w:szCs w:val="20"/>
              </w:rPr>
              <w:t>54,7</w:t>
            </w:r>
          </w:p>
        </w:tc>
      </w:tr>
    </w:tbl>
    <w:p w14:paraId="46BF4D38" w14:textId="77777777" w:rsidR="00B12DA4" w:rsidRDefault="00B12DA4" w:rsidP="00B12DA4">
      <w:pPr>
        <w:spacing w:after="0"/>
        <w:ind w:firstLine="567"/>
        <w:jc w:val="both"/>
        <w:rPr>
          <w:sz w:val="24"/>
          <w:szCs w:val="24"/>
          <w:lang w:val="ru-RU"/>
        </w:rPr>
      </w:pPr>
    </w:p>
    <w:p w14:paraId="4A20B533" w14:textId="364D18DB" w:rsidR="00DE6F75" w:rsidRPr="00B12DA4" w:rsidRDefault="00DE6F75" w:rsidP="00B12DA4">
      <w:pPr>
        <w:spacing w:after="0"/>
        <w:ind w:firstLine="567"/>
        <w:jc w:val="both"/>
        <w:rPr>
          <w:sz w:val="24"/>
          <w:szCs w:val="24"/>
          <w:lang w:val="ru-RU"/>
        </w:rPr>
      </w:pPr>
      <w:r w:rsidRPr="00B12DA4">
        <w:rPr>
          <w:sz w:val="24"/>
          <w:szCs w:val="24"/>
          <w:lang w:val="ru-RU"/>
        </w:rPr>
        <w:t>В 2026 году ВПР по русскому языку выполнили 8 309 обучающихся 7-х классов из 152 образовательных организаций Республики Ингушетия.</w:t>
      </w:r>
    </w:p>
    <w:p w14:paraId="63D43027" w14:textId="77777777" w:rsidR="00DE6F75" w:rsidRPr="00B12DA4" w:rsidRDefault="00DE6F75" w:rsidP="00B12DA4">
      <w:pPr>
        <w:spacing w:after="0"/>
        <w:ind w:firstLine="567"/>
        <w:jc w:val="both"/>
        <w:rPr>
          <w:sz w:val="24"/>
          <w:szCs w:val="24"/>
          <w:lang w:val="ru-RU"/>
        </w:rPr>
      </w:pPr>
      <w:r w:rsidRPr="00B12DA4">
        <w:rPr>
          <w:sz w:val="24"/>
          <w:szCs w:val="24"/>
          <w:lang w:val="ru-RU"/>
        </w:rPr>
        <w:t>По сравнению с 2025 годом количество участников увеличилось на 10 человек (0.12%), а количество образовательных организаций – на 3. Изменение объема выборки минимально, поэтому сопоставление итоговых показателей 2025 и 2026 годов в целом является достаточно устойчивым. За период 2023–2026 годов число участников увеличилось на 813 человек (10.8%).</w:t>
      </w:r>
    </w:p>
    <w:p w14:paraId="5E484512" w14:textId="77777777" w:rsidR="00DE6F75" w:rsidRPr="00BE5610" w:rsidRDefault="00DE6F75" w:rsidP="00DE6F75">
      <w:pPr>
        <w:jc w:val="center"/>
        <w:rPr>
          <w:lang w:val="ru-RU"/>
        </w:rPr>
      </w:pPr>
      <w:r w:rsidRPr="00BE5610">
        <w:rPr>
          <w:i/>
          <w:sz w:val="20"/>
          <w:lang w:val="ru-RU"/>
        </w:rPr>
        <w:t>Рисунок 1 – Динамика количества участников ВПР по русскому языку</w:t>
      </w:r>
    </w:p>
    <w:p w14:paraId="158EBBE0" w14:textId="77777777" w:rsidR="00DE6F75" w:rsidRDefault="00DE6F75" w:rsidP="00DE6F75">
      <w:pPr>
        <w:jc w:val="center"/>
      </w:pPr>
      <w:r>
        <w:rPr>
          <w:noProof/>
        </w:rPr>
        <w:drawing>
          <wp:inline distT="0" distB="0" distL="0" distR="0" wp14:anchorId="7EBE076B" wp14:editId="0C842BA4">
            <wp:extent cx="5758935" cy="2468880"/>
            <wp:effectExtent l="0" t="0" r="0" b="7620"/>
            <wp:docPr id="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1_participants.png"/>
                    <pic:cNvPicPr/>
                  </pic:nvPicPr>
                  <pic:blipFill>
                    <a:blip r:embed="rId25"/>
                    <a:stretch>
                      <a:fillRect/>
                    </a:stretch>
                  </pic:blipFill>
                  <pic:spPr>
                    <a:xfrm>
                      <a:off x="0" y="0"/>
                      <a:ext cx="5761440" cy="2469954"/>
                    </a:xfrm>
                    <a:prstGeom prst="rect">
                      <a:avLst/>
                    </a:prstGeom>
                  </pic:spPr>
                </pic:pic>
              </a:graphicData>
            </a:graphic>
          </wp:inline>
        </w:drawing>
      </w:r>
    </w:p>
    <w:p w14:paraId="1FCA4F47" w14:textId="77777777" w:rsidR="00DE6F75" w:rsidRDefault="00DE6F75" w:rsidP="000B5BBB">
      <w:pPr>
        <w:pStyle w:val="1"/>
        <w:spacing w:before="0" w:after="0"/>
        <w:jc w:val="center"/>
        <w:rPr>
          <w:rFonts w:ascii="Times New Roman" w:hAnsi="Times New Roman" w:cs="Times New Roman"/>
          <w:color w:val="000000" w:themeColor="text1"/>
          <w:sz w:val="24"/>
          <w:szCs w:val="24"/>
          <w:lang w:val="ru-RU"/>
        </w:rPr>
      </w:pPr>
      <w:r w:rsidRPr="000B5BBB">
        <w:rPr>
          <w:rFonts w:ascii="Times New Roman" w:hAnsi="Times New Roman" w:cs="Times New Roman"/>
          <w:color w:val="000000" w:themeColor="text1"/>
          <w:sz w:val="24"/>
          <w:szCs w:val="24"/>
        </w:rPr>
        <w:t>Распределение отметок и общие показатели</w:t>
      </w:r>
    </w:p>
    <w:p w14:paraId="286CB693" w14:textId="77777777" w:rsidR="000B5BBB" w:rsidRPr="000B5BBB" w:rsidRDefault="000B5BBB" w:rsidP="000B5BBB">
      <w:pPr>
        <w:rPr>
          <w:lang w:val="ru-RU"/>
        </w:rPr>
      </w:pPr>
    </w:p>
    <w:tbl>
      <w:tblPr>
        <w:tblStyle w:val="aff0"/>
        <w:tblW w:w="0" w:type="auto"/>
        <w:jc w:val="center"/>
        <w:tblLayout w:type="fixed"/>
        <w:tblLook w:val="04A0" w:firstRow="1" w:lastRow="0" w:firstColumn="1" w:lastColumn="0" w:noHBand="0" w:noVBand="1"/>
      </w:tblPr>
      <w:tblGrid>
        <w:gridCol w:w="794"/>
        <w:gridCol w:w="907"/>
        <w:gridCol w:w="907"/>
        <w:gridCol w:w="907"/>
        <w:gridCol w:w="907"/>
        <w:gridCol w:w="1701"/>
        <w:gridCol w:w="1474"/>
        <w:gridCol w:w="1361"/>
      </w:tblGrid>
      <w:tr w:rsidR="00DE6F75" w14:paraId="2EBF6C20" w14:textId="77777777" w:rsidTr="008445D6">
        <w:trPr>
          <w:tblHeader/>
          <w:jc w:val="center"/>
        </w:trPr>
        <w:tc>
          <w:tcPr>
            <w:tcW w:w="794" w:type="dxa"/>
            <w:shd w:val="clear" w:color="auto" w:fill="163A63"/>
            <w:tcMar>
              <w:top w:w="80" w:type="dxa"/>
              <w:left w:w="80" w:type="dxa"/>
              <w:bottom w:w="80" w:type="dxa"/>
              <w:right w:w="80" w:type="dxa"/>
            </w:tcMar>
            <w:vAlign w:val="center"/>
          </w:tcPr>
          <w:p w14:paraId="2F501489" w14:textId="77777777" w:rsidR="00DE6F75" w:rsidRPr="000B5BBB" w:rsidRDefault="00DE6F75" w:rsidP="008445D6">
            <w:pPr>
              <w:jc w:val="center"/>
              <w:rPr>
                <w:sz w:val="20"/>
                <w:szCs w:val="20"/>
              </w:rPr>
            </w:pPr>
            <w:r w:rsidRPr="000B5BBB">
              <w:rPr>
                <w:b/>
                <w:color w:val="FFFFFF"/>
                <w:sz w:val="20"/>
                <w:szCs w:val="20"/>
              </w:rPr>
              <w:t>Год</w:t>
            </w:r>
          </w:p>
        </w:tc>
        <w:tc>
          <w:tcPr>
            <w:tcW w:w="907" w:type="dxa"/>
            <w:shd w:val="clear" w:color="auto" w:fill="163A63"/>
            <w:tcMar>
              <w:top w:w="80" w:type="dxa"/>
              <w:left w:w="80" w:type="dxa"/>
              <w:bottom w:w="80" w:type="dxa"/>
              <w:right w:w="80" w:type="dxa"/>
            </w:tcMar>
            <w:vAlign w:val="center"/>
          </w:tcPr>
          <w:p w14:paraId="2E309906" w14:textId="77777777" w:rsidR="00DE6F75" w:rsidRPr="000B5BBB" w:rsidRDefault="00DE6F75" w:rsidP="008445D6">
            <w:pPr>
              <w:jc w:val="center"/>
              <w:rPr>
                <w:sz w:val="20"/>
                <w:szCs w:val="20"/>
              </w:rPr>
            </w:pPr>
            <w:r w:rsidRPr="000B5BBB">
              <w:rPr>
                <w:b/>
                <w:color w:val="FFFFFF"/>
                <w:sz w:val="20"/>
                <w:szCs w:val="20"/>
              </w:rPr>
              <w:t>2</w:t>
            </w:r>
          </w:p>
        </w:tc>
        <w:tc>
          <w:tcPr>
            <w:tcW w:w="907" w:type="dxa"/>
            <w:shd w:val="clear" w:color="auto" w:fill="163A63"/>
            <w:tcMar>
              <w:top w:w="80" w:type="dxa"/>
              <w:left w:w="80" w:type="dxa"/>
              <w:bottom w:w="80" w:type="dxa"/>
              <w:right w:w="80" w:type="dxa"/>
            </w:tcMar>
            <w:vAlign w:val="center"/>
          </w:tcPr>
          <w:p w14:paraId="196B3913" w14:textId="77777777" w:rsidR="00DE6F75" w:rsidRPr="000B5BBB" w:rsidRDefault="00DE6F75" w:rsidP="008445D6">
            <w:pPr>
              <w:jc w:val="center"/>
              <w:rPr>
                <w:sz w:val="20"/>
                <w:szCs w:val="20"/>
              </w:rPr>
            </w:pPr>
            <w:r w:rsidRPr="000B5BBB">
              <w:rPr>
                <w:b/>
                <w:color w:val="FFFFFF"/>
                <w:sz w:val="20"/>
                <w:szCs w:val="20"/>
              </w:rPr>
              <w:t>3</w:t>
            </w:r>
          </w:p>
        </w:tc>
        <w:tc>
          <w:tcPr>
            <w:tcW w:w="907" w:type="dxa"/>
            <w:shd w:val="clear" w:color="auto" w:fill="163A63"/>
            <w:tcMar>
              <w:top w:w="80" w:type="dxa"/>
              <w:left w:w="80" w:type="dxa"/>
              <w:bottom w:w="80" w:type="dxa"/>
              <w:right w:w="80" w:type="dxa"/>
            </w:tcMar>
            <w:vAlign w:val="center"/>
          </w:tcPr>
          <w:p w14:paraId="417942BA" w14:textId="77777777" w:rsidR="00DE6F75" w:rsidRPr="000B5BBB" w:rsidRDefault="00DE6F75" w:rsidP="008445D6">
            <w:pPr>
              <w:jc w:val="center"/>
              <w:rPr>
                <w:sz w:val="20"/>
                <w:szCs w:val="20"/>
              </w:rPr>
            </w:pPr>
            <w:r w:rsidRPr="000B5BBB">
              <w:rPr>
                <w:b/>
                <w:color w:val="FFFFFF"/>
                <w:sz w:val="20"/>
                <w:szCs w:val="20"/>
              </w:rPr>
              <w:t>4</w:t>
            </w:r>
          </w:p>
        </w:tc>
        <w:tc>
          <w:tcPr>
            <w:tcW w:w="907" w:type="dxa"/>
            <w:shd w:val="clear" w:color="auto" w:fill="163A63"/>
            <w:tcMar>
              <w:top w:w="80" w:type="dxa"/>
              <w:left w:w="80" w:type="dxa"/>
              <w:bottom w:w="80" w:type="dxa"/>
              <w:right w:w="80" w:type="dxa"/>
            </w:tcMar>
            <w:vAlign w:val="center"/>
          </w:tcPr>
          <w:p w14:paraId="6401B595" w14:textId="77777777" w:rsidR="00DE6F75" w:rsidRPr="000B5BBB" w:rsidRDefault="00DE6F75" w:rsidP="008445D6">
            <w:pPr>
              <w:jc w:val="center"/>
              <w:rPr>
                <w:sz w:val="20"/>
                <w:szCs w:val="20"/>
              </w:rPr>
            </w:pPr>
            <w:r w:rsidRPr="000B5BBB">
              <w:rPr>
                <w:b/>
                <w:color w:val="FFFFFF"/>
                <w:sz w:val="20"/>
                <w:szCs w:val="20"/>
              </w:rPr>
              <w:t>5</w:t>
            </w:r>
          </w:p>
        </w:tc>
        <w:tc>
          <w:tcPr>
            <w:tcW w:w="1701" w:type="dxa"/>
            <w:shd w:val="clear" w:color="auto" w:fill="163A63"/>
            <w:tcMar>
              <w:top w:w="80" w:type="dxa"/>
              <w:left w:w="80" w:type="dxa"/>
              <w:bottom w:w="80" w:type="dxa"/>
              <w:right w:w="80" w:type="dxa"/>
            </w:tcMar>
            <w:vAlign w:val="center"/>
          </w:tcPr>
          <w:p w14:paraId="309FF111" w14:textId="77777777" w:rsidR="00DE6F75" w:rsidRPr="000B5BBB" w:rsidRDefault="00DE6F75" w:rsidP="008445D6">
            <w:pPr>
              <w:jc w:val="center"/>
              <w:rPr>
                <w:sz w:val="20"/>
                <w:szCs w:val="20"/>
              </w:rPr>
            </w:pPr>
            <w:r w:rsidRPr="000B5BBB">
              <w:rPr>
                <w:b/>
                <w:color w:val="FFFFFF"/>
                <w:sz w:val="20"/>
                <w:szCs w:val="20"/>
              </w:rPr>
              <w:t>Положительные отметки</w:t>
            </w:r>
          </w:p>
        </w:tc>
        <w:tc>
          <w:tcPr>
            <w:tcW w:w="1474" w:type="dxa"/>
            <w:shd w:val="clear" w:color="auto" w:fill="163A63"/>
            <w:tcMar>
              <w:top w:w="80" w:type="dxa"/>
              <w:left w:w="80" w:type="dxa"/>
              <w:bottom w:w="80" w:type="dxa"/>
              <w:right w:w="80" w:type="dxa"/>
            </w:tcMar>
            <w:vAlign w:val="center"/>
          </w:tcPr>
          <w:p w14:paraId="02EFEE26" w14:textId="77777777" w:rsidR="00DE6F75" w:rsidRPr="000B5BBB" w:rsidRDefault="00DE6F75" w:rsidP="008445D6">
            <w:pPr>
              <w:jc w:val="center"/>
              <w:rPr>
                <w:sz w:val="20"/>
                <w:szCs w:val="20"/>
              </w:rPr>
            </w:pPr>
            <w:r w:rsidRPr="000B5BBB">
              <w:rPr>
                <w:b/>
                <w:color w:val="FFFFFF"/>
                <w:sz w:val="20"/>
                <w:szCs w:val="20"/>
              </w:rPr>
              <w:t>Качество знаний</w:t>
            </w:r>
          </w:p>
        </w:tc>
        <w:tc>
          <w:tcPr>
            <w:tcW w:w="1361" w:type="dxa"/>
            <w:shd w:val="clear" w:color="auto" w:fill="163A63"/>
            <w:tcMar>
              <w:top w:w="80" w:type="dxa"/>
              <w:left w:w="80" w:type="dxa"/>
              <w:bottom w:w="80" w:type="dxa"/>
              <w:right w:w="80" w:type="dxa"/>
            </w:tcMar>
            <w:vAlign w:val="center"/>
          </w:tcPr>
          <w:p w14:paraId="498FDA88" w14:textId="77777777" w:rsidR="00DE6F75" w:rsidRPr="000B5BBB" w:rsidRDefault="00DE6F75" w:rsidP="008445D6">
            <w:pPr>
              <w:jc w:val="center"/>
              <w:rPr>
                <w:sz w:val="20"/>
                <w:szCs w:val="20"/>
              </w:rPr>
            </w:pPr>
            <w:r w:rsidRPr="000B5BBB">
              <w:rPr>
                <w:b/>
                <w:color w:val="FFFFFF"/>
                <w:sz w:val="20"/>
                <w:szCs w:val="20"/>
              </w:rPr>
              <w:t>Средняя отметка</w:t>
            </w:r>
          </w:p>
        </w:tc>
      </w:tr>
      <w:tr w:rsidR="00DE6F75" w14:paraId="5C913710" w14:textId="77777777" w:rsidTr="008445D6">
        <w:trPr>
          <w:jc w:val="center"/>
        </w:trPr>
        <w:tc>
          <w:tcPr>
            <w:tcW w:w="794" w:type="dxa"/>
            <w:tcMar>
              <w:top w:w="80" w:type="dxa"/>
              <w:left w:w="80" w:type="dxa"/>
              <w:bottom w:w="80" w:type="dxa"/>
              <w:right w:w="80" w:type="dxa"/>
            </w:tcMar>
            <w:vAlign w:val="center"/>
          </w:tcPr>
          <w:p w14:paraId="00A3D481" w14:textId="77777777" w:rsidR="00DE6F75" w:rsidRPr="000B5BBB" w:rsidRDefault="00DE6F75" w:rsidP="008445D6">
            <w:pPr>
              <w:jc w:val="center"/>
              <w:rPr>
                <w:sz w:val="20"/>
                <w:szCs w:val="20"/>
              </w:rPr>
            </w:pPr>
            <w:r w:rsidRPr="000B5BBB">
              <w:rPr>
                <w:sz w:val="20"/>
                <w:szCs w:val="20"/>
              </w:rPr>
              <w:t>2023</w:t>
            </w:r>
          </w:p>
        </w:tc>
        <w:tc>
          <w:tcPr>
            <w:tcW w:w="907" w:type="dxa"/>
            <w:tcMar>
              <w:top w:w="80" w:type="dxa"/>
              <w:left w:w="80" w:type="dxa"/>
              <w:bottom w:w="80" w:type="dxa"/>
              <w:right w:w="80" w:type="dxa"/>
            </w:tcMar>
            <w:vAlign w:val="center"/>
          </w:tcPr>
          <w:p w14:paraId="281C1A47" w14:textId="77777777" w:rsidR="00DE6F75" w:rsidRPr="000B5BBB" w:rsidRDefault="00DE6F75" w:rsidP="008445D6">
            <w:pPr>
              <w:jc w:val="center"/>
              <w:rPr>
                <w:sz w:val="20"/>
                <w:szCs w:val="20"/>
              </w:rPr>
            </w:pPr>
            <w:r w:rsidRPr="000B5BBB">
              <w:rPr>
                <w:sz w:val="20"/>
                <w:szCs w:val="20"/>
              </w:rPr>
              <w:t>9,83%</w:t>
            </w:r>
          </w:p>
        </w:tc>
        <w:tc>
          <w:tcPr>
            <w:tcW w:w="907" w:type="dxa"/>
            <w:tcMar>
              <w:top w:w="80" w:type="dxa"/>
              <w:left w:w="80" w:type="dxa"/>
              <w:bottom w:w="80" w:type="dxa"/>
              <w:right w:w="80" w:type="dxa"/>
            </w:tcMar>
            <w:vAlign w:val="center"/>
          </w:tcPr>
          <w:p w14:paraId="5928DF39" w14:textId="77777777" w:rsidR="00DE6F75" w:rsidRPr="000B5BBB" w:rsidRDefault="00DE6F75" w:rsidP="008445D6">
            <w:pPr>
              <w:jc w:val="center"/>
              <w:rPr>
                <w:sz w:val="20"/>
                <w:szCs w:val="20"/>
              </w:rPr>
            </w:pPr>
            <w:r w:rsidRPr="000B5BBB">
              <w:rPr>
                <w:sz w:val="20"/>
                <w:szCs w:val="20"/>
              </w:rPr>
              <w:t>49,41%</w:t>
            </w:r>
          </w:p>
        </w:tc>
        <w:tc>
          <w:tcPr>
            <w:tcW w:w="907" w:type="dxa"/>
            <w:tcMar>
              <w:top w:w="80" w:type="dxa"/>
              <w:left w:w="80" w:type="dxa"/>
              <w:bottom w:w="80" w:type="dxa"/>
              <w:right w:w="80" w:type="dxa"/>
            </w:tcMar>
            <w:vAlign w:val="center"/>
          </w:tcPr>
          <w:p w14:paraId="1008735A" w14:textId="77777777" w:rsidR="00DE6F75" w:rsidRPr="000B5BBB" w:rsidRDefault="00DE6F75" w:rsidP="008445D6">
            <w:pPr>
              <w:jc w:val="center"/>
              <w:rPr>
                <w:sz w:val="20"/>
                <w:szCs w:val="20"/>
              </w:rPr>
            </w:pPr>
            <w:r w:rsidRPr="000B5BBB">
              <w:rPr>
                <w:sz w:val="20"/>
                <w:szCs w:val="20"/>
              </w:rPr>
              <w:t>32,62%</w:t>
            </w:r>
          </w:p>
        </w:tc>
        <w:tc>
          <w:tcPr>
            <w:tcW w:w="907" w:type="dxa"/>
            <w:tcMar>
              <w:top w:w="80" w:type="dxa"/>
              <w:left w:w="80" w:type="dxa"/>
              <w:bottom w:w="80" w:type="dxa"/>
              <w:right w:w="80" w:type="dxa"/>
            </w:tcMar>
            <w:vAlign w:val="center"/>
          </w:tcPr>
          <w:p w14:paraId="2F3DF334" w14:textId="77777777" w:rsidR="00DE6F75" w:rsidRPr="000B5BBB" w:rsidRDefault="00DE6F75" w:rsidP="008445D6">
            <w:pPr>
              <w:jc w:val="center"/>
              <w:rPr>
                <w:sz w:val="20"/>
                <w:szCs w:val="20"/>
              </w:rPr>
            </w:pPr>
            <w:r w:rsidRPr="000B5BBB">
              <w:rPr>
                <w:sz w:val="20"/>
                <w:szCs w:val="20"/>
              </w:rPr>
              <w:t>8,14%</w:t>
            </w:r>
          </w:p>
        </w:tc>
        <w:tc>
          <w:tcPr>
            <w:tcW w:w="1701" w:type="dxa"/>
            <w:tcMar>
              <w:top w:w="80" w:type="dxa"/>
              <w:left w:w="80" w:type="dxa"/>
              <w:bottom w:w="80" w:type="dxa"/>
              <w:right w:w="80" w:type="dxa"/>
            </w:tcMar>
            <w:vAlign w:val="center"/>
          </w:tcPr>
          <w:p w14:paraId="76A7CB82" w14:textId="77777777" w:rsidR="00DE6F75" w:rsidRPr="000B5BBB" w:rsidRDefault="00DE6F75" w:rsidP="008445D6">
            <w:pPr>
              <w:jc w:val="center"/>
              <w:rPr>
                <w:sz w:val="20"/>
                <w:szCs w:val="20"/>
              </w:rPr>
            </w:pPr>
            <w:r w:rsidRPr="000B5BBB">
              <w:rPr>
                <w:sz w:val="20"/>
                <w:szCs w:val="20"/>
              </w:rPr>
              <w:t>90,17%</w:t>
            </w:r>
          </w:p>
        </w:tc>
        <w:tc>
          <w:tcPr>
            <w:tcW w:w="1474" w:type="dxa"/>
            <w:tcMar>
              <w:top w:w="80" w:type="dxa"/>
              <w:left w:w="80" w:type="dxa"/>
              <w:bottom w:w="80" w:type="dxa"/>
              <w:right w:w="80" w:type="dxa"/>
            </w:tcMar>
            <w:vAlign w:val="center"/>
          </w:tcPr>
          <w:p w14:paraId="1E372E38" w14:textId="77777777" w:rsidR="00DE6F75" w:rsidRPr="000B5BBB" w:rsidRDefault="00DE6F75" w:rsidP="008445D6">
            <w:pPr>
              <w:jc w:val="center"/>
              <w:rPr>
                <w:sz w:val="20"/>
                <w:szCs w:val="20"/>
              </w:rPr>
            </w:pPr>
            <w:r w:rsidRPr="000B5BBB">
              <w:rPr>
                <w:sz w:val="20"/>
                <w:szCs w:val="20"/>
              </w:rPr>
              <w:t>40,76%</w:t>
            </w:r>
          </w:p>
        </w:tc>
        <w:tc>
          <w:tcPr>
            <w:tcW w:w="1361" w:type="dxa"/>
            <w:tcMar>
              <w:top w:w="80" w:type="dxa"/>
              <w:left w:w="80" w:type="dxa"/>
              <w:bottom w:w="80" w:type="dxa"/>
              <w:right w:w="80" w:type="dxa"/>
            </w:tcMar>
            <w:vAlign w:val="center"/>
          </w:tcPr>
          <w:p w14:paraId="45F4D4B6" w14:textId="77777777" w:rsidR="00DE6F75" w:rsidRPr="000B5BBB" w:rsidRDefault="00DE6F75" w:rsidP="008445D6">
            <w:pPr>
              <w:jc w:val="center"/>
              <w:rPr>
                <w:sz w:val="20"/>
                <w:szCs w:val="20"/>
              </w:rPr>
            </w:pPr>
            <w:r w:rsidRPr="000B5BBB">
              <w:rPr>
                <w:sz w:val="20"/>
                <w:szCs w:val="20"/>
              </w:rPr>
              <w:t>3,39</w:t>
            </w:r>
          </w:p>
        </w:tc>
      </w:tr>
      <w:tr w:rsidR="00DE6F75" w14:paraId="63CFB745" w14:textId="77777777" w:rsidTr="008445D6">
        <w:trPr>
          <w:jc w:val="center"/>
        </w:trPr>
        <w:tc>
          <w:tcPr>
            <w:tcW w:w="794" w:type="dxa"/>
            <w:shd w:val="clear" w:color="auto" w:fill="EAF0F7"/>
            <w:tcMar>
              <w:top w:w="80" w:type="dxa"/>
              <w:left w:w="80" w:type="dxa"/>
              <w:bottom w:w="80" w:type="dxa"/>
              <w:right w:w="80" w:type="dxa"/>
            </w:tcMar>
            <w:vAlign w:val="center"/>
          </w:tcPr>
          <w:p w14:paraId="49FA3EB3" w14:textId="77777777" w:rsidR="00DE6F75" w:rsidRPr="000B5BBB" w:rsidRDefault="00DE6F75" w:rsidP="008445D6">
            <w:pPr>
              <w:jc w:val="center"/>
              <w:rPr>
                <w:sz w:val="20"/>
                <w:szCs w:val="20"/>
              </w:rPr>
            </w:pPr>
            <w:r w:rsidRPr="000B5BBB">
              <w:rPr>
                <w:sz w:val="20"/>
                <w:szCs w:val="20"/>
              </w:rPr>
              <w:t>2024</w:t>
            </w:r>
          </w:p>
        </w:tc>
        <w:tc>
          <w:tcPr>
            <w:tcW w:w="907" w:type="dxa"/>
            <w:shd w:val="clear" w:color="auto" w:fill="EAF0F7"/>
            <w:tcMar>
              <w:top w:w="80" w:type="dxa"/>
              <w:left w:w="80" w:type="dxa"/>
              <w:bottom w:w="80" w:type="dxa"/>
              <w:right w:w="80" w:type="dxa"/>
            </w:tcMar>
            <w:vAlign w:val="center"/>
          </w:tcPr>
          <w:p w14:paraId="2044235C" w14:textId="77777777" w:rsidR="00DE6F75" w:rsidRPr="000B5BBB" w:rsidRDefault="00DE6F75" w:rsidP="008445D6">
            <w:pPr>
              <w:jc w:val="center"/>
              <w:rPr>
                <w:sz w:val="20"/>
                <w:szCs w:val="20"/>
              </w:rPr>
            </w:pPr>
            <w:r w:rsidRPr="000B5BBB">
              <w:rPr>
                <w:sz w:val="20"/>
                <w:szCs w:val="20"/>
              </w:rPr>
              <w:t>10,66%</w:t>
            </w:r>
          </w:p>
        </w:tc>
        <w:tc>
          <w:tcPr>
            <w:tcW w:w="907" w:type="dxa"/>
            <w:shd w:val="clear" w:color="auto" w:fill="EAF0F7"/>
            <w:tcMar>
              <w:top w:w="80" w:type="dxa"/>
              <w:left w:w="80" w:type="dxa"/>
              <w:bottom w:w="80" w:type="dxa"/>
              <w:right w:w="80" w:type="dxa"/>
            </w:tcMar>
            <w:vAlign w:val="center"/>
          </w:tcPr>
          <w:p w14:paraId="710D3B17" w14:textId="77777777" w:rsidR="00DE6F75" w:rsidRPr="000B5BBB" w:rsidRDefault="00DE6F75" w:rsidP="008445D6">
            <w:pPr>
              <w:jc w:val="center"/>
              <w:rPr>
                <w:sz w:val="20"/>
                <w:szCs w:val="20"/>
              </w:rPr>
            </w:pPr>
            <w:r w:rsidRPr="000B5BBB">
              <w:rPr>
                <w:sz w:val="20"/>
                <w:szCs w:val="20"/>
              </w:rPr>
              <w:t>49,31%</w:t>
            </w:r>
          </w:p>
        </w:tc>
        <w:tc>
          <w:tcPr>
            <w:tcW w:w="907" w:type="dxa"/>
            <w:shd w:val="clear" w:color="auto" w:fill="EAF0F7"/>
            <w:tcMar>
              <w:top w:w="80" w:type="dxa"/>
              <w:left w:w="80" w:type="dxa"/>
              <w:bottom w:w="80" w:type="dxa"/>
              <w:right w:w="80" w:type="dxa"/>
            </w:tcMar>
            <w:vAlign w:val="center"/>
          </w:tcPr>
          <w:p w14:paraId="23A0C3D0" w14:textId="77777777" w:rsidR="00DE6F75" w:rsidRPr="000B5BBB" w:rsidRDefault="00DE6F75" w:rsidP="008445D6">
            <w:pPr>
              <w:jc w:val="center"/>
              <w:rPr>
                <w:sz w:val="20"/>
                <w:szCs w:val="20"/>
              </w:rPr>
            </w:pPr>
            <w:r w:rsidRPr="000B5BBB">
              <w:rPr>
                <w:sz w:val="20"/>
                <w:szCs w:val="20"/>
              </w:rPr>
              <w:t>31,29%</w:t>
            </w:r>
          </w:p>
        </w:tc>
        <w:tc>
          <w:tcPr>
            <w:tcW w:w="907" w:type="dxa"/>
            <w:shd w:val="clear" w:color="auto" w:fill="EAF0F7"/>
            <w:tcMar>
              <w:top w:w="80" w:type="dxa"/>
              <w:left w:w="80" w:type="dxa"/>
              <w:bottom w:w="80" w:type="dxa"/>
              <w:right w:w="80" w:type="dxa"/>
            </w:tcMar>
            <w:vAlign w:val="center"/>
          </w:tcPr>
          <w:p w14:paraId="6984D01C" w14:textId="77777777" w:rsidR="00DE6F75" w:rsidRPr="000B5BBB" w:rsidRDefault="00DE6F75" w:rsidP="008445D6">
            <w:pPr>
              <w:jc w:val="center"/>
              <w:rPr>
                <w:sz w:val="20"/>
                <w:szCs w:val="20"/>
              </w:rPr>
            </w:pPr>
            <w:r w:rsidRPr="000B5BBB">
              <w:rPr>
                <w:sz w:val="20"/>
                <w:szCs w:val="20"/>
              </w:rPr>
              <w:t>8,74%</w:t>
            </w:r>
          </w:p>
        </w:tc>
        <w:tc>
          <w:tcPr>
            <w:tcW w:w="1701" w:type="dxa"/>
            <w:shd w:val="clear" w:color="auto" w:fill="EAF0F7"/>
            <w:tcMar>
              <w:top w:w="80" w:type="dxa"/>
              <w:left w:w="80" w:type="dxa"/>
              <w:bottom w:w="80" w:type="dxa"/>
              <w:right w:w="80" w:type="dxa"/>
            </w:tcMar>
            <w:vAlign w:val="center"/>
          </w:tcPr>
          <w:p w14:paraId="2730C24D" w14:textId="77777777" w:rsidR="00DE6F75" w:rsidRPr="000B5BBB" w:rsidRDefault="00DE6F75" w:rsidP="008445D6">
            <w:pPr>
              <w:jc w:val="center"/>
              <w:rPr>
                <w:sz w:val="20"/>
                <w:szCs w:val="20"/>
              </w:rPr>
            </w:pPr>
            <w:r w:rsidRPr="000B5BBB">
              <w:rPr>
                <w:sz w:val="20"/>
                <w:szCs w:val="20"/>
              </w:rPr>
              <w:t>89,34%</w:t>
            </w:r>
          </w:p>
        </w:tc>
        <w:tc>
          <w:tcPr>
            <w:tcW w:w="1474" w:type="dxa"/>
            <w:shd w:val="clear" w:color="auto" w:fill="EAF0F7"/>
            <w:tcMar>
              <w:top w:w="80" w:type="dxa"/>
              <w:left w:w="80" w:type="dxa"/>
              <w:bottom w:w="80" w:type="dxa"/>
              <w:right w:w="80" w:type="dxa"/>
            </w:tcMar>
            <w:vAlign w:val="center"/>
          </w:tcPr>
          <w:p w14:paraId="149ACEAE" w14:textId="77777777" w:rsidR="00DE6F75" w:rsidRPr="000B5BBB" w:rsidRDefault="00DE6F75" w:rsidP="008445D6">
            <w:pPr>
              <w:jc w:val="center"/>
              <w:rPr>
                <w:sz w:val="20"/>
                <w:szCs w:val="20"/>
              </w:rPr>
            </w:pPr>
            <w:r w:rsidRPr="000B5BBB">
              <w:rPr>
                <w:sz w:val="20"/>
                <w:szCs w:val="20"/>
              </w:rPr>
              <w:t>40,03%</w:t>
            </w:r>
          </w:p>
        </w:tc>
        <w:tc>
          <w:tcPr>
            <w:tcW w:w="1361" w:type="dxa"/>
            <w:shd w:val="clear" w:color="auto" w:fill="EAF0F7"/>
            <w:tcMar>
              <w:top w:w="80" w:type="dxa"/>
              <w:left w:w="80" w:type="dxa"/>
              <w:bottom w:w="80" w:type="dxa"/>
              <w:right w:w="80" w:type="dxa"/>
            </w:tcMar>
            <w:vAlign w:val="center"/>
          </w:tcPr>
          <w:p w14:paraId="11F7A05C" w14:textId="77777777" w:rsidR="00DE6F75" w:rsidRPr="000B5BBB" w:rsidRDefault="00DE6F75" w:rsidP="008445D6">
            <w:pPr>
              <w:jc w:val="center"/>
              <w:rPr>
                <w:sz w:val="20"/>
                <w:szCs w:val="20"/>
              </w:rPr>
            </w:pPr>
            <w:r w:rsidRPr="000B5BBB">
              <w:rPr>
                <w:sz w:val="20"/>
                <w:szCs w:val="20"/>
              </w:rPr>
              <w:t>3,38</w:t>
            </w:r>
          </w:p>
        </w:tc>
      </w:tr>
      <w:tr w:rsidR="00DE6F75" w14:paraId="1E41A854" w14:textId="77777777" w:rsidTr="008445D6">
        <w:trPr>
          <w:jc w:val="center"/>
        </w:trPr>
        <w:tc>
          <w:tcPr>
            <w:tcW w:w="794" w:type="dxa"/>
            <w:tcMar>
              <w:top w:w="80" w:type="dxa"/>
              <w:left w:w="80" w:type="dxa"/>
              <w:bottom w:w="80" w:type="dxa"/>
              <w:right w:w="80" w:type="dxa"/>
            </w:tcMar>
            <w:vAlign w:val="center"/>
          </w:tcPr>
          <w:p w14:paraId="32B6C7B4" w14:textId="77777777" w:rsidR="00DE6F75" w:rsidRPr="000B5BBB" w:rsidRDefault="00DE6F75" w:rsidP="008445D6">
            <w:pPr>
              <w:jc w:val="center"/>
              <w:rPr>
                <w:sz w:val="20"/>
                <w:szCs w:val="20"/>
              </w:rPr>
            </w:pPr>
            <w:r w:rsidRPr="000B5BBB">
              <w:rPr>
                <w:sz w:val="20"/>
                <w:szCs w:val="20"/>
              </w:rPr>
              <w:t>2025</w:t>
            </w:r>
          </w:p>
        </w:tc>
        <w:tc>
          <w:tcPr>
            <w:tcW w:w="907" w:type="dxa"/>
            <w:tcMar>
              <w:top w:w="80" w:type="dxa"/>
              <w:left w:w="80" w:type="dxa"/>
              <w:bottom w:w="80" w:type="dxa"/>
              <w:right w:w="80" w:type="dxa"/>
            </w:tcMar>
            <w:vAlign w:val="center"/>
          </w:tcPr>
          <w:p w14:paraId="291824FA" w14:textId="77777777" w:rsidR="00DE6F75" w:rsidRPr="000B5BBB" w:rsidRDefault="00DE6F75" w:rsidP="008445D6">
            <w:pPr>
              <w:jc w:val="center"/>
              <w:rPr>
                <w:sz w:val="20"/>
                <w:szCs w:val="20"/>
              </w:rPr>
            </w:pPr>
            <w:r w:rsidRPr="000B5BBB">
              <w:rPr>
                <w:sz w:val="20"/>
                <w:szCs w:val="20"/>
              </w:rPr>
              <w:t>10,17%</w:t>
            </w:r>
          </w:p>
        </w:tc>
        <w:tc>
          <w:tcPr>
            <w:tcW w:w="907" w:type="dxa"/>
            <w:tcMar>
              <w:top w:w="80" w:type="dxa"/>
              <w:left w:w="80" w:type="dxa"/>
              <w:bottom w:w="80" w:type="dxa"/>
              <w:right w:w="80" w:type="dxa"/>
            </w:tcMar>
            <w:vAlign w:val="center"/>
          </w:tcPr>
          <w:p w14:paraId="1E4F4378" w14:textId="77777777" w:rsidR="00DE6F75" w:rsidRPr="000B5BBB" w:rsidRDefault="00DE6F75" w:rsidP="008445D6">
            <w:pPr>
              <w:jc w:val="center"/>
              <w:rPr>
                <w:sz w:val="20"/>
                <w:szCs w:val="20"/>
              </w:rPr>
            </w:pPr>
            <w:r w:rsidRPr="000B5BBB">
              <w:rPr>
                <w:sz w:val="20"/>
                <w:szCs w:val="20"/>
              </w:rPr>
              <w:t>47,33%</w:t>
            </w:r>
          </w:p>
        </w:tc>
        <w:tc>
          <w:tcPr>
            <w:tcW w:w="907" w:type="dxa"/>
            <w:tcMar>
              <w:top w:w="80" w:type="dxa"/>
              <w:left w:w="80" w:type="dxa"/>
              <w:bottom w:w="80" w:type="dxa"/>
              <w:right w:w="80" w:type="dxa"/>
            </w:tcMar>
            <w:vAlign w:val="center"/>
          </w:tcPr>
          <w:p w14:paraId="61DC125B" w14:textId="77777777" w:rsidR="00DE6F75" w:rsidRPr="000B5BBB" w:rsidRDefault="00DE6F75" w:rsidP="008445D6">
            <w:pPr>
              <w:jc w:val="center"/>
              <w:rPr>
                <w:sz w:val="20"/>
                <w:szCs w:val="20"/>
              </w:rPr>
            </w:pPr>
            <w:r w:rsidRPr="000B5BBB">
              <w:rPr>
                <w:sz w:val="20"/>
                <w:szCs w:val="20"/>
              </w:rPr>
              <w:t>29,61%</w:t>
            </w:r>
          </w:p>
        </w:tc>
        <w:tc>
          <w:tcPr>
            <w:tcW w:w="907" w:type="dxa"/>
            <w:tcMar>
              <w:top w:w="80" w:type="dxa"/>
              <w:left w:w="80" w:type="dxa"/>
              <w:bottom w:w="80" w:type="dxa"/>
              <w:right w:w="80" w:type="dxa"/>
            </w:tcMar>
            <w:vAlign w:val="center"/>
          </w:tcPr>
          <w:p w14:paraId="52B91D00" w14:textId="77777777" w:rsidR="00DE6F75" w:rsidRPr="000B5BBB" w:rsidRDefault="00DE6F75" w:rsidP="008445D6">
            <w:pPr>
              <w:jc w:val="center"/>
              <w:rPr>
                <w:sz w:val="20"/>
                <w:szCs w:val="20"/>
              </w:rPr>
            </w:pPr>
            <w:r w:rsidRPr="000B5BBB">
              <w:rPr>
                <w:sz w:val="20"/>
                <w:szCs w:val="20"/>
              </w:rPr>
              <w:t>12,89%</w:t>
            </w:r>
          </w:p>
        </w:tc>
        <w:tc>
          <w:tcPr>
            <w:tcW w:w="1701" w:type="dxa"/>
            <w:tcMar>
              <w:top w:w="80" w:type="dxa"/>
              <w:left w:w="80" w:type="dxa"/>
              <w:bottom w:w="80" w:type="dxa"/>
              <w:right w:w="80" w:type="dxa"/>
            </w:tcMar>
            <w:vAlign w:val="center"/>
          </w:tcPr>
          <w:p w14:paraId="229A7114" w14:textId="77777777" w:rsidR="00DE6F75" w:rsidRPr="000B5BBB" w:rsidRDefault="00DE6F75" w:rsidP="008445D6">
            <w:pPr>
              <w:jc w:val="center"/>
              <w:rPr>
                <w:sz w:val="20"/>
                <w:szCs w:val="20"/>
              </w:rPr>
            </w:pPr>
            <w:r w:rsidRPr="000B5BBB">
              <w:rPr>
                <w:sz w:val="20"/>
                <w:szCs w:val="20"/>
              </w:rPr>
              <w:t>89,83%</w:t>
            </w:r>
          </w:p>
        </w:tc>
        <w:tc>
          <w:tcPr>
            <w:tcW w:w="1474" w:type="dxa"/>
            <w:tcMar>
              <w:top w:w="80" w:type="dxa"/>
              <w:left w:w="80" w:type="dxa"/>
              <w:bottom w:w="80" w:type="dxa"/>
              <w:right w:w="80" w:type="dxa"/>
            </w:tcMar>
            <w:vAlign w:val="center"/>
          </w:tcPr>
          <w:p w14:paraId="19F0CB35" w14:textId="77777777" w:rsidR="00DE6F75" w:rsidRPr="000B5BBB" w:rsidRDefault="00DE6F75" w:rsidP="008445D6">
            <w:pPr>
              <w:jc w:val="center"/>
              <w:rPr>
                <w:sz w:val="20"/>
                <w:szCs w:val="20"/>
              </w:rPr>
            </w:pPr>
            <w:r w:rsidRPr="000B5BBB">
              <w:rPr>
                <w:sz w:val="20"/>
                <w:szCs w:val="20"/>
              </w:rPr>
              <w:t>42,50%</w:t>
            </w:r>
          </w:p>
        </w:tc>
        <w:tc>
          <w:tcPr>
            <w:tcW w:w="1361" w:type="dxa"/>
            <w:tcMar>
              <w:top w:w="80" w:type="dxa"/>
              <w:left w:w="80" w:type="dxa"/>
              <w:bottom w:w="80" w:type="dxa"/>
              <w:right w:w="80" w:type="dxa"/>
            </w:tcMar>
            <w:vAlign w:val="center"/>
          </w:tcPr>
          <w:p w14:paraId="45B079E9" w14:textId="77777777" w:rsidR="00DE6F75" w:rsidRPr="000B5BBB" w:rsidRDefault="00DE6F75" w:rsidP="008445D6">
            <w:pPr>
              <w:jc w:val="center"/>
              <w:rPr>
                <w:sz w:val="20"/>
                <w:szCs w:val="20"/>
              </w:rPr>
            </w:pPr>
            <w:r w:rsidRPr="000B5BBB">
              <w:rPr>
                <w:sz w:val="20"/>
                <w:szCs w:val="20"/>
              </w:rPr>
              <w:t>3,45</w:t>
            </w:r>
          </w:p>
        </w:tc>
      </w:tr>
      <w:tr w:rsidR="00DE6F75" w14:paraId="180D9D5B" w14:textId="77777777" w:rsidTr="008445D6">
        <w:trPr>
          <w:jc w:val="center"/>
        </w:trPr>
        <w:tc>
          <w:tcPr>
            <w:tcW w:w="794" w:type="dxa"/>
            <w:shd w:val="clear" w:color="auto" w:fill="EAF0F7"/>
            <w:tcMar>
              <w:top w:w="80" w:type="dxa"/>
              <w:left w:w="80" w:type="dxa"/>
              <w:bottom w:w="80" w:type="dxa"/>
              <w:right w:w="80" w:type="dxa"/>
            </w:tcMar>
            <w:vAlign w:val="center"/>
          </w:tcPr>
          <w:p w14:paraId="57E35955" w14:textId="77777777" w:rsidR="00DE6F75" w:rsidRPr="000B5BBB" w:rsidRDefault="00DE6F75" w:rsidP="008445D6">
            <w:pPr>
              <w:jc w:val="center"/>
              <w:rPr>
                <w:sz w:val="20"/>
                <w:szCs w:val="20"/>
              </w:rPr>
            </w:pPr>
            <w:r w:rsidRPr="000B5BBB">
              <w:rPr>
                <w:sz w:val="20"/>
                <w:szCs w:val="20"/>
              </w:rPr>
              <w:t>2026</w:t>
            </w:r>
          </w:p>
        </w:tc>
        <w:tc>
          <w:tcPr>
            <w:tcW w:w="907" w:type="dxa"/>
            <w:shd w:val="clear" w:color="auto" w:fill="EAF0F7"/>
            <w:tcMar>
              <w:top w:w="80" w:type="dxa"/>
              <w:left w:w="80" w:type="dxa"/>
              <w:bottom w:w="80" w:type="dxa"/>
              <w:right w:w="80" w:type="dxa"/>
            </w:tcMar>
            <w:vAlign w:val="center"/>
          </w:tcPr>
          <w:p w14:paraId="47E70245" w14:textId="77777777" w:rsidR="00DE6F75" w:rsidRPr="000B5BBB" w:rsidRDefault="00DE6F75" w:rsidP="008445D6">
            <w:pPr>
              <w:jc w:val="center"/>
              <w:rPr>
                <w:sz w:val="20"/>
                <w:szCs w:val="20"/>
              </w:rPr>
            </w:pPr>
            <w:r w:rsidRPr="000B5BBB">
              <w:rPr>
                <w:sz w:val="20"/>
                <w:szCs w:val="20"/>
              </w:rPr>
              <w:t>9,88%</w:t>
            </w:r>
          </w:p>
        </w:tc>
        <w:tc>
          <w:tcPr>
            <w:tcW w:w="907" w:type="dxa"/>
            <w:shd w:val="clear" w:color="auto" w:fill="EAF0F7"/>
            <w:tcMar>
              <w:top w:w="80" w:type="dxa"/>
              <w:left w:w="80" w:type="dxa"/>
              <w:bottom w:w="80" w:type="dxa"/>
              <w:right w:w="80" w:type="dxa"/>
            </w:tcMar>
            <w:vAlign w:val="center"/>
          </w:tcPr>
          <w:p w14:paraId="044EFC98" w14:textId="77777777" w:rsidR="00DE6F75" w:rsidRPr="000B5BBB" w:rsidRDefault="00DE6F75" w:rsidP="008445D6">
            <w:pPr>
              <w:jc w:val="center"/>
              <w:rPr>
                <w:sz w:val="20"/>
                <w:szCs w:val="20"/>
              </w:rPr>
            </w:pPr>
            <w:r w:rsidRPr="000B5BBB">
              <w:rPr>
                <w:sz w:val="20"/>
                <w:szCs w:val="20"/>
              </w:rPr>
              <w:t>48,16%</w:t>
            </w:r>
          </w:p>
        </w:tc>
        <w:tc>
          <w:tcPr>
            <w:tcW w:w="907" w:type="dxa"/>
            <w:shd w:val="clear" w:color="auto" w:fill="EAF0F7"/>
            <w:tcMar>
              <w:top w:w="80" w:type="dxa"/>
              <w:left w:w="80" w:type="dxa"/>
              <w:bottom w:w="80" w:type="dxa"/>
              <w:right w:w="80" w:type="dxa"/>
            </w:tcMar>
            <w:vAlign w:val="center"/>
          </w:tcPr>
          <w:p w14:paraId="653CF96E" w14:textId="77777777" w:rsidR="00DE6F75" w:rsidRPr="000B5BBB" w:rsidRDefault="00DE6F75" w:rsidP="008445D6">
            <w:pPr>
              <w:jc w:val="center"/>
              <w:rPr>
                <w:sz w:val="20"/>
                <w:szCs w:val="20"/>
              </w:rPr>
            </w:pPr>
            <w:r w:rsidRPr="000B5BBB">
              <w:rPr>
                <w:sz w:val="20"/>
                <w:szCs w:val="20"/>
              </w:rPr>
              <w:t>29,44%</w:t>
            </w:r>
          </w:p>
        </w:tc>
        <w:tc>
          <w:tcPr>
            <w:tcW w:w="907" w:type="dxa"/>
            <w:shd w:val="clear" w:color="auto" w:fill="EAF0F7"/>
            <w:tcMar>
              <w:top w:w="80" w:type="dxa"/>
              <w:left w:w="80" w:type="dxa"/>
              <w:bottom w:w="80" w:type="dxa"/>
              <w:right w:w="80" w:type="dxa"/>
            </w:tcMar>
            <w:vAlign w:val="center"/>
          </w:tcPr>
          <w:p w14:paraId="6F39E339" w14:textId="77777777" w:rsidR="00DE6F75" w:rsidRPr="000B5BBB" w:rsidRDefault="00DE6F75" w:rsidP="008445D6">
            <w:pPr>
              <w:jc w:val="center"/>
              <w:rPr>
                <w:sz w:val="20"/>
                <w:szCs w:val="20"/>
              </w:rPr>
            </w:pPr>
            <w:r w:rsidRPr="000B5BBB">
              <w:rPr>
                <w:sz w:val="20"/>
                <w:szCs w:val="20"/>
              </w:rPr>
              <w:t>12,52%</w:t>
            </w:r>
          </w:p>
        </w:tc>
        <w:tc>
          <w:tcPr>
            <w:tcW w:w="1701" w:type="dxa"/>
            <w:shd w:val="clear" w:color="auto" w:fill="EAF0F7"/>
            <w:tcMar>
              <w:top w:w="80" w:type="dxa"/>
              <w:left w:w="80" w:type="dxa"/>
              <w:bottom w:w="80" w:type="dxa"/>
              <w:right w:w="80" w:type="dxa"/>
            </w:tcMar>
            <w:vAlign w:val="center"/>
          </w:tcPr>
          <w:p w14:paraId="1ACF01FD" w14:textId="77777777" w:rsidR="00DE6F75" w:rsidRPr="000B5BBB" w:rsidRDefault="00DE6F75" w:rsidP="008445D6">
            <w:pPr>
              <w:jc w:val="center"/>
              <w:rPr>
                <w:sz w:val="20"/>
                <w:szCs w:val="20"/>
              </w:rPr>
            </w:pPr>
            <w:r w:rsidRPr="000B5BBB">
              <w:rPr>
                <w:sz w:val="20"/>
                <w:szCs w:val="20"/>
              </w:rPr>
              <w:t>90,12%</w:t>
            </w:r>
          </w:p>
        </w:tc>
        <w:tc>
          <w:tcPr>
            <w:tcW w:w="1474" w:type="dxa"/>
            <w:shd w:val="clear" w:color="auto" w:fill="EAF0F7"/>
            <w:tcMar>
              <w:top w:w="80" w:type="dxa"/>
              <w:left w:w="80" w:type="dxa"/>
              <w:bottom w:w="80" w:type="dxa"/>
              <w:right w:w="80" w:type="dxa"/>
            </w:tcMar>
            <w:vAlign w:val="center"/>
          </w:tcPr>
          <w:p w14:paraId="128BF931" w14:textId="77777777" w:rsidR="00DE6F75" w:rsidRPr="000B5BBB" w:rsidRDefault="00DE6F75" w:rsidP="008445D6">
            <w:pPr>
              <w:jc w:val="center"/>
              <w:rPr>
                <w:sz w:val="20"/>
                <w:szCs w:val="20"/>
              </w:rPr>
            </w:pPr>
            <w:r w:rsidRPr="000B5BBB">
              <w:rPr>
                <w:sz w:val="20"/>
                <w:szCs w:val="20"/>
              </w:rPr>
              <w:t>41,96%</w:t>
            </w:r>
          </w:p>
        </w:tc>
        <w:tc>
          <w:tcPr>
            <w:tcW w:w="1361" w:type="dxa"/>
            <w:shd w:val="clear" w:color="auto" w:fill="EAF0F7"/>
            <w:tcMar>
              <w:top w:w="80" w:type="dxa"/>
              <w:left w:w="80" w:type="dxa"/>
              <w:bottom w:w="80" w:type="dxa"/>
              <w:right w:w="80" w:type="dxa"/>
            </w:tcMar>
            <w:vAlign w:val="center"/>
          </w:tcPr>
          <w:p w14:paraId="1EE37BB5" w14:textId="77777777" w:rsidR="00DE6F75" w:rsidRPr="000B5BBB" w:rsidRDefault="00DE6F75" w:rsidP="008445D6">
            <w:pPr>
              <w:jc w:val="center"/>
              <w:rPr>
                <w:sz w:val="20"/>
                <w:szCs w:val="20"/>
              </w:rPr>
            </w:pPr>
            <w:r w:rsidRPr="000B5BBB">
              <w:rPr>
                <w:sz w:val="20"/>
                <w:szCs w:val="20"/>
              </w:rPr>
              <w:t>3,45</w:t>
            </w:r>
          </w:p>
        </w:tc>
      </w:tr>
    </w:tbl>
    <w:p w14:paraId="5D5A744A" w14:textId="77777777" w:rsidR="00DE6F75" w:rsidRPr="00BE5610" w:rsidRDefault="00DE6F75" w:rsidP="00DE6F75">
      <w:pPr>
        <w:jc w:val="center"/>
        <w:rPr>
          <w:lang w:val="ru-RU"/>
        </w:rPr>
      </w:pPr>
      <w:r w:rsidRPr="00BE5610">
        <w:rPr>
          <w:i/>
          <w:sz w:val="20"/>
          <w:lang w:val="ru-RU"/>
        </w:rPr>
        <w:lastRenderedPageBreak/>
        <w:t>Рисунок 2 – Распределение отметок по русскому языку в 2023–2026 гг.</w:t>
      </w:r>
    </w:p>
    <w:p w14:paraId="722C189E" w14:textId="77777777" w:rsidR="00DE6F75" w:rsidRDefault="00DE6F75" w:rsidP="00DE6F75">
      <w:pPr>
        <w:jc w:val="center"/>
      </w:pPr>
      <w:r>
        <w:rPr>
          <w:noProof/>
        </w:rPr>
        <w:drawing>
          <wp:inline distT="0" distB="0" distL="0" distR="0" wp14:anchorId="47F4F53E" wp14:editId="1B71297C">
            <wp:extent cx="5760000" cy="3005803"/>
            <wp:effectExtent l="0" t="0" r="0" b="0"/>
            <wp:docPr id="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2_grades.png"/>
                    <pic:cNvPicPr/>
                  </pic:nvPicPr>
                  <pic:blipFill>
                    <a:blip r:embed="rId26"/>
                    <a:stretch>
                      <a:fillRect/>
                    </a:stretch>
                  </pic:blipFill>
                  <pic:spPr>
                    <a:xfrm>
                      <a:off x="0" y="0"/>
                      <a:ext cx="5760000" cy="3005803"/>
                    </a:xfrm>
                    <a:prstGeom prst="rect">
                      <a:avLst/>
                    </a:prstGeom>
                  </pic:spPr>
                </pic:pic>
              </a:graphicData>
            </a:graphic>
          </wp:inline>
        </w:drawing>
      </w:r>
    </w:p>
    <w:p w14:paraId="20B94828" w14:textId="77777777" w:rsidR="00DE6F75" w:rsidRPr="000B5BBB" w:rsidRDefault="00DE6F75" w:rsidP="000B5BBB">
      <w:pPr>
        <w:spacing w:after="0"/>
        <w:ind w:firstLine="567"/>
        <w:jc w:val="both"/>
        <w:rPr>
          <w:sz w:val="24"/>
          <w:szCs w:val="24"/>
          <w:lang w:val="ru-RU"/>
        </w:rPr>
      </w:pPr>
      <w:r w:rsidRPr="000B5BBB">
        <w:rPr>
          <w:sz w:val="24"/>
          <w:szCs w:val="24"/>
          <w:lang w:val="ru-RU"/>
        </w:rPr>
        <w:t>В 2026 году отметку «2» получили 9,88% участников, «3» – 48,16%, «4» – 29,44%, «5» – 12,52%, Доля положительных отметок составила 90,12%, качество знаний – 41,96%,</w:t>
      </w:r>
    </w:p>
    <w:p w14:paraId="7F11E997" w14:textId="77777777" w:rsidR="00DE6F75" w:rsidRPr="000B5BBB" w:rsidRDefault="00DE6F75" w:rsidP="000B5BBB">
      <w:pPr>
        <w:spacing w:after="0"/>
        <w:ind w:firstLine="567"/>
        <w:jc w:val="both"/>
        <w:rPr>
          <w:sz w:val="24"/>
          <w:szCs w:val="24"/>
          <w:lang w:val="ru-RU"/>
        </w:rPr>
      </w:pPr>
      <w:r w:rsidRPr="000B5BBB">
        <w:rPr>
          <w:sz w:val="24"/>
          <w:szCs w:val="24"/>
          <w:lang w:val="ru-RU"/>
        </w:rPr>
        <w:t>По сравнению с 2025 годом доля отметок «2» снизилась на -0,29 п, п,, доля отметок «3» увеличилась на +0,83 п, п,, доля «4» изменилась на -0,17 п, п,, доля «5» – на -0,37 п, п, Общая успеваемость повысилась на +0,29 п, п,, однако качество знаний снизилось на -0,54 п, п,</w:t>
      </w:r>
    </w:p>
    <w:p w14:paraId="6D3B357F" w14:textId="77777777" w:rsidR="00DE6F75" w:rsidRDefault="00DE6F75" w:rsidP="000B5BBB">
      <w:pPr>
        <w:spacing w:after="0"/>
        <w:ind w:firstLine="567"/>
        <w:jc w:val="both"/>
        <w:rPr>
          <w:sz w:val="24"/>
          <w:szCs w:val="24"/>
          <w:lang w:val="ru-RU"/>
        </w:rPr>
      </w:pPr>
      <w:r w:rsidRPr="000B5BBB">
        <w:rPr>
          <w:sz w:val="24"/>
          <w:szCs w:val="24"/>
          <w:lang w:val="ru-RU"/>
        </w:rPr>
        <w:t>Средняя отметка практически не изменилась: 3,45 в 2025 году и 3,45 в 2026 году, Таким образом, основной итог года – сохранение общей доли положительных результатов при небольшом смещении структуры положительных отметок в сторону отметки «3»,</w:t>
      </w:r>
    </w:p>
    <w:p w14:paraId="41CA0618" w14:textId="77777777" w:rsidR="0084215C" w:rsidRPr="000B5BBB" w:rsidRDefault="0084215C" w:rsidP="000B5BBB">
      <w:pPr>
        <w:spacing w:after="0"/>
        <w:ind w:firstLine="567"/>
        <w:jc w:val="both"/>
        <w:rPr>
          <w:sz w:val="24"/>
          <w:szCs w:val="24"/>
          <w:lang w:val="ru-RU"/>
        </w:rPr>
      </w:pPr>
    </w:p>
    <w:tbl>
      <w:tblPr>
        <w:tblStyle w:val="aff0"/>
        <w:tblW w:w="0" w:type="auto"/>
        <w:jc w:val="center"/>
        <w:tblLayout w:type="fixed"/>
        <w:tblLook w:val="04A0" w:firstRow="1" w:lastRow="0" w:firstColumn="1" w:lastColumn="0" w:noHBand="0" w:noVBand="1"/>
      </w:tblPr>
      <w:tblGrid>
        <w:gridCol w:w="2835"/>
        <w:gridCol w:w="1701"/>
        <w:gridCol w:w="1871"/>
        <w:gridCol w:w="3231"/>
      </w:tblGrid>
      <w:tr w:rsidR="00DE6F75" w14:paraId="02271183" w14:textId="77777777" w:rsidTr="008445D6">
        <w:trPr>
          <w:tblHeader/>
          <w:jc w:val="center"/>
        </w:trPr>
        <w:tc>
          <w:tcPr>
            <w:tcW w:w="2835" w:type="dxa"/>
            <w:shd w:val="clear" w:color="auto" w:fill="163A63"/>
            <w:tcMar>
              <w:top w:w="80" w:type="dxa"/>
              <w:left w:w="80" w:type="dxa"/>
              <w:bottom w:w="80" w:type="dxa"/>
              <w:right w:w="80" w:type="dxa"/>
            </w:tcMar>
            <w:vAlign w:val="center"/>
          </w:tcPr>
          <w:p w14:paraId="13803BDB" w14:textId="77777777" w:rsidR="00DE6F75" w:rsidRPr="0084215C" w:rsidRDefault="00DE6F75" w:rsidP="0084215C">
            <w:pPr>
              <w:rPr>
                <w:sz w:val="20"/>
                <w:szCs w:val="20"/>
              </w:rPr>
            </w:pPr>
            <w:r w:rsidRPr="0084215C">
              <w:rPr>
                <w:b/>
                <w:color w:val="FFFFFF"/>
                <w:sz w:val="20"/>
                <w:szCs w:val="20"/>
              </w:rPr>
              <w:t>Показатель</w:t>
            </w:r>
          </w:p>
        </w:tc>
        <w:tc>
          <w:tcPr>
            <w:tcW w:w="1701" w:type="dxa"/>
            <w:shd w:val="clear" w:color="auto" w:fill="163A63"/>
            <w:tcMar>
              <w:top w:w="80" w:type="dxa"/>
              <w:left w:w="80" w:type="dxa"/>
              <w:bottom w:w="80" w:type="dxa"/>
              <w:right w:w="80" w:type="dxa"/>
            </w:tcMar>
            <w:vAlign w:val="center"/>
          </w:tcPr>
          <w:p w14:paraId="3984F7A2" w14:textId="77777777" w:rsidR="00DE6F75" w:rsidRPr="0084215C" w:rsidRDefault="00DE6F75" w:rsidP="0084215C">
            <w:pPr>
              <w:rPr>
                <w:sz w:val="20"/>
                <w:szCs w:val="20"/>
              </w:rPr>
            </w:pPr>
            <w:r w:rsidRPr="0084215C">
              <w:rPr>
                <w:b/>
                <w:color w:val="FFFFFF"/>
                <w:sz w:val="20"/>
                <w:szCs w:val="20"/>
              </w:rPr>
              <w:t>Результат 2026</w:t>
            </w:r>
          </w:p>
        </w:tc>
        <w:tc>
          <w:tcPr>
            <w:tcW w:w="1871" w:type="dxa"/>
            <w:shd w:val="clear" w:color="auto" w:fill="163A63"/>
            <w:tcMar>
              <w:top w:w="80" w:type="dxa"/>
              <w:left w:w="80" w:type="dxa"/>
              <w:bottom w:w="80" w:type="dxa"/>
              <w:right w:w="80" w:type="dxa"/>
            </w:tcMar>
            <w:vAlign w:val="center"/>
          </w:tcPr>
          <w:p w14:paraId="3D1CC8BC" w14:textId="77777777" w:rsidR="00DE6F75" w:rsidRPr="0084215C" w:rsidRDefault="00DE6F75" w:rsidP="0084215C">
            <w:pPr>
              <w:rPr>
                <w:sz w:val="20"/>
                <w:szCs w:val="20"/>
              </w:rPr>
            </w:pPr>
            <w:r w:rsidRPr="0084215C">
              <w:rPr>
                <w:b/>
                <w:color w:val="FFFFFF"/>
                <w:sz w:val="20"/>
                <w:szCs w:val="20"/>
              </w:rPr>
              <w:t>Динамика / разрыв</w:t>
            </w:r>
          </w:p>
        </w:tc>
        <w:tc>
          <w:tcPr>
            <w:tcW w:w="3231" w:type="dxa"/>
            <w:shd w:val="clear" w:color="auto" w:fill="163A63"/>
            <w:tcMar>
              <w:top w:w="80" w:type="dxa"/>
              <w:left w:w="80" w:type="dxa"/>
              <w:bottom w:w="80" w:type="dxa"/>
              <w:right w:w="80" w:type="dxa"/>
            </w:tcMar>
            <w:vAlign w:val="center"/>
          </w:tcPr>
          <w:p w14:paraId="144DA7B2" w14:textId="77777777" w:rsidR="00DE6F75" w:rsidRPr="0084215C" w:rsidRDefault="00DE6F75" w:rsidP="0084215C">
            <w:pPr>
              <w:rPr>
                <w:sz w:val="20"/>
                <w:szCs w:val="20"/>
              </w:rPr>
            </w:pPr>
            <w:r w:rsidRPr="0084215C">
              <w:rPr>
                <w:b/>
                <w:color w:val="FFFFFF"/>
                <w:sz w:val="20"/>
                <w:szCs w:val="20"/>
              </w:rPr>
              <w:t>Интерпретация</w:t>
            </w:r>
          </w:p>
        </w:tc>
      </w:tr>
      <w:tr w:rsidR="00DE6F75" w14:paraId="068CE8D1" w14:textId="77777777" w:rsidTr="008445D6">
        <w:trPr>
          <w:jc w:val="center"/>
        </w:trPr>
        <w:tc>
          <w:tcPr>
            <w:tcW w:w="2835" w:type="dxa"/>
            <w:tcMar>
              <w:top w:w="80" w:type="dxa"/>
              <w:left w:w="80" w:type="dxa"/>
              <w:bottom w:w="80" w:type="dxa"/>
              <w:right w:w="80" w:type="dxa"/>
            </w:tcMar>
            <w:vAlign w:val="center"/>
          </w:tcPr>
          <w:p w14:paraId="2FD78AC2" w14:textId="77777777" w:rsidR="00DE6F75" w:rsidRPr="0084215C" w:rsidRDefault="00DE6F75" w:rsidP="0084215C">
            <w:pPr>
              <w:rPr>
                <w:sz w:val="20"/>
                <w:szCs w:val="20"/>
              </w:rPr>
            </w:pPr>
            <w:r w:rsidRPr="0084215C">
              <w:rPr>
                <w:sz w:val="20"/>
                <w:szCs w:val="20"/>
              </w:rPr>
              <w:t>Участники</w:t>
            </w:r>
          </w:p>
        </w:tc>
        <w:tc>
          <w:tcPr>
            <w:tcW w:w="1701" w:type="dxa"/>
            <w:tcMar>
              <w:top w:w="80" w:type="dxa"/>
              <w:left w:w="80" w:type="dxa"/>
              <w:bottom w:w="80" w:type="dxa"/>
              <w:right w:w="80" w:type="dxa"/>
            </w:tcMar>
            <w:vAlign w:val="center"/>
          </w:tcPr>
          <w:p w14:paraId="7AF308D8" w14:textId="77777777" w:rsidR="00DE6F75" w:rsidRPr="0084215C" w:rsidRDefault="00DE6F75" w:rsidP="0084215C">
            <w:pPr>
              <w:jc w:val="center"/>
              <w:rPr>
                <w:sz w:val="20"/>
                <w:szCs w:val="20"/>
              </w:rPr>
            </w:pPr>
            <w:r w:rsidRPr="0084215C">
              <w:rPr>
                <w:sz w:val="20"/>
                <w:szCs w:val="20"/>
              </w:rPr>
              <w:t>8 309</w:t>
            </w:r>
          </w:p>
        </w:tc>
        <w:tc>
          <w:tcPr>
            <w:tcW w:w="1871" w:type="dxa"/>
            <w:tcMar>
              <w:top w:w="80" w:type="dxa"/>
              <w:left w:w="80" w:type="dxa"/>
              <w:bottom w:w="80" w:type="dxa"/>
              <w:right w:w="80" w:type="dxa"/>
            </w:tcMar>
            <w:vAlign w:val="center"/>
          </w:tcPr>
          <w:p w14:paraId="58A74B8A" w14:textId="77777777" w:rsidR="00DE6F75" w:rsidRPr="0084215C" w:rsidRDefault="00DE6F75" w:rsidP="0084215C">
            <w:pPr>
              <w:jc w:val="center"/>
              <w:rPr>
                <w:sz w:val="20"/>
                <w:szCs w:val="20"/>
              </w:rPr>
            </w:pPr>
            <w:r w:rsidRPr="0084215C">
              <w:rPr>
                <w:sz w:val="20"/>
                <w:szCs w:val="20"/>
              </w:rPr>
              <w:t>+10 человек</w:t>
            </w:r>
          </w:p>
        </w:tc>
        <w:tc>
          <w:tcPr>
            <w:tcW w:w="3231" w:type="dxa"/>
            <w:tcMar>
              <w:top w:w="80" w:type="dxa"/>
              <w:left w:w="80" w:type="dxa"/>
              <w:bottom w:w="80" w:type="dxa"/>
              <w:right w:w="80" w:type="dxa"/>
            </w:tcMar>
            <w:vAlign w:val="center"/>
          </w:tcPr>
          <w:p w14:paraId="2509DDC1" w14:textId="77777777" w:rsidR="00DE6F75" w:rsidRPr="0084215C" w:rsidRDefault="00DE6F75" w:rsidP="0084215C">
            <w:pPr>
              <w:rPr>
                <w:sz w:val="20"/>
                <w:szCs w:val="20"/>
              </w:rPr>
            </w:pPr>
            <w:r w:rsidRPr="0084215C">
              <w:rPr>
                <w:sz w:val="20"/>
                <w:szCs w:val="20"/>
              </w:rPr>
              <w:t>Практически стабильный объем выборки</w:t>
            </w:r>
          </w:p>
        </w:tc>
      </w:tr>
      <w:tr w:rsidR="00DE6F75" w14:paraId="2F72F585" w14:textId="77777777" w:rsidTr="008445D6">
        <w:trPr>
          <w:jc w:val="center"/>
        </w:trPr>
        <w:tc>
          <w:tcPr>
            <w:tcW w:w="2835" w:type="dxa"/>
            <w:shd w:val="clear" w:color="auto" w:fill="EAF0F7"/>
            <w:tcMar>
              <w:top w:w="80" w:type="dxa"/>
              <w:left w:w="80" w:type="dxa"/>
              <w:bottom w:w="80" w:type="dxa"/>
              <w:right w:w="80" w:type="dxa"/>
            </w:tcMar>
            <w:vAlign w:val="center"/>
          </w:tcPr>
          <w:p w14:paraId="66CC5A23" w14:textId="77777777" w:rsidR="00DE6F75" w:rsidRPr="0084215C" w:rsidRDefault="00DE6F75" w:rsidP="0084215C">
            <w:pPr>
              <w:rPr>
                <w:sz w:val="20"/>
                <w:szCs w:val="20"/>
              </w:rPr>
            </w:pPr>
            <w:r w:rsidRPr="0084215C">
              <w:rPr>
                <w:sz w:val="20"/>
                <w:szCs w:val="20"/>
              </w:rPr>
              <w:t>Доля положительных отметок</w:t>
            </w:r>
          </w:p>
        </w:tc>
        <w:tc>
          <w:tcPr>
            <w:tcW w:w="1701" w:type="dxa"/>
            <w:shd w:val="clear" w:color="auto" w:fill="EAF0F7"/>
            <w:tcMar>
              <w:top w:w="80" w:type="dxa"/>
              <w:left w:w="80" w:type="dxa"/>
              <w:bottom w:w="80" w:type="dxa"/>
              <w:right w:w="80" w:type="dxa"/>
            </w:tcMar>
            <w:vAlign w:val="center"/>
          </w:tcPr>
          <w:p w14:paraId="48AAE41B" w14:textId="77777777" w:rsidR="00DE6F75" w:rsidRPr="0084215C" w:rsidRDefault="00DE6F75" w:rsidP="0084215C">
            <w:pPr>
              <w:jc w:val="center"/>
              <w:rPr>
                <w:sz w:val="20"/>
                <w:szCs w:val="20"/>
              </w:rPr>
            </w:pPr>
            <w:r w:rsidRPr="0084215C">
              <w:rPr>
                <w:sz w:val="20"/>
                <w:szCs w:val="20"/>
              </w:rPr>
              <w:t>90,12%</w:t>
            </w:r>
          </w:p>
        </w:tc>
        <w:tc>
          <w:tcPr>
            <w:tcW w:w="1871" w:type="dxa"/>
            <w:shd w:val="clear" w:color="auto" w:fill="EAF0F7"/>
            <w:tcMar>
              <w:top w:w="80" w:type="dxa"/>
              <w:left w:w="80" w:type="dxa"/>
              <w:bottom w:w="80" w:type="dxa"/>
              <w:right w:w="80" w:type="dxa"/>
            </w:tcMar>
            <w:vAlign w:val="center"/>
          </w:tcPr>
          <w:p w14:paraId="5EFDAF28" w14:textId="77777777" w:rsidR="00DE6F75" w:rsidRPr="0084215C" w:rsidRDefault="00DE6F75" w:rsidP="0084215C">
            <w:pPr>
              <w:jc w:val="center"/>
              <w:rPr>
                <w:sz w:val="20"/>
                <w:szCs w:val="20"/>
              </w:rPr>
            </w:pPr>
            <w:r w:rsidRPr="0084215C">
              <w:rPr>
                <w:sz w:val="20"/>
                <w:szCs w:val="20"/>
              </w:rPr>
              <w:t>+0,29 п, п,</w:t>
            </w:r>
          </w:p>
        </w:tc>
        <w:tc>
          <w:tcPr>
            <w:tcW w:w="3231" w:type="dxa"/>
            <w:shd w:val="clear" w:color="auto" w:fill="EAF0F7"/>
            <w:tcMar>
              <w:top w:w="80" w:type="dxa"/>
              <w:left w:w="80" w:type="dxa"/>
              <w:bottom w:w="80" w:type="dxa"/>
              <w:right w:w="80" w:type="dxa"/>
            </w:tcMar>
            <w:vAlign w:val="center"/>
          </w:tcPr>
          <w:p w14:paraId="45357915" w14:textId="77777777" w:rsidR="00DE6F75" w:rsidRPr="0084215C" w:rsidRDefault="00DE6F75" w:rsidP="0084215C">
            <w:pPr>
              <w:rPr>
                <w:sz w:val="20"/>
                <w:szCs w:val="20"/>
              </w:rPr>
            </w:pPr>
            <w:r w:rsidRPr="0084215C">
              <w:rPr>
                <w:sz w:val="20"/>
                <w:szCs w:val="20"/>
              </w:rPr>
              <w:t>Незначительное улучшение</w:t>
            </w:r>
          </w:p>
        </w:tc>
      </w:tr>
      <w:tr w:rsidR="00DE6F75" w14:paraId="4D7810CA" w14:textId="77777777" w:rsidTr="008445D6">
        <w:trPr>
          <w:jc w:val="center"/>
        </w:trPr>
        <w:tc>
          <w:tcPr>
            <w:tcW w:w="2835" w:type="dxa"/>
            <w:tcMar>
              <w:top w:w="80" w:type="dxa"/>
              <w:left w:w="80" w:type="dxa"/>
              <w:bottom w:w="80" w:type="dxa"/>
              <w:right w:w="80" w:type="dxa"/>
            </w:tcMar>
            <w:vAlign w:val="center"/>
          </w:tcPr>
          <w:p w14:paraId="6841AF74" w14:textId="77777777" w:rsidR="00DE6F75" w:rsidRPr="0084215C" w:rsidRDefault="00DE6F75" w:rsidP="0084215C">
            <w:pPr>
              <w:rPr>
                <w:sz w:val="20"/>
                <w:szCs w:val="20"/>
              </w:rPr>
            </w:pPr>
            <w:r w:rsidRPr="0084215C">
              <w:rPr>
                <w:sz w:val="20"/>
                <w:szCs w:val="20"/>
              </w:rPr>
              <w:t>Качество знаний</w:t>
            </w:r>
          </w:p>
        </w:tc>
        <w:tc>
          <w:tcPr>
            <w:tcW w:w="1701" w:type="dxa"/>
            <w:tcMar>
              <w:top w:w="80" w:type="dxa"/>
              <w:left w:w="80" w:type="dxa"/>
              <w:bottom w:w="80" w:type="dxa"/>
              <w:right w:w="80" w:type="dxa"/>
            </w:tcMar>
            <w:vAlign w:val="center"/>
          </w:tcPr>
          <w:p w14:paraId="3AF4E190" w14:textId="77777777" w:rsidR="00DE6F75" w:rsidRPr="0084215C" w:rsidRDefault="00DE6F75" w:rsidP="0084215C">
            <w:pPr>
              <w:jc w:val="center"/>
              <w:rPr>
                <w:sz w:val="20"/>
                <w:szCs w:val="20"/>
              </w:rPr>
            </w:pPr>
            <w:r w:rsidRPr="0084215C">
              <w:rPr>
                <w:sz w:val="20"/>
                <w:szCs w:val="20"/>
              </w:rPr>
              <w:t>41,96%</w:t>
            </w:r>
          </w:p>
        </w:tc>
        <w:tc>
          <w:tcPr>
            <w:tcW w:w="1871" w:type="dxa"/>
            <w:tcMar>
              <w:top w:w="80" w:type="dxa"/>
              <w:left w:w="80" w:type="dxa"/>
              <w:bottom w:w="80" w:type="dxa"/>
              <w:right w:w="80" w:type="dxa"/>
            </w:tcMar>
            <w:vAlign w:val="center"/>
          </w:tcPr>
          <w:p w14:paraId="5F7E24C8" w14:textId="77777777" w:rsidR="00DE6F75" w:rsidRPr="0084215C" w:rsidRDefault="00DE6F75" w:rsidP="0084215C">
            <w:pPr>
              <w:jc w:val="center"/>
              <w:rPr>
                <w:sz w:val="20"/>
                <w:szCs w:val="20"/>
              </w:rPr>
            </w:pPr>
            <w:r w:rsidRPr="0084215C">
              <w:rPr>
                <w:sz w:val="20"/>
                <w:szCs w:val="20"/>
              </w:rPr>
              <w:t>-0,54 п, п,</w:t>
            </w:r>
          </w:p>
        </w:tc>
        <w:tc>
          <w:tcPr>
            <w:tcW w:w="3231" w:type="dxa"/>
            <w:tcMar>
              <w:top w:w="80" w:type="dxa"/>
              <w:left w:w="80" w:type="dxa"/>
              <w:bottom w:w="80" w:type="dxa"/>
              <w:right w:w="80" w:type="dxa"/>
            </w:tcMar>
            <w:vAlign w:val="center"/>
          </w:tcPr>
          <w:p w14:paraId="0555F3D6" w14:textId="77777777" w:rsidR="00DE6F75" w:rsidRPr="0084215C" w:rsidRDefault="00DE6F75" w:rsidP="0084215C">
            <w:pPr>
              <w:rPr>
                <w:sz w:val="20"/>
                <w:szCs w:val="20"/>
              </w:rPr>
            </w:pPr>
            <w:r w:rsidRPr="0084215C">
              <w:rPr>
                <w:sz w:val="20"/>
                <w:szCs w:val="20"/>
              </w:rPr>
              <w:t>Небольшое снижение доли «4» и «5»</w:t>
            </w:r>
          </w:p>
        </w:tc>
      </w:tr>
      <w:tr w:rsidR="00DE6F75" w14:paraId="04E65625" w14:textId="77777777" w:rsidTr="008445D6">
        <w:trPr>
          <w:jc w:val="center"/>
        </w:trPr>
        <w:tc>
          <w:tcPr>
            <w:tcW w:w="2835" w:type="dxa"/>
            <w:shd w:val="clear" w:color="auto" w:fill="EAF0F7"/>
            <w:tcMar>
              <w:top w:w="80" w:type="dxa"/>
              <w:left w:w="80" w:type="dxa"/>
              <w:bottom w:w="80" w:type="dxa"/>
              <w:right w:w="80" w:type="dxa"/>
            </w:tcMar>
            <w:vAlign w:val="center"/>
          </w:tcPr>
          <w:p w14:paraId="1228EA21" w14:textId="77777777" w:rsidR="00DE6F75" w:rsidRPr="0084215C" w:rsidRDefault="00DE6F75" w:rsidP="0084215C">
            <w:pPr>
              <w:rPr>
                <w:sz w:val="20"/>
                <w:szCs w:val="20"/>
              </w:rPr>
            </w:pPr>
            <w:r w:rsidRPr="0084215C">
              <w:rPr>
                <w:sz w:val="20"/>
                <w:szCs w:val="20"/>
              </w:rPr>
              <w:t>Средняя отметка</w:t>
            </w:r>
          </w:p>
        </w:tc>
        <w:tc>
          <w:tcPr>
            <w:tcW w:w="1701" w:type="dxa"/>
            <w:shd w:val="clear" w:color="auto" w:fill="EAF0F7"/>
            <w:tcMar>
              <w:top w:w="80" w:type="dxa"/>
              <w:left w:w="80" w:type="dxa"/>
              <w:bottom w:w="80" w:type="dxa"/>
              <w:right w:w="80" w:type="dxa"/>
            </w:tcMar>
            <w:vAlign w:val="center"/>
          </w:tcPr>
          <w:p w14:paraId="46AAB82C" w14:textId="77777777" w:rsidR="00DE6F75" w:rsidRPr="0084215C" w:rsidRDefault="00DE6F75" w:rsidP="0084215C">
            <w:pPr>
              <w:jc w:val="center"/>
              <w:rPr>
                <w:sz w:val="20"/>
                <w:szCs w:val="20"/>
              </w:rPr>
            </w:pPr>
            <w:r w:rsidRPr="0084215C">
              <w:rPr>
                <w:sz w:val="20"/>
                <w:szCs w:val="20"/>
              </w:rPr>
              <w:t>3,45</w:t>
            </w:r>
          </w:p>
        </w:tc>
        <w:tc>
          <w:tcPr>
            <w:tcW w:w="1871" w:type="dxa"/>
            <w:shd w:val="clear" w:color="auto" w:fill="EAF0F7"/>
            <w:tcMar>
              <w:top w:w="80" w:type="dxa"/>
              <w:left w:w="80" w:type="dxa"/>
              <w:bottom w:w="80" w:type="dxa"/>
              <w:right w:w="80" w:type="dxa"/>
            </w:tcMar>
            <w:vAlign w:val="center"/>
          </w:tcPr>
          <w:p w14:paraId="1E685511" w14:textId="77777777" w:rsidR="00DE6F75" w:rsidRPr="0084215C" w:rsidRDefault="00DE6F75" w:rsidP="0084215C">
            <w:pPr>
              <w:jc w:val="center"/>
              <w:rPr>
                <w:sz w:val="20"/>
                <w:szCs w:val="20"/>
              </w:rPr>
            </w:pPr>
            <w:r w:rsidRPr="0084215C">
              <w:rPr>
                <w:sz w:val="20"/>
                <w:szCs w:val="20"/>
              </w:rPr>
              <w:t>-0,01</w:t>
            </w:r>
          </w:p>
        </w:tc>
        <w:tc>
          <w:tcPr>
            <w:tcW w:w="3231" w:type="dxa"/>
            <w:shd w:val="clear" w:color="auto" w:fill="EAF0F7"/>
            <w:tcMar>
              <w:top w:w="80" w:type="dxa"/>
              <w:left w:w="80" w:type="dxa"/>
              <w:bottom w:w="80" w:type="dxa"/>
              <w:right w:w="80" w:type="dxa"/>
            </w:tcMar>
            <w:vAlign w:val="center"/>
          </w:tcPr>
          <w:p w14:paraId="239421ED" w14:textId="77777777" w:rsidR="00DE6F75" w:rsidRPr="0084215C" w:rsidRDefault="00DE6F75" w:rsidP="0084215C">
            <w:pPr>
              <w:rPr>
                <w:sz w:val="20"/>
                <w:szCs w:val="20"/>
              </w:rPr>
            </w:pPr>
            <w:r w:rsidRPr="0084215C">
              <w:rPr>
                <w:sz w:val="20"/>
                <w:szCs w:val="20"/>
              </w:rPr>
              <w:t>Практически без изменений</w:t>
            </w:r>
          </w:p>
        </w:tc>
      </w:tr>
      <w:tr w:rsidR="00DE6F75" w14:paraId="36F5AB2E" w14:textId="77777777" w:rsidTr="008445D6">
        <w:trPr>
          <w:jc w:val="center"/>
        </w:trPr>
        <w:tc>
          <w:tcPr>
            <w:tcW w:w="2835" w:type="dxa"/>
            <w:tcMar>
              <w:top w:w="80" w:type="dxa"/>
              <w:left w:w="80" w:type="dxa"/>
              <w:bottom w:w="80" w:type="dxa"/>
              <w:right w:w="80" w:type="dxa"/>
            </w:tcMar>
            <w:vAlign w:val="center"/>
          </w:tcPr>
          <w:p w14:paraId="13838324" w14:textId="77777777" w:rsidR="00DE6F75" w:rsidRPr="0084215C" w:rsidRDefault="00DE6F75" w:rsidP="0084215C">
            <w:pPr>
              <w:rPr>
                <w:sz w:val="20"/>
                <w:szCs w:val="20"/>
              </w:rPr>
            </w:pPr>
            <w:r w:rsidRPr="0084215C">
              <w:rPr>
                <w:sz w:val="20"/>
                <w:szCs w:val="20"/>
              </w:rPr>
              <w:t>Средний первичный балл</w:t>
            </w:r>
          </w:p>
        </w:tc>
        <w:tc>
          <w:tcPr>
            <w:tcW w:w="1701" w:type="dxa"/>
            <w:tcMar>
              <w:top w:w="80" w:type="dxa"/>
              <w:left w:w="80" w:type="dxa"/>
              <w:bottom w:w="80" w:type="dxa"/>
              <w:right w:w="80" w:type="dxa"/>
            </w:tcMar>
            <w:vAlign w:val="center"/>
          </w:tcPr>
          <w:p w14:paraId="374AAA4F" w14:textId="77777777" w:rsidR="00DE6F75" w:rsidRPr="0084215C" w:rsidRDefault="00DE6F75" w:rsidP="0084215C">
            <w:pPr>
              <w:jc w:val="center"/>
              <w:rPr>
                <w:sz w:val="20"/>
                <w:szCs w:val="20"/>
              </w:rPr>
            </w:pPr>
            <w:r w:rsidRPr="0084215C">
              <w:rPr>
                <w:sz w:val="20"/>
                <w:szCs w:val="20"/>
              </w:rPr>
              <w:t>13,44</w:t>
            </w:r>
          </w:p>
        </w:tc>
        <w:tc>
          <w:tcPr>
            <w:tcW w:w="1871" w:type="dxa"/>
            <w:tcMar>
              <w:top w:w="80" w:type="dxa"/>
              <w:left w:w="80" w:type="dxa"/>
              <w:bottom w:w="80" w:type="dxa"/>
              <w:right w:w="80" w:type="dxa"/>
            </w:tcMar>
            <w:vAlign w:val="center"/>
          </w:tcPr>
          <w:p w14:paraId="4674754F" w14:textId="77777777" w:rsidR="00DE6F75" w:rsidRPr="0084215C" w:rsidRDefault="00DE6F75" w:rsidP="0084215C">
            <w:pPr>
              <w:jc w:val="center"/>
              <w:rPr>
                <w:sz w:val="20"/>
                <w:szCs w:val="20"/>
              </w:rPr>
            </w:pPr>
            <w:r w:rsidRPr="0084215C">
              <w:rPr>
                <w:sz w:val="20"/>
                <w:szCs w:val="20"/>
              </w:rPr>
              <w:t>-0,09</w:t>
            </w:r>
          </w:p>
        </w:tc>
        <w:tc>
          <w:tcPr>
            <w:tcW w:w="3231" w:type="dxa"/>
            <w:tcMar>
              <w:top w:w="80" w:type="dxa"/>
              <w:left w:w="80" w:type="dxa"/>
              <w:bottom w:w="80" w:type="dxa"/>
              <w:right w:w="80" w:type="dxa"/>
            </w:tcMar>
            <w:vAlign w:val="center"/>
          </w:tcPr>
          <w:p w14:paraId="7CC54504" w14:textId="77777777" w:rsidR="00DE6F75" w:rsidRPr="0084215C" w:rsidRDefault="00DE6F75" w:rsidP="0084215C">
            <w:pPr>
              <w:rPr>
                <w:sz w:val="20"/>
                <w:szCs w:val="20"/>
              </w:rPr>
            </w:pPr>
            <w:r w:rsidRPr="0084215C">
              <w:rPr>
                <w:sz w:val="20"/>
                <w:szCs w:val="20"/>
              </w:rPr>
              <w:t>Незначительное снижение</w:t>
            </w:r>
          </w:p>
        </w:tc>
      </w:tr>
      <w:tr w:rsidR="00DE6F75" w:rsidRPr="00403523" w14:paraId="565EB57D" w14:textId="77777777" w:rsidTr="008445D6">
        <w:trPr>
          <w:jc w:val="center"/>
        </w:trPr>
        <w:tc>
          <w:tcPr>
            <w:tcW w:w="2835" w:type="dxa"/>
            <w:shd w:val="clear" w:color="auto" w:fill="EAF0F7"/>
            <w:tcMar>
              <w:top w:w="80" w:type="dxa"/>
              <w:left w:w="80" w:type="dxa"/>
              <w:bottom w:w="80" w:type="dxa"/>
              <w:right w:w="80" w:type="dxa"/>
            </w:tcMar>
            <w:vAlign w:val="center"/>
          </w:tcPr>
          <w:p w14:paraId="09B4DFF4" w14:textId="77777777" w:rsidR="00DE6F75" w:rsidRPr="0084215C" w:rsidRDefault="00DE6F75" w:rsidP="0084215C">
            <w:pPr>
              <w:rPr>
                <w:sz w:val="20"/>
                <w:szCs w:val="20"/>
              </w:rPr>
            </w:pPr>
            <w:r w:rsidRPr="0084215C">
              <w:rPr>
                <w:sz w:val="20"/>
                <w:szCs w:val="20"/>
              </w:rPr>
              <w:t>Средний % выполнения работы</w:t>
            </w:r>
          </w:p>
        </w:tc>
        <w:tc>
          <w:tcPr>
            <w:tcW w:w="1701" w:type="dxa"/>
            <w:shd w:val="clear" w:color="auto" w:fill="EAF0F7"/>
            <w:tcMar>
              <w:top w:w="80" w:type="dxa"/>
              <w:left w:w="80" w:type="dxa"/>
              <w:bottom w:w="80" w:type="dxa"/>
              <w:right w:w="80" w:type="dxa"/>
            </w:tcMar>
            <w:vAlign w:val="center"/>
          </w:tcPr>
          <w:p w14:paraId="7B0037C1" w14:textId="77777777" w:rsidR="00DE6F75" w:rsidRPr="0084215C" w:rsidRDefault="00DE6F75" w:rsidP="0084215C">
            <w:pPr>
              <w:jc w:val="center"/>
              <w:rPr>
                <w:sz w:val="20"/>
                <w:szCs w:val="20"/>
              </w:rPr>
            </w:pPr>
            <w:r w:rsidRPr="0084215C">
              <w:rPr>
                <w:sz w:val="20"/>
                <w:szCs w:val="20"/>
              </w:rPr>
              <w:t>58,44%</w:t>
            </w:r>
          </w:p>
        </w:tc>
        <w:tc>
          <w:tcPr>
            <w:tcW w:w="1871" w:type="dxa"/>
            <w:shd w:val="clear" w:color="auto" w:fill="EAF0F7"/>
            <w:tcMar>
              <w:top w:w="80" w:type="dxa"/>
              <w:left w:w="80" w:type="dxa"/>
              <w:bottom w:w="80" w:type="dxa"/>
              <w:right w:w="80" w:type="dxa"/>
            </w:tcMar>
            <w:vAlign w:val="center"/>
          </w:tcPr>
          <w:p w14:paraId="5267D615" w14:textId="77777777" w:rsidR="00DE6F75" w:rsidRPr="0084215C" w:rsidRDefault="00DE6F75" w:rsidP="0084215C">
            <w:pPr>
              <w:jc w:val="center"/>
              <w:rPr>
                <w:sz w:val="20"/>
                <w:szCs w:val="20"/>
              </w:rPr>
            </w:pPr>
            <w:r w:rsidRPr="0084215C">
              <w:rPr>
                <w:sz w:val="20"/>
                <w:szCs w:val="20"/>
              </w:rPr>
              <w:t>-0,40 п, п,</w:t>
            </w:r>
          </w:p>
        </w:tc>
        <w:tc>
          <w:tcPr>
            <w:tcW w:w="3231" w:type="dxa"/>
            <w:shd w:val="clear" w:color="auto" w:fill="EAF0F7"/>
            <w:tcMar>
              <w:top w:w="80" w:type="dxa"/>
              <w:left w:w="80" w:type="dxa"/>
              <w:bottom w:w="80" w:type="dxa"/>
              <w:right w:w="80" w:type="dxa"/>
            </w:tcMar>
            <w:vAlign w:val="center"/>
          </w:tcPr>
          <w:p w14:paraId="748CBDEA" w14:textId="77777777" w:rsidR="00DE6F75" w:rsidRPr="0084215C" w:rsidRDefault="00DE6F75" w:rsidP="0084215C">
            <w:pPr>
              <w:rPr>
                <w:sz w:val="20"/>
                <w:szCs w:val="20"/>
                <w:lang w:val="ru-RU"/>
              </w:rPr>
            </w:pPr>
            <w:r w:rsidRPr="0084215C">
              <w:rPr>
                <w:sz w:val="20"/>
                <w:szCs w:val="20"/>
                <w:lang w:val="ru-RU"/>
              </w:rPr>
              <w:t>Стабильный уровень по сравнению с 2025 г.</w:t>
            </w:r>
          </w:p>
        </w:tc>
      </w:tr>
      <w:tr w:rsidR="00DE6F75" w14:paraId="595A69C3" w14:textId="77777777" w:rsidTr="008445D6">
        <w:trPr>
          <w:jc w:val="center"/>
        </w:trPr>
        <w:tc>
          <w:tcPr>
            <w:tcW w:w="2835" w:type="dxa"/>
            <w:tcMar>
              <w:top w:w="80" w:type="dxa"/>
              <w:left w:w="80" w:type="dxa"/>
              <w:bottom w:w="80" w:type="dxa"/>
              <w:right w:w="80" w:type="dxa"/>
            </w:tcMar>
            <w:vAlign w:val="center"/>
          </w:tcPr>
          <w:p w14:paraId="0A656371" w14:textId="77777777" w:rsidR="00DE6F75" w:rsidRPr="0084215C" w:rsidRDefault="00DE6F75" w:rsidP="0084215C">
            <w:pPr>
              <w:rPr>
                <w:sz w:val="20"/>
                <w:szCs w:val="20"/>
                <w:lang w:val="ru-RU"/>
              </w:rPr>
            </w:pPr>
            <w:r w:rsidRPr="0084215C">
              <w:rPr>
                <w:sz w:val="20"/>
                <w:szCs w:val="20"/>
                <w:lang w:val="ru-RU"/>
              </w:rPr>
              <w:t>Разрыв с РФ по среднему % выполнения</w:t>
            </w:r>
          </w:p>
        </w:tc>
        <w:tc>
          <w:tcPr>
            <w:tcW w:w="1701" w:type="dxa"/>
            <w:tcMar>
              <w:top w:w="80" w:type="dxa"/>
              <w:left w:w="80" w:type="dxa"/>
              <w:bottom w:w="80" w:type="dxa"/>
              <w:right w:w="80" w:type="dxa"/>
            </w:tcMar>
            <w:vAlign w:val="center"/>
          </w:tcPr>
          <w:p w14:paraId="6EA49028" w14:textId="77777777" w:rsidR="00DE6F75" w:rsidRPr="0084215C" w:rsidRDefault="00DE6F75" w:rsidP="0084215C">
            <w:pPr>
              <w:jc w:val="center"/>
              <w:rPr>
                <w:sz w:val="20"/>
                <w:szCs w:val="20"/>
              </w:rPr>
            </w:pPr>
            <w:r w:rsidRPr="0084215C">
              <w:rPr>
                <w:sz w:val="20"/>
                <w:szCs w:val="20"/>
              </w:rPr>
              <w:t>58,44%</w:t>
            </w:r>
          </w:p>
        </w:tc>
        <w:tc>
          <w:tcPr>
            <w:tcW w:w="1871" w:type="dxa"/>
            <w:tcMar>
              <w:top w:w="80" w:type="dxa"/>
              <w:left w:w="80" w:type="dxa"/>
              <w:bottom w:w="80" w:type="dxa"/>
              <w:right w:w="80" w:type="dxa"/>
            </w:tcMar>
            <w:vAlign w:val="center"/>
          </w:tcPr>
          <w:p w14:paraId="3A3B51E2" w14:textId="77777777" w:rsidR="00DE6F75" w:rsidRPr="0084215C" w:rsidRDefault="00DE6F75" w:rsidP="0084215C">
            <w:pPr>
              <w:jc w:val="center"/>
              <w:rPr>
                <w:sz w:val="20"/>
                <w:szCs w:val="20"/>
              </w:rPr>
            </w:pPr>
            <w:r w:rsidRPr="0084215C">
              <w:rPr>
                <w:sz w:val="20"/>
                <w:szCs w:val="20"/>
              </w:rPr>
              <w:t>-2,09 п, п,</w:t>
            </w:r>
          </w:p>
        </w:tc>
        <w:tc>
          <w:tcPr>
            <w:tcW w:w="3231" w:type="dxa"/>
            <w:tcMar>
              <w:top w:w="80" w:type="dxa"/>
              <w:left w:w="80" w:type="dxa"/>
              <w:bottom w:w="80" w:type="dxa"/>
              <w:right w:w="80" w:type="dxa"/>
            </w:tcMar>
            <w:vAlign w:val="center"/>
          </w:tcPr>
          <w:p w14:paraId="10C10E9D" w14:textId="77777777" w:rsidR="00DE6F75" w:rsidRPr="0084215C" w:rsidRDefault="00DE6F75" w:rsidP="0084215C">
            <w:pPr>
              <w:rPr>
                <w:sz w:val="20"/>
                <w:szCs w:val="20"/>
              </w:rPr>
            </w:pPr>
            <w:r w:rsidRPr="0084215C">
              <w:rPr>
                <w:sz w:val="20"/>
                <w:szCs w:val="20"/>
              </w:rPr>
              <w:t>Ниже общероссийского значения</w:t>
            </w:r>
          </w:p>
        </w:tc>
      </w:tr>
    </w:tbl>
    <w:p w14:paraId="7C9837AD" w14:textId="77777777" w:rsidR="00DE6F75" w:rsidRPr="0084215C" w:rsidRDefault="00DE6F75" w:rsidP="0084215C">
      <w:pPr>
        <w:pStyle w:val="21"/>
        <w:jc w:val="center"/>
        <w:rPr>
          <w:rFonts w:ascii="Times New Roman" w:hAnsi="Times New Roman" w:cs="Times New Roman"/>
          <w:color w:val="000000" w:themeColor="text1"/>
          <w:sz w:val="24"/>
          <w:szCs w:val="24"/>
        </w:rPr>
      </w:pPr>
      <w:r w:rsidRPr="0084215C">
        <w:rPr>
          <w:rFonts w:ascii="Times New Roman" w:hAnsi="Times New Roman" w:cs="Times New Roman"/>
          <w:color w:val="000000" w:themeColor="text1"/>
          <w:sz w:val="24"/>
          <w:szCs w:val="24"/>
        </w:rPr>
        <w:lastRenderedPageBreak/>
        <w:t>Распределение первичных баллов</w:t>
      </w:r>
    </w:p>
    <w:p w14:paraId="769CDFE1" w14:textId="77777777" w:rsidR="00DE6F75" w:rsidRPr="00BE5610" w:rsidRDefault="00DE6F75" w:rsidP="00DE6F75">
      <w:pPr>
        <w:jc w:val="center"/>
        <w:rPr>
          <w:lang w:val="ru-RU"/>
        </w:rPr>
      </w:pPr>
      <w:r w:rsidRPr="00BE5610">
        <w:rPr>
          <w:i/>
          <w:sz w:val="20"/>
          <w:lang w:val="ru-RU"/>
        </w:rPr>
        <w:t>Рисунок 3 – Распределение первичных баллов в 2026 году</w:t>
      </w:r>
    </w:p>
    <w:p w14:paraId="7B45BAA3" w14:textId="77777777" w:rsidR="00DE6F75" w:rsidRDefault="00DE6F75" w:rsidP="00DE6F75">
      <w:pPr>
        <w:jc w:val="center"/>
      </w:pPr>
      <w:r>
        <w:rPr>
          <w:noProof/>
        </w:rPr>
        <w:drawing>
          <wp:inline distT="0" distB="0" distL="0" distR="0" wp14:anchorId="5F514B58" wp14:editId="4F57AE28">
            <wp:extent cx="5759337" cy="3208020"/>
            <wp:effectExtent l="0" t="0" r="0" b="0"/>
            <wp:docPr id="1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3_scores.png"/>
                    <pic:cNvPicPr/>
                  </pic:nvPicPr>
                  <pic:blipFill>
                    <a:blip r:embed="rId27"/>
                    <a:stretch>
                      <a:fillRect/>
                    </a:stretch>
                  </pic:blipFill>
                  <pic:spPr>
                    <a:xfrm>
                      <a:off x="0" y="0"/>
                      <a:ext cx="5763654" cy="3210425"/>
                    </a:xfrm>
                    <a:prstGeom prst="rect">
                      <a:avLst/>
                    </a:prstGeom>
                  </pic:spPr>
                </pic:pic>
              </a:graphicData>
            </a:graphic>
          </wp:inline>
        </w:drawing>
      </w:r>
    </w:p>
    <w:p w14:paraId="3D1601D1" w14:textId="77777777" w:rsidR="00DE6F75" w:rsidRPr="0084215C" w:rsidRDefault="00DE6F75" w:rsidP="0084215C">
      <w:pPr>
        <w:spacing w:after="0"/>
        <w:ind w:firstLine="567"/>
        <w:jc w:val="both"/>
        <w:rPr>
          <w:rFonts w:cs="Times New Roman"/>
          <w:color w:val="000000" w:themeColor="text1"/>
          <w:sz w:val="24"/>
          <w:szCs w:val="24"/>
          <w:lang w:val="ru-RU"/>
        </w:rPr>
      </w:pPr>
      <w:r w:rsidRPr="0084215C">
        <w:rPr>
          <w:rFonts w:cs="Times New Roman"/>
          <w:color w:val="000000" w:themeColor="text1"/>
          <w:sz w:val="24"/>
          <w:szCs w:val="24"/>
          <w:lang w:val="ru-RU"/>
        </w:rPr>
        <w:t>Средний первичный балл составил 13,44 из 23, медиана – 13 баллов, Наибольшая концентрация результатов наблюдается в диапазоне отметки «3»: 11 баллов получили 18,3% участников, 12 баллов – 16,2%, 13 баллов – 13,7%, Это означает, что значительная часть обучающихся находится непосредственно у границы перехода к отметке «4» (14 баллов),</w:t>
      </w:r>
    </w:p>
    <w:p w14:paraId="1050797C" w14:textId="77777777" w:rsidR="00DE6F75" w:rsidRPr="0084215C" w:rsidRDefault="00DE6F75" w:rsidP="0084215C">
      <w:pPr>
        <w:spacing w:after="0"/>
        <w:ind w:firstLine="567"/>
        <w:jc w:val="both"/>
        <w:rPr>
          <w:rFonts w:cs="Times New Roman"/>
          <w:color w:val="000000" w:themeColor="text1"/>
          <w:sz w:val="24"/>
          <w:szCs w:val="24"/>
          <w:lang w:val="ru-RU"/>
        </w:rPr>
      </w:pPr>
      <w:r w:rsidRPr="0084215C">
        <w:rPr>
          <w:rFonts w:cs="Times New Roman"/>
          <w:color w:val="000000" w:themeColor="text1"/>
          <w:sz w:val="24"/>
          <w:szCs w:val="24"/>
          <w:lang w:val="ru-RU"/>
        </w:rPr>
        <w:t>Адресная работа с обучающимися, имеющими 12–13 первичных баллов, обладает высоким потенциалом повышения качества знаний: прирост даже на один-два балла способен перевести заметную часть этой группы в диапазон отметки «4». Одновременно обучающиеся с 9–10 баллами требуют профилактической работы по недопущению устойчивого неудовлетворительного результата.</w:t>
      </w:r>
    </w:p>
    <w:p w14:paraId="7A513341" w14:textId="77777777" w:rsidR="00DE6F75" w:rsidRDefault="00DE6F75" w:rsidP="000F4C04">
      <w:pPr>
        <w:pStyle w:val="1"/>
        <w:spacing w:after="0"/>
        <w:jc w:val="center"/>
        <w:rPr>
          <w:rFonts w:ascii="Times New Roman" w:hAnsi="Times New Roman" w:cs="Times New Roman"/>
          <w:color w:val="000000" w:themeColor="text1"/>
          <w:sz w:val="24"/>
          <w:szCs w:val="24"/>
          <w:lang w:val="ru-RU"/>
        </w:rPr>
      </w:pPr>
      <w:r w:rsidRPr="0084215C">
        <w:rPr>
          <w:rFonts w:ascii="Times New Roman" w:hAnsi="Times New Roman" w:cs="Times New Roman"/>
          <w:color w:val="000000" w:themeColor="text1"/>
          <w:sz w:val="24"/>
          <w:szCs w:val="24"/>
          <w:lang w:val="ru-RU"/>
        </w:rPr>
        <w:t>Сопоставление результатов Республики Ингушетия и Российской Федерации</w:t>
      </w:r>
    </w:p>
    <w:p w14:paraId="65EE34B6" w14:textId="77777777" w:rsidR="000F4C04" w:rsidRPr="000F4C04" w:rsidRDefault="000F4C04" w:rsidP="000F4C04">
      <w:pPr>
        <w:rPr>
          <w:lang w:val="ru-RU"/>
        </w:rPr>
      </w:pPr>
    </w:p>
    <w:tbl>
      <w:tblPr>
        <w:tblStyle w:val="aff0"/>
        <w:tblW w:w="0" w:type="auto"/>
        <w:jc w:val="center"/>
        <w:tblLayout w:type="fixed"/>
        <w:tblLook w:val="04A0" w:firstRow="1" w:lastRow="0" w:firstColumn="1" w:lastColumn="0" w:noHBand="0" w:noVBand="1"/>
      </w:tblPr>
      <w:tblGrid>
        <w:gridCol w:w="2665"/>
        <w:gridCol w:w="2268"/>
        <w:gridCol w:w="2268"/>
        <w:gridCol w:w="1871"/>
      </w:tblGrid>
      <w:tr w:rsidR="00DE6F75" w14:paraId="5F66D427" w14:textId="77777777" w:rsidTr="008445D6">
        <w:trPr>
          <w:tblHeader/>
          <w:jc w:val="center"/>
        </w:trPr>
        <w:tc>
          <w:tcPr>
            <w:tcW w:w="2665" w:type="dxa"/>
            <w:shd w:val="clear" w:color="auto" w:fill="163A63"/>
            <w:tcMar>
              <w:top w:w="80" w:type="dxa"/>
              <w:left w:w="80" w:type="dxa"/>
              <w:bottom w:w="80" w:type="dxa"/>
              <w:right w:w="80" w:type="dxa"/>
            </w:tcMar>
            <w:vAlign w:val="center"/>
          </w:tcPr>
          <w:p w14:paraId="18284112" w14:textId="77777777" w:rsidR="00DE6F75" w:rsidRPr="000F4C04" w:rsidRDefault="00DE6F75" w:rsidP="008445D6">
            <w:pPr>
              <w:jc w:val="center"/>
              <w:rPr>
                <w:sz w:val="20"/>
                <w:szCs w:val="20"/>
              </w:rPr>
            </w:pPr>
            <w:r w:rsidRPr="000F4C04">
              <w:rPr>
                <w:b/>
                <w:color w:val="FFFFFF"/>
                <w:sz w:val="20"/>
                <w:szCs w:val="20"/>
              </w:rPr>
              <w:t>Показатель</w:t>
            </w:r>
          </w:p>
        </w:tc>
        <w:tc>
          <w:tcPr>
            <w:tcW w:w="2268" w:type="dxa"/>
            <w:shd w:val="clear" w:color="auto" w:fill="163A63"/>
            <w:tcMar>
              <w:top w:w="80" w:type="dxa"/>
              <w:left w:w="80" w:type="dxa"/>
              <w:bottom w:w="80" w:type="dxa"/>
              <w:right w:w="80" w:type="dxa"/>
            </w:tcMar>
            <w:vAlign w:val="center"/>
          </w:tcPr>
          <w:p w14:paraId="5B551E23" w14:textId="77777777" w:rsidR="00DE6F75" w:rsidRPr="000F4C04" w:rsidRDefault="00DE6F75" w:rsidP="008445D6">
            <w:pPr>
              <w:jc w:val="center"/>
              <w:rPr>
                <w:sz w:val="20"/>
                <w:szCs w:val="20"/>
              </w:rPr>
            </w:pPr>
            <w:r w:rsidRPr="000F4C04">
              <w:rPr>
                <w:b/>
                <w:color w:val="FFFFFF"/>
                <w:sz w:val="20"/>
                <w:szCs w:val="20"/>
              </w:rPr>
              <w:t>Республика Ингушетия</w:t>
            </w:r>
          </w:p>
        </w:tc>
        <w:tc>
          <w:tcPr>
            <w:tcW w:w="2268" w:type="dxa"/>
            <w:shd w:val="clear" w:color="auto" w:fill="163A63"/>
            <w:tcMar>
              <w:top w:w="80" w:type="dxa"/>
              <w:left w:w="80" w:type="dxa"/>
              <w:bottom w:w="80" w:type="dxa"/>
              <w:right w:w="80" w:type="dxa"/>
            </w:tcMar>
            <w:vAlign w:val="center"/>
          </w:tcPr>
          <w:p w14:paraId="6B72134F" w14:textId="77777777" w:rsidR="00DE6F75" w:rsidRPr="000F4C04" w:rsidRDefault="00DE6F75" w:rsidP="008445D6">
            <w:pPr>
              <w:jc w:val="center"/>
              <w:rPr>
                <w:sz w:val="20"/>
                <w:szCs w:val="20"/>
              </w:rPr>
            </w:pPr>
            <w:r w:rsidRPr="000F4C04">
              <w:rPr>
                <w:b/>
                <w:color w:val="FFFFFF"/>
                <w:sz w:val="20"/>
                <w:szCs w:val="20"/>
              </w:rPr>
              <w:t>Российская Федерация</w:t>
            </w:r>
          </w:p>
        </w:tc>
        <w:tc>
          <w:tcPr>
            <w:tcW w:w="1871" w:type="dxa"/>
            <w:shd w:val="clear" w:color="auto" w:fill="163A63"/>
            <w:tcMar>
              <w:top w:w="80" w:type="dxa"/>
              <w:left w:w="80" w:type="dxa"/>
              <w:bottom w:w="80" w:type="dxa"/>
              <w:right w:w="80" w:type="dxa"/>
            </w:tcMar>
            <w:vAlign w:val="center"/>
          </w:tcPr>
          <w:p w14:paraId="125B9B70" w14:textId="77777777" w:rsidR="00DE6F75" w:rsidRPr="000F4C04" w:rsidRDefault="00DE6F75" w:rsidP="008445D6">
            <w:pPr>
              <w:jc w:val="center"/>
              <w:rPr>
                <w:sz w:val="20"/>
                <w:szCs w:val="20"/>
              </w:rPr>
            </w:pPr>
            <w:r w:rsidRPr="000F4C04">
              <w:rPr>
                <w:b/>
                <w:color w:val="FFFFFF"/>
                <w:sz w:val="20"/>
                <w:szCs w:val="20"/>
              </w:rPr>
              <w:t>Разрыв РИ–РФ</w:t>
            </w:r>
          </w:p>
        </w:tc>
      </w:tr>
      <w:tr w:rsidR="00DE6F75" w14:paraId="5D343FBC" w14:textId="77777777" w:rsidTr="008445D6">
        <w:trPr>
          <w:jc w:val="center"/>
        </w:trPr>
        <w:tc>
          <w:tcPr>
            <w:tcW w:w="2665" w:type="dxa"/>
            <w:tcMar>
              <w:top w:w="80" w:type="dxa"/>
              <w:left w:w="80" w:type="dxa"/>
              <w:bottom w:w="80" w:type="dxa"/>
              <w:right w:w="80" w:type="dxa"/>
            </w:tcMar>
            <w:vAlign w:val="center"/>
          </w:tcPr>
          <w:p w14:paraId="06E5CC6A" w14:textId="77777777" w:rsidR="00DE6F75" w:rsidRPr="000F4C04" w:rsidRDefault="00DE6F75" w:rsidP="008445D6">
            <w:pPr>
              <w:rPr>
                <w:sz w:val="20"/>
                <w:szCs w:val="20"/>
              </w:rPr>
            </w:pPr>
            <w:r w:rsidRPr="000F4C04">
              <w:rPr>
                <w:sz w:val="20"/>
                <w:szCs w:val="20"/>
              </w:rPr>
              <w:t>Отметка «2»</w:t>
            </w:r>
          </w:p>
        </w:tc>
        <w:tc>
          <w:tcPr>
            <w:tcW w:w="2268" w:type="dxa"/>
            <w:tcMar>
              <w:top w:w="80" w:type="dxa"/>
              <w:left w:w="80" w:type="dxa"/>
              <w:bottom w:w="80" w:type="dxa"/>
              <w:right w:w="80" w:type="dxa"/>
            </w:tcMar>
            <w:vAlign w:val="center"/>
          </w:tcPr>
          <w:p w14:paraId="38DFB5BB" w14:textId="77777777" w:rsidR="00DE6F75" w:rsidRPr="000F4C04" w:rsidRDefault="00DE6F75" w:rsidP="008445D6">
            <w:pPr>
              <w:jc w:val="center"/>
              <w:rPr>
                <w:sz w:val="20"/>
                <w:szCs w:val="20"/>
              </w:rPr>
            </w:pPr>
            <w:r w:rsidRPr="000F4C04">
              <w:rPr>
                <w:sz w:val="20"/>
                <w:szCs w:val="20"/>
              </w:rPr>
              <w:t>9,88%</w:t>
            </w:r>
          </w:p>
        </w:tc>
        <w:tc>
          <w:tcPr>
            <w:tcW w:w="2268" w:type="dxa"/>
            <w:tcMar>
              <w:top w:w="80" w:type="dxa"/>
              <w:left w:w="80" w:type="dxa"/>
              <w:bottom w:w="80" w:type="dxa"/>
              <w:right w:w="80" w:type="dxa"/>
            </w:tcMar>
            <w:vAlign w:val="center"/>
          </w:tcPr>
          <w:p w14:paraId="794B9BC0" w14:textId="77777777" w:rsidR="00DE6F75" w:rsidRPr="000F4C04" w:rsidRDefault="00DE6F75" w:rsidP="008445D6">
            <w:pPr>
              <w:jc w:val="center"/>
              <w:rPr>
                <w:sz w:val="20"/>
                <w:szCs w:val="20"/>
              </w:rPr>
            </w:pPr>
            <w:r w:rsidRPr="000F4C04">
              <w:rPr>
                <w:sz w:val="20"/>
                <w:szCs w:val="20"/>
              </w:rPr>
              <w:t>10,35%</w:t>
            </w:r>
          </w:p>
        </w:tc>
        <w:tc>
          <w:tcPr>
            <w:tcW w:w="1871" w:type="dxa"/>
            <w:tcMar>
              <w:top w:w="80" w:type="dxa"/>
              <w:left w:w="80" w:type="dxa"/>
              <w:bottom w:w="80" w:type="dxa"/>
              <w:right w:w="80" w:type="dxa"/>
            </w:tcMar>
            <w:vAlign w:val="center"/>
          </w:tcPr>
          <w:p w14:paraId="64A30644" w14:textId="77777777" w:rsidR="00DE6F75" w:rsidRPr="000F4C04" w:rsidRDefault="00DE6F75" w:rsidP="008445D6">
            <w:pPr>
              <w:jc w:val="center"/>
              <w:rPr>
                <w:sz w:val="20"/>
                <w:szCs w:val="20"/>
              </w:rPr>
            </w:pPr>
            <w:r w:rsidRPr="000F4C04">
              <w:rPr>
                <w:sz w:val="20"/>
                <w:szCs w:val="20"/>
              </w:rPr>
              <w:t>-0,47 п, п,</w:t>
            </w:r>
          </w:p>
        </w:tc>
      </w:tr>
      <w:tr w:rsidR="00DE6F75" w14:paraId="600D78B4" w14:textId="77777777" w:rsidTr="008445D6">
        <w:trPr>
          <w:jc w:val="center"/>
        </w:trPr>
        <w:tc>
          <w:tcPr>
            <w:tcW w:w="2665" w:type="dxa"/>
            <w:shd w:val="clear" w:color="auto" w:fill="EAF0F7"/>
            <w:tcMar>
              <w:top w:w="80" w:type="dxa"/>
              <w:left w:w="80" w:type="dxa"/>
              <w:bottom w:w="80" w:type="dxa"/>
              <w:right w:w="80" w:type="dxa"/>
            </w:tcMar>
            <w:vAlign w:val="center"/>
          </w:tcPr>
          <w:p w14:paraId="387DF1C1" w14:textId="77777777" w:rsidR="00DE6F75" w:rsidRPr="000F4C04" w:rsidRDefault="00DE6F75" w:rsidP="008445D6">
            <w:pPr>
              <w:rPr>
                <w:sz w:val="20"/>
                <w:szCs w:val="20"/>
              </w:rPr>
            </w:pPr>
            <w:r w:rsidRPr="000F4C04">
              <w:rPr>
                <w:sz w:val="20"/>
                <w:szCs w:val="20"/>
              </w:rPr>
              <w:t>Отметка «3»</w:t>
            </w:r>
          </w:p>
        </w:tc>
        <w:tc>
          <w:tcPr>
            <w:tcW w:w="2268" w:type="dxa"/>
            <w:shd w:val="clear" w:color="auto" w:fill="EAF0F7"/>
            <w:tcMar>
              <w:top w:w="80" w:type="dxa"/>
              <w:left w:w="80" w:type="dxa"/>
              <w:bottom w:w="80" w:type="dxa"/>
              <w:right w:w="80" w:type="dxa"/>
            </w:tcMar>
            <w:vAlign w:val="center"/>
          </w:tcPr>
          <w:p w14:paraId="52B04683" w14:textId="77777777" w:rsidR="00DE6F75" w:rsidRPr="000F4C04" w:rsidRDefault="00DE6F75" w:rsidP="008445D6">
            <w:pPr>
              <w:jc w:val="center"/>
              <w:rPr>
                <w:sz w:val="20"/>
                <w:szCs w:val="20"/>
              </w:rPr>
            </w:pPr>
            <w:r w:rsidRPr="000F4C04">
              <w:rPr>
                <w:sz w:val="20"/>
                <w:szCs w:val="20"/>
              </w:rPr>
              <w:t>48,16%</w:t>
            </w:r>
          </w:p>
        </w:tc>
        <w:tc>
          <w:tcPr>
            <w:tcW w:w="2268" w:type="dxa"/>
            <w:shd w:val="clear" w:color="auto" w:fill="EAF0F7"/>
            <w:tcMar>
              <w:top w:w="80" w:type="dxa"/>
              <w:left w:w="80" w:type="dxa"/>
              <w:bottom w:w="80" w:type="dxa"/>
              <w:right w:w="80" w:type="dxa"/>
            </w:tcMar>
            <w:vAlign w:val="center"/>
          </w:tcPr>
          <w:p w14:paraId="4F8E01C8" w14:textId="77777777" w:rsidR="00DE6F75" w:rsidRPr="000F4C04" w:rsidRDefault="00DE6F75" w:rsidP="008445D6">
            <w:pPr>
              <w:jc w:val="center"/>
              <w:rPr>
                <w:sz w:val="20"/>
                <w:szCs w:val="20"/>
              </w:rPr>
            </w:pPr>
            <w:r w:rsidRPr="000F4C04">
              <w:rPr>
                <w:sz w:val="20"/>
                <w:szCs w:val="20"/>
              </w:rPr>
              <w:t>38,21%</w:t>
            </w:r>
          </w:p>
        </w:tc>
        <w:tc>
          <w:tcPr>
            <w:tcW w:w="1871" w:type="dxa"/>
            <w:shd w:val="clear" w:color="auto" w:fill="EAF0F7"/>
            <w:tcMar>
              <w:top w:w="80" w:type="dxa"/>
              <w:left w:w="80" w:type="dxa"/>
              <w:bottom w:w="80" w:type="dxa"/>
              <w:right w:w="80" w:type="dxa"/>
            </w:tcMar>
            <w:vAlign w:val="center"/>
          </w:tcPr>
          <w:p w14:paraId="15E7289B" w14:textId="77777777" w:rsidR="00DE6F75" w:rsidRPr="000F4C04" w:rsidRDefault="00DE6F75" w:rsidP="008445D6">
            <w:pPr>
              <w:jc w:val="center"/>
              <w:rPr>
                <w:sz w:val="20"/>
                <w:szCs w:val="20"/>
              </w:rPr>
            </w:pPr>
            <w:r w:rsidRPr="000F4C04">
              <w:rPr>
                <w:sz w:val="20"/>
                <w:szCs w:val="20"/>
              </w:rPr>
              <w:t>+9,95 п, п,</w:t>
            </w:r>
          </w:p>
        </w:tc>
      </w:tr>
      <w:tr w:rsidR="00DE6F75" w14:paraId="4B83CD70" w14:textId="77777777" w:rsidTr="008445D6">
        <w:trPr>
          <w:jc w:val="center"/>
        </w:trPr>
        <w:tc>
          <w:tcPr>
            <w:tcW w:w="2665" w:type="dxa"/>
            <w:tcMar>
              <w:top w:w="80" w:type="dxa"/>
              <w:left w:w="80" w:type="dxa"/>
              <w:bottom w:w="80" w:type="dxa"/>
              <w:right w:w="80" w:type="dxa"/>
            </w:tcMar>
            <w:vAlign w:val="center"/>
          </w:tcPr>
          <w:p w14:paraId="7FDC8CA5" w14:textId="77777777" w:rsidR="00DE6F75" w:rsidRPr="000F4C04" w:rsidRDefault="00DE6F75" w:rsidP="008445D6">
            <w:pPr>
              <w:rPr>
                <w:sz w:val="20"/>
                <w:szCs w:val="20"/>
              </w:rPr>
            </w:pPr>
            <w:r w:rsidRPr="000F4C04">
              <w:rPr>
                <w:sz w:val="20"/>
                <w:szCs w:val="20"/>
              </w:rPr>
              <w:t>Отметка «4»</w:t>
            </w:r>
          </w:p>
        </w:tc>
        <w:tc>
          <w:tcPr>
            <w:tcW w:w="2268" w:type="dxa"/>
            <w:tcMar>
              <w:top w:w="80" w:type="dxa"/>
              <w:left w:w="80" w:type="dxa"/>
              <w:bottom w:w="80" w:type="dxa"/>
              <w:right w:w="80" w:type="dxa"/>
            </w:tcMar>
            <w:vAlign w:val="center"/>
          </w:tcPr>
          <w:p w14:paraId="4B0C8E6D" w14:textId="77777777" w:rsidR="00DE6F75" w:rsidRPr="000F4C04" w:rsidRDefault="00DE6F75" w:rsidP="008445D6">
            <w:pPr>
              <w:jc w:val="center"/>
              <w:rPr>
                <w:sz w:val="20"/>
                <w:szCs w:val="20"/>
              </w:rPr>
            </w:pPr>
            <w:r w:rsidRPr="000F4C04">
              <w:rPr>
                <w:sz w:val="20"/>
                <w:szCs w:val="20"/>
              </w:rPr>
              <w:t>29,44%</w:t>
            </w:r>
          </w:p>
        </w:tc>
        <w:tc>
          <w:tcPr>
            <w:tcW w:w="2268" w:type="dxa"/>
            <w:tcMar>
              <w:top w:w="80" w:type="dxa"/>
              <w:left w:w="80" w:type="dxa"/>
              <w:bottom w:w="80" w:type="dxa"/>
              <w:right w:w="80" w:type="dxa"/>
            </w:tcMar>
            <w:vAlign w:val="center"/>
          </w:tcPr>
          <w:p w14:paraId="3BC0C86F" w14:textId="77777777" w:rsidR="00DE6F75" w:rsidRPr="000F4C04" w:rsidRDefault="00DE6F75" w:rsidP="008445D6">
            <w:pPr>
              <w:jc w:val="center"/>
              <w:rPr>
                <w:sz w:val="20"/>
                <w:szCs w:val="20"/>
              </w:rPr>
            </w:pPr>
            <w:r w:rsidRPr="000F4C04">
              <w:rPr>
                <w:sz w:val="20"/>
                <w:szCs w:val="20"/>
              </w:rPr>
              <w:t>34,16%</w:t>
            </w:r>
          </w:p>
        </w:tc>
        <w:tc>
          <w:tcPr>
            <w:tcW w:w="1871" w:type="dxa"/>
            <w:tcMar>
              <w:top w:w="80" w:type="dxa"/>
              <w:left w:w="80" w:type="dxa"/>
              <w:bottom w:w="80" w:type="dxa"/>
              <w:right w:w="80" w:type="dxa"/>
            </w:tcMar>
            <w:vAlign w:val="center"/>
          </w:tcPr>
          <w:p w14:paraId="6DD6262F" w14:textId="77777777" w:rsidR="00DE6F75" w:rsidRPr="000F4C04" w:rsidRDefault="00DE6F75" w:rsidP="008445D6">
            <w:pPr>
              <w:jc w:val="center"/>
              <w:rPr>
                <w:sz w:val="20"/>
                <w:szCs w:val="20"/>
              </w:rPr>
            </w:pPr>
            <w:r w:rsidRPr="000F4C04">
              <w:rPr>
                <w:sz w:val="20"/>
                <w:szCs w:val="20"/>
              </w:rPr>
              <w:t>-4,72 п, п,</w:t>
            </w:r>
          </w:p>
        </w:tc>
      </w:tr>
      <w:tr w:rsidR="00DE6F75" w14:paraId="26C1CBE3" w14:textId="77777777" w:rsidTr="008445D6">
        <w:trPr>
          <w:jc w:val="center"/>
        </w:trPr>
        <w:tc>
          <w:tcPr>
            <w:tcW w:w="2665" w:type="dxa"/>
            <w:shd w:val="clear" w:color="auto" w:fill="EAF0F7"/>
            <w:tcMar>
              <w:top w:w="80" w:type="dxa"/>
              <w:left w:w="80" w:type="dxa"/>
              <w:bottom w:w="80" w:type="dxa"/>
              <w:right w:w="80" w:type="dxa"/>
            </w:tcMar>
            <w:vAlign w:val="center"/>
          </w:tcPr>
          <w:p w14:paraId="1A6D1EFA" w14:textId="77777777" w:rsidR="00DE6F75" w:rsidRPr="000F4C04" w:rsidRDefault="00DE6F75" w:rsidP="008445D6">
            <w:pPr>
              <w:rPr>
                <w:sz w:val="20"/>
                <w:szCs w:val="20"/>
              </w:rPr>
            </w:pPr>
            <w:r w:rsidRPr="000F4C04">
              <w:rPr>
                <w:sz w:val="20"/>
                <w:szCs w:val="20"/>
              </w:rPr>
              <w:t>Отметка «5»</w:t>
            </w:r>
          </w:p>
        </w:tc>
        <w:tc>
          <w:tcPr>
            <w:tcW w:w="2268" w:type="dxa"/>
            <w:shd w:val="clear" w:color="auto" w:fill="EAF0F7"/>
            <w:tcMar>
              <w:top w:w="80" w:type="dxa"/>
              <w:left w:w="80" w:type="dxa"/>
              <w:bottom w:w="80" w:type="dxa"/>
              <w:right w:w="80" w:type="dxa"/>
            </w:tcMar>
            <w:vAlign w:val="center"/>
          </w:tcPr>
          <w:p w14:paraId="674A15C4" w14:textId="77777777" w:rsidR="00DE6F75" w:rsidRPr="000F4C04" w:rsidRDefault="00DE6F75" w:rsidP="008445D6">
            <w:pPr>
              <w:jc w:val="center"/>
              <w:rPr>
                <w:sz w:val="20"/>
                <w:szCs w:val="20"/>
              </w:rPr>
            </w:pPr>
            <w:r w:rsidRPr="000F4C04">
              <w:rPr>
                <w:sz w:val="20"/>
                <w:szCs w:val="20"/>
              </w:rPr>
              <w:t>12,52%</w:t>
            </w:r>
          </w:p>
        </w:tc>
        <w:tc>
          <w:tcPr>
            <w:tcW w:w="2268" w:type="dxa"/>
            <w:shd w:val="clear" w:color="auto" w:fill="EAF0F7"/>
            <w:tcMar>
              <w:top w:w="80" w:type="dxa"/>
              <w:left w:w="80" w:type="dxa"/>
              <w:bottom w:w="80" w:type="dxa"/>
              <w:right w:w="80" w:type="dxa"/>
            </w:tcMar>
            <w:vAlign w:val="center"/>
          </w:tcPr>
          <w:p w14:paraId="2031DBD8" w14:textId="77777777" w:rsidR="00DE6F75" w:rsidRPr="000F4C04" w:rsidRDefault="00DE6F75" w:rsidP="008445D6">
            <w:pPr>
              <w:jc w:val="center"/>
              <w:rPr>
                <w:sz w:val="20"/>
                <w:szCs w:val="20"/>
              </w:rPr>
            </w:pPr>
            <w:r w:rsidRPr="000F4C04">
              <w:rPr>
                <w:sz w:val="20"/>
                <w:szCs w:val="20"/>
              </w:rPr>
              <w:t>17,28%</w:t>
            </w:r>
          </w:p>
        </w:tc>
        <w:tc>
          <w:tcPr>
            <w:tcW w:w="1871" w:type="dxa"/>
            <w:shd w:val="clear" w:color="auto" w:fill="EAF0F7"/>
            <w:tcMar>
              <w:top w:w="80" w:type="dxa"/>
              <w:left w:w="80" w:type="dxa"/>
              <w:bottom w:w="80" w:type="dxa"/>
              <w:right w:w="80" w:type="dxa"/>
            </w:tcMar>
            <w:vAlign w:val="center"/>
          </w:tcPr>
          <w:p w14:paraId="33CBA691" w14:textId="77777777" w:rsidR="00DE6F75" w:rsidRPr="000F4C04" w:rsidRDefault="00DE6F75" w:rsidP="008445D6">
            <w:pPr>
              <w:jc w:val="center"/>
              <w:rPr>
                <w:sz w:val="20"/>
                <w:szCs w:val="20"/>
              </w:rPr>
            </w:pPr>
            <w:r w:rsidRPr="000F4C04">
              <w:rPr>
                <w:sz w:val="20"/>
                <w:szCs w:val="20"/>
              </w:rPr>
              <w:t>-4,76 п, п,</w:t>
            </w:r>
          </w:p>
        </w:tc>
      </w:tr>
      <w:tr w:rsidR="00DE6F75" w14:paraId="208F155B" w14:textId="77777777" w:rsidTr="008445D6">
        <w:trPr>
          <w:jc w:val="center"/>
        </w:trPr>
        <w:tc>
          <w:tcPr>
            <w:tcW w:w="2665" w:type="dxa"/>
            <w:tcMar>
              <w:top w:w="80" w:type="dxa"/>
              <w:left w:w="80" w:type="dxa"/>
              <w:bottom w:w="80" w:type="dxa"/>
              <w:right w:w="80" w:type="dxa"/>
            </w:tcMar>
            <w:vAlign w:val="center"/>
          </w:tcPr>
          <w:p w14:paraId="73B79AAE" w14:textId="77777777" w:rsidR="00DE6F75" w:rsidRPr="000F4C04" w:rsidRDefault="00DE6F75" w:rsidP="008445D6">
            <w:pPr>
              <w:rPr>
                <w:sz w:val="20"/>
                <w:szCs w:val="20"/>
              </w:rPr>
            </w:pPr>
            <w:r w:rsidRPr="000F4C04">
              <w:rPr>
                <w:sz w:val="20"/>
                <w:szCs w:val="20"/>
              </w:rPr>
              <w:t>Положительные отметки</w:t>
            </w:r>
          </w:p>
        </w:tc>
        <w:tc>
          <w:tcPr>
            <w:tcW w:w="2268" w:type="dxa"/>
            <w:tcMar>
              <w:top w:w="80" w:type="dxa"/>
              <w:left w:w="80" w:type="dxa"/>
              <w:bottom w:w="80" w:type="dxa"/>
              <w:right w:w="80" w:type="dxa"/>
            </w:tcMar>
            <w:vAlign w:val="center"/>
          </w:tcPr>
          <w:p w14:paraId="65B5EF88" w14:textId="77777777" w:rsidR="00DE6F75" w:rsidRPr="000F4C04" w:rsidRDefault="00DE6F75" w:rsidP="008445D6">
            <w:pPr>
              <w:jc w:val="center"/>
              <w:rPr>
                <w:sz w:val="20"/>
                <w:szCs w:val="20"/>
              </w:rPr>
            </w:pPr>
            <w:r w:rsidRPr="000F4C04">
              <w:rPr>
                <w:sz w:val="20"/>
                <w:szCs w:val="20"/>
              </w:rPr>
              <w:t>90,12%</w:t>
            </w:r>
          </w:p>
        </w:tc>
        <w:tc>
          <w:tcPr>
            <w:tcW w:w="2268" w:type="dxa"/>
            <w:tcMar>
              <w:top w:w="80" w:type="dxa"/>
              <w:left w:w="80" w:type="dxa"/>
              <w:bottom w:w="80" w:type="dxa"/>
              <w:right w:w="80" w:type="dxa"/>
            </w:tcMar>
            <w:vAlign w:val="center"/>
          </w:tcPr>
          <w:p w14:paraId="0FB32B05" w14:textId="77777777" w:rsidR="00DE6F75" w:rsidRPr="000F4C04" w:rsidRDefault="00DE6F75" w:rsidP="008445D6">
            <w:pPr>
              <w:jc w:val="center"/>
              <w:rPr>
                <w:sz w:val="20"/>
                <w:szCs w:val="20"/>
              </w:rPr>
            </w:pPr>
            <w:r w:rsidRPr="000F4C04">
              <w:rPr>
                <w:sz w:val="20"/>
                <w:szCs w:val="20"/>
              </w:rPr>
              <w:t>89,65%</w:t>
            </w:r>
          </w:p>
        </w:tc>
        <w:tc>
          <w:tcPr>
            <w:tcW w:w="1871" w:type="dxa"/>
            <w:tcMar>
              <w:top w:w="80" w:type="dxa"/>
              <w:left w:w="80" w:type="dxa"/>
              <w:bottom w:w="80" w:type="dxa"/>
              <w:right w:w="80" w:type="dxa"/>
            </w:tcMar>
            <w:vAlign w:val="center"/>
          </w:tcPr>
          <w:p w14:paraId="678626E5" w14:textId="77777777" w:rsidR="00DE6F75" w:rsidRPr="000F4C04" w:rsidRDefault="00DE6F75" w:rsidP="008445D6">
            <w:pPr>
              <w:jc w:val="center"/>
              <w:rPr>
                <w:sz w:val="20"/>
                <w:szCs w:val="20"/>
              </w:rPr>
            </w:pPr>
            <w:r w:rsidRPr="000F4C04">
              <w:rPr>
                <w:sz w:val="20"/>
                <w:szCs w:val="20"/>
              </w:rPr>
              <w:t>+0,47 п, п,</w:t>
            </w:r>
          </w:p>
        </w:tc>
      </w:tr>
      <w:tr w:rsidR="00DE6F75" w14:paraId="33092C0C" w14:textId="77777777" w:rsidTr="008445D6">
        <w:trPr>
          <w:jc w:val="center"/>
        </w:trPr>
        <w:tc>
          <w:tcPr>
            <w:tcW w:w="2665" w:type="dxa"/>
            <w:shd w:val="clear" w:color="auto" w:fill="EAF0F7"/>
            <w:tcMar>
              <w:top w:w="80" w:type="dxa"/>
              <w:left w:w="80" w:type="dxa"/>
              <w:bottom w:w="80" w:type="dxa"/>
              <w:right w:w="80" w:type="dxa"/>
            </w:tcMar>
            <w:vAlign w:val="center"/>
          </w:tcPr>
          <w:p w14:paraId="2C3308B2" w14:textId="77777777" w:rsidR="00DE6F75" w:rsidRPr="000F4C04" w:rsidRDefault="00DE6F75" w:rsidP="008445D6">
            <w:pPr>
              <w:rPr>
                <w:sz w:val="20"/>
                <w:szCs w:val="20"/>
              </w:rPr>
            </w:pPr>
            <w:r w:rsidRPr="000F4C04">
              <w:rPr>
                <w:sz w:val="20"/>
                <w:szCs w:val="20"/>
              </w:rPr>
              <w:t>Качество знаний</w:t>
            </w:r>
          </w:p>
        </w:tc>
        <w:tc>
          <w:tcPr>
            <w:tcW w:w="2268" w:type="dxa"/>
            <w:shd w:val="clear" w:color="auto" w:fill="EAF0F7"/>
            <w:tcMar>
              <w:top w:w="80" w:type="dxa"/>
              <w:left w:w="80" w:type="dxa"/>
              <w:bottom w:w="80" w:type="dxa"/>
              <w:right w:w="80" w:type="dxa"/>
            </w:tcMar>
            <w:vAlign w:val="center"/>
          </w:tcPr>
          <w:p w14:paraId="3CE156D4" w14:textId="77777777" w:rsidR="00DE6F75" w:rsidRPr="000F4C04" w:rsidRDefault="00DE6F75" w:rsidP="008445D6">
            <w:pPr>
              <w:jc w:val="center"/>
              <w:rPr>
                <w:sz w:val="20"/>
                <w:szCs w:val="20"/>
              </w:rPr>
            </w:pPr>
            <w:r w:rsidRPr="000F4C04">
              <w:rPr>
                <w:sz w:val="20"/>
                <w:szCs w:val="20"/>
              </w:rPr>
              <w:t>41,96%</w:t>
            </w:r>
          </w:p>
        </w:tc>
        <w:tc>
          <w:tcPr>
            <w:tcW w:w="2268" w:type="dxa"/>
            <w:shd w:val="clear" w:color="auto" w:fill="EAF0F7"/>
            <w:tcMar>
              <w:top w:w="80" w:type="dxa"/>
              <w:left w:w="80" w:type="dxa"/>
              <w:bottom w:w="80" w:type="dxa"/>
              <w:right w:w="80" w:type="dxa"/>
            </w:tcMar>
            <w:vAlign w:val="center"/>
          </w:tcPr>
          <w:p w14:paraId="2BCCC567" w14:textId="77777777" w:rsidR="00DE6F75" w:rsidRPr="000F4C04" w:rsidRDefault="00DE6F75" w:rsidP="008445D6">
            <w:pPr>
              <w:jc w:val="center"/>
              <w:rPr>
                <w:sz w:val="20"/>
                <w:szCs w:val="20"/>
              </w:rPr>
            </w:pPr>
            <w:r w:rsidRPr="000F4C04">
              <w:rPr>
                <w:sz w:val="20"/>
                <w:szCs w:val="20"/>
              </w:rPr>
              <w:t>51,44%</w:t>
            </w:r>
          </w:p>
        </w:tc>
        <w:tc>
          <w:tcPr>
            <w:tcW w:w="1871" w:type="dxa"/>
            <w:shd w:val="clear" w:color="auto" w:fill="EAF0F7"/>
            <w:tcMar>
              <w:top w:w="80" w:type="dxa"/>
              <w:left w:w="80" w:type="dxa"/>
              <w:bottom w:w="80" w:type="dxa"/>
              <w:right w:w="80" w:type="dxa"/>
            </w:tcMar>
            <w:vAlign w:val="center"/>
          </w:tcPr>
          <w:p w14:paraId="69BDD7B5" w14:textId="77777777" w:rsidR="00DE6F75" w:rsidRPr="000F4C04" w:rsidRDefault="00DE6F75" w:rsidP="008445D6">
            <w:pPr>
              <w:jc w:val="center"/>
              <w:rPr>
                <w:sz w:val="20"/>
                <w:szCs w:val="20"/>
              </w:rPr>
            </w:pPr>
            <w:r w:rsidRPr="000F4C04">
              <w:rPr>
                <w:sz w:val="20"/>
                <w:szCs w:val="20"/>
              </w:rPr>
              <w:t>-9,48 п, п,</w:t>
            </w:r>
          </w:p>
        </w:tc>
      </w:tr>
    </w:tbl>
    <w:p w14:paraId="1AADCBED" w14:textId="77777777" w:rsidR="000F4C04" w:rsidRDefault="000F4C04" w:rsidP="00DE6F75">
      <w:pPr>
        <w:ind w:firstLine="567"/>
        <w:jc w:val="both"/>
        <w:rPr>
          <w:lang w:val="ru-RU"/>
        </w:rPr>
      </w:pPr>
    </w:p>
    <w:p w14:paraId="01EB946A" w14:textId="2E35F6E7" w:rsidR="00DE6F75" w:rsidRPr="000F4C04" w:rsidRDefault="00DE6F75" w:rsidP="000F4C04">
      <w:pPr>
        <w:ind w:firstLine="567"/>
        <w:jc w:val="both"/>
        <w:rPr>
          <w:rFonts w:cs="Times New Roman"/>
          <w:color w:val="000000" w:themeColor="text1"/>
          <w:sz w:val="24"/>
          <w:szCs w:val="24"/>
          <w:lang w:val="ru-RU"/>
        </w:rPr>
      </w:pPr>
      <w:r w:rsidRPr="000F4C04">
        <w:rPr>
          <w:rFonts w:cs="Times New Roman"/>
          <w:color w:val="000000" w:themeColor="text1"/>
          <w:sz w:val="24"/>
          <w:szCs w:val="24"/>
          <w:lang w:val="ru-RU"/>
        </w:rPr>
        <w:lastRenderedPageBreak/>
        <w:t>В 2026 году доля неудовлетворительных отметок в регионе ниже общероссийской на 0,47 п, п,, поэтому общая успеваемость Республики Ингушетия немного выше показателя РФ, Одновременно доля отметки «3» выше федерального значения на 9,95 п, п,, а суммарная доля отметок «4» и «5» ниже на 9,48 п, п, Это указывает на основную проблему структуры результатов: большая часть участников преодолевает минимальный порог, но переход от удовлетворительного к качественному уровню остается недостаточно устойчивым</w:t>
      </w:r>
    </w:p>
    <w:p w14:paraId="45A967FF" w14:textId="77777777" w:rsidR="00DE6F75" w:rsidRPr="000F4C04" w:rsidRDefault="00DE6F75" w:rsidP="000F4C04">
      <w:pPr>
        <w:pStyle w:val="1"/>
        <w:jc w:val="center"/>
        <w:rPr>
          <w:rFonts w:ascii="Times New Roman" w:hAnsi="Times New Roman" w:cs="Times New Roman"/>
          <w:color w:val="000000" w:themeColor="text1"/>
          <w:sz w:val="24"/>
          <w:szCs w:val="24"/>
        </w:rPr>
      </w:pPr>
      <w:r w:rsidRPr="000F4C04">
        <w:rPr>
          <w:rFonts w:ascii="Times New Roman" w:hAnsi="Times New Roman" w:cs="Times New Roman"/>
          <w:color w:val="000000" w:themeColor="text1"/>
          <w:sz w:val="24"/>
          <w:szCs w:val="24"/>
        </w:rPr>
        <w:t>Результаты муниципальных образований</w:t>
      </w:r>
    </w:p>
    <w:tbl>
      <w:tblPr>
        <w:tblStyle w:val="aff0"/>
        <w:tblW w:w="9978" w:type="dxa"/>
        <w:jc w:val="center"/>
        <w:tblLayout w:type="fixed"/>
        <w:tblLook w:val="04A0" w:firstRow="1" w:lastRow="0" w:firstColumn="1" w:lastColumn="0" w:noHBand="0" w:noVBand="1"/>
      </w:tblPr>
      <w:tblGrid>
        <w:gridCol w:w="2835"/>
        <w:gridCol w:w="680"/>
        <w:gridCol w:w="1134"/>
        <w:gridCol w:w="737"/>
        <w:gridCol w:w="737"/>
        <w:gridCol w:w="737"/>
        <w:gridCol w:w="737"/>
        <w:gridCol w:w="1329"/>
        <w:gridCol w:w="1052"/>
      </w:tblGrid>
      <w:tr w:rsidR="00DE6F75" w14:paraId="7799D30E" w14:textId="77777777" w:rsidTr="00AF2F4B">
        <w:trPr>
          <w:tblHeader/>
          <w:jc w:val="center"/>
        </w:trPr>
        <w:tc>
          <w:tcPr>
            <w:tcW w:w="2835" w:type="dxa"/>
            <w:shd w:val="clear" w:color="auto" w:fill="163A63"/>
            <w:tcMar>
              <w:top w:w="80" w:type="dxa"/>
              <w:left w:w="80" w:type="dxa"/>
              <w:bottom w:w="80" w:type="dxa"/>
              <w:right w:w="80" w:type="dxa"/>
            </w:tcMar>
            <w:vAlign w:val="center"/>
          </w:tcPr>
          <w:p w14:paraId="0F07720A" w14:textId="77777777" w:rsidR="00DE6F75" w:rsidRPr="00AF2F4B" w:rsidRDefault="00DE6F75" w:rsidP="008445D6">
            <w:pPr>
              <w:jc w:val="center"/>
              <w:rPr>
                <w:sz w:val="18"/>
                <w:szCs w:val="18"/>
              </w:rPr>
            </w:pPr>
            <w:r w:rsidRPr="00AF2F4B">
              <w:rPr>
                <w:b/>
                <w:color w:val="FFFFFF"/>
                <w:sz w:val="18"/>
                <w:szCs w:val="18"/>
              </w:rPr>
              <w:t>Муниципалитет / группа</w:t>
            </w:r>
          </w:p>
        </w:tc>
        <w:tc>
          <w:tcPr>
            <w:tcW w:w="680" w:type="dxa"/>
            <w:shd w:val="clear" w:color="auto" w:fill="163A63"/>
            <w:tcMar>
              <w:top w:w="80" w:type="dxa"/>
              <w:left w:w="80" w:type="dxa"/>
              <w:bottom w:w="80" w:type="dxa"/>
              <w:right w:w="80" w:type="dxa"/>
            </w:tcMar>
            <w:vAlign w:val="center"/>
          </w:tcPr>
          <w:p w14:paraId="2BAEB04B" w14:textId="77777777" w:rsidR="00DE6F75" w:rsidRPr="00AF2F4B" w:rsidRDefault="00DE6F75" w:rsidP="008445D6">
            <w:pPr>
              <w:jc w:val="center"/>
              <w:rPr>
                <w:sz w:val="18"/>
                <w:szCs w:val="18"/>
              </w:rPr>
            </w:pPr>
            <w:r w:rsidRPr="00AF2F4B">
              <w:rPr>
                <w:b/>
                <w:color w:val="FFFFFF"/>
                <w:sz w:val="18"/>
                <w:szCs w:val="18"/>
              </w:rPr>
              <w:t>ОО</w:t>
            </w:r>
          </w:p>
        </w:tc>
        <w:tc>
          <w:tcPr>
            <w:tcW w:w="1134" w:type="dxa"/>
            <w:shd w:val="clear" w:color="auto" w:fill="163A63"/>
            <w:tcMar>
              <w:top w:w="80" w:type="dxa"/>
              <w:left w:w="80" w:type="dxa"/>
              <w:bottom w:w="80" w:type="dxa"/>
              <w:right w:w="80" w:type="dxa"/>
            </w:tcMar>
            <w:vAlign w:val="center"/>
          </w:tcPr>
          <w:p w14:paraId="67ADEBBC" w14:textId="77777777" w:rsidR="00DE6F75" w:rsidRPr="00AF2F4B" w:rsidRDefault="00DE6F75" w:rsidP="008445D6">
            <w:pPr>
              <w:jc w:val="center"/>
              <w:rPr>
                <w:sz w:val="18"/>
                <w:szCs w:val="18"/>
              </w:rPr>
            </w:pPr>
            <w:r w:rsidRPr="00AF2F4B">
              <w:rPr>
                <w:b/>
                <w:color w:val="FFFFFF"/>
                <w:sz w:val="18"/>
                <w:szCs w:val="18"/>
              </w:rPr>
              <w:t>Участники</w:t>
            </w:r>
          </w:p>
        </w:tc>
        <w:tc>
          <w:tcPr>
            <w:tcW w:w="737" w:type="dxa"/>
            <w:shd w:val="clear" w:color="auto" w:fill="163A63"/>
            <w:tcMar>
              <w:top w:w="80" w:type="dxa"/>
              <w:left w:w="80" w:type="dxa"/>
              <w:bottom w:w="80" w:type="dxa"/>
              <w:right w:w="80" w:type="dxa"/>
            </w:tcMar>
            <w:vAlign w:val="center"/>
          </w:tcPr>
          <w:p w14:paraId="163977DF" w14:textId="77777777" w:rsidR="00DE6F75" w:rsidRPr="00AF2F4B" w:rsidRDefault="00DE6F75" w:rsidP="008445D6">
            <w:pPr>
              <w:jc w:val="center"/>
              <w:rPr>
                <w:sz w:val="18"/>
                <w:szCs w:val="18"/>
              </w:rPr>
            </w:pPr>
            <w:r w:rsidRPr="00AF2F4B">
              <w:rPr>
                <w:b/>
                <w:color w:val="FFFFFF"/>
                <w:sz w:val="18"/>
                <w:szCs w:val="18"/>
              </w:rPr>
              <w:t>2</w:t>
            </w:r>
          </w:p>
        </w:tc>
        <w:tc>
          <w:tcPr>
            <w:tcW w:w="737" w:type="dxa"/>
            <w:shd w:val="clear" w:color="auto" w:fill="163A63"/>
            <w:tcMar>
              <w:top w:w="80" w:type="dxa"/>
              <w:left w:w="80" w:type="dxa"/>
              <w:bottom w:w="80" w:type="dxa"/>
              <w:right w:w="80" w:type="dxa"/>
            </w:tcMar>
            <w:vAlign w:val="center"/>
          </w:tcPr>
          <w:p w14:paraId="35B8610E" w14:textId="77777777" w:rsidR="00DE6F75" w:rsidRPr="00AF2F4B" w:rsidRDefault="00DE6F75" w:rsidP="008445D6">
            <w:pPr>
              <w:jc w:val="center"/>
              <w:rPr>
                <w:sz w:val="18"/>
                <w:szCs w:val="18"/>
              </w:rPr>
            </w:pPr>
            <w:r w:rsidRPr="00AF2F4B">
              <w:rPr>
                <w:b/>
                <w:color w:val="FFFFFF"/>
                <w:sz w:val="18"/>
                <w:szCs w:val="18"/>
              </w:rPr>
              <w:t>3</w:t>
            </w:r>
          </w:p>
        </w:tc>
        <w:tc>
          <w:tcPr>
            <w:tcW w:w="737" w:type="dxa"/>
            <w:shd w:val="clear" w:color="auto" w:fill="163A63"/>
            <w:tcMar>
              <w:top w:w="80" w:type="dxa"/>
              <w:left w:w="80" w:type="dxa"/>
              <w:bottom w:w="80" w:type="dxa"/>
              <w:right w:w="80" w:type="dxa"/>
            </w:tcMar>
            <w:vAlign w:val="center"/>
          </w:tcPr>
          <w:p w14:paraId="7D703504" w14:textId="77777777" w:rsidR="00DE6F75" w:rsidRPr="00AF2F4B" w:rsidRDefault="00DE6F75" w:rsidP="008445D6">
            <w:pPr>
              <w:jc w:val="center"/>
              <w:rPr>
                <w:sz w:val="18"/>
                <w:szCs w:val="18"/>
              </w:rPr>
            </w:pPr>
            <w:r w:rsidRPr="00AF2F4B">
              <w:rPr>
                <w:b/>
                <w:color w:val="FFFFFF"/>
                <w:sz w:val="18"/>
                <w:szCs w:val="18"/>
              </w:rPr>
              <w:t>4</w:t>
            </w:r>
          </w:p>
        </w:tc>
        <w:tc>
          <w:tcPr>
            <w:tcW w:w="737" w:type="dxa"/>
            <w:shd w:val="clear" w:color="auto" w:fill="163A63"/>
            <w:tcMar>
              <w:top w:w="80" w:type="dxa"/>
              <w:left w:w="80" w:type="dxa"/>
              <w:bottom w:w="80" w:type="dxa"/>
              <w:right w:w="80" w:type="dxa"/>
            </w:tcMar>
            <w:vAlign w:val="center"/>
          </w:tcPr>
          <w:p w14:paraId="54AEDFF9" w14:textId="77777777" w:rsidR="00DE6F75" w:rsidRPr="00AF2F4B" w:rsidRDefault="00DE6F75" w:rsidP="008445D6">
            <w:pPr>
              <w:jc w:val="center"/>
              <w:rPr>
                <w:sz w:val="18"/>
                <w:szCs w:val="18"/>
              </w:rPr>
            </w:pPr>
            <w:r w:rsidRPr="00AF2F4B">
              <w:rPr>
                <w:b/>
                <w:color w:val="FFFFFF"/>
                <w:sz w:val="18"/>
                <w:szCs w:val="18"/>
              </w:rPr>
              <w:t>5</w:t>
            </w:r>
          </w:p>
        </w:tc>
        <w:tc>
          <w:tcPr>
            <w:tcW w:w="1329" w:type="dxa"/>
            <w:shd w:val="clear" w:color="auto" w:fill="163A63"/>
            <w:tcMar>
              <w:top w:w="80" w:type="dxa"/>
              <w:left w:w="80" w:type="dxa"/>
              <w:bottom w:w="80" w:type="dxa"/>
              <w:right w:w="80" w:type="dxa"/>
            </w:tcMar>
            <w:vAlign w:val="center"/>
          </w:tcPr>
          <w:p w14:paraId="53D347AC" w14:textId="77777777" w:rsidR="00DE6F75" w:rsidRPr="00AF2F4B" w:rsidRDefault="00DE6F75" w:rsidP="008445D6">
            <w:pPr>
              <w:jc w:val="center"/>
              <w:rPr>
                <w:sz w:val="18"/>
                <w:szCs w:val="18"/>
              </w:rPr>
            </w:pPr>
            <w:r w:rsidRPr="00AF2F4B">
              <w:rPr>
                <w:b/>
                <w:color w:val="FFFFFF"/>
                <w:sz w:val="18"/>
                <w:szCs w:val="18"/>
              </w:rPr>
              <w:t>Успеваемость</w:t>
            </w:r>
          </w:p>
        </w:tc>
        <w:tc>
          <w:tcPr>
            <w:tcW w:w="1052" w:type="dxa"/>
            <w:shd w:val="clear" w:color="auto" w:fill="163A63"/>
            <w:tcMar>
              <w:top w:w="80" w:type="dxa"/>
              <w:left w:w="80" w:type="dxa"/>
              <w:bottom w:w="80" w:type="dxa"/>
              <w:right w:w="80" w:type="dxa"/>
            </w:tcMar>
            <w:vAlign w:val="center"/>
          </w:tcPr>
          <w:p w14:paraId="6B7160C2" w14:textId="77777777" w:rsidR="00DE6F75" w:rsidRPr="00AF2F4B" w:rsidRDefault="00DE6F75" w:rsidP="008445D6">
            <w:pPr>
              <w:jc w:val="center"/>
              <w:rPr>
                <w:sz w:val="18"/>
                <w:szCs w:val="18"/>
              </w:rPr>
            </w:pPr>
            <w:r w:rsidRPr="00AF2F4B">
              <w:rPr>
                <w:b/>
                <w:color w:val="FFFFFF"/>
                <w:sz w:val="18"/>
                <w:szCs w:val="18"/>
              </w:rPr>
              <w:t>Качество</w:t>
            </w:r>
          </w:p>
        </w:tc>
      </w:tr>
      <w:tr w:rsidR="00DE6F75" w14:paraId="26534817" w14:textId="77777777" w:rsidTr="00AF2F4B">
        <w:trPr>
          <w:jc w:val="center"/>
        </w:trPr>
        <w:tc>
          <w:tcPr>
            <w:tcW w:w="2835" w:type="dxa"/>
            <w:tcMar>
              <w:top w:w="80" w:type="dxa"/>
              <w:left w:w="80" w:type="dxa"/>
              <w:bottom w:w="80" w:type="dxa"/>
              <w:right w:w="80" w:type="dxa"/>
            </w:tcMar>
            <w:vAlign w:val="center"/>
          </w:tcPr>
          <w:p w14:paraId="6342C588" w14:textId="77777777" w:rsidR="00DE6F75" w:rsidRPr="00AF2F4B" w:rsidRDefault="00DE6F75" w:rsidP="008445D6">
            <w:pPr>
              <w:rPr>
                <w:sz w:val="18"/>
                <w:szCs w:val="18"/>
              </w:rPr>
            </w:pPr>
            <w:r w:rsidRPr="00AF2F4B">
              <w:rPr>
                <w:sz w:val="18"/>
                <w:szCs w:val="18"/>
              </w:rPr>
              <w:t>город Карабулак</w:t>
            </w:r>
          </w:p>
        </w:tc>
        <w:tc>
          <w:tcPr>
            <w:tcW w:w="680" w:type="dxa"/>
            <w:tcMar>
              <w:top w:w="80" w:type="dxa"/>
              <w:left w:w="80" w:type="dxa"/>
              <w:bottom w:w="80" w:type="dxa"/>
              <w:right w:w="80" w:type="dxa"/>
            </w:tcMar>
            <w:vAlign w:val="center"/>
          </w:tcPr>
          <w:p w14:paraId="13A0DF94" w14:textId="77777777" w:rsidR="00DE6F75" w:rsidRPr="00AF2F4B" w:rsidRDefault="00DE6F75" w:rsidP="008445D6">
            <w:pPr>
              <w:jc w:val="center"/>
              <w:rPr>
                <w:sz w:val="18"/>
                <w:szCs w:val="18"/>
              </w:rPr>
            </w:pPr>
            <w:r w:rsidRPr="00AF2F4B">
              <w:rPr>
                <w:sz w:val="18"/>
                <w:szCs w:val="18"/>
              </w:rPr>
              <w:t>8</w:t>
            </w:r>
          </w:p>
        </w:tc>
        <w:tc>
          <w:tcPr>
            <w:tcW w:w="1134" w:type="dxa"/>
            <w:tcMar>
              <w:top w:w="80" w:type="dxa"/>
              <w:left w:w="80" w:type="dxa"/>
              <w:bottom w:w="80" w:type="dxa"/>
              <w:right w:w="80" w:type="dxa"/>
            </w:tcMar>
            <w:vAlign w:val="center"/>
          </w:tcPr>
          <w:p w14:paraId="1DADFD32" w14:textId="77777777" w:rsidR="00DE6F75" w:rsidRPr="00AF2F4B" w:rsidRDefault="00DE6F75" w:rsidP="008445D6">
            <w:pPr>
              <w:jc w:val="center"/>
              <w:rPr>
                <w:sz w:val="18"/>
                <w:szCs w:val="18"/>
              </w:rPr>
            </w:pPr>
            <w:r w:rsidRPr="00AF2F4B">
              <w:rPr>
                <w:sz w:val="18"/>
                <w:szCs w:val="18"/>
              </w:rPr>
              <w:t>568</w:t>
            </w:r>
          </w:p>
        </w:tc>
        <w:tc>
          <w:tcPr>
            <w:tcW w:w="737" w:type="dxa"/>
            <w:tcMar>
              <w:top w:w="80" w:type="dxa"/>
              <w:left w:w="80" w:type="dxa"/>
              <w:bottom w:w="80" w:type="dxa"/>
              <w:right w:w="80" w:type="dxa"/>
            </w:tcMar>
            <w:vAlign w:val="center"/>
          </w:tcPr>
          <w:p w14:paraId="36D72521" w14:textId="77777777" w:rsidR="00DE6F75" w:rsidRPr="00AF2F4B" w:rsidRDefault="00DE6F75" w:rsidP="008445D6">
            <w:pPr>
              <w:jc w:val="center"/>
              <w:rPr>
                <w:sz w:val="18"/>
                <w:szCs w:val="18"/>
              </w:rPr>
            </w:pPr>
            <w:r w:rsidRPr="00AF2F4B">
              <w:rPr>
                <w:sz w:val="18"/>
                <w:szCs w:val="18"/>
              </w:rPr>
              <w:t>8,27%</w:t>
            </w:r>
          </w:p>
        </w:tc>
        <w:tc>
          <w:tcPr>
            <w:tcW w:w="737" w:type="dxa"/>
            <w:tcMar>
              <w:top w:w="80" w:type="dxa"/>
              <w:left w:w="80" w:type="dxa"/>
              <w:bottom w:w="80" w:type="dxa"/>
              <w:right w:w="80" w:type="dxa"/>
            </w:tcMar>
            <w:vAlign w:val="center"/>
          </w:tcPr>
          <w:p w14:paraId="76B84524" w14:textId="77777777" w:rsidR="00DE6F75" w:rsidRPr="00AF2F4B" w:rsidRDefault="00DE6F75" w:rsidP="008445D6">
            <w:pPr>
              <w:jc w:val="center"/>
              <w:rPr>
                <w:sz w:val="18"/>
                <w:szCs w:val="18"/>
              </w:rPr>
            </w:pPr>
            <w:r w:rsidRPr="00AF2F4B">
              <w:rPr>
                <w:sz w:val="18"/>
                <w:szCs w:val="18"/>
              </w:rPr>
              <w:t>49,65%</w:t>
            </w:r>
          </w:p>
        </w:tc>
        <w:tc>
          <w:tcPr>
            <w:tcW w:w="737" w:type="dxa"/>
            <w:tcMar>
              <w:top w:w="80" w:type="dxa"/>
              <w:left w:w="80" w:type="dxa"/>
              <w:bottom w:w="80" w:type="dxa"/>
              <w:right w:w="80" w:type="dxa"/>
            </w:tcMar>
            <w:vAlign w:val="center"/>
          </w:tcPr>
          <w:p w14:paraId="16417456" w14:textId="77777777" w:rsidR="00DE6F75" w:rsidRPr="00AF2F4B" w:rsidRDefault="00DE6F75" w:rsidP="008445D6">
            <w:pPr>
              <w:jc w:val="center"/>
              <w:rPr>
                <w:sz w:val="18"/>
                <w:szCs w:val="18"/>
              </w:rPr>
            </w:pPr>
            <w:r w:rsidRPr="00AF2F4B">
              <w:rPr>
                <w:sz w:val="18"/>
                <w:szCs w:val="18"/>
              </w:rPr>
              <w:t>30,63%</w:t>
            </w:r>
          </w:p>
        </w:tc>
        <w:tc>
          <w:tcPr>
            <w:tcW w:w="737" w:type="dxa"/>
            <w:tcMar>
              <w:top w:w="80" w:type="dxa"/>
              <w:left w:w="80" w:type="dxa"/>
              <w:bottom w:w="80" w:type="dxa"/>
              <w:right w:w="80" w:type="dxa"/>
            </w:tcMar>
            <w:vAlign w:val="center"/>
          </w:tcPr>
          <w:p w14:paraId="6818BD43" w14:textId="77777777" w:rsidR="00DE6F75" w:rsidRPr="00AF2F4B" w:rsidRDefault="00DE6F75" w:rsidP="008445D6">
            <w:pPr>
              <w:jc w:val="center"/>
              <w:rPr>
                <w:sz w:val="18"/>
                <w:szCs w:val="18"/>
              </w:rPr>
            </w:pPr>
            <w:r w:rsidRPr="00AF2F4B">
              <w:rPr>
                <w:sz w:val="18"/>
                <w:szCs w:val="18"/>
              </w:rPr>
              <w:t>11,44%</w:t>
            </w:r>
          </w:p>
        </w:tc>
        <w:tc>
          <w:tcPr>
            <w:tcW w:w="1329" w:type="dxa"/>
            <w:tcMar>
              <w:top w:w="80" w:type="dxa"/>
              <w:left w:w="80" w:type="dxa"/>
              <w:bottom w:w="80" w:type="dxa"/>
              <w:right w:w="80" w:type="dxa"/>
            </w:tcMar>
            <w:vAlign w:val="center"/>
          </w:tcPr>
          <w:p w14:paraId="1821B21F" w14:textId="77777777" w:rsidR="00DE6F75" w:rsidRPr="00AF2F4B" w:rsidRDefault="00DE6F75" w:rsidP="008445D6">
            <w:pPr>
              <w:jc w:val="center"/>
              <w:rPr>
                <w:sz w:val="18"/>
                <w:szCs w:val="18"/>
              </w:rPr>
            </w:pPr>
            <w:r w:rsidRPr="00AF2F4B">
              <w:rPr>
                <w:sz w:val="18"/>
                <w:szCs w:val="18"/>
              </w:rPr>
              <w:t>91,73%</w:t>
            </w:r>
          </w:p>
        </w:tc>
        <w:tc>
          <w:tcPr>
            <w:tcW w:w="1052" w:type="dxa"/>
            <w:tcMar>
              <w:top w:w="80" w:type="dxa"/>
              <w:left w:w="80" w:type="dxa"/>
              <w:bottom w:w="80" w:type="dxa"/>
              <w:right w:w="80" w:type="dxa"/>
            </w:tcMar>
            <w:vAlign w:val="center"/>
          </w:tcPr>
          <w:p w14:paraId="5FBB0FA0" w14:textId="77777777" w:rsidR="00DE6F75" w:rsidRPr="00AF2F4B" w:rsidRDefault="00DE6F75" w:rsidP="008445D6">
            <w:pPr>
              <w:jc w:val="center"/>
              <w:rPr>
                <w:sz w:val="18"/>
                <w:szCs w:val="18"/>
              </w:rPr>
            </w:pPr>
            <w:r w:rsidRPr="00AF2F4B">
              <w:rPr>
                <w:sz w:val="18"/>
                <w:szCs w:val="18"/>
              </w:rPr>
              <w:t>42,07%</w:t>
            </w:r>
          </w:p>
        </w:tc>
      </w:tr>
      <w:tr w:rsidR="00DE6F75" w14:paraId="0F187C22" w14:textId="77777777" w:rsidTr="00AF2F4B">
        <w:trPr>
          <w:jc w:val="center"/>
        </w:trPr>
        <w:tc>
          <w:tcPr>
            <w:tcW w:w="2835" w:type="dxa"/>
            <w:shd w:val="clear" w:color="auto" w:fill="EAF0F7"/>
            <w:tcMar>
              <w:top w:w="80" w:type="dxa"/>
              <w:left w:w="80" w:type="dxa"/>
              <w:bottom w:w="80" w:type="dxa"/>
              <w:right w:w="80" w:type="dxa"/>
            </w:tcMar>
            <w:vAlign w:val="center"/>
          </w:tcPr>
          <w:p w14:paraId="64016176" w14:textId="77777777" w:rsidR="00DE6F75" w:rsidRPr="00AF2F4B" w:rsidRDefault="00DE6F75" w:rsidP="008445D6">
            <w:pPr>
              <w:rPr>
                <w:sz w:val="18"/>
                <w:szCs w:val="18"/>
              </w:rPr>
            </w:pPr>
            <w:r w:rsidRPr="00AF2F4B">
              <w:rPr>
                <w:sz w:val="18"/>
                <w:szCs w:val="18"/>
              </w:rPr>
              <w:t>город Магас</w:t>
            </w:r>
          </w:p>
        </w:tc>
        <w:tc>
          <w:tcPr>
            <w:tcW w:w="680" w:type="dxa"/>
            <w:shd w:val="clear" w:color="auto" w:fill="EAF0F7"/>
            <w:tcMar>
              <w:top w:w="80" w:type="dxa"/>
              <w:left w:w="80" w:type="dxa"/>
              <w:bottom w:w="80" w:type="dxa"/>
              <w:right w:w="80" w:type="dxa"/>
            </w:tcMar>
            <w:vAlign w:val="center"/>
          </w:tcPr>
          <w:p w14:paraId="2404D42B" w14:textId="77777777" w:rsidR="00DE6F75" w:rsidRPr="00AF2F4B" w:rsidRDefault="00DE6F75" w:rsidP="008445D6">
            <w:pPr>
              <w:jc w:val="center"/>
              <w:rPr>
                <w:sz w:val="18"/>
                <w:szCs w:val="18"/>
              </w:rPr>
            </w:pPr>
            <w:r w:rsidRPr="00AF2F4B">
              <w:rPr>
                <w:sz w:val="18"/>
                <w:szCs w:val="18"/>
              </w:rPr>
              <w:t>6</w:t>
            </w:r>
          </w:p>
        </w:tc>
        <w:tc>
          <w:tcPr>
            <w:tcW w:w="1134" w:type="dxa"/>
            <w:shd w:val="clear" w:color="auto" w:fill="EAF0F7"/>
            <w:tcMar>
              <w:top w:w="80" w:type="dxa"/>
              <w:left w:w="80" w:type="dxa"/>
              <w:bottom w:w="80" w:type="dxa"/>
              <w:right w:w="80" w:type="dxa"/>
            </w:tcMar>
            <w:vAlign w:val="center"/>
          </w:tcPr>
          <w:p w14:paraId="684C4977" w14:textId="77777777" w:rsidR="00DE6F75" w:rsidRPr="00AF2F4B" w:rsidRDefault="00DE6F75" w:rsidP="008445D6">
            <w:pPr>
              <w:jc w:val="center"/>
              <w:rPr>
                <w:sz w:val="18"/>
                <w:szCs w:val="18"/>
              </w:rPr>
            </w:pPr>
            <w:r w:rsidRPr="00AF2F4B">
              <w:rPr>
                <w:sz w:val="18"/>
                <w:szCs w:val="18"/>
              </w:rPr>
              <w:t>619</w:t>
            </w:r>
          </w:p>
        </w:tc>
        <w:tc>
          <w:tcPr>
            <w:tcW w:w="737" w:type="dxa"/>
            <w:shd w:val="clear" w:color="auto" w:fill="EAF0F7"/>
            <w:tcMar>
              <w:top w:w="80" w:type="dxa"/>
              <w:left w:w="80" w:type="dxa"/>
              <w:bottom w:w="80" w:type="dxa"/>
              <w:right w:w="80" w:type="dxa"/>
            </w:tcMar>
            <w:vAlign w:val="center"/>
          </w:tcPr>
          <w:p w14:paraId="51AB3DE2" w14:textId="77777777" w:rsidR="00DE6F75" w:rsidRPr="00AF2F4B" w:rsidRDefault="00DE6F75" w:rsidP="008445D6">
            <w:pPr>
              <w:jc w:val="center"/>
              <w:rPr>
                <w:sz w:val="18"/>
                <w:szCs w:val="18"/>
              </w:rPr>
            </w:pPr>
            <w:r w:rsidRPr="00AF2F4B">
              <w:rPr>
                <w:sz w:val="18"/>
                <w:szCs w:val="18"/>
              </w:rPr>
              <w:t>10,99%</w:t>
            </w:r>
          </w:p>
        </w:tc>
        <w:tc>
          <w:tcPr>
            <w:tcW w:w="737" w:type="dxa"/>
            <w:shd w:val="clear" w:color="auto" w:fill="EAF0F7"/>
            <w:tcMar>
              <w:top w:w="80" w:type="dxa"/>
              <w:left w:w="80" w:type="dxa"/>
              <w:bottom w:w="80" w:type="dxa"/>
              <w:right w:w="80" w:type="dxa"/>
            </w:tcMar>
            <w:vAlign w:val="center"/>
          </w:tcPr>
          <w:p w14:paraId="3171F745" w14:textId="77777777" w:rsidR="00DE6F75" w:rsidRPr="00AF2F4B" w:rsidRDefault="00DE6F75" w:rsidP="008445D6">
            <w:pPr>
              <w:jc w:val="center"/>
              <w:rPr>
                <w:sz w:val="18"/>
                <w:szCs w:val="18"/>
              </w:rPr>
            </w:pPr>
            <w:r w:rsidRPr="00AF2F4B">
              <w:rPr>
                <w:sz w:val="18"/>
                <w:szCs w:val="18"/>
              </w:rPr>
              <w:t>40,71%</w:t>
            </w:r>
          </w:p>
        </w:tc>
        <w:tc>
          <w:tcPr>
            <w:tcW w:w="737" w:type="dxa"/>
            <w:shd w:val="clear" w:color="auto" w:fill="EAF0F7"/>
            <w:tcMar>
              <w:top w:w="80" w:type="dxa"/>
              <w:left w:w="80" w:type="dxa"/>
              <w:bottom w:w="80" w:type="dxa"/>
              <w:right w:w="80" w:type="dxa"/>
            </w:tcMar>
            <w:vAlign w:val="center"/>
          </w:tcPr>
          <w:p w14:paraId="7C27E8AE" w14:textId="77777777" w:rsidR="00DE6F75" w:rsidRPr="00AF2F4B" w:rsidRDefault="00DE6F75" w:rsidP="008445D6">
            <w:pPr>
              <w:jc w:val="center"/>
              <w:rPr>
                <w:sz w:val="18"/>
                <w:szCs w:val="18"/>
              </w:rPr>
            </w:pPr>
            <w:r w:rsidRPr="00AF2F4B">
              <w:rPr>
                <w:sz w:val="18"/>
                <w:szCs w:val="18"/>
              </w:rPr>
              <w:t>35,70%</w:t>
            </w:r>
          </w:p>
        </w:tc>
        <w:tc>
          <w:tcPr>
            <w:tcW w:w="737" w:type="dxa"/>
            <w:shd w:val="clear" w:color="auto" w:fill="EAF0F7"/>
            <w:tcMar>
              <w:top w:w="80" w:type="dxa"/>
              <w:left w:w="80" w:type="dxa"/>
              <w:bottom w:w="80" w:type="dxa"/>
              <w:right w:w="80" w:type="dxa"/>
            </w:tcMar>
            <w:vAlign w:val="center"/>
          </w:tcPr>
          <w:p w14:paraId="22165A84" w14:textId="77777777" w:rsidR="00DE6F75" w:rsidRPr="00AF2F4B" w:rsidRDefault="00DE6F75" w:rsidP="008445D6">
            <w:pPr>
              <w:jc w:val="center"/>
              <w:rPr>
                <w:sz w:val="18"/>
                <w:szCs w:val="18"/>
              </w:rPr>
            </w:pPr>
            <w:r w:rsidRPr="00AF2F4B">
              <w:rPr>
                <w:sz w:val="18"/>
                <w:szCs w:val="18"/>
              </w:rPr>
              <w:t>12,60%</w:t>
            </w:r>
          </w:p>
        </w:tc>
        <w:tc>
          <w:tcPr>
            <w:tcW w:w="1329" w:type="dxa"/>
            <w:shd w:val="clear" w:color="auto" w:fill="EAF0F7"/>
            <w:tcMar>
              <w:top w:w="80" w:type="dxa"/>
              <w:left w:w="80" w:type="dxa"/>
              <w:bottom w:w="80" w:type="dxa"/>
              <w:right w:w="80" w:type="dxa"/>
            </w:tcMar>
            <w:vAlign w:val="center"/>
          </w:tcPr>
          <w:p w14:paraId="4E9B44CE" w14:textId="77777777" w:rsidR="00DE6F75" w:rsidRPr="00AF2F4B" w:rsidRDefault="00DE6F75" w:rsidP="008445D6">
            <w:pPr>
              <w:jc w:val="center"/>
              <w:rPr>
                <w:sz w:val="18"/>
                <w:szCs w:val="18"/>
              </w:rPr>
            </w:pPr>
            <w:r w:rsidRPr="00AF2F4B">
              <w:rPr>
                <w:sz w:val="18"/>
                <w:szCs w:val="18"/>
              </w:rPr>
              <w:t>89,01%</w:t>
            </w:r>
          </w:p>
        </w:tc>
        <w:tc>
          <w:tcPr>
            <w:tcW w:w="1052" w:type="dxa"/>
            <w:shd w:val="clear" w:color="auto" w:fill="EAF0F7"/>
            <w:tcMar>
              <w:top w:w="80" w:type="dxa"/>
              <w:left w:w="80" w:type="dxa"/>
              <w:bottom w:w="80" w:type="dxa"/>
              <w:right w:w="80" w:type="dxa"/>
            </w:tcMar>
            <w:vAlign w:val="center"/>
          </w:tcPr>
          <w:p w14:paraId="35AB7E49" w14:textId="77777777" w:rsidR="00DE6F75" w:rsidRPr="00AF2F4B" w:rsidRDefault="00DE6F75" w:rsidP="008445D6">
            <w:pPr>
              <w:jc w:val="center"/>
              <w:rPr>
                <w:sz w:val="18"/>
                <w:szCs w:val="18"/>
              </w:rPr>
            </w:pPr>
            <w:r w:rsidRPr="00AF2F4B">
              <w:rPr>
                <w:sz w:val="18"/>
                <w:szCs w:val="18"/>
              </w:rPr>
              <w:t>48,30%</w:t>
            </w:r>
          </w:p>
        </w:tc>
      </w:tr>
      <w:tr w:rsidR="00DE6F75" w14:paraId="048804DC" w14:textId="77777777" w:rsidTr="00AF2F4B">
        <w:trPr>
          <w:jc w:val="center"/>
        </w:trPr>
        <w:tc>
          <w:tcPr>
            <w:tcW w:w="2835" w:type="dxa"/>
            <w:tcMar>
              <w:top w:w="80" w:type="dxa"/>
              <w:left w:w="80" w:type="dxa"/>
              <w:bottom w:w="80" w:type="dxa"/>
              <w:right w:w="80" w:type="dxa"/>
            </w:tcMar>
            <w:vAlign w:val="center"/>
          </w:tcPr>
          <w:p w14:paraId="395ECE03" w14:textId="77777777" w:rsidR="00DE6F75" w:rsidRPr="00AF2F4B" w:rsidRDefault="00DE6F75" w:rsidP="008445D6">
            <w:pPr>
              <w:rPr>
                <w:sz w:val="18"/>
                <w:szCs w:val="18"/>
              </w:rPr>
            </w:pPr>
            <w:r w:rsidRPr="00AF2F4B">
              <w:rPr>
                <w:sz w:val="18"/>
                <w:szCs w:val="18"/>
              </w:rPr>
              <w:t>город Малгобек</w:t>
            </w:r>
          </w:p>
        </w:tc>
        <w:tc>
          <w:tcPr>
            <w:tcW w:w="680" w:type="dxa"/>
            <w:tcMar>
              <w:top w:w="80" w:type="dxa"/>
              <w:left w:w="80" w:type="dxa"/>
              <w:bottom w:w="80" w:type="dxa"/>
              <w:right w:w="80" w:type="dxa"/>
            </w:tcMar>
            <w:vAlign w:val="center"/>
          </w:tcPr>
          <w:p w14:paraId="051222A2" w14:textId="77777777" w:rsidR="00DE6F75" w:rsidRPr="00AF2F4B" w:rsidRDefault="00DE6F75" w:rsidP="008445D6">
            <w:pPr>
              <w:jc w:val="center"/>
              <w:rPr>
                <w:sz w:val="18"/>
                <w:szCs w:val="18"/>
              </w:rPr>
            </w:pPr>
            <w:r w:rsidRPr="00AF2F4B">
              <w:rPr>
                <w:sz w:val="18"/>
                <w:szCs w:val="18"/>
              </w:rPr>
              <w:t>12</w:t>
            </w:r>
          </w:p>
        </w:tc>
        <w:tc>
          <w:tcPr>
            <w:tcW w:w="1134" w:type="dxa"/>
            <w:tcMar>
              <w:top w:w="80" w:type="dxa"/>
              <w:left w:w="80" w:type="dxa"/>
              <w:bottom w:w="80" w:type="dxa"/>
              <w:right w:w="80" w:type="dxa"/>
            </w:tcMar>
            <w:vAlign w:val="center"/>
          </w:tcPr>
          <w:p w14:paraId="23C756A7" w14:textId="77777777" w:rsidR="00DE6F75" w:rsidRPr="00AF2F4B" w:rsidRDefault="00DE6F75" w:rsidP="008445D6">
            <w:pPr>
              <w:jc w:val="center"/>
              <w:rPr>
                <w:sz w:val="18"/>
                <w:szCs w:val="18"/>
              </w:rPr>
            </w:pPr>
            <w:r w:rsidRPr="00AF2F4B">
              <w:rPr>
                <w:sz w:val="18"/>
                <w:szCs w:val="18"/>
              </w:rPr>
              <w:t>633</w:t>
            </w:r>
          </w:p>
        </w:tc>
        <w:tc>
          <w:tcPr>
            <w:tcW w:w="737" w:type="dxa"/>
            <w:tcMar>
              <w:top w:w="80" w:type="dxa"/>
              <w:left w:w="80" w:type="dxa"/>
              <w:bottom w:w="80" w:type="dxa"/>
              <w:right w:w="80" w:type="dxa"/>
            </w:tcMar>
            <w:vAlign w:val="center"/>
          </w:tcPr>
          <w:p w14:paraId="3154082E" w14:textId="77777777" w:rsidR="00DE6F75" w:rsidRPr="00AF2F4B" w:rsidRDefault="00DE6F75" w:rsidP="008445D6">
            <w:pPr>
              <w:jc w:val="center"/>
              <w:rPr>
                <w:sz w:val="18"/>
                <w:szCs w:val="18"/>
              </w:rPr>
            </w:pPr>
            <w:r w:rsidRPr="00AF2F4B">
              <w:rPr>
                <w:sz w:val="18"/>
                <w:szCs w:val="18"/>
              </w:rPr>
              <w:t>5,21%</w:t>
            </w:r>
          </w:p>
        </w:tc>
        <w:tc>
          <w:tcPr>
            <w:tcW w:w="737" w:type="dxa"/>
            <w:tcMar>
              <w:top w:w="80" w:type="dxa"/>
              <w:left w:w="80" w:type="dxa"/>
              <w:bottom w:w="80" w:type="dxa"/>
              <w:right w:w="80" w:type="dxa"/>
            </w:tcMar>
            <w:vAlign w:val="center"/>
          </w:tcPr>
          <w:p w14:paraId="7FCA996F" w14:textId="77777777" w:rsidR="00DE6F75" w:rsidRPr="00AF2F4B" w:rsidRDefault="00DE6F75" w:rsidP="008445D6">
            <w:pPr>
              <w:jc w:val="center"/>
              <w:rPr>
                <w:sz w:val="18"/>
                <w:szCs w:val="18"/>
              </w:rPr>
            </w:pPr>
            <w:r w:rsidRPr="00AF2F4B">
              <w:rPr>
                <w:sz w:val="18"/>
                <w:szCs w:val="18"/>
              </w:rPr>
              <w:t>48,97%</w:t>
            </w:r>
          </w:p>
        </w:tc>
        <w:tc>
          <w:tcPr>
            <w:tcW w:w="737" w:type="dxa"/>
            <w:tcMar>
              <w:top w:w="80" w:type="dxa"/>
              <w:left w:w="80" w:type="dxa"/>
              <w:bottom w:w="80" w:type="dxa"/>
              <w:right w:w="80" w:type="dxa"/>
            </w:tcMar>
            <w:vAlign w:val="center"/>
          </w:tcPr>
          <w:p w14:paraId="1A6D3787" w14:textId="77777777" w:rsidR="00DE6F75" w:rsidRPr="00AF2F4B" w:rsidRDefault="00DE6F75" w:rsidP="008445D6">
            <w:pPr>
              <w:jc w:val="center"/>
              <w:rPr>
                <w:sz w:val="18"/>
                <w:szCs w:val="18"/>
              </w:rPr>
            </w:pPr>
            <w:r w:rsidRPr="00AF2F4B">
              <w:rPr>
                <w:sz w:val="18"/>
                <w:szCs w:val="18"/>
              </w:rPr>
              <w:t>28,59%</w:t>
            </w:r>
          </w:p>
        </w:tc>
        <w:tc>
          <w:tcPr>
            <w:tcW w:w="737" w:type="dxa"/>
            <w:tcMar>
              <w:top w:w="80" w:type="dxa"/>
              <w:left w:w="80" w:type="dxa"/>
              <w:bottom w:w="80" w:type="dxa"/>
              <w:right w:w="80" w:type="dxa"/>
            </w:tcMar>
            <w:vAlign w:val="center"/>
          </w:tcPr>
          <w:p w14:paraId="6AF807CA" w14:textId="77777777" w:rsidR="00DE6F75" w:rsidRPr="00AF2F4B" w:rsidRDefault="00DE6F75" w:rsidP="008445D6">
            <w:pPr>
              <w:jc w:val="center"/>
              <w:rPr>
                <w:sz w:val="18"/>
                <w:szCs w:val="18"/>
              </w:rPr>
            </w:pPr>
            <w:r w:rsidRPr="00AF2F4B">
              <w:rPr>
                <w:sz w:val="18"/>
                <w:szCs w:val="18"/>
              </w:rPr>
              <w:t>17,22%</w:t>
            </w:r>
          </w:p>
        </w:tc>
        <w:tc>
          <w:tcPr>
            <w:tcW w:w="1329" w:type="dxa"/>
            <w:tcMar>
              <w:top w:w="80" w:type="dxa"/>
              <w:left w:w="80" w:type="dxa"/>
              <w:bottom w:w="80" w:type="dxa"/>
              <w:right w:w="80" w:type="dxa"/>
            </w:tcMar>
            <w:vAlign w:val="center"/>
          </w:tcPr>
          <w:p w14:paraId="484FB0BE" w14:textId="77777777" w:rsidR="00DE6F75" w:rsidRPr="00AF2F4B" w:rsidRDefault="00DE6F75" w:rsidP="008445D6">
            <w:pPr>
              <w:jc w:val="center"/>
              <w:rPr>
                <w:sz w:val="18"/>
                <w:szCs w:val="18"/>
              </w:rPr>
            </w:pPr>
            <w:r w:rsidRPr="00AF2F4B">
              <w:rPr>
                <w:sz w:val="18"/>
                <w:szCs w:val="18"/>
              </w:rPr>
              <w:t>94,79%</w:t>
            </w:r>
          </w:p>
        </w:tc>
        <w:tc>
          <w:tcPr>
            <w:tcW w:w="1052" w:type="dxa"/>
            <w:tcMar>
              <w:top w:w="80" w:type="dxa"/>
              <w:left w:w="80" w:type="dxa"/>
              <w:bottom w:w="80" w:type="dxa"/>
              <w:right w:w="80" w:type="dxa"/>
            </w:tcMar>
            <w:vAlign w:val="center"/>
          </w:tcPr>
          <w:p w14:paraId="343C3347" w14:textId="77777777" w:rsidR="00DE6F75" w:rsidRPr="00AF2F4B" w:rsidRDefault="00DE6F75" w:rsidP="008445D6">
            <w:pPr>
              <w:jc w:val="center"/>
              <w:rPr>
                <w:sz w:val="18"/>
                <w:szCs w:val="18"/>
              </w:rPr>
            </w:pPr>
            <w:r w:rsidRPr="00AF2F4B">
              <w:rPr>
                <w:sz w:val="18"/>
                <w:szCs w:val="18"/>
              </w:rPr>
              <w:t>45,81%</w:t>
            </w:r>
          </w:p>
        </w:tc>
      </w:tr>
      <w:tr w:rsidR="00DE6F75" w14:paraId="589D024D" w14:textId="77777777" w:rsidTr="00AF2F4B">
        <w:trPr>
          <w:jc w:val="center"/>
        </w:trPr>
        <w:tc>
          <w:tcPr>
            <w:tcW w:w="2835" w:type="dxa"/>
            <w:shd w:val="clear" w:color="auto" w:fill="EAF0F7"/>
            <w:tcMar>
              <w:top w:w="80" w:type="dxa"/>
              <w:left w:w="80" w:type="dxa"/>
              <w:bottom w:w="80" w:type="dxa"/>
              <w:right w:w="80" w:type="dxa"/>
            </w:tcMar>
            <w:vAlign w:val="center"/>
          </w:tcPr>
          <w:p w14:paraId="712F2C22" w14:textId="77777777" w:rsidR="00DE6F75" w:rsidRPr="00AF2F4B" w:rsidRDefault="00DE6F75" w:rsidP="008445D6">
            <w:pPr>
              <w:rPr>
                <w:sz w:val="18"/>
                <w:szCs w:val="18"/>
              </w:rPr>
            </w:pPr>
            <w:r w:rsidRPr="00AF2F4B">
              <w:rPr>
                <w:sz w:val="18"/>
                <w:szCs w:val="18"/>
              </w:rPr>
              <w:t>город Назрань</w:t>
            </w:r>
          </w:p>
        </w:tc>
        <w:tc>
          <w:tcPr>
            <w:tcW w:w="680" w:type="dxa"/>
            <w:shd w:val="clear" w:color="auto" w:fill="EAF0F7"/>
            <w:tcMar>
              <w:top w:w="80" w:type="dxa"/>
              <w:left w:w="80" w:type="dxa"/>
              <w:bottom w:w="80" w:type="dxa"/>
              <w:right w:w="80" w:type="dxa"/>
            </w:tcMar>
            <w:vAlign w:val="center"/>
          </w:tcPr>
          <w:p w14:paraId="39BD07BE" w14:textId="77777777" w:rsidR="00DE6F75" w:rsidRPr="00AF2F4B" w:rsidRDefault="00DE6F75" w:rsidP="008445D6">
            <w:pPr>
              <w:jc w:val="center"/>
              <w:rPr>
                <w:sz w:val="18"/>
                <w:szCs w:val="18"/>
              </w:rPr>
            </w:pPr>
            <w:r w:rsidRPr="00AF2F4B">
              <w:rPr>
                <w:sz w:val="18"/>
                <w:szCs w:val="18"/>
              </w:rPr>
              <w:t>24</w:t>
            </w:r>
          </w:p>
        </w:tc>
        <w:tc>
          <w:tcPr>
            <w:tcW w:w="1134" w:type="dxa"/>
            <w:shd w:val="clear" w:color="auto" w:fill="EAF0F7"/>
            <w:tcMar>
              <w:top w:w="80" w:type="dxa"/>
              <w:left w:w="80" w:type="dxa"/>
              <w:bottom w:w="80" w:type="dxa"/>
              <w:right w:w="80" w:type="dxa"/>
            </w:tcMar>
            <w:vAlign w:val="center"/>
          </w:tcPr>
          <w:p w14:paraId="23DED360" w14:textId="77777777" w:rsidR="00DE6F75" w:rsidRPr="00AF2F4B" w:rsidRDefault="00DE6F75" w:rsidP="008445D6">
            <w:pPr>
              <w:jc w:val="center"/>
              <w:rPr>
                <w:sz w:val="18"/>
                <w:szCs w:val="18"/>
              </w:rPr>
            </w:pPr>
            <w:r w:rsidRPr="00AF2F4B">
              <w:rPr>
                <w:sz w:val="18"/>
                <w:szCs w:val="18"/>
              </w:rPr>
              <w:t>1 799</w:t>
            </w:r>
          </w:p>
        </w:tc>
        <w:tc>
          <w:tcPr>
            <w:tcW w:w="737" w:type="dxa"/>
            <w:shd w:val="clear" w:color="auto" w:fill="EAF0F7"/>
            <w:tcMar>
              <w:top w:w="80" w:type="dxa"/>
              <w:left w:w="80" w:type="dxa"/>
              <w:bottom w:w="80" w:type="dxa"/>
              <w:right w:w="80" w:type="dxa"/>
            </w:tcMar>
            <w:vAlign w:val="center"/>
          </w:tcPr>
          <w:p w14:paraId="365FCB10" w14:textId="77777777" w:rsidR="00DE6F75" w:rsidRPr="00AF2F4B" w:rsidRDefault="00DE6F75" w:rsidP="008445D6">
            <w:pPr>
              <w:jc w:val="center"/>
              <w:rPr>
                <w:sz w:val="18"/>
                <w:szCs w:val="18"/>
              </w:rPr>
            </w:pPr>
            <w:r w:rsidRPr="00AF2F4B">
              <w:rPr>
                <w:sz w:val="18"/>
                <w:szCs w:val="18"/>
              </w:rPr>
              <w:t>14,23%</w:t>
            </w:r>
          </w:p>
        </w:tc>
        <w:tc>
          <w:tcPr>
            <w:tcW w:w="737" w:type="dxa"/>
            <w:shd w:val="clear" w:color="auto" w:fill="EAF0F7"/>
            <w:tcMar>
              <w:top w:w="80" w:type="dxa"/>
              <w:left w:w="80" w:type="dxa"/>
              <w:bottom w:w="80" w:type="dxa"/>
              <w:right w:w="80" w:type="dxa"/>
            </w:tcMar>
            <w:vAlign w:val="center"/>
          </w:tcPr>
          <w:p w14:paraId="13FDFFB4" w14:textId="77777777" w:rsidR="00DE6F75" w:rsidRPr="00AF2F4B" w:rsidRDefault="00DE6F75" w:rsidP="008445D6">
            <w:pPr>
              <w:jc w:val="center"/>
              <w:rPr>
                <w:sz w:val="18"/>
                <w:szCs w:val="18"/>
              </w:rPr>
            </w:pPr>
            <w:r w:rsidRPr="00AF2F4B">
              <w:rPr>
                <w:sz w:val="18"/>
                <w:szCs w:val="18"/>
              </w:rPr>
              <w:t>44,19%</w:t>
            </w:r>
          </w:p>
        </w:tc>
        <w:tc>
          <w:tcPr>
            <w:tcW w:w="737" w:type="dxa"/>
            <w:shd w:val="clear" w:color="auto" w:fill="EAF0F7"/>
            <w:tcMar>
              <w:top w:w="80" w:type="dxa"/>
              <w:left w:w="80" w:type="dxa"/>
              <w:bottom w:w="80" w:type="dxa"/>
              <w:right w:w="80" w:type="dxa"/>
            </w:tcMar>
            <w:vAlign w:val="center"/>
          </w:tcPr>
          <w:p w14:paraId="12475C88" w14:textId="77777777" w:rsidR="00DE6F75" w:rsidRPr="00AF2F4B" w:rsidRDefault="00DE6F75" w:rsidP="008445D6">
            <w:pPr>
              <w:jc w:val="center"/>
              <w:rPr>
                <w:sz w:val="18"/>
                <w:szCs w:val="18"/>
              </w:rPr>
            </w:pPr>
            <w:r w:rsidRPr="00AF2F4B">
              <w:rPr>
                <w:sz w:val="18"/>
                <w:szCs w:val="18"/>
              </w:rPr>
              <w:t>28,46%</w:t>
            </w:r>
          </w:p>
        </w:tc>
        <w:tc>
          <w:tcPr>
            <w:tcW w:w="737" w:type="dxa"/>
            <w:shd w:val="clear" w:color="auto" w:fill="EAF0F7"/>
            <w:tcMar>
              <w:top w:w="80" w:type="dxa"/>
              <w:left w:w="80" w:type="dxa"/>
              <w:bottom w:w="80" w:type="dxa"/>
              <w:right w:w="80" w:type="dxa"/>
            </w:tcMar>
            <w:vAlign w:val="center"/>
          </w:tcPr>
          <w:p w14:paraId="56B59377" w14:textId="77777777" w:rsidR="00DE6F75" w:rsidRPr="00AF2F4B" w:rsidRDefault="00DE6F75" w:rsidP="008445D6">
            <w:pPr>
              <w:jc w:val="center"/>
              <w:rPr>
                <w:sz w:val="18"/>
                <w:szCs w:val="18"/>
              </w:rPr>
            </w:pPr>
            <w:r w:rsidRPr="00AF2F4B">
              <w:rPr>
                <w:sz w:val="18"/>
                <w:szCs w:val="18"/>
              </w:rPr>
              <w:t>13,12%</w:t>
            </w:r>
          </w:p>
        </w:tc>
        <w:tc>
          <w:tcPr>
            <w:tcW w:w="1329" w:type="dxa"/>
            <w:shd w:val="clear" w:color="auto" w:fill="EAF0F7"/>
            <w:tcMar>
              <w:top w:w="80" w:type="dxa"/>
              <w:left w:w="80" w:type="dxa"/>
              <w:bottom w:w="80" w:type="dxa"/>
              <w:right w:w="80" w:type="dxa"/>
            </w:tcMar>
            <w:vAlign w:val="center"/>
          </w:tcPr>
          <w:p w14:paraId="0EE70FB4" w14:textId="77777777" w:rsidR="00DE6F75" w:rsidRPr="00AF2F4B" w:rsidRDefault="00DE6F75" w:rsidP="008445D6">
            <w:pPr>
              <w:jc w:val="center"/>
              <w:rPr>
                <w:sz w:val="18"/>
                <w:szCs w:val="18"/>
              </w:rPr>
            </w:pPr>
            <w:r w:rsidRPr="00AF2F4B">
              <w:rPr>
                <w:sz w:val="18"/>
                <w:szCs w:val="18"/>
              </w:rPr>
              <w:t>85,77%</w:t>
            </w:r>
          </w:p>
        </w:tc>
        <w:tc>
          <w:tcPr>
            <w:tcW w:w="1052" w:type="dxa"/>
            <w:shd w:val="clear" w:color="auto" w:fill="EAF0F7"/>
            <w:tcMar>
              <w:top w:w="80" w:type="dxa"/>
              <w:left w:w="80" w:type="dxa"/>
              <w:bottom w:w="80" w:type="dxa"/>
              <w:right w:w="80" w:type="dxa"/>
            </w:tcMar>
            <w:vAlign w:val="center"/>
          </w:tcPr>
          <w:p w14:paraId="51522D34" w14:textId="77777777" w:rsidR="00DE6F75" w:rsidRPr="00AF2F4B" w:rsidRDefault="00DE6F75" w:rsidP="008445D6">
            <w:pPr>
              <w:jc w:val="center"/>
              <w:rPr>
                <w:sz w:val="18"/>
                <w:szCs w:val="18"/>
              </w:rPr>
            </w:pPr>
            <w:r w:rsidRPr="00AF2F4B">
              <w:rPr>
                <w:sz w:val="18"/>
                <w:szCs w:val="18"/>
              </w:rPr>
              <w:t>41,58%</w:t>
            </w:r>
          </w:p>
        </w:tc>
      </w:tr>
      <w:tr w:rsidR="00DE6F75" w14:paraId="652412E9" w14:textId="77777777" w:rsidTr="00AF2F4B">
        <w:trPr>
          <w:jc w:val="center"/>
        </w:trPr>
        <w:tc>
          <w:tcPr>
            <w:tcW w:w="2835" w:type="dxa"/>
            <w:tcMar>
              <w:top w:w="80" w:type="dxa"/>
              <w:left w:w="80" w:type="dxa"/>
              <w:bottom w:w="80" w:type="dxa"/>
              <w:right w:w="80" w:type="dxa"/>
            </w:tcMar>
            <w:vAlign w:val="center"/>
          </w:tcPr>
          <w:p w14:paraId="1A6E18B8" w14:textId="77777777" w:rsidR="00DE6F75" w:rsidRPr="00AF2F4B" w:rsidRDefault="00DE6F75" w:rsidP="008445D6">
            <w:pPr>
              <w:rPr>
                <w:sz w:val="18"/>
                <w:szCs w:val="18"/>
              </w:rPr>
            </w:pPr>
            <w:r w:rsidRPr="00AF2F4B">
              <w:rPr>
                <w:sz w:val="18"/>
                <w:szCs w:val="18"/>
              </w:rPr>
              <w:t>Джейрахский муниципальный район</w:t>
            </w:r>
          </w:p>
        </w:tc>
        <w:tc>
          <w:tcPr>
            <w:tcW w:w="680" w:type="dxa"/>
            <w:tcMar>
              <w:top w:w="80" w:type="dxa"/>
              <w:left w:w="80" w:type="dxa"/>
              <w:bottom w:w="80" w:type="dxa"/>
              <w:right w:w="80" w:type="dxa"/>
            </w:tcMar>
            <w:vAlign w:val="center"/>
          </w:tcPr>
          <w:p w14:paraId="0CB70F08" w14:textId="77777777" w:rsidR="00DE6F75" w:rsidRPr="00AF2F4B" w:rsidRDefault="00DE6F75" w:rsidP="008445D6">
            <w:pPr>
              <w:jc w:val="center"/>
              <w:rPr>
                <w:sz w:val="18"/>
                <w:szCs w:val="18"/>
              </w:rPr>
            </w:pPr>
            <w:r w:rsidRPr="00AF2F4B">
              <w:rPr>
                <w:sz w:val="18"/>
                <w:szCs w:val="18"/>
              </w:rPr>
              <w:t>2</w:t>
            </w:r>
          </w:p>
        </w:tc>
        <w:tc>
          <w:tcPr>
            <w:tcW w:w="1134" w:type="dxa"/>
            <w:tcMar>
              <w:top w:w="80" w:type="dxa"/>
              <w:left w:w="80" w:type="dxa"/>
              <w:bottom w:w="80" w:type="dxa"/>
              <w:right w:w="80" w:type="dxa"/>
            </w:tcMar>
            <w:vAlign w:val="center"/>
          </w:tcPr>
          <w:p w14:paraId="65C8649F" w14:textId="77777777" w:rsidR="00DE6F75" w:rsidRPr="00AF2F4B" w:rsidRDefault="00DE6F75" w:rsidP="008445D6">
            <w:pPr>
              <w:jc w:val="center"/>
              <w:rPr>
                <w:sz w:val="18"/>
                <w:szCs w:val="18"/>
              </w:rPr>
            </w:pPr>
            <w:r w:rsidRPr="00AF2F4B">
              <w:rPr>
                <w:sz w:val="18"/>
                <w:szCs w:val="18"/>
              </w:rPr>
              <w:t>44</w:t>
            </w:r>
          </w:p>
        </w:tc>
        <w:tc>
          <w:tcPr>
            <w:tcW w:w="737" w:type="dxa"/>
            <w:tcMar>
              <w:top w:w="80" w:type="dxa"/>
              <w:left w:w="80" w:type="dxa"/>
              <w:bottom w:w="80" w:type="dxa"/>
              <w:right w:w="80" w:type="dxa"/>
            </w:tcMar>
            <w:vAlign w:val="center"/>
          </w:tcPr>
          <w:p w14:paraId="53C902E0" w14:textId="77777777" w:rsidR="00DE6F75" w:rsidRPr="00AF2F4B" w:rsidRDefault="00DE6F75" w:rsidP="008445D6">
            <w:pPr>
              <w:jc w:val="center"/>
              <w:rPr>
                <w:sz w:val="18"/>
                <w:szCs w:val="18"/>
              </w:rPr>
            </w:pPr>
            <w:r w:rsidRPr="00AF2F4B">
              <w:rPr>
                <w:sz w:val="18"/>
                <w:szCs w:val="18"/>
              </w:rPr>
              <w:t>4,55%</w:t>
            </w:r>
          </w:p>
        </w:tc>
        <w:tc>
          <w:tcPr>
            <w:tcW w:w="737" w:type="dxa"/>
            <w:tcMar>
              <w:top w:w="80" w:type="dxa"/>
              <w:left w:w="80" w:type="dxa"/>
              <w:bottom w:w="80" w:type="dxa"/>
              <w:right w:w="80" w:type="dxa"/>
            </w:tcMar>
            <w:vAlign w:val="center"/>
          </w:tcPr>
          <w:p w14:paraId="6180206B" w14:textId="77777777" w:rsidR="00DE6F75" w:rsidRPr="00AF2F4B" w:rsidRDefault="00DE6F75" w:rsidP="008445D6">
            <w:pPr>
              <w:jc w:val="center"/>
              <w:rPr>
                <w:sz w:val="18"/>
                <w:szCs w:val="18"/>
              </w:rPr>
            </w:pPr>
            <w:r w:rsidRPr="00AF2F4B">
              <w:rPr>
                <w:sz w:val="18"/>
                <w:szCs w:val="18"/>
              </w:rPr>
              <w:t>50,00%</w:t>
            </w:r>
          </w:p>
        </w:tc>
        <w:tc>
          <w:tcPr>
            <w:tcW w:w="737" w:type="dxa"/>
            <w:tcMar>
              <w:top w:w="80" w:type="dxa"/>
              <w:left w:w="80" w:type="dxa"/>
              <w:bottom w:w="80" w:type="dxa"/>
              <w:right w:w="80" w:type="dxa"/>
            </w:tcMar>
            <w:vAlign w:val="center"/>
          </w:tcPr>
          <w:p w14:paraId="0B6888EF" w14:textId="77777777" w:rsidR="00DE6F75" w:rsidRPr="00AF2F4B" w:rsidRDefault="00DE6F75" w:rsidP="008445D6">
            <w:pPr>
              <w:jc w:val="center"/>
              <w:rPr>
                <w:sz w:val="18"/>
                <w:szCs w:val="18"/>
              </w:rPr>
            </w:pPr>
            <w:r w:rsidRPr="00AF2F4B">
              <w:rPr>
                <w:sz w:val="18"/>
                <w:szCs w:val="18"/>
              </w:rPr>
              <w:t>38,64%</w:t>
            </w:r>
          </w:p>
        </w:tc>
        <w:tc>
          <w:tcPr>
            <w:tcW w:w="737" w:type="dxa"/>
            <w:tcMar>
              <w:top w:w="80" w:type="dxa"/>
              <w:left w:w="80" w:type="dxa"/>
              <w:bottom w:w="80" w:type="dxa"/>
              <w:right w:w="80" w:type="dxa"/>
            </w:tcMar>
            <w:vAlign w:val="center"/>
          </w:tcPr>
          <w:p w14:paraId="4459E70E" w14:textId="77777777" w:rsidR="00DE6F75" w:rsidRPr="00AF2F4B" w:rsidRDefault="00DE6F75" w:rsidP="008445D6">
            <w:pPr>
              <w:jc w:val="center"/>
              <w:rPr>
                <w:sz w:val="18"/>
                <w:szCs w:val="18"/>
              </w:rPr>
            </w:pPr>
            <w:r w:rsidRPr="00AF2F4B">
              <w:rPr>
                <w:sz w:val="18"/>
                <w:szCs w:val="18"/>
              </w:rPr>
              <w:t>6,82%</w:t>
            </w:r>
          </w:p>
        </w:tc>
        <w:tc>
          <w:tcPr>
            <w:tcW w:w="1329" w:type="dxa"/>
            <w:tcMar>
              <w:top w:w="80" w:type="dxa"/>
              <w:left w:w="80" w:type="dxa"/>
              <w:bottom w:w="80" w:type="dxa"/>
              <w:right w:w="80" w:type="dxa"/>
            </w:tcMar>
            <w:vAlign w:val="center"/>
          </w:tcPr>
          <w:p w14:paraId="4801E0B2" w14:textId="77777777" w:rsidR="00DE6F75" w:rsidRPr="00AF2F4B" w:rsidRDefault="00DE6F75" w:rsidP="008445D6">
            <w:pPr>
              <w:jc w:val="center"/>
              <w:rPr>
                <w:sz w:val="18"/>
                <w:szCs w:val="18"/>
              </w:rPr>
            </w:pPr>
            <w:r w:rsidRPr="00AF2F4B">
              <w:rPr>
                <w:sz w:val="18"/>
                <w:szCs w:val="18"/>
              </w:rPr>
              <w:t>95,45%</w:t>
            </w:r>
          </w:p>
        </w:tc>
        <w:tc>
          <w:tcPr>
            <w:tcW w:w="1052" w:type="dxa"/>
            <w:tcMar>
              <w:top w:w="80" w:type="dxa"/>
              <w:left w:w="80" w:type="dxa"/>
              <w:bottom w:w="80" w:type="dxa"/>
              <w:right w:w="80" w:type="dxa"/>
            </w:tcMar>
            <w:vAlign w:val="center"/>
          </w:tcPr>
          <w:p w14:paraId="0B15F9FD" w14:textId="77777777" w:rsidR="00DE6F75" w:rsidRPr="00AF2F4B" w:rsidRDefault="00DE6F75" w:rsidP="008445D6">
            <w:pPr>
              <w:jc w:val="center"/>
              <w:rPr>
                <w:sz w:val="18"/>
                <w:szCs w:val="18"/>
              </w:rPr>
            </w:pPr>
            <w:r w:rsidRPr="00AF2F4B">
              <w:rPr>
                <w:sz w:val="18"/>
                <w:szCs w:val="18"/>
              </w:rPr>
              <w:t>45,46%</w:t>
            </w:r>
          </w:p>
        </w:tc>
      </w:tr>
      <w:tr w:rsidR="00DE6F75" w14:paraId="58123D7C" w14:textId="77777777" w:rsidTr="00AF2F4B">
        <w:trPr>
          <w:jc w:val="center"/>
        </w:trPr>
        <w:tc>
          <w:tcPr>
            <w:tcW w:w="2835" w:type="dxa"/>
            <w:shd w:val="clear" w:color="auto" w:fill="EAF0F7"/>
            <w:tcMar>
              <w:top w:w="80" w:type="dxa"/>
              <w:left w:w="80" w:type="dxa"/>
              <w:bottom w:w="80" w:type="dxa"/>
              <w:right w:w="80" w:type="dxa"/>
            </w:tcMar>
            <w:vAlign w:val="center"/>
          </w:tcPr>
          <w:p w14:paraId="33F650BC" w14:textId="77777777" w:rsidR="00DE6F75" w:rsidRPr="00AF2F4B" w:rsidRDefault="00DE6F75" w:rsidP="008445D6">
            <w:pPr>
              <w:rPr>
                <w:sz w:val="18"/>
                <w:szCs w:val="18"/>
              </w:rPr>
            </w:pPr>
            <w:r w:rsidRPr="00AF2F4B">
              <w:rPr>
                <w:sz w:val="18"/>
                <w:szCs w:val="18"/>
              </w:rPr>
              <w:t>Малгобекский муниципальный район</w:t>
            </w:r>
          </w:p>
        </w:tc>
        <w:tc>
          <w:tcPr>
            <w:tcW w:w="680" w:type="dxa"/>
            <w:shd w:val="clear" w:color="auto" w:fill="EAF0F7"/>
            <w:tcMar>
              <w:top w:w="80" w:type="dxa"/>
              <w:left w:w="80" w:type="dxa"/>
              <w:bottom w:w="80" w:type="dxa"/>
              <w:right w:w="80" w:type="dxa"/>
            </w:tcMar>
            <w:vAlign w:val="center"/>
          </w:tcPr>
          <w:p w14:paraId="0B83F8D8" w14:textId="77777777" w:rsidR="00DE6F75" w:rsidRPr="00AF2F4B" w:rsidRDefault="00DE6F75" w:rsidP="008445D6">
            <w:pPr>
              <w:jc w:val="center"/>
              <w:rPr>
                <w:sz w:val="18"/>
                <w:szCs w:val="18"/>
              </w:rPr>
            </w:pPr>
            <w:r w:rsidRPr="00AF2F4B">
              <w:rPr>
                <w:sz w:val="18"/>
                <w:szCs w:val="18"/>
              </w:rPr>
              <w:t>24</w:t>
            </w:r>
          </w:p>
        </w:tc>
        <w:tc>
          <w:tcPr>
            <w:tcW w:w="1134" w:type="dxa"/>
            <w:shd w:val="clear" w:color="auto" w:fill="EAF0F7"/>
            <w:tcMar>
              <w:top w:w="80" w:type="dxa"/>
              <w:left w:w="80" w:type="dxa"/>
              <w:bottom w:w="80" w:type="dxa"/>
              <w:right w:w="80" w:type="dxa"/>
            </w:tcMar>
            <w:vAlign w:val="center"/>
          </w:tcPr>
          <w:p w14:paraId="60EE20F4" w14:textId="77777777" w:rsidR="00DE6F75" w:rsidRPr="00AF2F4B" w:rsidRDefault="00DE6F75" w:rsidP="008445D6">
            <w:pPr>
              <w:jc w:val="center"/>
              <w:rPr>
                <w:sz w:val="18"/>
                <w:szCs w:val="18"/>
              </w:rPr>
            </w:pPr>
            <w:r w:rsidRPr="00AF2F4B">
              <w:rPr>
                <w:sz w:val="18"/>
                <w:szCs w:val="18"/>
              </w:rPr>
              <w:t>1 008</w:t>
            </w:r>
          </w:p>
        </w:tc>
        <w:tc>
          <w:tcPr>
            <w:tcW w:w="737" w:type="dxa"/>
            <w:shd w:val="clear" w:color="auto" w:fill="EAF0F7"/>
            <w:tcMar>
              <w:top w:w="80" w:type="dxa"/>
              <w:left w:w="80" w:type="dxa"/>
              <w:bottom w:w="80" w:type="dxa"/>
              <w:right w:w="80" w:type="dxa"/>
            </w:tcMar>
            <w:vAlign w:val="center"/>
          </w:tcPr>
          <w:p w14:paraId="2A730A1B" w14:textId="77777777" w:rsidR="00DE6F75" w:rsidRPr="00AF2F4B" w:rsidRDefault="00DE6F75" w:rsidP="008445D6">
            <w:pPr>
              <w:jc w:val="center"/>
              <w:rPr>
                <w:sz w:val="18"/>
                <w:szCs w:val="18"/>
              </w:rPr>
            </w:pPr>
            <w:r w:rsidRPr="00AF2F4B">
              <w:rPr>
                <w:sz w:val="18"/>
                <w:szCs w:val="18"/>
              </w:rPr>
              <w:t>9,62%</w:t>
            </w:r>
          </w:p>
        </w:tc>
        <w:tc>
          <w:tcPr>
            <w:tcW w:w="737" w:type="dxa"/>
            <w:shd w:val="clear" w:color="auto" w:fill="EAF0F7"/>
            <w:tcMar>
              <w:top w:w="80" w:type="dxa"/>
              <w:left w:w="80" w:type="dxa"/>
              <w:bottom w:w="80" w:type="dxa"/>
              <w:right w:w="80" w:type="dxa"/>
            </w:tcMar>
            <w:vAlign w:val="center"/>
          </w:tcPr>
          <w:p w14:paraId="1A578301" w14:textId="77777777" w:rsidR="00DE6F75" w:rsidRPr="00AF2F4B" w:rsidRDefault="00DE6F75" w:rsidP="008445D6">
            <w:pPr>
              <w:jc w:val="center"/>
              <w:rPr>
                <w:sz w:val="18"/>
                <w:szCs w:val="18"/>
              </w:rPr>
            </w:pPr>
            <w:r w:rsidRPr="00AF2F4B">
              <w:rPr>
                <w:sz w:val="18"/>
                <w:szCs w:val="18"/>
              </w:rPr>
              <w:t>49,90%</w:t>
            </w:r>
          </w:p>
        </w:tc>
        <w:tc>
          <w:tcPr>
            <w:tcW w:w="737" w:type="dxa"/>
            <w:shd w:val="clear" w:color="auto" w:fill="EAF0F7"/>
            <w:tcMar>
              <w:top w:w="80" w:type="dxa"/>
              <w:left w:w="80" w:type="dxa"/>
              <w:bottom w:w="80" w:type="dxa"/>
              <w:right w:w="80" w:type="dxa"/>
            </w:tcMar>
            <w:vAlign w:val="center"/>
          </w:tcPr>
          <w:p w14:paraId="2A4984FF" w14:textId="77777777" w:rsidR="00DE6F75" w:rsidRPr="00AF2F4B" w:rsidRDefault="00DE6F75" w:rsidP="008445D6">
            <w:pPr>
              <w:jc w:val="center"/>
              <w:rPr>
                <w:sz w:val="18"/>
                <w:szCs w:val="18"/>
              </w:rPr>
            </w:pPr>
            <w:r w:rsidRPr="00AF2F4B">
              <w:rPr>
                <w:sz w:val="18"/>
                <w:szCs w:val="18"/>
              </w:rPr>
              <w:t>29,27%</w:t>
            </w:r>
          </w:p>
        </w:tc>
        <w:tc>
          <w:tcPr>
            <w:tcW w:w="737" w:type="dxa"/>
            <w:shd w:val="clear" w:color="auto" w:fill="EAF0F7"/>
            <w:tcMar>
              <w:top w:w="80" w:type="dxa"/>
              <w:left w:w="80" w:type="dxa"/>
              <w:bottom w:w="80" w:type="dxa"/>
              <w:right w:w="80" w:type="dxa"/>
            </w:tcMar>
            <w:vAlign w:val="center"/>
          </w:tcPr>
          <w:p w14:paraId="617FF6FD" w14:textId="77777777" w:rsidR="00DE6F75" w:rsidRPr="00AF2F4B" w:rsidRDefault="00DE6F75" w:rsidP="008445D6">
            <w:pPr>
              <w:jc w:val="center"/>
              <w:rPr>
                <w:sz w:val="18"/>
                <w:szCs w:val="18"/>
              </w:rPr>
            </w:pPr>
            <w:r w:rsidRPr="00AF2F4B">
              <w:rPr>
                <w:sz w:val="18"/>
                <w:szCs w:val="18"/>
              </w:rPr>
              <w:t>11,21%</w:t>
            </w:r>
          </w:p>
        </w:tc>
        <w:tc>
          <w:tcPr>
            <w:tcW w:w="1329" w:type="dxa"/>
            <w:shd w:val="clear" w:color="auto" w:fill="EAF0F7"/>
            <w:tcMar>
              <w:top w:w="80" w:type="dxa"/>
              <w:left w:w="80" w:type="dxa"/>
              <w:bottom w:w="80" w:type="dxa"/>
              <w:right w:w="80" w:type="dxa"/>
            </w:tcMar>
            <w:vAlign w:val="center"/>
          </w:tcPr>
          <w:p w14:paraId="05332546" w14:textId="77777777" w:rsidR="00DE6F75" w:rsidRPr="00AF2F4B" w:rsidRDefault="00DE6F75" w:rsidP="008445D6">
            <w:pPr>
              <w:jc w:val="center"/>
              <w:rPr>
                <w:sz w:val="18"/>
                <w:szCs w:val="18"/>
              </w:rPr>
            </w:pPr>
            <w:r w:rsidRPr="00AF2F4B">
              <w:rPr>
                <w:sz w:val="18"/>
                <w:szCs w:val="18"/>
              </w:rPr>
              <w:t>90,38%</w:t>
            </w:r>
          </w:p>
        </w:tc>
        <w:tc>
          <w:tcPr>
            <w:tcW w:w="1052" w:type="dxa"/>
            <w:shd w:val="clear" w:color="auto" w:fill="EAF0F7"/>
            <w:tcMar>
              <w:top w:w="80" w:type="dxa"/>
              <w:left w:w="80" w:type="dxa"/>
              <w:bottom w:w="80" w:type="dxa"/>
              <w:right w:w="80" w:type="dxa"/>
            </w:tcMar>
            <w:vAlign w:val="center"/>
          </w:tcPr>
          <w:p w14:paraId="1629AE59" w14:textId="77777777" w:rsidR="00DE6F75" w:rsidRPr="00AF2F4B" w:rsidRDefault="00DE6F75" w:rsidP="008445D6">
            <w:pPr>
              <w:jc w:val="center"/>
              <w:rPr>
                <w:sz w:val="18"/>
                <w:szCs w:val="18"/>
              </w:rPr>
            </w:pPr>
            <w:r w:rsidRPr="00AF2F4B">
              <w:rPr>
                <w:sz w:val="18"/>
                <w:szCs w:val="18"/>
              </w:rPr>
              <w:t>40,48%</w:t>
            </w:r>
          </w:p>
        </w:tc>
      </w:tr>
      <w:tr w:rsidR="00DE6F75" w14:paraId="71F9CCF4" w14:textId="77777777" w:rsidTr="00AF2F4B">
        <w:trPr>
          <w:jc w:val="center"/>
        </w:trPr>
        <w:tc>
          <w:tcPr>
            <w:tcW w:w="2835" w:type="dxa"/>
            <w:tcMar>
              <w:top w:w="80" w:type="dxa"/>
              <w:left w:w="80" w:type="dxa"/>
              <w:bottom w:w="80" w:type="dxa"/>
              <w:right w:w="80" w:type="dxa"/>
            </w:tcMar>
            <w:vAlign w:val="center"/>
          </w:tcPr>
          <w:p w14:paraId="4ECD9DE1" w14:textId="77777777" w:rsidR="00DE6F75" w:rsidRPr="00AF2F4B" w:rsidRDefault="00DE6F75" w:rsidP="008445D6">
            <w:pPr>
              <w:rPr>
                <w:sz w:val="18"/>
                <w:szCs w:val="18"/>
              </w:rPr>
            </w:pPr>
            <w:r w:rsidRPr="00AF2F4B">
              <w:rPr>
                <w:sz w:val="18"/>
                <w:szCs w:val="18"/>
              </w:rPr>
              <w:t>Назрановский муниципальный район</w:t>
            </w:r>
          </w:p>
        </w:tc>
        <w:tc>
          <w:tcPr>
            <w:tcW w:w="680" w:type="dxa"/>
            <w:tcMar>
              <w:top w:w="80" w:type="dxa"/>
              <w:left w:w="80" w:type="dxa"/>
              <w:bottom w:w="80" w:type="dxa"/>
              <w:right w:w="80" w:type="dxa"/>
            </w:tcMar>
            <w:vAlign w:val="center"/>
          </w:tcPr>
          <w:p w14:paraId="412EA6CA" w14:textId="77777777" w:rsidR="00DE6F75" w:rsidRPr="00AF2F4B" w:rsidRDefault="00DE6F75" w:rsidP="008445D6">
            <w:pPr>
              <w:jc w:val="center"/>
              <w:rPr>
                <w:sz w:val="18"/>
                <w:szCs w:val="18"/>
              </w:rPr>
            </w:pPr>
            <w:r w:rsidRPr="00AF2F4B">
              <w:rPr>
                <w:sz w:val="18"/>
                <w:szCs w:val="18"/>
              </w:rPr>
              <w:t>43</w:t>
            </w:r>
          </w:p>
        </w:tc>
        <w:tc>
          <w:tcPr>
            <w:tcW w:w="1134" w:type="dxa"/>
            <w:tcMar>
              <w:top w:w="80" w:type="dxa"/>
              <w:left w:w="80" w:type="dxa"/>
              <w:bottom w:w="80" w:type="dxa"/>
              <w:right w:w="80" w:type="dxa"/>
            </w:tcMar>
            <w:vAlign w:val="center"/>
          </w:tcPr>
          <w:p w14:paraId="35C17C5C" w14:textId="77777777" w:rsidR="00DE6F75" w:rsidRPr="00AF2F4B" w:rsidRDefault="00DE6F75" w:rsidP="008445D6">
            <w:pPr>
              <w:jc w:val="center"/>
              <w:rPr>
                <w:sz w:val="18"/>
                <w:szCs w:val="18"/>
              </w:rPr>
            </w:pPr>
            <w:r w:rsidRPr="00AF2F4B">
              <w:rPr>
                <w:sz w:val="18"/>
                <w:szCs w:val="18"/>
              </w:rPr>
              <w:t>2 323</w:t>
            </w:r>
          </w:p>
        </w:tc>
        <w:tc>
          <w:tcPr>
            <w:tcW w:w="737" w:type="dxa"/>
            <w:tcMar>
              <w:top w:w="80" w:type="dxa"/>
              <w:left w:w="80" w:type="dxa"/>
              <w:bottom w:w="80" w:type="dxa"/>
              <w:right w:w="80" w:type="dxa"/>
            </w:tcMar>
            <w:vAlign w:val="center"/>
          </w:tcPr>
          <w:p w14:paraId="5ACC9B41" w14:textId="77777777" w:rsidR="00DE6F75" w:rsidRPr="00AF2F4B" w:rsidRDefault="00DE6F75" w:rsidP="008445D6">
            <w:pPr>
              <w:jc w:val="center"/>
              <w:rPr>
                <w:sz w:val="18"/>
                <w:szCs w:val="18"/>
              </w:rPr>
            </w:pPr>
            <w:r w:rsidRPr="00AF2F4B">
              <w:rPr>
                <w:sz w:val="18"/>
                <w:szCs w:val="18"/>
              </w:rPr>
              <w:t>9,04%</w:t>
            </w:r>
          </w:p>
        </w:tc>
        <w:tc>
          <w:tcPr>
            <w:tcW w:w="737" w:type="dxa"/>
            <w:tcMar>
              <w:top w:w="80" w:type="dxa"/>
              <w:left w:w="80" w:type="dxa"/>
              <w:bottom w:w="80" w:type="dxa"/>
              <w:right w:w="80" w:type="dxa"/>
            </w:tcMar>
            <w:vAlign w:val="center"/>
          </w:tcPr>
          <w:p w14:paraId="766CF18A" w14:textId="77777777" w:rsidR="00DE6F75" w:rsidRPr="00AF2F4B" w:rsidRDefault="00DE6F75" w:rsidP="008445D6">
            <w:pPr>
              <w:jc w:val="center"/>
              <w:rPr>
                <w:sz w:val="18"/>
                <w:szCs w:val="18"/>
              </w:rPr>
            </w:pPr>
            <w:r w:rsidRPr="00AF2F4B">
              <w:rPr>
                <w:sz w:val="18"/>
                <w:szCs w:val="18"/>
              </w:rPr>
              <w:t>49,68%</w:t>
            </w:r>
          </w:p>
        </w:tc>
        <w:tc>
          <w:tcPr>
            <w:tcW w:w="737" w:type="dxa"/>
            <w:tcMar>
              <w:top w:w="80" w:type="dxa"/>
              <w:left w:w="80" w:type="dxa"/>
              <w:bottom w:w="80" w:type="dxa"/>
              <w:right w:w="80" w:type="dxa"/>
            </w:tcMar>
            <w:vAlign w:val="center"/>
          </w:tcPr>
          <w:p w14:paraId="4C7B2EAC" w14:textId="77777777" w:rsidR="00DE6F75" w:rsidRPr="00AF2F4B" w:rsidRDefault="00DE6F75" w:rsidP="008445D6">
            <w:pPr>
              <w:jc w:val="center"/>
              <w:rPr>
                <w:sz w:val="18"/>
                <w:szCs w:val="18"/>
              </w:rPr>
            </w:pPr>
            <w:r w:rsidRPr="00AF2F4B">
              <w:rPr>
                <w:sz w:val="18"/>
                <w:szCs w:val="18"/>
              </w:rPr>
              <w:t>28,41%</w:t>
            </w:r>
          </w:p>
        </w:tc>
        <w:tc>
          <w:tcPr>
            <w:tcW w:w="737" w:type="dxa"/>
            <w:tcMar>
              <w:top w:w="80" w:type="dxa"/>
              <w:left w:w="80" w:type="dxa"/>
              <w:bottom w:w="80" w:type="dxa"/>
              <w:right w:w="80" w:type="dxa"/>
            </w:tcMar>
            <w:vAlign w:val="center"/>
          </w:tcPr>
          <w:p w14:paraId="2CBA59EC" w14:textId="77777777" w:rsidR="00DE6F75" w:rsidRPr="00AF2F4B" w:rsidRDefault="00DE6F75" w:rsidP="008445D6">
            <w:pPr>
              <w:jc w:val="center"/>
              <w:rPr>
                <w:sz w:val="18"/>
                <w:szCs w:val="18"/>
              </w:rPr>
            </w:pPr>
            <w:r w:rsidRPr="00AF2F4B">
              <w:rPr>
                <w:sz w:val="18"/>
                <w:szCs w:val="18"/>
              </w:rPr>
              <w:t>12,87%</w:t>
            </w:r>
          </w:p>
        </w:tc>
        <w:tc>
          <w:tcPr>
            <w:tcW w:w="1329" w:type="dxa"/>
            <w:tcMar>
              <w:top w:w="80" w:type="dxa"/>
              <w:left w:w="80" w:type="dxa"/>
              <w:bottom w:w="80" w:type="dxa"/>
              <w:right w:w="80" w:type="dxa"/>
            </w:tcMar>
            <w:vAlign w:val="center"/>
          </w:tcPr>
          <w:p w14:paraId="0418799F" w14:textId="77777777" w:rsidR="00DE6F75" w:rsidRPr="00AF2F4B" w:rsidRDefault="00DE6F75" w:rsidP="008445D6">
            <w:pPr>
              <w:jc w:val="center"/>
              <w:rPr>
                <w:sz w:val="18"/>
                <w:szCs w:val="18"/>
              </w:rPr>
            </w:pPr>
            <w:r w:rsidRPr="00AF2F4B">
              <w:rPr>
                <w:sz w:val="18"/>
                <w:szCs w:val="18"/>
              </w:rPr>
              <w:t>90,96%</w:t>
            </w:r>
          </w:p>
        </w:tc>
        <w:tc>
          <w:tcPr>
            <w:tcW w:w="1052" w:type="dxa"/>
            <w:tcMar>
              <w:top w:w="80" w:type="dxa"/>
              <w:left w:w="80" w:type="dxa"/>
              <w:bottom w:w="80" w:type="dxa"/>
              <w:right w:w="80" w:type="dxa"/>
            </w:tcMar>
            <w:vAlign w:val="center"/>
          </w:tcPr>
          <w:p w14:paraId="39FE75CB" w14:textId="77777777" w:rsidR="00DE6F75" w:rsidRPr="00AF2F4B" w:rsidRDefault="00DE6F75" w:rsidP="008445D6">
            <w:pPr>
              <w:jc w:val="center"/>
              <w:rPr>
                <w:sz w:val="18"/>
                <w:szCs w:val="18"/>
              </w:rPr>
            </w:pPr>
            <w:r w:rsidRPr="00AF2F4B">
              <w:rPr>
                <w:sz w:val="18"/>
                <w:szCs w:val="18"/>
              </w:rPr>
              <w:t>41,28%</w:t>
            </w:r>
          </w:p>
        </w:tc>
      </w:tr>
      <w:tr w:rsidR="00DE6F75" w14:paraId="6946F304" w14:textId="77777777" w:rsidTr="00AF2F4B">
        <w:trPr>
          <w:jc w:val="center"/>
        </w:trPr>
        <w:tc>
          <w:tcPr>
            <w:tcW w:w="2835" w:type="dxa"/>
            <w:shd w:val="clear" w:color="auto" w:fill="EAF0F7"/>
            <w:tcMar>
              <w:top w:w="80" w:type="dxa"/>
              <w:left w:w="80" w:type="dxa"/>
              <w:bottom w:w="80" w:type="dxa"/>
              <w:right w:w="80" w:type="dxa"/>
            </w:tcMar>
            <w:vAlign w:val="center"/>
          </w:tcPr>
          <w:p w14:paraId="17388F2D" w14:textId="77777777" w:rsidR="00DE6F75" w:rsidRPr="00AF2F4B" w:rsidRDefault="00DE6F75" w:rsidP="008445D6">
            <w:pPr>
              <w:rPr>
                <w:sz w:val="18"/>
                <w:szCs w:val="18"/>
              </w:rPr>
            </w:pPr>
            <w:r w:rsidRPr="00AF2F4B">
              <w:rPr>
                <w:sz w:val="18"/>
                <w:szCs w:val="18"/>
              </w:rPr>
              <w:t>Сунженский муниципальный район</w:t>
            </w:r>
          </w:p>
        </w:tc>
        <w:tc>
          <w:tcPr>
            <w:tcW w:w="680" w:type="dxa"/>
            <w:shd w:val="clear" w:color="auto" w:fill="EAF0F7"/>
            <w:tcMar>
              <w:top w:w="80" w:type="dxa"/>
              <w:left w:w="80" w:type="dxa"/>
              <w:bottom w:w="80" w:type="dxa"/>
              <w:right w:w="80" w:type="dxa"/>
            </w:tcMar>
            <w:vAlign w:val="center"/>
          </w:tcPr>
          <w:p w14:paraId="6FD95F6D" w14:textId="77777777" w:rsidR="00DE6F75" w:rsidRPr="00AF2F4B" w:rsidRDefault="00DE6F75" w:rsidP="008445D6">
            <w:pPr>
              <w:jc w:val="center"/>
              <w:rPr>
                <w:sz w:val="18"/>
                <w:szCs w:val="18"/>
              </w:rPr>
            </w:pPr>
            <w:r w:rsidRPr="00AF2F4B">
              <w:rPr>
                <w:sz w:val="18"/>
                <w:szCs w:val="18"/>
              </w:rPr>
              <w:t>20</w:t>
            </w:r>
          </w:p>
        </w:tc>
        <w:tc>
          <w:tcPr>
            <w:tcW w:w="1134" w:type="dxa"/>
            <w:shd w:val="clear" w:color="auto" w:fill="EAF0F7"/>
            <w:tcMar>
              <w:top w:w="80" w:type="dxa"/>
              <w:left w:w="80" w:type="dxa"/>
              <w:bottom w:w="80" w:type="dxa"/>
              <w:right w:w="80" w:type="dxa"/>
            </w:tcMar>
            <w:vAlign w:val="center"/>
          </w:tcPr>
          <w:p w14:paraId="012ECDA4" w14:textId="77777777" w:rsidR="00DE6F75" w:rsidRPr="00AF2F4B" w:rsidRDefault="00DE6F75" w:rsidP="008445D6">
            <w:pPr>
              <w:jc w:val="center"/>
              <w:rPr>
                <w:sz w:val="18"/>
                <w:szCs w:val="18"/>
              </w:rPr>
            </w:pPr>
            <w:r w:rsidRPr="00AF2F4B">
              <w:rPr>
                <w:sz w:val="18"/>
                <w:szCs w:val="18"/>
              </w:rPr>
              <w:t>719</w:t>
            </w:r>
          </w:p>
        </w:tc>
        <w:tc>
          <w:tcPr>
            <w:tcW w:w="737" w:type="dxa"/>
            <w:shd w:val="clear" w:color="auto" w:fill="EAF0F7"/>
            <w:tcMar>
              <w:top w:w="80" w:type="dxa"/>
              <w:left w:w="80" w:type="dxa"/>
              <w:bottom w:w="80" w:type="dxa"/>
              <w:right w:w="80" w:type="dxa"/>
            </w:tcMar>
            <w:vAlign w:val="center"/>
          </w:tcPr>
          <w:p w14:paraId="7B93B590" w14:textId="77777777" w:rsidR="00DE6F75" w:rsidRPr="00AF2F4B" w:rsidRDefault="00DE6F75" w:rsidP="008445D6">
            <w:pPr>
              <w:jc w:val="center"/>
              <w:rPr>
                <w:sz w:val="18"/>
                <w:szCs w:val="18"/>
              </w:rPr>
            </w:pPr>
            <w:r w:rsidRPr="00AF2F4B">
              <w:rPr>
                <w:sz w:val="18"/>
                <w:szCs w:val="18"/>
              </w:rPr>
              <w:t>9,87%</w:t>
            </w:r>
          </w:p>
        </w:tc>
        <w:tc>
          <w:tcPr>
            <w:tcW w:w="737" w:type="dxa"/>
            <w:shd w:val="clear" w:color="auto" w:fill="EAF0F7"/>
            <w:tcMar>
              <w:top w:w="80" w:type="dxa"/>
              <w:left w:w="80" w:type="dxa"/>
              <w:bottom w:w="80" w:type="dxa"/>
              <w:right w:w="80" w:type="dxa"/>
            </w:tcMar>
            <w:vAlign w:val="center"/>
          </w:tcPr>
          <w:p w14:paraId="6CA93CDD" w14:textId="77777777" w:rsidR="00DE6F75" w:rsidRPr="00AF2F4B" w:rsidRDefault="00DE6F75" w:rsidP="008445D6">
            <w:pPr>
              <w:jc w:val="center"/>
              <w:rPr>
                <w:sz w:val="18"/>
                <w:szCs w:val="18"/>
              </w:rPr>
            </w:pPr>
            <w:r w:rsidRPr="00AF2F4B">
              <w:rPr>
                <w:sz w:val="18"/>
                <w:szCs w:val="18"/>
              </w:rPr>
              <w:t>49,79%</w:t>
            </w:r>
          </w:p>
        </w:tc>
        <w:tc>
          <w:tcPr>
            <w:tcW w:w="737" w:type="dxa"/>
            <w:shd w:val="clear" w:color="auto" w:fill="EAF0F7"/>
            <w:tcMar>
              <w:top w:w="80" w:type="dxa"/>
              <w:left w:w="80" w:type="dxa"/>
              <w:bottom w:w="80" w:type="dxa"/>
              <w:right w:w="80" w:type="dxa"/>
            </w:tcMar>
            <w:vAlign w:val="center"/>
          </w:tcPr>
          <w:p w14:paraId="3390D0B7" w14:textId="77777777" w:rsidR="00DE6F75" w:rsidRPr="00AF2F4B" w:rsidRDefault="00DE6F75" w:rsidP="008445D6">
            <w:pPr>
              <w:jc w:val="center"/>
              <w:rPr>
                <w:sz w:val="18"/>
                <w:szCs w:val="18"/>
              </w:rPr>
            </w:pPr>
            <w:r w:rsidRPr="00AF2F4B">
              <w:rPr>
                <w:sz w:val="18"/>
                <w:szCs w:val="18"/>
              </w:rPr>
              <w:t>28,09%</w:t>
            </w:r>
          </w:p>
        </w:tc>
        <w:tc>
          <w:tcPr>
            <w:tcW w:w="737" w:type="dxa"/>
            <w:shd w:val="clear" w:color="auto" w:fill="EAF0F7"/>
            <w:tcMar>
              <w:top w:w="80" w:type="dxa"/>
              <w:left w:w="80" w:type="dxa"/>
              <w:bottom w:w="80" w:type="dxa"/>
              <w:right w:w="80" w:type="dxa"/>
            </w:tcMar>
            <w:vAlign w:val="center"/>
          </w:tcPr>
          <w:p w14:paraId="55A3BBA5" w14:textId="77777777" w:rsidR="00DE6F75" w:rsidRPr="00AF2F4B" w:rsidRDefault="00DE6F75" w:rsidP="008445D6">
            <w:pPr>
              <w:jc w:val="center"/>
              <w:rPr>
                <w:sz w:val="18"/>
                <w:szCs w:val="18"/>
              </w:rPr>
            </w:pPr>
            <w:r w:rsidRPr="00AF2F4B">
              <w:rPr>
                <w:sz w:val="18"/>
                <w:szCs w:val="18"/>
              </w:rPr>
              <w:t>12,24%</w:t>
            </w:r>
          </w:p>
        </w:tc>
        <w:tc>
          <w:tcPr>
            <w:tcW w:w="1329" w:type="dxa"/>
            <w:shd w:val="clear" w:color="auto" w:fill="EAF0F7"/>
            <w:tcMar>
              <w:top w:w="80" w:type="dxa"/>
              <w:left w:w="80" w:type="dxa"/>
              <w:bottom w:w="80" w:type="dxa"/>
              <w:right w:w="80" w:type="dxa"/>
            </w:tcMar>
            <w:vAlign w:val="center"/>
          </w:tcPr>
          <w:p w14:paraId="05628781" w14:textId="77777777" w:rsidR="00DE6F75" w:rsidRPr="00AF2F4B" w:rsidRDefault="00DE6F75" w:rsidP="008445D6">
            <w:pPr>
              <w:jc w:val="center"/>
              <w:rPr>
                <w:sz w:val="18"/>
                <w:szCs w:val="18"/>
              </w:rPr>
            </w:pPr>
            <w:r w:rsidRPr="00AF2F4B">
              <w:rPr>
                <w:sz w:val="18"/>
                <w:szCs w:val="18"/>
              </w:rPr>
              <w:t>90,13%</w:t>
            </w:r>
          </w:p>
        </w:tc>
        <w:tc>
          <w:tcPr>
            <w:tcW w:w="1052" w:type="dxa"/>
            <w:shd w:val="clear" w:color="auto" w:fill="EAF0F7"/>
            <w:tcMar>
              <w:top w:w="80" w:type="dxa"/>
              <w:left w:w="80" w:type="dxa"/>
              <w:bottom w:w="80" w:type="dxa"/>
              <w:right w:w="80" w:type="dxa"/>
            </w:tcMar>
            <w:vAlign w:val="center"/>
          </w:tcPr>
          <w:p w14:paraId="2FF51C2F" w14:textId="77777777" w:rsidR="00DE6F75" w:rsidRPr="00AF2F4B" w:rsidRDefault="00DE6F75" w:rsidP="008445D6">
            <w:pPr>
              <w:jc w:val="center"/>
              <w:rPr>
                <w:sz w:val="18"/>
                <w:szCs w:val="18"/>
              </w:rPr>
            </w:pPr>
            <w:r w:rsidRPr="00AF2F4B">
              <w:rPr>
                <w:sz w:val="18"/>
                <w:szCs w:val="18"/>
              </w:rPr>
              <w:t>40,33%</w:t>
            </w:r>
          </w:p>
        </w:tc>
      </w:tr>
      <w:tr w:rsidR="00DE6F75" w14:paraId="37BF9F5D" w14:textId="77777777" w:rsidTr="00AF2F4B">
        <w:trPr>
          <w:jc w:val="center"/>
        </w:trPr>
        <w:tc>
          <w:tcPr>
            <w:tcW w:w="2835" w:type="dxa"/>
            <w:tcMar>
              <w:top w:w="80" w:type="dxa"/>
              <w:left w:w="80" w:type="dxa"/>
              <w:bottom w:w="80" w:type="dxa"/>
              <w:right w:w="80" w:type="dxa"/>
            </w:tcMar>
            <w:vAlign w:val="center"/>
          </w:tcPr>
          <w:p w14:paraId="61E5C647" w14:textId="77777777" w:rsidR="00DE6F75" w:rsidRPr="00AF2F4B" w:rsidRDefault="00DE6F75" w:rsidP="008445D6">
            <w:pPr>
              <w:rPr>
                <w:sz w:val="18"/>
                <w:szCs w:val="18"/>
              </w:rPr>
            </w:pPr>
            <w:r w:rsidRPr="00AF2F4B">
              <w:rPr>
                <w:sz w:val="18"/>
                <w:szCs w:val="18"/>
              </w:rPr>
              <w:t>Республика Ингушетия региональное подчинение</w:t>
            </w:r>
          </w:p>
        </w:tc>
        <w:tc>
          <w:tcPr>
            <w:tcW w:w="680" w:type="dxa"/>
            <w:tcMar>
              <w:top w:w="80" w:type="dxa"/>
              <w:left w:w="80" w:type="dxa"/>
              <w:bottom w:w="80" w:type="dxa"/>
              <w:right w:w="80" w:type="dxa"/>
            </w:tcMar>
            <w:vAlign w:val="center"/>
          </w:tcPr>
          <w:p w14:paraId="46F48C3A" w14:textId="77777777" w:rsidR="00DE6F75" w:rsidRPr="00AF2F4B" w:rsidRDefault="00DE6F75" w:rsidP="008445D6">
            <w:pPr>
              <w:jc w:val="center"/>
              <w:rPr>
                <w:sz w:val="18"/>
                <w:szCs w:val="18"/>
              </w:rPr>
            </w:pPr>
            <w:r w:rsidRPr="00AF2F4B">
              <w:rPr>
                <w:sz w:val="18"/>
                <w:szCs w:val="18"/>
              </w:rPr>
              <w:t>1</w:t>
            </w:r>
          </w:p>
        </w:tc>
        <w:tc>
          <w:tcPr>
            <w:tcW w:w="1134" w:type="dxa"/>
            <w:tcMar>
              <w:top w:w="80" w:type="dxa"/>
              <w:left w:w="80" w:type="dxa"/>
              <w:bottom w:w="80" w:type="dxa"/>
              <w:right w:w="80" w:type="dxa"/>
            </w:tcMar>
            <w:vAlign w:val="center"/>
          </w:tcPr>
          <w:p w14:paraId="2EB45F45" w14:textId="77777777" w:rsidR="00DE6F75" w:rsidRPr="00AF2F4B" w:rsidRDefault="00DE6F75" w:rsidP="008445D6">
            <w:pPr>
              <w:jc w:val="center"/>
              <w:rPr>
                <w:sz w:val="18"/>
                <w:szCs w:val="18"/>
              </w:rPr>
            </w:pPr>
            <w:r w:rsidRPr="00AF2F4B">
              <w:rPr>
                <w:sz w:val="18"/>
                <w:szCs w:val="18"/>
              </w:rPr>
              <w:t>4</w:t>
            </w:r>
          </w:p>
        </w:tc>
        <w:tc>
          <w:tcPr>
            <w:tcW w:w="737" w:type="dxa"/>
            <w:tcMar>
              <w:top w:w="80" w:type="dxa"/>
              <w:left w:w="80" w:type="dxa"/>
              <w:bottom w:w="80" w:type="dxa"/>
              <w:right w:w="80" w:type="dxa"/>
            </w:tcMar>
            <w:vAlign w:val="center"/>
          </w:tcPr>
          <w:p w14:paraId="58B79782" w14:textId="77777777" w:rsidR="00DE6F75" w:rsidRPr="00AF2F4B" w:rsidRDefault="00DE6F75" w:rsidP="008445D6">
            <w:pPr>
              <w:jc w:val="center"/>
              <w:rPr>
                <w:sz w:val="18"/>
                <w:szCs w:val="18"/>
              </w:rPr>
            </w:pPr>
            <w:r w:rsidRPr="00AF2F4B">
              <w:rPr>
                <w:sz w:val="18"/>
                <w:szCs w:val="18"/>
              </w:rPr>
              <w:t>0,00%</w:t>
            </w:r>
          </w:p>
        </w:tc>
        <w:tc>
          <w:tcPr>
            <w:tcW w:w="737" w:type="dxa"/>
            <w:tcMar>
              <w:top w:w="80" w:type="dxa"/>
              <w:left w:w="80" w:type="dxa"/>
              <w:bottom w:w="80" w:type="dxa"/>
              <w:right w:w="80" w:type="dxa"/>
            </w:tcMar>
            <w:vAlign w:val="center"/>
          </w:tcPr>
          <w:p w14:paraId="163C2DF8" w14:textId="77777777" w:rsidR="00DE6F75" w:rsidRPr="00AF2F4B" w:rsidRDefault="00DE6F75" w:rsidP="008445D6">
            <w:pPr>
              <w:jc w:val="center"/>
              <w:rPr>
                <w:sz w:val="18"/>
                <w:szCs w:val="18"/>
              </w:rPr>
            </w:pPr>
            <w:r w:rsidRPr="00AF2F4B">
              <w:rPr>
                <w:sz w:val="18"/>
                <w:szCs w:val="18"/>
              </w:rPr>
              <w:t>50,00%</w:t>
            </w:r>
          </w:p>
        </w:tc>
        <w:tc>
          <w:tcPr>
            <w:tcW w:w="737" w:type="dxa"/>
            <w:tcMar>
              <w:top w:w="80" w:type="dxa"/>
              <w:left w:w="80" w:type="dxa"/>
              <w:bottom w:w="80" w:type="dxa"/>
              <w:right w:w="80" w:type="dxa"/>
            </w:tcMar>
            <w:vAlign w:val="center"/>
          </w:tcPr>
          <w:p w14:paraId="1DBC5179" w14:textId="77777777" w:rsidR="00DE6F75" w:rsidRPr="00AF2F4B" w:rsidRDefault="00DE6F75" w:rsidP="008445D6">
            <w:pPr>
              <w:jc w:val="center"/>
              <w:rPr>
                <w:sz w:val="18"/>
                <w:szCs w:val="18"/>
              </w:rPr>
            </w:pPr>
            <w:r w:rsidRPr="00AF2F4B">
              <w:rPr>
                <w:sz w:val="18"/>
                <w:szCs w:val="18"/>
              </w:rPr>
              <w:t>50,00%</w:t>
            </w:r>
          </w:p>
        </w:tc>
        <w:tc>
          <w:tcPr>
            <w:tcW w:w="737" w:type="dxa"/>
            <w:tcMar>
              <w:top w:w="80" w:type="dxa"/>
              <w:left w:w="80" w:type="dxa"/>
              <w:bottom w:w="80" w:type="dxa"/>
              <w:right w:w="80" w:type="dxa"/>
            </w:tcMar>
            <w:vAlign w:val="center"/>
          </w:tcPr>
          <w:p w14:paraId="5C8E4248" w14:textId="77777777" w:rsidR="00DE6F75" w:rsidRPr="00AF2F4B" w:rsidRDefault="00DE6F75" w:rsidP="008445D6">
            <w:pPr>
              <w:jc w:val="center"/>
              <w:rPr>
                <w:sz w:val="18"/>
                <w:szCs w:val="18"/>
              </w:rPr>
            </w:pPr>
            <w:r w:rsidRPr="00AF2F4B">
              <w:rPr>
                <w:sz w:val="18"/>
                <w:szCs w:val="18"/>
              </w:rPr>
              <w:t>0,00%</w:t>
            </w:r>
          </w:p>
        </w:tc>
        <w:tc>
          <w:tcPr>
            <w:tcW w:w="1329" w:type="dxa"/>
            <w:tcMar>
              <w:top w:w="80" w:type="dxa"/>
              <w:left w:w="80" w:type="dxa"/>
              <w:bottom w:w="80" w:type="dxa"/>
              <w:right w:w="80" w:type="dxa"/>
            </w:tcMar>
            <w:vAlign w:val="center"/>
          </w:tcPr>
          <w:p w14:paraId="5891AE41" w14:textId="77777777" w:rsidR="00DE6F75" w:rsidRPr="00AF2F4B" w:rsidRDefault="00DE6F75" w:rsidP="008445D6">
            <w:pPr>
              <w:jc w:val="center"/>
              <w:rPr>
                <w:sz w:val="18"/>
                <w:szCs w:val="18"/>
              </w:rPr>
            </w:pPr>
            <w:r w:rsidRPr="00AF2F4B">
              <w:rPr>
                <w:sz w:val="18"/>
                <w:szCs w:val="18"/>
              </w:rPr>
              <w:t>100,00%</w:t>
            </w:r>
          </w:p>
        </w:tc>
        <w:tc>
          <w:tcPr>
            <w:tcW w:w="1052" w:type="dxa"/>
            <w:tcMar>
              <w:top w:w="80" w:type="dxa"/>
              <w:left w:w="80" w:type="dxa"/>
              <w:bottom w:w="80" w:type="dxa"/>
              <w:right w:w="80" w:type="dxa"/>
            </w:tcMar>
            <w:vAlign w:val="center"/>
          </w:tcPr>
          <w:p w14:paraId="67D6D53E" w14:textId="77777777" w:rsidR="00DE6F75" w:rsidRPr="00AF2F4B" w:rsidRDefault="00DE6F75" w:rsidP="008445D6">
            <w:pPr>
              <w:jc w:val="center"/>
              <w:rPr>
                <w:sz w:val="18"/>
                <w:szCs w:val="18"/>
              </w:rPr>
            </w:pPr>
            <w:r w:rsidRPr="00AF2F4B">
              <w:rPr>
                <w:sz w:val="18"/>
                <w:szCs w:val="18"/>
              </w:rPr>
              <w:t>50,00%</w:t>
            </w:r>
          </w:p>
        </w:tc>
      </w:tr>
      <w:tr w:rsidR="00DE6F75" w14:paraId="40E05401" w14:textId="77777777" w:rsidTr="00AF2F4B">
        <w:trPr>
          <w:jc w:val="center"/>
        </w:trPr>
        <w:tc>
          <w:tcPr>
            <w:tcW w:w="2835" w:type="dxa"/>
            <w:shd w:val="clear" w:color="auto" w:fill="EAF0F7"/>
            <w:tcMar>
              <w:top w:w="80" w:type="dxa"/>
              <w:left w:w="80" w:type="dxa"/>
              <w:bottom w:w="80" w:type="dxa"/>
              <w:right w:w="80" w:type="dxa"/>
            </w:tcMar>
            <w:vAlign w:val="center"/>
          </w:tcPr>
          <w:p w14:paraId="4D518595" w14:textId="77777777" w:rsidR="00DE6F75" w:rsidRPr="00AF2F4B" w:rsidRDefault="00DE6F75" w:rsidP="008445D6">
            <w:pPr>
              <w:rPr>
                <w:sz w:val="18"/>
                <w:szCs w:val="18"/>
              </w:rPr>
            </w:pPr>
            <w:r w:rsidRPr="00AF2F4B">
              <w:rPr>
                <w:sz w:val="18"/>
                <w:szCs w:val="18"/>
              </w:rPr>
              <w:t>город Сунжа</w:t>
            </w:r>
          </w:p>
        </w:tc>
        <w:tc>
          <w:tcPr>
            <w:tcW w:w="680" w:type="dxa"/>
            <w:shd w:val="clear" w:color="auto" w:fill="EAF0F7"/>
            <w:tcMar>
              <w:top w:w="80" w:type="dxa"/>
              <w:left w:w="80" w:type="dxa"/>
              <w:bottom w:w="80" w:type="dxa"/>
              <w:right w:w="80" w:type="dxa"/>
            </w:tcMar>
            <w:vAlign w:val="center"/>
          </w:tcPr>
          <w:p w14:paraId="4B7E73F4" w14:textId="77777777" w:rsidR="00DE6F75" w:rsidRPr="00AF2F4B" w:rsidRDefault="00DE6F75" w:rsidP="008445D6">
            <w:pPr>
              <w:jc w:val="center"/>
              <w:rPr>
                <w:sz w:val="18"/>
                <w:szCs w:val="18"/>
              </w:rPr>
            </w:pPr>
            <w:r w:rsidRPr="00AF2F4B">
              <w:rPr>
                <w:sz w:val="18"/>
                <w:szCs w:val="18"/>
              </w:rPr>
              <w:t>12</w:t>
            </w:r>
          </w:p>
        </w:tc>
        <w:tc>
          <w:tcPr>
            <w:tcW w:w="1134" w:type="dxa"/>
            <w:shd w:val="clear" w:color="auto" w:fill="EAF0F7"/>
            <w:tcMar>
              <w:top w:w="80" w:type="dxa"/>
              <w:left w:w="80" w:type="dxa"/>
              <w:bottom w:w="80" w:type="dxa"/>
              <w:right w:w="80" w:type="dxa"/>
            </w:tcMar>
            <w:vAlign w:val="center"/>
          </w:tcPr>
          <w:p w14:paraId="4D3334C7" w14:textId="77777777" w:rsidR="00DE6F75" w:rsidRPr="00AF2F4B" w:rsidRDefault="00DE6F75" w:rsidP="008445D6">
            <w:pPr>
              <w:jc w:val="center"/>
              <w:rPr>
                <w:sz w:val="18"/>
                <w:szCs w:val="18"/>
              </w:rPr>
            </w:pPr>
            <w:r w:rsidRPr="00AF2F4B">
              <w:rPr>
                <w:sz w:val="18"/>
                <w:szCs w:val="18"/>
              </w:rPr>
              <w:t>592</w:t>
            </w:r>
          </w:p>
        </w:tc>
        <w:tc>
          <w:tcPr>
            <w:tcW w:w="737" w:type="dxa"/>
            <w:shd w:val="clear" w:color="auto" w:fill="EAF0F7"/>
            <w:tcMar>
              <w:top w:w="80" w:type="dxa"/>
              <w:left w:w="80" w:type="dxa"/>
              <w:bottom w:w="80" w:type="dxa"/>
              <w:right w:w="80" w:type="dxa"/>
            </w:tcMar>
            <w:vAlign w:val="center"/>
          </w:tcPr>
          <w:p w14:paraId="407C87AA" w14:textId="77777777" w:rsidR="00DE6F75" w:rsidRPr="00AF2F4B" w:rsidRDefault="00DE6F75" w:rsidP="008445D6">
            <w:pPr>
              <w:jc w:val="center"/>
              <w:rPr>
                <w:sz w:val="18"/>
                <w:szCs w:val="18"/>
              </w:rPr>
            </w:pPr>
            <w:r w:rsidRPr="00AF2F4B">
              <w:rPr>
                <w:sz w:val="18"/>
                <w:szCs w:val="18"/>
              </w:rPr>
              <w:t>6,25%</w:t>
            </w:r>
          </w:p>
        </w:tc>
        <w:tc>
          <w:tcPr>
            <w:tcW w:w="737" w:type="dxa"/>
            <w:shd w:val="clear" w:color="auto" w:fill="EAF0F7"/>
            <w:tcMar>
              <w:top w:w="80" w:type="dxa"/>
              <w:left w:w="80" w:type="dxa"/>
              <w:bottom w:w="80" w:type="dxa"/>
              <w:right w:w="80" w:type="dxa"/>
            </w:tcMar>
            <w:vAlign w:val="center"/>
          </w:tcPr>
          <w:p w14:paraId="046D68A4" w14:textId="77777777" w:rsidR="00DE6F75" w:rsidRPr="00AF2F4B" w:rsidRDefault="00DE6F75" w:rsidP="008445D6">
            <w:pPr>
              <w:jc w:val="center"/>
              <w:rPr>
                <w:sz w:val="18"/>
                <w:szCs w:val="18"/>
              </w:rPr>
            </w:pPr>
            <w:r w:rsidRPr="00AF2F4B">
              <w:rPr>
                <w:sz w:val="18"/>
                <w:szCs w:val="18"/>
              </w:rPr>
              <w:t>54,73%</w:t>
            </w:r>
          </w:p>
        </w:tc>
        <w:tc>
          <w:tcPr>
            <w:tcW w:w="737" w:type="dxa"/>
            <w:shd w:val="clear" w:color="auto" w:fill="EAF0F7"/>
            <w:tcMar>
              <w:top w:w="80" w:type="dxa"/>
              <w:left w:w="80" w:type="dxa"/>
              <w:bottom w:w="80" w:type="dxa"/>
              <w:right w:w="80" w:type="dxa"/>
            </w:tcMar>
            <w:vAlign w:val="center"/>
          </w:tcPr>
          <w:p w14:paraId="745413EC" w14:textId="77777777" w:rsidR="00DE6F75" w:rsidRPr="00AF2F4B" w:rsidRDefault="00DE6F75" w:rsidP="008445D6">
            <w:pPr>
              <w:jc w:val="center"/>
              <w:rPr>
                <w:sz w:val="18"/>
                <w:szCs w:val="18"/>
              </w:rPr>
            </w:pPr>
            <w:r w:rsidRPr="00AF2F4B">
              <w:rPr>
                <w:sz w:val="18"/>
                <w:szCs w:val="18"/>
              </w:rPr>
              <w:t>30,74%</w:t>
            </w:r>
          </w:p>
        </w:tc>
        <w:tc>
          <w:tcPr>
            <w:tcW w:w="737" w:type="dxa"/>
            <w:shd w:val="clear" w:color="auto" w:fill="EAF0F7"/>
            <w:tcMar>
              <w:top w:w="80" w:type="dxa"/>
              <w:left w:w="80" w:type="dxa"/>
              <w:bottom w:w="80" w:type="dxa"/>
              <w:right w:w="80" w:type="dxa"/>
            </w:tcMar>
            <w:vAlign w:val="center"/>
          </w:tcPr>
          <w:p w14:paraId="588D355A" w14:textId="77777777" w:rsidR="00DE6F75" w:rsidRPr="00AF2F4B" w:rsidRDefault="00DE6F75" w:rsidP="008445D6">
            <w:pPr>
              <w:jc w:val="center"/>
              <w:rPr>
                <w:sz w:val="18"/>
                <w:szCs w:val="18"/>
              </w:rPr>
            </w:pPr>
            <w:r w:rsidRPr="00AF2F4B">
              <w:rPr>
                <w:sz w:val="18"/>
                <w:szCs w:val="18"/>
              </w:rPr>
              <w:t>8,28%</w:t>
            </w:r>
          </w:p>
        </w:tc>
        <w:tc>
          <w:tcPr>
            <w:tcW w:w="1329" w:type="dxa"/>
            <w:shd w:val="clear" w:color="auto" w:fill="EAF0F7"/>
            <w:tcMar>
              <w:top w:w="80" w:type="dxa"/>
              <w:left w:w="80" w:type="dxa"/>
              <w:bottom w:w="80" w:type="dxa"/>
              <w:right w:w="80" w:type="dxa"/>
            </w:tcMar>
            <w:vAlign w:val="center"/>
          </w:tcPr>
          <w:p w14:paraId="3C4497D6" w14:textId="77777777" w:rsidR="00DE6F75" w:rsidRPr="00AF2F4B" w:rsidRDefault="00DE6F75" w:rsidP="008445D6">
            <w:pPr>
              <w:jc w:val="center"/>
              <w:rPr>
                <w:sz w:val="18"/>
                <w:szCs w:val="18"/>
              </w:rPr>
            </w:pPr>
            <w:r w:rsidRPr="00AF2F4B">
              <w:rPr>
                <w:sz w:val="18"/>
                <w:szCs w:val="18"/>
              </w:rPr>
              <w:t>93,75%</w:t>
            </w:r>
          </w:p>
        </w:tc>
        <w:tc>
          <w:tcPr>
            <w:tcW w:w="1052" w:type="dxa"/>
            <w:shd w:val="clear" w:color="auto" w:fill="EAF0F7"/>
            <w:tcMar>
              <w:top w:w="80" w:type="dxa"/>
              <w:left w:w="80" w:type="dxa"/>
              <w:bottom w:w="80" w:type="dxa"/>
              <w:right w:w="80" w:type="dxa"/>
            </w:tcMar>
            <w:vAlign w:val="center"/>
          </w:tcPr>
          <w:p w14:paraId="2E81B3ED" w14:textId="77777777" w:rsidR="00DE6F75" w:rsidRPr="00AF2F4B" w:rsidRDefault="00DE6F75" w:rsidP="008445D6">
            <w:pPr>
              <w:jc w:val="center"/>
              <w:rPr>
                <w:sz w:val="18"/>
                <w:szCs w:val="18"/>
              </w:rPr>
            </w:pPr>
            <w:r w:rsidRPr="00AF2F4B">
              <w:rPr>
                <w:sz w:val="18"/>
                <w:szCs w:val="18"/>
              </w:rPr>
              <w:t>39,02%</w:t>
            </w:r>
          </w:p>
        </w:tc>
      </w:tr>
    </w:tbl>
    <w:p w14:paraId="1B3681DC" w14:textId="77777777" w:rsidR="00AF2F4B" w:rsidRDefault="00AF2F4B" w:rsidP="00DE6F75">
      <w:pPr>
        <w:ind w:firstLine="567"/>
        <w:jc w:val="both"/>
        <w:rPr>
          <w:lang w:val="ru-RU"/>
        </w:rPr>
      </w:pPr>
    </w:p>
    <w:p w14:paraId="79037A15" w14:textId="2EC96962" w:rsidR="00DE6F75" w:rsidRPr="00AF2F4B" w:rsidRDefault="00DE6F75" w:rsidP="00AF2F4B">
      <w:pPr>
        <w:spacing w:after="0"/>
        <w:ind w:firstLine="567"/>
        <w:jc w:val="both"/>
        <w:rPr>
          <w:sz w:val="24"/>
          <w:szCs w:val="24"/>
          <w:lang w:val="ru-RU"/>
        </w:rPr>
      </w:pPr>
      <w:r w:rsidRPr="00AF2F4B">
        <w:rPr>
          <w:sz w:val="24"/>
          <w:szCs w:val="24"/>
          <w:lang w:val="ru-RU"/>
        </w:rPr>
        <w:t>Наиболее высокая доля положительных отметок в 2026 году отмечена в Джейрахском муниципальном районе (95,45%), городе Малгобек (94,79%) и городе Карабулак (91,73%). Самая низкая – в городе Назран</w:t>
      </w:r>
      <w:r w:rsidR="00AF2F4B">
        <w:rPr>
          <w:sz w:val="24"/>
          <w:szCs w:val="24"/>
          <w:lang w:val="ru-RU"/>
        </w:rPr>
        <w:t>ь</w:t>
      </w:r>
      <w:r w:rsidRPr="00AF2F4B">
        <w:rPr>
          <w:sz w:val="24"/>
          <w:szCs w:val="24"/>
          <w:lang w:val="ru-RU"/>
        </w:rPr>
        <w:t xml:space="preserve"> (85,77%), городе Магас (89,01%) и Сунженском муниципальном районе (90,13%). При интерпретации Джейрахского района необходимо учитывать малый объем выборки – 44 участника.</w:t>
      </w:r>
    </w:p>
    <w:p w14:paraId="156F8206" w14:textId="60CFACAD" w:rsidR="00DE6F75" w:rsidRPr="00AF2F4B" w:rsidRDefault="00DE6F75" w:rsidP="00AF2F4B">
      <w:pPr>
        <w:spacing w:after="0"/>
        <w:ind w:firstLine="567"/>
        <w:jc w:val="both"/>
        <w:rPr>
          <w:sz w:val="24"/>
          <w:szCs w:val="24"/>
          <w:lang w:val="ru-RU"/>
        </w:rPr>
      </w:pPr>
      <w:r w:rsidRPr="00AF2F4B">
        <w:rPr>
          <w:sz w:val="24"/>
          <w:szCs w:val="24"/>
          <w:lang w:val="ru-RU"/>
        </w:rPr>
        <w:t>По качеству знаний максимальные значения среди территорий с достаточной численностью выборки получены в городе Магас (48,30%), городе Малгобек (45,81%) и Джейрахском районе (45,46%). Минимальные значения отмечены в Сунженском муниципальном районе (40,33%), Малгобекском муниципальном районе (40,48%) и городе Назран</w:t>
      </w:r>
      <w:r w:rsidR="00AF2F4B">
        <w:rPr>
          <w:sz w:val="24"/>
          <w:szCs w:val="24"/>
          <w:lang w:val="ru-RU"/>
        </w:rPr>
        <w:t>ь</w:t>
      </w:r>
      <w:r w:rsidRPr="00AF2F4B">
        <w:rPr>
          <w:sz w:val="24"/>
          <w:szCs w:val="24"/>
          <w:lang w:val="ru-RU"/>
        </w:rPr>
        <w:t xml:space="preserve"> (41,58%).</w:t>
      </w:r>
    </w:p>
    <w:p w14:paraId="71DBE689" w14:textId="77777777" w:rsidR="00DE6F75" w:rsidRPr="00AF2F4B" w:rsidRDefault="00DE6F75" w:rsidP="00AF2F4B">
      <w:pPr>
        <w:pStyle w:val="21"/>
        <w:jc w:val="center"/>
        <w:rPr>
          <w:rFonts w:ascii="Times New Roman" w:hAnsi="Times New Roman" w:cs="Times New Roman"/>
          <w:color w:val="000000" w:themeColor="text1"/>
          <w:sz w:val="24"/>
          <w:szCs w:val="24"/>
        </w:rPr>
      </w:pPr>
      <w:r w:rsidRPr="00AF2F4B">
        <w:rPr>
          <w:rFonts w:ascii="Times New Roman" w:hAnsi="Times New Roman" w:cs="Times New Roman"/>
          <w:color w:val="000000" w:themeColor="text1"/>
          <w:sz w:val="24"/>
          <w:szCs w:val="24"/>
        </w:rPr>
        <w:lastRenderedPageBreak/>
        <w:t>Муниципальная динамика 2025–2026 годов</w:t>
      </w:r>
    </w:p>
    <w:tbl>
      <w:tblPr>
        <w:tblStyle w:val="aff0"/>
        <w:tblW w:w="0" w:type="auto"/>
        <w:jc w:val="center"/>
        <w:tblLayout w:type="fixed"/>
        <w:tblLook w:val="04A0" w:firstRow="1" w:lastRow="0" w:firstColumn="1" w:lastColumn="0" w:noHBand="0" w:noVBand="1"/>
      </w:tblPr>
      <w:tblGrid>
        <w:gridCol w:w="3061"/>
        <w:gridCol w:w="1134"/>
        <w:gridCol w:w="1134"/>
        <w:gridCol w:w="964"/>
        <w:gridCol w:w="1134"/>
        <w:gridCol w:w="1134"/>
        <w:gridCol w:w="964"/>
      </w:tblGrid>
      <w:tr w:rsidR="00DE6F75" w14:paraId="62E45697" w14:textId="77777777" w:rsidTr="008445D6">
        <w:trPr>
          <w:tblHeader/>
          <w:jc w:val="center"/>
        </w:trPr>
        <w:tc>
          <w:tcPr>
            <w:tcW w:w="3061" w:type="dxa"/>
            <w:shd w:val="clear" w:color="auto" w:fill="163A63"/>
            <w:tcMar>
              <w:top w:w="80" w:type="dxa"/>
              <w:left w:w="80" w:type="dxa"/>
              <w:bottom w:w="80" w:type="dxa"/>
              <w:right w:w="80" w:type="dxa"/>
            </w:tcMar>
            <w:vAlign w:val="center"/>
          </w:tcPr>
          <w:p w14:paraId="1C28051E" w14:textId="77777777" w:rsidR="00DE6F75" w:rsidRPr="00AF2F4B" w:rsidRDefault="00DE6F75" w:rsidP="008445D6">
            <w:pPr>
              <w:jc w:val="center"/>
              <w:rPr>
                <w:sz w:val="20"/>
                <w:szCs w:val="20"/>
              </w:rPr>
            </w:pPr>
            <w:r w:rsidRPr="00AF2F4B">
              <w:rPr>
                <w:b/>
                <w:color w:val="FFFFFF"/>
                <w:sz w:val="20"/>
                <w:szCs w:val="20"/>
              </w:rPr>
              <w:t>Территория</w:t>
            </w:r>
          </w:p>
        </w:tc>
        <w:tc>
          <w:tcPr>
            <w:tcW w:w="1134" w:type="dxa"/>
            <w:shd w:val="clear" w:color="auto" w:fill="163A63"/>
            <w:tcMar>
              <w:top w:w="80" w:type="dxa"/>
              <w:left w:w="80" w:type="dxa"/>
              <w:bottom w:w="80" w:type="dxa"/>
              <w:right w:w="80" w:type="dxa"/>
            </w:tcMar>
            <w:vAlign w:val="center"/>
          </w:tcPr>
          <w:p w14:paraId="46590061" w14:textId="77777777" w:rsidR="00DE6F75" w:rsidRPr="00AF2F4B" w:rsidRDefault="00DE6F75" w:rsidP="008445D6">
            <w:pPr>
              <w:jc w:val="center"/>
              <w:rPr>
                <w:sz w:val="20"/>
                <w:szCs w:val="20"/>
              </w:rPr>
            </w:pPr>
            <w:r w:rsidRPr="00AF2F4B">
              <w:rPr>
                <w:b/>
                <w:color w:val="FFFFFF"/>
                <w:sz w:val="20"/>
                <w:szCs w:val="20"/>
              </w:rPr>
              <w:t>Усп. 2025</w:t>
            </w:r>
          </w:p>
        </w:tc>
        <w:tc>
          <w:tcPr>
            <w:tcW w:w="1134" w:type="dxa"/>
            <w:shd w:val="clear" w:color="auto" w:fill="163A63"/>
            <w:tcMar>
              <w:top w:w="80" w:type="dxa"/>
              <w:left w:w="80" w:type="dxa"/>
              <w:bottom w:w="80" w:type="dxa"/>
              <w:right w:w="80" w:type="dxa"/>
            </w:tcMar>
            <w:vAlign w:val="center"/>
          </w:tcPr>
          <w:p w14:paraId="5F7050B8" w14:textId="77777777" w:rsidR="00DE6F75" w:rsidRPr="00AF2F4B" w:rsidRDefault="00DE6F75" w:rsidP="008445D6">
            <w:pPr>
              <w:jc w:val="center"/>
              <w:rPr>
                <w:sz w:val="20"/>
                <w:szCs w:val="20"/>
              </w:rPr>
            </w:pPr>
            <w:r w:rsidRPr="00AF2F4B">
              <w:rPr>
                <w:b/>
                <w:color w:val="FFFFFF"/>
                <w:sz w:val="20"/>
                <w:szCs w:val="20"/>
              </w:rPr>
              <w:t>Усп. 2026</w:t>
            </w:r>
          </w:p>
        </w:tc>
        <w:tc>
          <w:tcPr>
            <w:tcW w:w="964" w:type="dxa"/>
            <w:shd w:val="clear" w:color="auto" w:fill="163A63"/>
            <w:tcMar>
              <w:top w:w="80" w:type="dxa"/>
              <w:left w:w="80" w:type="dxa"/>
              <w:bottom w:w="80" w:type="dxa"/>
              <w:right w:w="80" w:type="dxa"/>
            </w:tcMar>
            <w:vAlign w:val="center"/>
          </w:tcPr>
          <w:p w14:paraId="72D5879F" w14:textId="77777777" w:rsidR="00DE6F75" w:rsidRPr="00AF2F4B" w:rsidRDefault="00DE6F75" w:rsidP="008445D6">
            <w:pPr>
              <w:jc w:val="center"/>
              <w:rPr>
                <w:sz w:val="20"/>
                <w:szCs w:val="20"/>
              </w:rPr>
            </w:pPr>
            <w:r w:rsidRPr="00AF2F4B">
              <w:rPr>
                <w:b/>
                <w:color w:val="FFFFFF"/>
                <w:sz w:val="20"/>
                <w:szCs w:val="20"/>
              </w:rPr>
              <w:t>Изм.</w:t>
            </w:r>
          </w:p>
        </w:tc>
        <w:tc>
          <w:tcPr>
            <w:tcW w:w="1134" w:type="dxa"/>
            <w:shd w:val="clear" w:color="auto" w:fill="163A63"/>
            <w:tcMar>
              <w:top w:w="80" w:type="dxa"/>
              <w:left w:w="80" w:type="dxa"/>
              <w:bottom w:w="80" w:type="dxa"/>
              <w:right w:w="80" w:type="dxa"/>
            </w:tcMar>
            <w:vAlign w:val="center"/>
          </w:tcPr>
          <w:p w14:paraId="04C0C45E" w14:textId="77777777" w:rsidR="00DE6F75" w:rsidRPr="00AF2F4B" w:rsidRDefault="00DE6F75" w:rsidP="008445D6">
            <w:pPr>
              <w:jc w:val="center"/>
              <w:rPr>
                <w:sz w:val="20"/>
                <w:szCs w:val="20"/>
              </w:rPr>
            </w:pPr>
            <w:r w:rsidRPr="00AF2F4B">
              <w:rPr>
                <w:b/>
                <w:color w:val="FFFFFF"/>
                <w:sz w:val="20"/>
                <w:szCs w:val="20"/>
              </w:rPr>
              <w:t>Кач. 2025</w:t>
            </w:r>
          </w:p>
        </w:tc>
        <w:tc>
          <w:tcPr>
            <w:tcW w:w="1134" w:type="dxa"/>
            <w:shd w:val="clear" w:color="auto" w:fill="163A63"/>
            <w:tcMar>
              <w:top w:w="80" w:type="dxa"/>
              <w:left w:w="80" w:type="dxa"/>
              <w:bottom w:w="80" w:type="dxa"/>
              <w:right w:w="80" w:type="dxa"/>
            </w:tcMar>
            <w:vAlign w:val="center"/>
          </w:tcPr>
          <w:p w14:paraId="723A094F" w14:textId="77777777" w:rsidR="00DE6F75" w:rsidRPr="00AF2F4B" w:rsidRDefault="00DE6F75" w:rsidP="008445D6">
            <w:pPr>
              <w:jc w:val="center"/>
              <w:rPr>
                <w:sz w:val="20"/>
                <w:szCs w:val="20"/>
              </w:rPr>
            </w:pPr>
            <w:r w:rsidRPr="00AF2F4B">
              <w:rPr>
                <w:b/>
                <w:color w:val="FFFFFF"/>
                <w:sz w:val="20"/>
                <w:szCs w:val="20"/>
              </w:rPr>
              <w:t>Кач. 2026</w:t>
            </w:r>
          </w:p>
        </w:tc>
        <w:tc>
          <w:tcPr>
            <w:tcW w:w="964" w:type="dxa"/>
            <w:shd w:val="clear" w:color="auto" w:fill="163A63"/>
            <w:tcMar>
              <w:top w:w="80" w:type="dxa"/>
              <w:left w:w="80" w:type="dxa"/>
              <w:bottom w:w="80" w:type="dxa"/>
              <w:right w:w="80" w:type="dxa"/>
            </w:tcMar>
            <w:vAlign w:val="center"/>
          </w:tcPr>
          <w:p w14:paraId="3784209F" w14:textId="77777777" w:rsidR="00DE6F75" w:rsidRPr="00AF2F4B" w:rsidRDefault="00DE6F75" w:rsidP="008445D6">
            <w:pPr>
              <w:jc w:val="center"/>
              <w:rPr>
                <w:sz w:val="20"/>
                <w:szCs w:val="20"/>
              </w:rPr>
            </w:pPr>
            <w:r w:rsidRPr="00AF2F4B">
              <w:rPr>
                <w:b/>
                <w:color w:val="FFFFFF"/>
                <w:sz w:val="20"/>
                <w:szCs w:val="20"/>
              </w:rPr>
              <w:t>Изм.</w:t>
            </w:r>
          </w:p>
        </w:tc>
      </w:tr>
      <w:tr w:rsidR="00DE6F75" w14:paraId="15957CED" w14:textId="77777777" w:rsidTr="008445D6">
        <w:trPr>
          <w:jc w:val="center"/>
        </w:trPr>
        <w:tc>
          <w:tcPr>
            <w:tcW w:w="3061" w:type="dxa"/>
            <w:tcMar>
              <w:top w:w="80" w:type="dxa"/>
              <w:left w:w="80" w:type="dxa"/>
              <w:bottom w:w="80" w:type="dxa"/>
              <w:right w:w="80" w:type="dxa"/>
            </w:tcMar>
            <w:vAlign w:val="center"/>
          </w:tcPr>
          <w:p w14:paraId="6CDACF18" w14:textId="77777777" w:rsidR="00DE6F75" w:rsidRPr="00AF2F4B" w:rsidRDefault="00DE6F75" w:rsidP="008445D6">
            <w:pPr>
              <w:rPr>
                <w:sz w:val="20"/>
                <w:szCs w:val="20"/>
              </w:rPr>
            </w:pPr>
            <w:r w:rsidRPr="00AF2F4B">
              <w:rPr>
                <w:sz w:val="20"/>
                <w:szCs w:val="20"/>
              </w:rPr>
              <w:t>город Карабулак</w:t>
            </w:r>
          </w:p>
        </w:tc>
        <w:tc>
          <w:tcPr>
            <w:tcW w:w="1134" w:type="dxa"/>
            <w:tcMar>
              <w:top w:w="80" w:type="dxa"/>
              <w:left w:w="80" w:type="dxa"/>
              <w:bottom w:w="80" w:type="dxa"/>
              <w:right w:w="80" w:type="dxa"/>
            </w:tcMar>
            <w:vAlign w:val="center"/>
          </w:tcPr>
          <w:p w14:paraId="2147CFAB" w14:textId="77777777" w:rsidR="00DE6F75" w:rsidRPr="00AF2F4B" w:rsidRDefault="00DE6F75" w:rsidP="008445D6">
            <w:pPr>
              <w:jc w:val="center"/>
              <w:rPr>
                <w:sz w:val="20"/>
                <w:szCs w:val="20"/>
              </w:rPr>
            </w:pPr>
            <w:r w:rsidRPr="00AF2F4B">
              <w:rPr>
                <w:sz w:val="20"/>
                <w:szCs w:val="20"/>
              </w:rPr>
              <w:t>92,07</w:t>
            </w:r>
          </w:p>
        </w:tc>
        <w:tc>
          <w:tcPr>
            <w:tcW w:w="1134" w:type="dxa"/>
            <w:tcMar>
              <w:top w:w="80" w:type="dxa"/>
              <w:left w:w="80" w:type="dxa"/>
              <w:bottom w:w="80" w:type="dxa"/>
              <w:right w:w="80" w:type="dxa"/>
            </w:tcMar>
            <w:vAlign w:val="center"/>
          </w:tcPr>
          <w:p w14:paraId="5AF6A803" w14:textId="77777777" w:rsidR="00DE6F75" w:rsidRPr="00AF2F4B" w:rsidRDefault="00DE6F75" w:rsidP="008445D6">
            <w:pPr>
              <w:jc w:val="center"/>
              <w:rPr>
                <w:sz w:val="20"/>
                <w:szCs w:val="20"/>
              </w:rPr>
            </w:pPr>
            <w:r w:rsidRPr="00AF2F4B">
              <w:rPr>
                <w:sz w:val="20"/>
                <w:szCs w:val="20"/>
              </w:rPr>
              <w:t>91,73</w:t>
            </w:r>
          </w:p>
        </w:tc>
        <w:tc>
          <w:tcPr>
            <w:tcW w:w="964" w:type="dxa"/>
            <w:tcMar>
              <w:top w:w="80" w:type="dxa"/>
              <w:left w:w="80" w:type="dxa"/>
              <w:bottom w:w="80" w:type="dxa"/>
              <w:right w:w="80" w:type="dxa"/>
            </w:tcMar>
            <w:vAlign w:val="center"/>
          </w:tcPr>
          <w:p w14:paraId="43987393" w14:textId="77777777" w:rsidR="00DE6F75" w:rsidRPr="00AF2F4B" w:rsidRDefault="00DE6F75" w:rsidP="008445D6">
            <w:pPr>
              <w:jc w:val="center"/>
              <w:rPr>
                <w:sz w:val="20"/>
                <w:szCs w:val="20"/>
              </w:rPr>
            </w:pPr>
            <w:r w:rsidRPr="00AF2F4B">
              <w:rPr>
                <w:sz w:val="20"/>
                <w:szCs w:val="20"/>
              </w:rPr>
              <w:t>-0,34</w:t>
            </w:r>
          </w:p>
        </w:tc>
        <w:tc>
          <w:tcPr>
            <w:tcW w:w="1134" w:type="dxa"/>
            <w:tcMar>
              <w:top w:w="80" w:type="dxa"/>
              <w:left w:w="80" w:type="dxa"/>
              <w:bottom w:w="80" w:type="dxa"/>
              <w:right w:w="80" w:type="dxa"/>
            </w:tcMar>
            <w:vAlign w:val="center"/>
          </w:tcPr>
          <w:p w14:paraId="4A96AB3D" w14:textId="77777777" w:rsidR="00DE6F75" w:rsidRPr="00AF2F4B" w:rsidRDefault="00DE6F75" w:rsidP="008445D6">
            <w:pPr>
              <w:jc w:val="center"/>
              <w:rPr>
                <w:sz w:val="20"/>
                <w:szCs w:val="20"/>
              </w:rPr>
            </w:pPr>
            <w:r w:rsidRPr="00AF2F4B">
              <w:rPr>
                <w:sz w:val="20"/>
                <w:szCs w:val="20"/>
              </w:rPr>
              <w:t>39,49</w:t>
            </w:r>
          </w:p>
        </w:tc>
        <w:tc>
          <w:tcPr>
            <w:tcW w:w="1134" w:type="dxa"/>
            <w:tcMar>
              <w:top w:w="80" w:type="dxa"/>
              <w:left w:w="80" w:type="dxa"/>
              <w:bottom w:w="80" w:type="dxa"/>
              <w:right w:w="80" w:type="dxa"/>
            </w:tcMar>
            <w:vAlign w:val="center"/>
          </w:tcPr>
          <w:p w14:paraId="11341F07" w14:textId="77777777" w:rsidR="00DE6F75" w:rsidRPr="00AF2F4B" w:rsidRDefault="00DE6F75" w:rsidP="008445D6">
            <w:pPr>
              <w:jc w:val="center"/>
              <w:rPr>
                <w:sz w:val="20"/>
                <w:szCs w:val="20"/>
              </w:rPr>
            </w:pPr>
            <w:r w:rsidRPr="00AF2F4B">
              <w:rPr>
                <w:sz w:val="20"/>
                <w:szCs w:val="20"/>
              </w:rPr>
              <w:t>42,07</w:t>
            </w:r>
          </w:p>
        </w:tc>
        <w:tc>
          <w:tcPr>
            <w:tcW w:w="964" w:type="dxa"/>
            <w:tcMar>
              <w:top w:w="80" w:type="dxa"/>
              <w:left w:w="80" w:type="dxa"/>
              <w:bottom w:w="80" w:type="dxa"/>
              <w:right w:w="80" w:type="dxa"/>
            </w:tcMar>
            <w:vAlign w:val="center"/>
          </w:tcPr>
          <w:p w14:paraId="1796F72F" w14:textId="77777777" w:rsidR="00DE6F75" w:rsidRPr="00AF2F4B" w:rsidRDefault="00DE6F75" w:rsidP="008445D6">
            <w:pPr>
              <w:jc w:val="center"/>
              <w:rPr>
                <w:sz w:val="20"/>
                <w:szCs w:val="20"/>
              </w:rPr>
            </w:pPr>
            <w:r w:rsidRPr="00AF2F4B">
              <w:rPr>
                <w:sz w:val="20"/>
                <w:szCs w:val="20"/>
              </w:rPr>
              <w:t>+2,58</w:t>
            </w:r>
          </w:p>
        </w:tc>
      </w:tr>
      <w:tr w:rsidR="00DE6F75" w14:paraId="43956A5F" w14:textId="77777777" w:rsidTr="008445D6">
        <w:trPr>
          <w:jc w:val="center"/>
        </w:trPr>
        <w:tc>
          <w:tcPr>
            <w:tcW w:w="3061" w:type="dxa"/>
            <w:shd w:val="clear" w:color="auto" w:fill="EAF0F7"/>
            <w:tcMar>
              <w:top w:w="80" w:type="dxa"/>
              <w:left w:w="80" w:type="dxa"/>
              <w:bottom w:w="80" w:type="dxa"/>
              <w:right w:w="80" w:type="dxa"/>
            </w:tcMar>
            <w:vAlign w:val="center"/>
          </w:tcPr>
          <w:p w14:paraId="22E64214" w14:textId="77777777" w:rsidR="00DE6F75" w:rsidRPr="00AF2F4B" w:rsidRDefault="00DE6F75" w:rsidP="008445D6">
            <w:pPr>
              <w:rPr>
                <w:sz w:val="20"/>
                <w:szCs w:val="20"/>
              </w:rPr>
            </w:pPr>
            <w:r w:rsidRPr="00AF2F4B">
              <w:rPr>
                <w:sz w:val="20"/>
                <w:szCs w:val="20"/>
              </w:rPr>
              <w:t>город Магас</w:t>
            </w:r>
          </w:p>
        </w:tc>
        <w:tc>
          <w:tcPr>
            <w:tcW w:w="1134" w:type="dxa"/>
            <w:shd w:val="clear" w:color="auto" w:fill="EAF0F7"/>
            <w:tcMar>
              <w:top w:w="80" w:type="dxa"/>
              <w:left w:w="80" w:type="dxa"/>
              <w:bottom w:w="80" w:type="dxa"/>
              <w:right w:w="80" w:type="dxa"/>
            </w:tcMar>
            <w:vAlign w:val="center"/>
          </w:tcPr>
          <w:p w14:paraId="7681B2A8" w14:textId="77777777" w:rsidR="00DE6F75" w:rsidRPr="00AF2F4B" w:rsidRDefault="00DE6F75" w:rsidP="008445D6">
            <w:pPr>
              <w:jc w:val="center"/>
              <w:rPr>
                <w:sz w:val="20"/>
                <w:szCs w:val="20"/>
              </w:rPr>
            </w:pPr>
            <w:r w:rsidRPr="00AF2F4B">
              <w:rPr>
                <w:sz w:val="20"/>
                <w:szCs w:val="20"/>
              </w:rPr>
              <w:t>88,70</w:t>
            </w:r>
          </w:p>
        </w:tc>
        <w:tc>
          <w:tcPr>
            <w:tcW w:w="1134" w:type="dxa"/>
            <w:shd w:val="clear" w:color="auto" w:fill="EAF0F7"/>
            <w:tcMar>
              <w:top w:w="80" w:type="dxa"/>
              <w:left w:w="80" w:type="dxa"/>
              <w:bottom w:w="80" w:type="dxa"/>
              <w:right w:w="80" w:type="dxa"/>
            </w:tcMar>
            <w:vAlign w:val="center"/>
          </w:tcPr>
          <w:p w14:paraId="68AFDC7A" w14:textId="77777777" w:rsidR="00DE6F75" w:rsidRPr="00AF2F4B" w:rsidRDefault="00DE6F75" w:rsidP="008445D6">
            <w:pPr>
              <w:jc w:val="center"/>
              <w:rPr>
                <w:sz w:val="20"/>
                <w:szCs w:val="20"/>
              </w:rPr>
            </w:pPr>
            <w:r w:rsidRPr="00AF2F4B">
              <w:rPr>
                <w:sz w:val="20"/>
                <w:szCs w:val="20"/>
              </w:rPr>
              <w:t>89,01</w:t>
            </w:r>
          </w:p>
        </w:tc>
        <w:tc>
          <w:tcPr>
            <w:tcW w:w="964" w:type="dxa"/>
            <w:shd w:val="clear" w:color="auto" w:fill="EAF0F7"/>
            <w:tcMar>
              <w:top w:w="80" w:type="dxa"/>
              <w:left w:w="80" w:type="dxa"/>
              <w:bottom w:w="80" w:type="dxa"/>
              <w:right w:w="80" w:type="dxa"/>
            </w:tcMar>
            <w:vAlign w:val="center"/>
          </w:tcPr>
          <w:p w14:paraId="3DAA217E" w14:textId="77777777" w:rsidR="00DE6F75" w:rsidRPr="00AF2F4B" w:rsidRDefault="00DE6F75" w:rsidP="008445D6">
            <w:pPr>
              <w:jc w:val="center"/>
              <w:rPr>
                <w:sz w:val="20"/>
                <w:szCs w:val="20"/>
              </w:rPr>
            </w:pPr>
            <w:r w:rsidRPr="00AF2F4B">
              <w:rPr>
                <w:sz w:val="20"/>
                <w:szCs w:val="20"/>
              </w:rPr>
              <w:t>+0,31</w:t>
            </w:r>
          </w:p>
        </w:tc>
        <w:tc>
          <w:tcPr>
            <w:tcW w:w="1134" w:type="dxa"/>
            <w:shd w:val="clear" w:color="auto" w:fill="EAF0F7"/>
            <w:tcMar>
              <w:top w:w="80" w:type="dxa"/>
              <w:left w:w="80" w:type="dxa"/>
              <w:bottom w:w="80" w:type="dxa"/>
              <w:right w:w="80" w:type="dxa"/>
            </w:tcMar>
            <w:vAlign w:val="center"/>
          </w:tcPr>
          <w:p w14:paraId="42D3AB33" w14:textId="77777777" w:rsidR="00DE6F75" w:rsidRPr="00AF2F4B" w:rsidRDefault="00DE6F75" w:rsidP="008445D6">
            <w:pPr>
              <w:jc w:val="center"/>
              <w:rPr>
                <w:sz w:val="20"/>
                <w:szCs w:val="20"/>
              </w:rPr>
            </w:pPr>
            <w:r w:rsidRPr="00AF2F4B">
              <w:rPr>
                <w:sz w:val="20"/>
                <w:szCs w:val="20"/>
              </w:rPr>
              <w:t>50,17</w:t>
            </w:r>
          </w:p>
        </w:tc>
        <w:tc>
          <w:tcPr>
            <w:tcW w:w="1134" w:type="dxa"/>
            <w:shd w:val="clear" w:color="auto" w:fill="EAF0F7"/>
            <w:tcMar>
              <w:top w:w="80" w:type="dxa"/>
              <w:left w:w="80" w:type="dxa"/>
              <w:bottom w:w="80" w:type="dxa"/>
              <w:right w:w="80" w:type="dxa"/>
            </w:tcMar>
            <w:vAlign w:val="center"/>
          </w:tcPr>
          <w:p w14:paraId="4D5BA7DB" w14:textId="77777777" w:rsidR="00DE6F75" w:rsidRPr="00AF2F4B" w:rsidRDefault="00DE6F75" w:rsidP="008445D6">
            <w:pPr>
              <w:jc w:val="center"/>
              <w:rPr>
                <w:sz w:val="20"/>
                <w:szCs w:val="20"/>
              </w:rPr>
            </w:pPr>
            <w:r w:rsidRPr="00AF2F4B">
              <w:rPr>
                <w:sz w:val="20"/>
                <w:szCs w:val="20"/>
              </w:rPr>
              <w:t>48,30</w:t>
            </w:r>
          </w:p>
        </w:tc>
        <w:tc>
          <w:tcPr>
            <w:tcW w:w="964" w:type="dxa"/>
            <w:shd w:val="clear" w:color="auto" w:fill="EAF0F7"/>
            <w:tcMar>
              <w:top w:w="80" w:type="dxa"/>
              <w:left w:w="80" w:type="dxa"/>
              <w:bottom w:w="80" w:type="dxa"/>
              <w:right w:w="80" w:type="dxa"/>
            </w:tcMar>
            <w:vAlign w:val="center"/>
          </w:tcPr>
          <w:p w14:paraId="50435EB7" w14:textId="77777777" w:rsidR="00DE6F75" w:rsidRPr="00AF2F4B" w:rsidRDefault="00DE6F75" w:rsidP="008445D6">
            <w:pPr>
              <w:jc w:val="center"/>
              <w:rPr>
                <w:sz w:val="20"/>
                <w:szCs w:val="20"/>
              </w:rPr>
            </w:pPr>
            <w:r w:rsidRPr="00AF2F4B">
              <w:rPr>
                <w:sz w:val="20"/>
                <w:szCs w:val="20"/>
              </w:rPr>
              <w:t>-1,87</w:t>
            </w:r>
          </w:p>
        </w:tc>
      </w:tr>
      <w:tr w:rsidR="00DE6F75" w14:paraId="2CBD6BFE" w14:textId="77777777" w:rsidTr="008445D6">
        <w:trPr>
          <w:jc w:val="center"/>
        </w:trPr>
        <w:tc>
          <w:tcPr>
            <w:tcW w:w="3061" w:type="dxa"/>
            <w:tcMar>
              <w:top w:w="80" w:type="dxa"/>
              <w:left w:w="80" w:type="dxa"/>
              <w:bottom w:w="80" w:type="dxa"/>
              <w:right w:w="80" w:type="dxa"/>
            </w:tcMar>
            <w:vAlign w:val="center"/>
          </w:tcPr>
          <w:p w14:paraId="561E9AD3" w14:textId="77777777" w:rsidR="00DE6F75" w:rsidRPr="00AF2F4B" w:rsidRDefault="00DE6F75" w:rsidP="008445D6">
            <w:pPr>
              <w:rPr>
                <w:sz w:val="20"/>
                <w:szCs w:val="20"/>
              </w:rPr>
            </w:pPr>
            <w:r w:rsidRPr="00AF2F4B">
              <w:rPr>
                <w:sz w:val="20"/>
                <w:szCs w:val="20"/>
              </w:rPr>
              <w:t>город Малгобек</w:t>
            </w:r>
          </w:p>
        </w:tc>
        <w:tc>
          <w:tcPr>
            <w:tcW w:w="1134" w:type="dxa"/>
            <w:tcMar>
              <w:top w:w="80" w:type="dxa"/>
              <w:left w:w="80" w:type="dxa"/>
              <w:bottom w:w="80" w:type="dxa"/>
              <w:right w:w="80" w:type="dxa"/>
            </w:tcMar>
            <w:vAlign w:val="center"/>
          </w:tcPr>
          <w:p w14:paraId="6F266219" w14:textId="77777777" w:rsidR="00DE6F75" w:rsidRPr="00AF2F4B" w:rsidRDefault="00DE6F75" w:rsidP="008445D6">
            <w:pPr>
              <w:jc w:val="center"/>
              <w:rPr>
                <w:sz w:val="20"/>
                <w:szCs w:val="20"/>
              </w:rPr>
            </w:pPr>
            <w:r w:rsidRPr="00AF2F4B">
              <w:rPr>
                <w:sz w:val="20"/>
                <w:szCs w:val="20"/>
              </w:rPr>
              <w:t>93,17</w:t>
            </w:r>
          </w:p>
        </w:tc>
        <w:tc>
          <w:tcPr>
            <w:tcW w:w="1134" w:type="dxa"/>
            <w:tcMar>
              <w:top w:w="80" w:type="dxa"/>
              <w:left w:w="80" w:type="dxa"/>
              <w:bottom w:w="80" w:type="dxa"/>
              <w:right w:w="80" w:type="dxa"/>
            </w:tcMar>
            <w:vAlign w:val="center"/>
          </w:tcPr>
          <w:p w14:paraId="2E8E43EE" w14:textId="77777777" w:rsidR="00DE6F75" w:rsidRPr="00AF2F4B" w:rsidRDefault="00DE6F75" w:rsidP="008445D6">
            <w:pPr>
              <w:jc w:val="center"/>
              <w:rPr>
                <w:sz w:val="20"/>
                <w:szCs w:val="20"/>
              </w:rPr>
            </w:pPr>
            <w:r w:rsidRPr="00AF2F4B">
              <w:rPr>
                <w:sz w:val="20"/>
                <w:szCs w:val="20"/>
              </w:rPr>
              <w:t>94,79</w:t>
            </w:r>
          </w:p>
        </w:tc>
        <w:tc>
          <w:tcPr>
            <w:tcW w:w="964" w:type="dxa"/>
            <w:tcMar>
              <w:top w:w="80" w:type="dxa"/>
              <w:left w:w="80" w:type="dxa"/>
              <w:bottom w:w="80" w:type="dxa"/>
              <w:right w:w="80" w:type="dxa"/>
            </w:tcMar>
            <w:vAlign w:val="center"/>
          </w:tcPr>
          <w:p w14:paraId="22D0DC34" w14:textId="77777777" w:rsidR="00DE6F75" w:rsidRPr="00AF2F4B" w:rsidRDefault="00DE6F75" w:rsidP="008445D6">
            <w:pPr>
              <w:jc w:val="center"/>
              <w:rPr>
                <w:sz w:val="20"/>
                <w:szCs w:val="20"/>
              </w:rPr>
            </w:pPr>
            <w:r w:rsidRPr="00AF2F4B">
              <w:rPr>
                <w:sz w:val="20"/>
                <w:szCs w:val="20"/>
              </w:rPr>
              <w:t>+1,62</w:t>
            </w:r>
          </w:p>
        </w:tc>
        <w:tc>
          <w:tcPr>
            <w:tcW w:w="1134" w:type="dxa"/>
            <w:tcMar>
              <w:top w:w="80" w:type="dxa"/>
              <w:left w:w="80" w:type="dxa"/>
              <w:bottom w:w="80" w:type="dxa"/>
              <w:right w:w="80" w:type="dxa"/>
            </w:tcMar>
            <w:vAlign w:val="center"/>
          </w:tcPr>
          <w:p w14:paraId="419C6918" w14:textId="77777777" w:rsidR="00DE6F75" w:rsidRPr="00AF2F4B" w:rsidRDefault="00DE6F75" w:rsidP="008445D6">
            <w:pPr>
              <w:jc w:val="center"/>
              <w:rPr>
                <w:sz w:val="20"/>
                <w:szCs w:val="20"/>
              </w:rPr>
            </w:pPr>
            <w:r w:rsidRPr="00AF2F4B">
              <w:rPr>
                <w:sz w:val="20"/>
                <w:szCs w:val="20"/>
              </w:rPr>
              <w:t>44,56</w:t>
            </w:r>
          </w:p>
        </w:tc>
        <w:tc>
          <w:tcPr>
            <w:tcW w:w="1134" w:type="dxa"/>
            <w:tcMar>
              <w:top w:w="80" w:type="dxa"/>
              <w:left w:w="80" w:type="dxa"/>
              <w:bottom w:w="80" w:type="dxa"/>
              <w:right w:w="80" w:type="dxa"/>
            </w:tcMar>
            <w:vAlign w:val="center"/>
          </w:tcPr>
          <w:p w14:paraId="28788C05" w14:textId="77777777" w:rsidR="00DE6F75" w:rsidRPr="00AF2F4B" w:rsidRDefault="00DE6F75" w:rsidP="008445D6">
            <w:pPr>
              <w:jc w:val="center"/>
              <w:rPr>
                <w:sz w:val="20"/>
                <w:szCs w:val="20"/>
              </w:rPr>
            </w:pPr>
            <w:r w:rsidRPr="00AF2F4B">
              <w:rPr>
                <w:sz w:val="20"/>
                <w:szCs w:val="20"/>
              </w:rPr>
              <w:t>45,81</w:t>
            </w:r>
          </w:p>
        </w:tc>
        <w:tc>
          <w:tcPr>
            <w:tcW w:w="964" w:type="dxa"/>
            <w:tcMar>
              <w:top w:w="80" w:type="dxa"/>
              <w:left w:w="80" w:type="dxa"/>
              <w:bottom w:w="80" w:type="dxa"/>
              <w:right w:w="80" w:type="dxa"/>
            </w:tcMar>
            <w:vAlign w:val="center"/>
          </w:tcPr>
          <w:p w14:paraId="33A06E8A" w14:textId="77777777" w:rsidR="00DE6F75" w:rsidRPr="00AF2F4B" w:rsidRDefault="00DE6F75" w:rsidP="008445D6">
            <w:pPr>
              <w:jc w:val="center"/>
              <w:rPr>
                <w:sz w:val="20"/>
                <w:szCs w:val="20"/>
              </w:rPr>
            </w:pPr>
            <w:r w:rsidRPr="00AF2F4B">
              <w:rPr>
                <w:sz w:val="20"/>
                <w:szCs w:val="20"/>
              </w:rPr>
              <w:t>+1,25</w:t>
            </w:r>
          </w:p>
        </w:tc>
      </w:tr>
      <w:tr w:rsidR="00DE6F75" w14:paraId="5760E986" w14:textId="77777777" w:rsidTr="008445D6">
        <w:trPr>
          <w:jc w:val="center"/>
        </w:trPr>
        <w:tc>
          <w:tcPr>
            <w:tcW w:w="3061" w:type="dxa"/>
            <w:shd w:val="clear" w:color="auto" w:fill="EAF0F7"/>
            <w:tcMar>
              <w:top w:w="80" w:type="dxa"/>
              <w:left w:w="80" w:type="dxa"/>
              <w:bottom w:w="80" w:type="dxa"/>
              <w:right w:w="80" w:type="dxa"/>
            </w:tcMar>
            <w:vAlign w:val="center"/>
          </w:tcPr>
          <w:p w14:paraId="79E4AA2A" w14:textId="77777777" w:rsidR="00DE6F75" w:rsidRPr="00AF2F4B" w:rsidRDefault="00DE6F75" w:rsidP="008445D6">
            <w:pPr>
              <w:rPr>
                <w:sz w:val="20"/>
                <w:szCs w:val="20"/>
              </w:rPr>
            </w:pPr>
            <w:r w:rsidRPr="00AF2F4B">
              <w:rPr>
                <w:sz w:val="20"/>
                <w:szCs w:val="20"/>
              </w:rPr>
              <w:t>город Назрань</w:t>
            </w:r>
          </w:p>
        </w:tc>
        <w:tc>
          <w:tcPr>
            <w:tcW w:w="1134" w:type="dxa"/>
            <w:shd w:val="clear" w:color="auto" w:fill="EAF0F7"/>
            <w:tcMar>
              <w:top w:w="80" w:type="dxa"/>
              <w:left w:w="80" w:type="dxa"/>
              <w:bottom w:w="80" w:type="dxa"/>
              <w:right w:w="80" w:type="dxa"/>
            </w:tcMar>
            <w:vAlign w:val="center"/>
          </w:tcPr>
          <w:p w14:paraId="5461049E" w14:textId="77777777" w:rsidR="00DE6F75" w:rsidRPr="00AF2F4B" w:rsidRDefault="00DE6F75" w:rsidP="008445D6">
            <w:pPr>
              <w:jc w:val="center"/>
              <w:rPr>
                <w:sz w:val="20"/>
                <w:szCs w:val="20"/>
              </w:rPr>
            </w:pPr>
            <w:r w:rsidRPr="00AF2F4B">
              <w:rPr>
                <w:sz w:val="20"/>
                <w:szCs w:val="20"/>
              </w:rPr>
              <w:t>86,99</w:t>
            </w:r>
          </w:p>
        </w:tc>
        <w:tc>
          <w:tcPr>
            <w:tcW w:w="1134" w:type="dxa"/>
            <w:shd w:val="clear" w:color="auto" w:fill="EAF0F7"/>
            <w:tcMar>
              <w:top w:w="80" w:type="dxa"/>
              <w:left w:w="80" w:type="dxa"/>
              <w:bottom w:w="80" w:type="dxa"/>
              <w:right w:w="80" w:type="dxa"/>
            </w:tcMar>
            <w:vAlign w:val="center"/>
          </w:tcPr>
          <w:p w14:paraId="28FB08E0" w14:textId="77777777" w:rsidR="00DE6F75" w:rsidRPr="00AF2F4B" w:rsidRDefault="00DE6F75" w:rsidP="008445D6">
            <w:pPr>
              <w:jc w:val="center"/>
              <w:rPr>
                <w:sz w:val="20"/>
                <w:szCs w:val="20"/>
              </w:rPr>
            </w:pPr>
            <w:r w:rsidRPr="00AF2F4B">
              <w:rPr>
                <w:sz w:val="20"/>
                <w:szCs w:val="20"/>
              </w:rPr>
              <w:t>85,77</w:t>
            </w:r>
          </w:p>
        </w:tc>
        <w:tc>
          <w:tcPr>
            <w:tcW w:w="964" w:type="dxa"/>
            <w:shd w:val="clear" w:color="auto" w:fill="EAF0F7"/>
            <w:tcMar>
              <w:top w:w="80" w:type="dxa"/>
              <w:left w:w="80" w:type="dxa"/>
              <w:bottom w:w="80" w:type="dxa"/>
              <w:right w:w="80" w:type="dxa"/>
            </w:tcMar>
            <w:vAlign w:val="center"/>
          </w:tcPr>
          <w:p w14:paraId="41904D4B" w14:textId="77777777" w:rsidR="00DE6F75" w:rsidRPr="00AF2F4B" w:rsidRDefault="00DE6F75" w:rsidP="008445D6">
            <w:pPr>
              <w:jc w:val="center"/>
              <w:rPr>
                <w:sz w:val="20"/>
                <w:szCs w:val="20"/>
              </w:rPr>
            </w:pPr>
            <w:r w:rsidRPr="00AF2F4B">
              <w:rPr>
                <w:sz w:val="20"/>
                <w:szCs w:val="20"/>
              </w:rPr>
              <w:t>-1,22</w:t>
            </w:r>
          </w:p>
        </w:tc>
        <w:tc>
          <w:tcPr>
            <w:tcW w:w="1134" w:type="dxa"/>
            <w:shd w:val="clear" w:color="auto" w:fill="EAF0F7"/>
            <w:tcMar>
              <w:top w:w="80" w:type="dxa"/>
              <w:left w:w="80" w:type="dxa"/>
              <w:bottom w:w="80" w:type="dxa"/>
              <w:right w:w="80" w:type="dxa"/>
            </w:tcMar>
            <w:vAlign w:val="center"/>
          </w:tcPr>
          <w:p w14:paraId="57F220DE" w14:textId="77777777" w:rsidR="00DE6F75" w:rsidRPr="00AF2F4B" w:rsidRDefault="00DE6F75" w:rsidP="008445D6">
            <w:pPr>
              <w:jc w:val="center"/>
              <w:rPr>
                <w:sz w:val="20"/>
                <w:szCs w:val="20"/>
              </w:rPr>
            </w:pPr>
            <w:r w:rsidRPr="00AF2F4B">
              <w:rPr>
                <w:sz w:val="20"/>
                <w:szCs w:val="20"/>
              </w:rPr>
              <w:t>44,75</w:t>
            </w:r>
          </w:p>
        </w:tc>
        <w:tc>
          <w:tcPr>
            <w:tcW w:w="1134" w:type="dxa"/>
            <w:shd w:val="clear" w:color="auto" w:fill="EAF0F7"/>
            <w:tcMar>
              <w:top w:w="80" w:type="dxa"/>
              <w:left w:w="80" w:type="dxa"/>
              <w:bottom w:w="80" w:type="dxa"/>
              <w:right w:w="80" w:type="dxa"/>
            </w:tcMar>
            <w:vAlign w:val="center"/>
          </w:tcPr>
          <w:p w14:paraId="7EE3D0B1" w14:textId="77777777" w:rsidR="00DE6F75" w:rsidRPr="00AF2F4B" w:rsidRDefault="00DE6F75" w:rsidP="008445D6">
            <w:pPr>
              <w:jc w:val="center"/>
              <w:rPr>
                <w:sz w:val="20"/>
                <w:szCs w:val="20"/>
              </w:rPr>
            </w:pPr>
            <w:r w:rsidRPr="00AF2F4B">
              <w:rPr>
                <w:sz w:val="20"/>
                <w:szCs w:val="20"/>
              </w:rPr>
              <w:t>41,58</w:t>
            </w:r>
          </w:p>
        </w:tc>
        <w:tc>
          <w:tcPr>
            <w:tcW w:w="964" w:type="dxa"/>
            <w:shd w:val="clear" w:color="auto" w:fill="EAF0F7"/>
            <w:tcMar>
              <w:top w:w="80" w:type="dxa"/>
              <w:left w:w="80" w:type="dxa"/>
              <w:bottom w:w="80" w:type="dxa"/>
              <w:right w:w="80" w:type="dxa"/>
            </w:tcMar>
            <w:vAlign w:val="center"/>
          </w:tcPr>
          <w:p w14:paraId="04CA13A9" w14:textId="77777777" w:rsidR="00DE6F75" w:rsidRPr="00AF2F4B" w:rsidRDefault="00DE6F75" w:rsidP="008445D6">
            <w:pPr>
              <w:jc w:val="center"/>
              <w:rPr>
                <w:sz w:val="20"/>
                <w:szCs w:val="20"/>
              </w:rPr>
            </w:pPr>
            <w:r w:rsidRPr="00AF2F4B">
              <w:rPr>
                <w:sz w:val="20"/>
                <w:szCs w:val="20"/>
              </w:rPr>
              <w:t>-3,17</w:t>
            </w:r>
          </w:p>
        </w:tc>
      </w:tr>
      <w:tr w:rsidR="00DE6F75" w14:paraId="592F7565" w14:textId="77777777" w:rsidTr="008445D6">
        <w:trPr>
          <w:jc w:val="center"/>
        </w:trPr>
        <w:tc>
          <w:tcPr>
            <w:tcW w:w="3061" w:type="dxa"/>
            <w:tcMar>
              <w:top w:w="80" w:type="dxa"/>
              <w:left w:w="80" w:type="dxa"/>
              <w:bottom w:w="80" w:type="dxa"/>
              <w:right w:w="80" w:type="dxa"/>
            </w:tcMar>
            <w:vAlign w:val="center"/>
          </w:tcPr>
          <w:p w14:paraId="3BEB9D2F" w14:textId="77777777" w:rsidR="00DE6F75" w:rsidRPr="00AF2F4B" w:rsidRDefault="00DE6F75" w:rsidP="008445D6">
            <w:pPr>
              <w:rPr>
                <w:sz w:val="20"/>
                <w:szCs w:val="20"/>
              </w:rPr>
            </w:pPr>
            <w:r w:rsidRPr="00AF2F4B">
              <w:rPr>
                <w:sz w:val="20"/>
                <w:szCs w:val="20"/>
              </w:rPr>
              <w:t>Джейрахский муниципальный район</w:t>
            </w:r>
          </w:p>
        </w:tc>
        <w:tc>
          <w:tcPr>
            <w:tcW w:w="1134" w:type="dxa"/>
            <w:tcMar>
              <w:top w:w="80" w:type="dxa"/>
              <w:left w:w="80" w:type="dxa"/>
              <w:bottom w:w="80" w:type="dxa"/>
              <w:right w:w="80" w:type="dxa"/>
            </w:tcMar>
            <w:vAlign w:val="center"/>
          </w:tcPr>
          <w:p w14:paraId="58F9F64E" w14:textId="77777777" w:rsidR="00DE6F75" w:rsidRPr="00AF2F4B" w:rsidRDefault="00DE6F75" w:rsidP="008445D6">
            <w:pPr>
              <w:jc w:val="center"/>
              <w:rPr>
                <w:sz w:val="20"/>
                <w:szCs w:val="20"/>
              </w:rPr>
            </w:pPr>
            <w:r w:rsidRPr="00AF2F4B">
              <w:rPr>
                <w:sz w:val="20"/>
                <w:szCs w:val="20"/>
              </w:rPr>
              <w:t>95,56</w:t>
            </w:r>
          </w:p>
        </w:tc>
        <w:tc>
          <w:tcPr>
            <w:tcW w:w="1134" w:type="dxa"/>
            <w:tcMar>
              <w:top w:w="80" w:type="dxa"/>
              <w:left w:w="80" w:type="dxa"/>
              <w:bottom w:w="80" w:type="dxa"/>
              <w:right w:w="80" w:type="dxa"/>
            </w:tcMar>
            <w:vAlign w:val="center"/>
          </w:tcPr>
          <w:p w14:paraId="086AED33" w14:textId="77777777" w:rsidR="00DE6F75" w:rsidRPr="00AF2F4B" w:rsidRDefault="00DE6F75" w:rsidP="008445D6">
            <w:pPr>
              <w:jc w:val="center"/>
              <w:rPr>
                <w:sz w:val="20"/>
                <w:szCs w:val="20"/>
              </w:rPr>
            </w:pPr>
            <w:r w:rsidRPr="00AF2F4B">
              <w:rPr>
                <w:sz w:val="20"/>
                <w:szCs w:val="20"/>
              </w:rPr>
              <w:t>95,45</w:t>
            </w:r>
          </w:p>
        </w:tc>
        <w:tc>
          <w:tcPr>
            <w:tcW w:w="964" w:type="dxa"/>
            <w:tcMar>
              <w:top w:w="80" w:type="dxa"/>
              <w:left w:w="80" w:type="dxa"/>
              <w:bottom w:w="80" w:type="dxa"/>
              <w:right w:w="80" w:type="dxa"/>
            </w:tcMar>
            <w:vAlign w:val="center"/>
          </w:tcPr>
          <w:p w14:paraId="091A6F5C" w14:textId="77777777" w:rsidR="00DE6F75" w:rsidRPr="00AF2F4B" w:rsidRDefault="00DE6F75" w:rsidP="008445D6">
            <w:pPr>
              <w:jc w:val="center"/>
              <w:rPr>
                <w:sz w:val="20"/>
                <w:szCs w:val="20"/>
              </w:rPr>
            </w:pPr>
            <w:r w:rsidRPr="00AF2F4B">
              <w:rPr>
                <w:sz w:val="20"/>
                <w:szCs w:val="20"/>
              </w:rPr>
              <w:t>-0,11</w:t>
            </w:r>
          </w:p>
        </w:tc>
        <w:tc>
          <w:tcPr>
            <w:tcW w:w="1134" w:type="dxa"/>
            <w:tcMar>
              <w:top w:w="80" w:type="dxa"/>
              <w:left w:w="80" w:type="dxa"/>
              <w:bottom w:w="80" w:type="dxa"/>
              <w:right w:w="80" w:type="dxa"/>
            </w:tcMar>
            <w:vAlign w:val="center"/>
          </w:tcPr>
          <w:p w14:paraId="562EC7E1" w14:textId="77777777" w:rsidR="00DE6F75" w:rsidRPr="00AF2F4B" w:rsidRDefault="00DE6F75" w:rsidP="008445D6">
            <w:pPr>
              <w:jc w:val="center"/>
              <w:rPr>
                <w:sz w:val="20"/>
                <w:szCs w:val="20"/>
              </w:rPr>
            </w:pPr>
            <w:r w:rsidRPr="00AF2F4B">
              <w:rPr>
                <w:sz w:val="20"/>
                <w:szCs w:val="20"/>
              </w:rPr>
              <w:t>51,11</w:t>
            </w:r>
          </w:p>
        </w:tc>
        <w:tc>
          <w:tcPr>
            <w:tcW w:w="1134" w:type="dxa"/>
            <w:tcMar>
              <w:top w:w="80" w:type="dxa"/>
              <w:left w:w="80" w:type="dxa"/>
              <w:bottom w:w="80" w:type="dxa"/>
              <w:right w:w="80" w:type="dxa"/>
            </w:tcMar>
            <w:vAlign w:val="center"/>
          </w:tcPr>
          <w:p w14:paraId="5BB6EA10" w14:textId="77777777" w:rsidR="00DE6F75" w:rsidRPr="00AF2F4B" w:rsidRDefault="00DE6F75" w:rsidP="008445D6">
            <w:pPr>
              <w:jc w:val="center"/>
              <w:rPr>
                <w:sz w:val="20"/>
                <w:szCs w:val="20"/>
              </w:rPr>
            </w:pPr>
            <w:r w:rsidRPr="00AF2F4B">
              <w:rPr>
                <w:sz w:val="20"/>
                <w:szCs w:val="20"/>
              </w:rPr>
              <w:t>45,46</w:t>
            </w:r>
          </w:p>
        </w:tc>
        <w:tc>
          <w:tcPr>
            <w:tcW w:w="964" w:type="dxa"/>
            <w:tcMar>
              <w:top w:w="80" w:type="dxa"/>
              <w:left w:w="80" w:type="dxa"/>
              <w:bottom w:w="80" w:type="dxa"/>
              <w:right w:w="80" w:type="dxa"/>
            </w:tcMar>
            <w:vAlign w:val="center"/>
          </w:tcPr>
          <w:p w14:paraId="133E5429" w14:textId="77777777" w:rsidR="00DE6F75" w:rsidRPr="00AF2F4B" w:rsidRDefault="00DE6F75" w:rsidP="008445D6">
            <w:pPr>
              <w:jc w:val="center"/>
              <w:rPr>
                <w:sz w:val="20"/>
                <w:szCs w:val="20"/>
              </w:rPr>
            </w:pPr>
            <w:r w:rsidRPr="00AF2F4B">
              <w:rPr>
                <w:sz w:val="20"/>
                <w:szCs w:val="20"/>
              </w:rPr>
              <w:t>-5,65</w:t>
            </w:r>
          </w:p>
        </w:tc>
      </w:tr>
      <w:tr w:rsidR="00DE6F75" w14:paraId="728CD3A8" w14:textId="77777777" w:rsidTr="008445D6">
        <w:trPr>
          <w:jc w:val="center"/>
        </w:trPr>
        <w:tc>
          <w:tcPr>
            <w:tcW w:w="3061" w:type="dxa"/>
            <w:shd w:val="clear" w:color="auto" w:fill="EAF0F7"/>
            <w:tcMar>
              <w:top w:w="80" w:type="dxa"/>
              <w:left w:w="80" w:type="dxa"/>
              <w:bottom w:w="80" w:type="dxa"/>
              <w:right w:w="80" w:type="dxa"/>
            </w:tcMar>
            <w:vAlign w:val="center"/>
          </w:tcPr>
          <w:p w14:paraId="0CB78EFE" w14:textId="77777777" w:rsidR="00DE6F75" w:rsidRPr="00AF2F4B" w:rsidRDefault="00DE6F75" w:rsidP="008445D6">
            <w:pPr>
              <w:rPr>
                <w:sz w:val="20"/>
                <w:szCs w:val="20"/>
              </w:rPr>
            </w:pPr>
            <w:r w:rsidRPr="00AF2F4B">
              <w:rPr>
                <w:sz w:val="20"/>
                <w:szCs w:val="20"/>
              </w:rPr>
              <w:t>Малгобекский муниципальный район</w:t>
            </w:r>
          </w:p>
        </w:tc>
        <w:tc>
          <w:tcPr>
            <w:tcW w:w="1134" w:type="dxa"/>
            <w:shd w:val="clear" w:color="auto" w:fill="EAF0F7"/>
            <w:tcMar>
              <w:top w:w="80" w:type="dxa"/>
              <w:left w:w="80" w:type="dxa"/>
              <w:bottom w:w="80" w:type="dxa"/>
              <w:right w:w="80" w:type="dxa"/>
            </w:tcMar>
            <w:vAlign w:val="center"/>
          </w:tcPr>
          <w:p w14:paraId="78F55DF1" w14:textId="77777777" w:rsidR="00DE6F75" w:rsidRPr="00AF2F4B" w:rsidRDefault="00DE6F75" w:rsidP="008445D6">
            <w:pPr>
              <w:jc w:val="center"/>
              <w:rPr>
                <w:sz w:val="20"/>
                <w:szCs w:val="20"/>
              </w:rPr>
            </w:pPr>
            <w:r w:rsidRPr="00AF2F4B">
              <w:rPr>
                <w:sz w:val="20"/>
                <w:szCs w:val="20"/>
              </w:rPr>
              <w:t>89,61</w:t>
            </w:r>
          </w:p>
        </w:tc>
        <w:tc>
          <w:tcPr>
            <w:tcW w:w="1134" w:type="dxa"/>
            <w:shd w:val="clear" w:color="auto" w:fill="EAF0F7"/>
            <w:tcMar>
              <w:top w:w="80" w:type="dxa"/>
              <w:left w:w="80" w:type="dxa"/>
              <w:bottom w:w="80" w:type="dxa"/>
              <w:right w:w="80" w:type="dxa"/>
            </w:tcMar>
            <w:vAlign w:val="center"/>
          </w:tcPr>
          <w:p w14:paraId="7821E52D" w14:textId="77777777" w:rsidR="00DE6F75" w:rsidRPr="00AF2F4B" w:rsidRDefault="00DE6F75" w:rsidP="008445D6">
            <w:pPr>
              <w:jc w:val="center"/>
              <w:rPr>
                <w:sz w:val="20"/>
                <w:szCs w:val="20"/>
              </w:rPr>
            </w:pPr>
            <w:r w:rsidRPr="00AF2F4B">
              <w:rPr>
                <w:sz w:val="20"/>
                <w:szCs w:val="20"/>
              </w:rPr>
              <w:t>90,38</w:t>
            </w:r>
          </w:p>
        </w:tc>
        <w:tc>
          <w:tcPr>
            <w:tcW w:w="964" w:type="dxa"/>
            <w:shd w:val="clear" w:color="auto" w:fill="EAF0F7"/>
            <w:tcMar>
              <w:top w:w="80" w:type="dxa"/>
              <w:left w:w="80" w:type="dxa"/>
              <w:bottom w:w="80" w:type="dxa"/>
              <w:right w:w="80" w:type="dxa"/>
            </w:tcMar>
            <w:vAlign w:val="center"/>
          </w:tcPr>
          <w:p w14:paraId="4761EEA7" w14:textId="77777777" w:rsidR="00DE6F75" w:rsidRPr="00AF2F4B" w:rsidRDefault="00DE6F75" w:rsidP="008445D6">
            <w:pPr>
              <w:jc w:val="center"/>
              <w:rPr>
                <w:sz w:val="20"/>
                <w:szCs w:val="20"/>
              </w:rPr>
            </w:pPr>
            <w:r w:rsidRPr="00AF2F4B">
              <w:rPr>
                <w:sz w:val="20"/>
                <w:szCs w:val="20"/>
              </w:rPr>
              <w:t>+0,77</w:t>
            </w:r>
          </w:p>
        </w:tc>
        <w:tc>
          <w:tcPr>
            <w:tcW w:w="1134" w:type="dxa"/>
            <w:shd w:val="clear" w:color="auto" w:fill="EAF0F7"/>
            <w:tcMar>
              <w:top w:w="80" w:type="dxa"/>
              <w:left w:w="80" w:type="dxa"/>
              <w:bottom w:w="80" w:type="dxa"/>
              <w:right w:w="80" w:type="dxa"/>
            </w:tcMar>
            <w:vAlign w:val="center"/>
          </w:tcPr>
          <w:p w14:paraId="130D4786" w14:textId="77777777" w:rsidR="00DE6F75" w:rsidRPr="00AF2F4B" w:rsidRDefault="00DE6F75" w:rsidP="008445D6">
            <w:pPr>
              <w:jc w:val="center"/>
              <w:rPr>
                <w:sz w:val="20"/>
                <w:szCs w:val="20"/>
              </w:rPr>
            </w:pPr>
            <w:r w:rsidRPr="00AF2F4B">
              <w:rPr>
                <w:sz w:val="20"/>
                <w:szCs w:val="20"/>
              </w:rPr>
              <w:t>38,83</w:t>
            </w:r>
          </w:p>
        </w:tc>
        <w:tc>
          <w:tcPr>
            <w:tcW w:w="1134" w:type="dxa"/>
            <w:shd w:val="clear" w:color="auto" w:fill="EAF0F7"/>
            <w:tcMar>
              <w:top w:w="80" w:type="dxa"/>
              <w:left w:w="80" w:type="dxa"/>
              <w:bottom w:w="80" w:type="dxa"/>
              <w:right w:w="80" w:type="dxa"/>
            </w:tcMar>
            <w:vAlign w:val="center"/>
          </w:tcPr>
          <w:p w14:paraId="7F7DA4C3" w14:textId="77777777" w:rsidR="00DE6F75" w:rsidRPr="00AF2F4B" w:rsidRDefault="00DE6F75" w:rsidP="008445D6">
            <w:pPr>
              <w:jc w:val="center"/>
              <w:rPr>
                <w:sz w:val="20"/>
                <w:szCs w:val="20"/>
              </w:rPr>
            </w:pPr>
            <w:r w:rsidRPr="00AF2F4B">
              <w:rPr>
                <w:sz w:val="20"/>
                <w:szCs w:val="20"/>
              </w:rPr>
              <w:t>40,48</w:t>
            </w:r>
          </w:p>
        </w:tc>
        <w:tc>
          <w:tcPr>
            <w:tcW w:w="964" w:type="dxa"/>
            <w:shd w:val="clear" w:color="auto" w:fill="EAF0F7"/>
            <w:tcMar>
              <w:top w:w="80" w:type="dxa"/>
              <w:left w:w="80" w:type="dxa"/>
              <w:bottom w:w="80" w:type="dxa"/>
              <w:right w:w="80" w:type="dxa"/>
            </w:tcMar>
            <w:vAlign w:val="center"/>
          </w:tcPr>
          <w:p w14:paraId="1226B8D1" w14:textId="77777777" w:rsidR="00DE6F75" w:rsidRPr="00AF2F4B" w:rsidRDefault="00DE6F75" w:rsidP="008445D6">
            <w:pPr>
              <w:jc w:val="center"/>
              <w:rPr>
                <w:sz w:val="20"/>
                <w:szCs w:val="20"/>
              </w:rPr>
            </w:pPr>
            <w:r w:rsidRPr="00AF2F4B">
              <w:rPr>
                <w:sz w:val="20"/>
                <w:szCs w:val="20"/>
              </w:rPr>
              <w:t>+1,65</w:t>
            </w:r>
          </w:p>
        </w:tc>
      </w:tr>
      <w:tr w:rsidR="00DE6F75" w14:paraId="4FE1BB01" w14:textId="77777777" w:rsidTr="008445D6">
        <w:trPr>
          <w:jc w:val="center"/>
        </w:trPr>
        <w:tc>
          <w:tcPr>
            <w:tcW w:w="3061" w:type="dxa"/>
            <w:tcMar>
              <w:top w:w="80" w:type="dxa"/>
              <w:left w:w="80" w:type="dxa"/>
              <w:bottom w:w="80" w:type="dxa"/>
              <w:right w:w="80" w:type="dxa"/>
            </w:tcMar>
            <w:vAlign w:val="center"/>
          </w:tcPr>
          <w:p w14:paraId="1FA0DAE8" w14:textId="77777777" w:rsidR="00DE6F75" w:rsidRPr="00AF2F4B" w:rsidRDefault="00DE6F75" w:rsidP="008445D6">
            <w:pPr>
              <w:rPr>
                <w:sz w:val="20"/>
                <w:szCs w:val="20"/>
              </w:rPr>
            </w:pPr>
            <w:r w:rsidRPr="00AF2F4B">
              <w:rPr>
                <w:sz w:val="20"/>
                <w:szCs w:val="20"/>
              </w:rPr>
              <w:t>Сунженский муниципальный район</w:t>
            </w:r>
          </w:p>
        </w:tc>
        <w:tc>
          <w:tcPr>
            <w:tcW w:w="1134" w:type="dxa"/>
            <w:tcMar>
              <w:top w:w="80" w:type="dxa"/>
              <w:left w:w="80" w:type="dxa"/>
              <w:bottom w:w="80" w:type="dxa"/>
              <w:right w:w="80" w:type="dxa"/>
            </w:tcMar>
            <w:vAlign w:val="center"/>
          </w:tcPr>
          <w:p w14:paraId="78FAA7F5" w14:textId="77777777" w:rsidR="00DE6F75" w:rsidRPr="00AF2F4B" w:rsidRDefault="00DE6F75" w:rsidP="008445D6">
            <w:pPr>
              <w:jc w:val="center"/>
              <w:rPr>
                <w:sz w:val="20"/>
                <w:szCs w:val="20"/>
              </w:rPr>
            </w:pPr>
            <w:r w:rsidRPr="00AF2F4B">
              <w:rPr>
                <w:sz w:val="20"/>
                <w:szCs w:val="20"/>
              </w:rPr>
              <w:t>90,49</w:t>
            </w:r>
          </w:p>
        </w:tc>
        <w:tc>
          <w:tcPr>
            <w:tcW w:w="1134" w:type="dxa"/>
            <w:tcMar>
              <w:top w:w="80" w:type="dxa"/>
              <w:left w:w="80" w:type="dxa"/>
              <w:bottom w:w="80" w:type="dxa"/>
              <w:right w:w="80" w:type="dxa"/>
            </w:tcMar>
            <w:vAlign w:val="center"/>
          </w:tcPr>
          <w:p w14:paraId="430A4C41" w14:textId="77777777" w:rsidR="00DE6F75" w:rsidRPr="00AF2F4B" w:rsidRDefault="00DE6F75" w:rsidP="008445D6">
            <w:pPr>
              <w:jc w:val="center"/>
              <w:rPr>
                <w:sz w:val="20"/>
                <w:szCs w:val="20"/>
              </w:rPr>
            </w:pPr>
            <w:r w:rsidRPr="00AF2F4B">
              <w:rPr>
                <w:sz w:val="20"/>
                <w:szCs w:val="20"/>
              </w:rPr>
              <w:t>90,13</w:t>
            </w:r>
          </w:p>
        </w:tc>
        <w:tc>
          <w:tcPr>
            <w:tcW w:w="964" w:type="dxa"/>
            <w:tcMar>
              <w:top w:w="80" w:type="dxa"/>
              <w:left w:w="80" w:type="dxa"/>
              <w:bottom w:w="80" w:type="dxa"/>
              <w:right w:w="80" w:type="dxa"/>
            </w:tcMar>
            <w:vAlign w:val="center"/>
          </w:tcPr>
          <w:p w14:paraId="7D1C22F7" w14:textId="77777777" w:rsidR="00DE6F75" w:rsidRPr="00AF2F4B" w:rsidRDefault="00DE6F75" w:rsidP="008445D6">
            <w:pPr>
              <w:jc w:val="center"/>
              <w:rPr>
                <w:sz w:val="20"/>
                <w:szCs w:val="20"/>
              </w:rPr>
            </w:pPr>
            <w:r w:rsidRPr="00AF2F4B">
              <w:rPr>
                <w:sz w:val="20"/>
                <w:szCs w:val="20"/>
              </w:rPr>
              <w:t>-0,36</w:t>
            </w:r>
          </w:p>
        </w:tc>
        <w:tc>
          <w:tcPr>
            <w:tcW w:w="1134" w:type="dxa"/>
            <w:tcMar>
              <w:top w:w="80" w:type="dxa"/>
              <w:left w:w="80" w:type="dxa"/>
              <w:bottom w:w="80" w:type="dxa"/>
              <w:right w:w="80" w:type="dxa"/>
            </w:tcMar>
            <w:vAlign w:val="center"/>
          </w:tcPr>
          <w:p w14:paraId="3B765744" w14:textId="77777777" w:rsidR="00DE6F75" w:rsidRPr="00AF2F4B" w:rsidRDefault="00DE6F75" w:rsidP="008445D6">
            <w:pPr>
              <w:jc w:val="center"/>
              <w:rPr>
                <w:sz w:val="20"/>
                <w:szCs w:val="20"/>
              </w:rPr>
            </w:pPr>
            <w:r w:rsidRPr="00AF2F4B">
              <w:rPr>
                <w:sz w:val="20"/>
                <w:szCs w:val="20"/>
              </w:rPr>
              <w:t>39,06</w:t>
            </w:r>
          </w:p>
        </w:tc>
        <w:tc>
          <w:tcPr>
            <w:tcW w:w="1134" w:type="dxa"/>
            <w:tcMar>
              <w:top w:w="80" w:type="dxa"/>
              <w:left w:w="80" w:type="dxa"/>
              <w:bottom w:w="80" w:type="dxa"/>
              <w:right w:w="80" w:type="dxa"/>
            </w:tcMar>
            <w:vAlign w:val="center"/>
          </w:tcPr>
          <w:p w14:paraId="45FE9728" w14:textId="77777777" w:rsidR="00DE6F75" w:rsidRPr="00AF2F4B" w:rsidRDefault="00DE6F75" w:rsidP="008445D6">
            <w:pPr>
              <w:jc w:val="center"/>
              <w:rPr>
                <w:sz w:val="20"/>
                <w:szCs w:val="20"/>
              </w:rPr>
            </w:pPr>
            <w:r w:rsidRPr="00AF2F4B">
              <w:rPr>
                <w:sz w:val="20"/>
                <w:szCs w:val="20"/>
              </w:rPr>
              <w:t>40,33</w:t>
            </w:r>
          </w:p>
        </w:tc>
        <w:tc>
          <w:tcPr>
            <w:tcW w:w="964" w:type="dxa"/>
            <w:tcMar>
              <w:top w:w="80" w:type="dxa"/>
              <w:left w:w="80" w:type="dxa"/>
              <w:bottom w:w="80" w:type="dxa"/>
              <w:right w:w="80" w:type="dxa"/>
            </w:tcMar>
            <w:vAlign w:val="center"/>
          </w:tcPr>
          <w:p w14:paraId="52F9AFFF" w14:textId="77777777" w:rsidR="00DE6F75" w:rsidRPr="00AF2F4B" w:rsidRDefault="00DE6F75" w:rsidP="008445D6">
            <w:pPr>
              <w:jc w:val="center"/>
              <w:rPr>
                <w:sz w:val="20"/>
                <w:szCs w:val="20"/>
              </w:rPr>
            </w:pPr>
            <w:r w:rsidRPr="00AF2F4B">
              <w:rPr>
                <w:sz w:val="20"/>
                <w:szCs w:val="20"/>
              </w:rPr>
              <w:t>+1,27</w:t>
            </w:r>
          </w:p>
        </w:tc>
      </w:tr>
    </w:tbl>
    <w:p w14:paraId="21CFE863" w14:textId="77777777" w:rsidR="00DE6F75" w:rsidRPr="00DE6F75" w:rsidRDefault="00DE6F75" w:rsidP="00DE6F75">
      <w:pPr>
        <w:jc w:val="center"/>
        <w:rPr>
          <w:lang w:val="ru-RU"/>
        </w:rPr>
      </w:pPr>
      <w:r w:rsidRPr="00DE6F75">
        <w:rPr>
          <w:i/>
          <w:sz w:val="20"/>
          <w:lang w:val="ru-RU"/>
        </w:rPr>
        <w:t>Рисунок 4 – Динамика качества знаний в сопоставимых муниципальных образованиях</w:t>
      </w:r>
    </w:p>
    <w:p w14:paraId="4012DB55" w14:textId="77777777" w:rsidR="00DE6F75" w:rsidRDefault="00DE6F75" w:rsidP="00DE6F75">
      <w:pPr>
        <w:jc w:val="center"/>
      </w:pPr>
      <w:r>
        <w:rPr>
          <w:noProof/>
        </w:rPr>
        <w:drawing>
          <wp:inline distT="0" distB="0" distL="0" distR="0" wp14:anchorId="219FD992" wp14:editId="3EB569FC">
            <wp:extent cx="5758968" cy="2613660"/>
            <wp:effectExtent l="0" t="0" r="0" b="0"/>
            <wp:docPr id="1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4_mun_quality.png"/>
                    <pic:cNvPicPr/>
                  </pic:nvPicPr>
                  <pic:blipFill>
                    <a:blip r:embed="rId28"/>
                    <a:stretch>
                      <a:fillRect/>
                    </a:stretch>
                  </pic:blipFill>
                  <pic:spPr>
                    <a:xfrm>
                      <a:off x="0" y="0"/>
                      <a:ext cx="5762295" cy="2615170"/>
                    </a:xfrm>
                    <a:prstGeom prst="rect">
                      <a:avLst/>
                    </a:prstGeom>
                  </pic:spPr>
                </pic:pic>
              </a:graphicData>
            </a:graphic>
          </wp:inline>
        </w:drawing>
      </w:r>
    </w:p>
    <w:p w14:paraId="2E751CA7" w14:textId="77C48590" w:rsidR="00DE6F75" w:rsidRDefault="00DE6F75" w:rsidP="00AF2F4B">
      <w:pPr>
        <w:spacing w:after="0"/>
        <w:ind w:firstLine="567"/>
        <w:jc w:val="both"/>
        <w:rPr>
          <w:sz w:val="24"/>
          <w:szCs w:val="24"/>
          <w:lang w:val="ru-RU"/>
        </w:rPr>
      </w:pPr>
      <w:r w:rsidRPr="00AF2F4B">
        <w:rPr>
          <w:sz w:val="24"/>
          <w:szCs w:val="24"/>
          <w:lang w:val="ru-RU"/>
        </w:rPr>
        <w:t>Положительная динамика качества знаний отмечена в городе Карабулак</w:t>
      </w:r>
      <w:r w:rsidR="00AF2F4B">
        <w:rPr>
          <w:sz w:val="24"/>
          <w:szCs w:val="24"/>
          <w:lang w:val="ru-RU"/>
        </w:rPr>
        <w:t xml:space="preserve"> </w:t>
      </w:r>
      <w:r w:rsidRPr="00AF2F4B">
        <w:rPr>
          <w:sz w:val="24"/>
          <w:szCs w:val="24"/>
          <w:lang w:val="ru-RU"/>
        </w:rPr>
        <w:t>(+2,58 п. п.), Малгобекском муниципальном районе (+1,65 п. п.), городе Малгобек (+1,25 п. п.) и Сунженском муниципальном районе (+1,27 п. п.). Наиболее заметное снижение качества произошло в Джейрахском районе (-5,65 п. п.) и городе Назран</w:t>
      </w:r>
      <w:r w:rsidR="00AF2F4B">
        <w:rPr>
          <w:sz w:val="24"/>
          <w:szCs w:val="24"/>
          <w:lang w:val="ru-RU"/>
        </w:rPr>
        <w:t>ь</w:t>
      </w:r>
      <w:r w:rsidRPr="00AF2F4B">
        <w:rPr>
          <w:sz w:val="24"/>
          <w:szCs w:val="24"/>
          <w:lang w:val="ru-RU"/>
        </w:rPr>
        <w:t xml:space="preserve"> (-3,17 п. п.); при этом результат Джейрахского района чувствителен к малой выборке.</w:t>
      </w:r>
    </w:p>
    <w:p w14:paraId="63968135" w14:textId="77777777" w:rsidR="00475FB7" w:rsidRPr="00AF2F4B" w:rsidRDefault="00475FB7" w:rsidP="00AF2F4B">
      <w:pPr>
        <w:spacing w:after="0"/>
        <w:ind w:firstLine="567"/>
        <w:jc w:val="both"/>
        <w:rPr>
          <w:sz w:val="24"/>
          <w:szCs w:val="24"/>
          <w:lang w:val="ru-RU"/>
        </w:rPr>
      </w:pPr>
    </w:p>
    <w:p w14:paraId="69A7F592" w14:textId="77777777" w:rsidR="00DE6F75" w:rsidRPr="00475FB7" w:rsidRDefault="00DE6F75" w:rsidP="00475FB7">
      <w:pPr>
        <w:pStyle w:val="1"/>
        <w:spacing w:before="0" w:after="0"/>
        <w:jc w:val="center"/>
        <w:rPr>
          <w:rFonts w:ascii="Times New Roman" w:hAnsi="Times New Roman" w:cs="Times New Roman"/>
          <w:color w:val="000000" w:themeColor="text1"/>
          <w:sz w:val="24"/>
          <w:szCs w:val="24"/>
          <w:lang w:val="ru-RU"/>
        </w:rPr>
      </w:pPr>
      <w:r w:rsidRPr="00475FB7">
        <w:rPr>
          <w:rFonts w:ascii="Times New Roman" w:hAnsi="Times New Roman" w:cs="Times New Roman"/>
          <w:color w:val="000000" w:themeColor="text1"/>
          <w:sz w:val="24"/>
          <w:szCs w:val="24"/>
          <w:lang w:val="ru-RU"/>
        </w:rPr>
        <w:t>Сопоставление отметок ВПР и отметок по журналу</w:t>
      </w:r>
    </w:p>
    <w:tbl>
      <w:tblPr>
        <w:tblStyle w:val="aff0"/>
        <w:tblW w:w="0" w:type="auto"/>
        <w:jc w:val="center"/>
        <w:tblLayout w:type="fixed"/>
        <w:tblLook w:val="04A0" w:firstRow="1" w:lastRow="0" w:firstColumn="1" w:lastColumn="0" w:noHBand="0" w:noVBand="1"/>
      </w:tblPr>
      <w:tblGrid>
        <w:gridCol w:w="1757"/>
        <w:gridCol w:w="1417"/>
        <w:gridCol w:w="1247"/>
        <w:gridCol w:w="1417"/>
        <w:gridCol w:w="1247"/>
        <w:gridCol w:w="1531"/>
      </w:tblGrid>
      <w:tr w:rsidR="00DE6F75" w14:paraId="66FFE89A" w14:textId="77777777" w:rsidTr="008445D6">
        <w:trPr>
          <w:tblHeader/>
          <w:jc w:val="center"/>
        </w:trPr>
        <w:tc>
          <w:tcPr>
            <w:tcW w:w="1757" w:type="dxa"/>
            <w:shd w:val="clear" w:color="auto" w:fill="163A63"/>
            <w:tcMar>
              <w:top w:w="80" w:type="dxa"/>
              <w:left w:w="80" w:type="dxa"/>
              <w:bottom w:w="80" w:type="dxa"/>
              <w:right w:w="80" w:type="dxa"/>
            </w:tcMar>
            <w:vAlign w:val="center"/>
          </w:tcPr>
          <w:p w14:paraId="6B84CFA8" w14:textId="77777777" w:rsidR="00DE6F75" w:rsidRPr="00475FB7" w:rsidRDefault="00DE6F75" w:rsidP="008445D6">
            <w:pPr>
              <w:jc w:val="center"/>
              <w:rPr>
                <w:sz w:val="20"/>
                <w:szCs w:val="20"/>
              </w:rPr>
            </w:pPr>
            <w:r w:rsidRPr="00475FB7">
              <w:rPr>
                <w:b/>
                <w:color w:val="FFFFFF"/>
                <w:sz w:val="20"/>
                <w:szCs w:val="20"/>
              </w:rPr>
              <w:t>Результат</w:t>
            </w:r>
          </w:p>
        </w:tc>
        <w:tc>
          <w:tcPr>
            <w:tcW w:w="1417" w:type="dxa"/>
            <w:shd w:val="clear" w:color="auto" w:fill="163A63"/>
            <w:tcMar>
              <w:top w:w="80" w:type="dxa"/>
              <w:left w:w="80" w:type="dxa"/>
              <w:bottom w:w="80" w:type="dxa"/>
              <w:right w:w="80" w:type="dxa"/>
            </w:tcMar>
            <w:vAlign w:val="center"/>
          </w:tcPr>
          <w:p w14:paraId="611F5644" w14:textId="77777777" w:rsidR="00DE6F75" w:rsidRPr="00475FB7" w:rsidRDefault="00DE6F75" w:rsidP="008445D6">
            <w:pPr>
              <w:jc w:val="center"/>
              <w:rPr>
                <w:sz w:val="20"/>
                <w:szCs w:val="20"/>
              </w:rPr>
            </w:pPr>
            <w:r w:rsidRPr="00475FB7">
              <w:rPr>
                <w:b/>
                <w:color w:val="FFFFFF"/>
                <w:sz w:val="20"/>
                <w:szCs w:val="20"/>
              </w:rPr>
              <w:t>Кол-во 2025</w:t>
            </w:r>
          </w:p>
        </w:tc>
        <w:tc>
          <w:tcPr>
            <w:tcW w:w="1247" w:type="dxa"/>
            <w:shd w:val="clear" w:color="auto" w:fill="163A63"/>
            <w:tcMar>
              <w:top w:w="80" w:type="dxa"/>
              <w:left w:w="80" w:type="dxa"/>
              <w:bottom w:w="80" w:type="dxa"/>
              <w:right w:w="80" w:type="dxa"/>
            </w:tcMar>
            <w:vAlign w:val="center"/>
          </w:tcPr>
          <w:p w14:paraId="0A3D60D3" w14:textId="77777777" w:rsidR="00DE6F75" w:rsidRPr="00475FB7" w:rsidRDefault="00DE6F75" w:rsidP="008445D6">
            <w:pPr>
              <w:jc w:val="center"/>
              <w:rPr>
                <w:sz w:val="20"/>
                <w:szCs w:val="20"/>
              </w:rPr>
            </w:pPr>
            <w:r w:rsidRPr="00475FB7">
              <w:rPr>
                <w:b/>
                <w:color w:val="FFFFFF"/>
                <w:sz w:val="20"/>
                <w:szCs w:val="20"/>
              </w:rPr>
              <w:t>Доля 2025</w:t>
            </w:r>
          </w:p>
        </w:tc>
        <w:tc>
          <w:tcPr>
            <w:tcW w:w="1417" w:type="dxa"/>
            <w:shd w:val="clear" w:color="auto" w:fill="163A63"/>
            <w:tcMar>
              <w:top w:w="80" w:type="dxa"/>
              <w:left w:w="80" w:type="dxa"/>
              <w:bottom w:w="80" w:type="dxa"/>
              <w:right w:w="80" w:type="dxa"/>
            </w:tcMar>
            <w:vAlign w:val="center"/>
          </w:tcPr>
          <w:p w14:paraId="6FB82444" w14:textId="77777777" w:rsidR="00DE6F75" w:rsidRPr="00475FB7" w:rsidRDefault="00DE6F75" w:rsidP="008445D6">
            <w:pPr>
              <w:jc w:val="center"/>
              <w:rPr>
                <w:sz w:val="20"/>
                <w:szCs w:val="20"/>
              </w:rPr>
            </w:pPr>
            <w:r w:rsidRPr="00475FB7">
              <w:rPr>
                <w:b/>
                <w:color w:val="FFFFFF"/>
                <w:sz w:val="20"/>
                <w:szCs w:val="20"/>
              </w:rPr>
              <w:t>Кол-во 2026</w:t>
            </w:r>
          </w:p>
        </w:tc>
        <w:tc>
          <w:tcPr>
            <w:tcW w:w="1247" w:type="dxa"/>
            <w:shd w:val="clear" w:color="auto" w:fill="163A63"/>
            <w:tcMar>
              <w:top w:w="80" w:type="dxa"/>
              <w:left w:w="80" w:type="dxa"/>
              <w:bottom w:w="80" w:type="dxa"/>
              <w:right w:w="80" w:type="dxa"/>
            </w:tcMar>
            <w:vAlign w:val="center"/>
          </w:tcPr>
          <w:p w14:paraId="06542597" w14:textId="77777777" w:rsidR="00DE6F75" w:rsidRPr="00475FB7" w:rsidRDefault="00DE6F75" w:rsidP="008445D6">
            <w:pPr>
              <w:jc w:val="center"/>
              <w:rPr>
                <w:sz w:val="20"/>
                <w:szCs w:val="20"/>
              </w:rPr>
            </w:pPr>
            <w:r w:rsidRPr="00475FB7">
              <w:rPr>
                <w:b/>
                <w:color w:val="FFFFFF"/>
                <w:sz w:val="20"/>
                <w:szCs w:val="20"/>
              </w:rPr>
              <w:t>Доля 2026</w:t>
            </w:r>
          </w:p>
        </w:tc>
        <w:tc>
          <w:tcPr>
            <w:tcW w:w="1531" w:type="dxa"/>
            <w:shd w:val="clear" w:color="auto" w:fill="163A63"/>
            <w:tcMar>
              <w:top w:w="80" w:type="dxa"/>
              <w:left w:w="80" w:type="dxa"/>
              <w:bottom w:w="80" w:type="dxa"/>
              <w:right w:w="80" w:type="dxa"/>
            </w:tcMar>
            <w:vAlign w:val="center"/>
          </w:tcPr>
          <w:p w14:paraId="6532C016" w14:textId="77777777" w:rsidR="00DE6F75" w:rsidRPr="00475FB7" w:rsidRDefault="00DE6F75" w:rsidP="008445D6">
            <w:pPr>
              <w:jc w:val="center"/>
              <w:rPr>
                <w:sz w:val="20"/>
                <w:szCs w:val="20"/>
              </w:rPr>
            </w:pPr>
            <w:r w:rsidRPr="00475FB7">
              <w:rPr>
                <w:b/>
                <w:color w:val="FFFFFF"/>
                <w:sz w:val="20"/>
                <w:szCs w:val="20"/>
              </w:rPr>
              <w:t>Изменение</w:t>
            </w:r>
          </w:p>
        </w:tc>
      </w:tr>
      <w:tr w:rsidR="00DE6F75" w14:paraId="1A22EF5C" w14:textId="77777777" w:rsidTr="008445D6">
        <w:trPr>
          <w:jc w:val="center"/>
        </w:trPr>
        <w:tc>
          <w:tcPr>
            <w:tcW w:w="1757" w:type="dxa"/>
            <w:tcMar>
              <w:top w:w="80" w:type="dxa"/>
              <w:left w:w="80" w:type="dxa"/>
              <w:bottom w:w="80" w:type="dxa"/>
              <w:right w:w="80" w:type="dxa"/>
            </w:tcMar>
            <w:vAlign w:val="center"/>
          </w:tcPr>
          <w:p w14:paraId="028B4945" w14:textId="77777777" w:rsidR="00DE6F75" w:rsidRPr="00475FB7" w:rsidRDefault="00DE6F75" w:rsidP="008445D6">
            <w:pPr>
              <w:jc w:val="center"/>
              <w:rPr>
                <w:sz w:val="20"/>
                <w:szCs w:val="20"/>
              </w:rPr>
            </w:pPr>
            <w:r w:rsidRPr="00475FB7">
              <w:rPr>
                <w:sz w:val="20"/>
                <w:szCs w:val="20"/>
              </w:rPr>
              <w:t>Понизили</w:t>
            </w:r>
          </w:p>
        </w:tc>
        <w:tc>
          <w:tcPr>
            <w:tcW w:w="1417" w:type="dxa"/>
            <w:tcMar>
              <w:top w:w="80" w:type="dxa"/>
              <w:left w:w="80" w:type="dxa"/>
              <w:bottom w:w="80" w:type="dxa"/>
              <w:right w:w="80" w:type="dxa"/>
            </w:tcMar>
            <w:vAlign w:val="center"/>
          </w:tcPr>
          <w:p w14:paraId="34869011" w14:textId="77777777" w:rsidR="00DE6F75" w:rsidRPr="00475FB7" w:rsidRDefault="00DE6F75" w:rsidP="008445D6">
            <w:pPr>
              <w:jc w:val="center"/>
              <w:rPr>
                <w:sz w:val="20"/>
                <w:szCs w:val="20"/>
              </w:rPr>
            </w:pPr>
            <w:r w:rsidRPr="00475FB7">
              <w:rPr>
                <w:sz w:val="20"/>
                <w:szCs w:val="20"/>
              </w:rPr>
              <w:t>1304</w:t>
            </w:r>
          </w:p>
        </w:tc>
        <w:tc>
          <w:tcPr>
            <w:tcW w:w="1247" w:type="dxa"/>
            <w:tcMar>
              <w:top w:w="80" w:type="dxa"/>
              <w:left w:w="80" w:type="dxa"/>
              <w:bottom w:w="80" w:type="dxa"/>
              <w:right w:w="80" w:type="dxa"/>
            </w:tcMar>
            <w:vAlign w:val="center"/>
          </w:tcPr>
          <w:p w14:paraId="2951B844" w14:textId="77777777" w:rsidR="00DE6F75" w:rsidRPr="00475FB7" w:rsidRDefault="00DE6F75" w:rsidP="008445D6">
            <w:pPr>
              <w:jc w:val="center"/>
              <w:rPr>
                <w:sz w:val="20"/>
                <w:szCs w:val="20"/>
              </w:rPr>
            </w:pPr>
            <w:r w:rsidRPr="00475FB7">
              <w:rPr>
                <w:sz w:val="20"/>
                <w:szCs w:val="20"/>
              </w:rPr>
              <w:t>15,71%</w:t>
            </w:r>
          </w:p>
        </w:tc>
        <w:tc>
          <w:tcPr>
            <w:tcW w:w="1417" w:type="dxa"/>
            <w:tcMar>
              <w:top w:w="80" w:type="dxa"/>
              <w:left w:w="80" w:type="dxa"/>
              <w:bottom w:w="80" w:type="dxa"/>
              <w:right w:w="80" w:type="dxa"/>
            </w:tcMar>
            <w:vAlign w:val="center"/>
          </w:tcPr>
          <w:p w14:paraId="3F16DC40" w14:textId="77777777" w:rsidR="00DE6F75" w:rsidRPr="00475FB7" w:rsidRDefault="00DE6F75" w:rsidP="008445D6">
            <w:pPr>
              <w:jc w:val="center"/>
              <w:rPr>
                <w:sz w:val="20"/>
                <w:szCs w:val="20"/>
              </w:rPr>
            </w:pPr>
            <w:r w:rsidRPr="00475FB7">
              <w:rPr>
                <w:sz w:val="20"/>
                <w:szCs w:val="20"/>
              </w:rPr>
              <w:t>1356</w:t>
            </w:r>
          </w:p>
        </w:tc>
        <w:tc>
          <w:tcPr>
            <w:tcW w:w="1247" w:type="dxa"/>
            <w:tcMar>
              <w:top w:w="80" w:type="dxa"/>
              <w:left w:w="80" w:type="dxa"/>
              <w:bottom w:w="80" w:type="dxa"/>
              <w:right w:w="80" w:type="dxa"/>
            </w:tcMar>
            <w:vAlign w:val="center"/>
          </w:tcPr>
          <w:p w14:paraId="6B0C4B07" w14:textId="77777777" w:rsidR="00DE6F75" w:rsidRPr="00475FB7" w:rsidRDefault="00DE6F75" w:rsidP="008445D6">
            <w:pPr>
              <w:jc w:val="center"/>
              <w:rPr>
                <w:sz w:val="20"/>
                <w:szCs w:val="20"/>
              </w:rPr>
            </w:pPr>
            <w:r w:rsidRPr="00475FB7">
              <w:rPr>
                <w:sz w:val="20"/>
                <w:szCs w:val="20"/>
              </w:rPr>
              <w:t>16,57%</w:t>
            </w:r>
          </w:p>
        </w:tc>
        <w:tc>
          <w:tcPr>
            <w:tcW w:w="1531" w:type="dxa"/>
            <w:tcMar>
              <w:top w:w="80" w:type="dxa"/>
              <w:left w:w="80" w:type="dxa"/>
              <w:bottom w:w="80" w:type="dxa"/>
              <w:right w:w="80" w:type="dxa"/>
            </w:tcMar>
            <w:vAlign w:val="center"/>
          </w:tcPr>
          <w:p w14:paraId="51A74C32" w14:textId="77777777" w:rsidR="00DE6F75" w:rsidRPr="00475FB7" w:rsidRDefault="00DE6F75" w:rsidP="008445D6">
            <w:pPr>
              <w:jc w:val="center"/>
              <w:rPr>
                <w:sz w:val="20"/>
                <w:szCs w:val="20"/>
              </w:rPr>
            </w:pPr>
            <w:r w:rsidRPr="00475FB7">
              <w:rPr>
                <w:sz w:val="20"/>
                <w:szCs w:val="20"/>
              </w:rPr>
              <w:t>+0,86 п, п,</w:t>
            </w:r>
          </w:p>
        </w:tc>
      </w:tr>
      <w:tr w:rsidR="00DE6F75" w14:paraId="43CE9F41" w14:textId="77777777" w:rsidTr="008445D6">
        <w:trPr>
          <w:jc w:val="center"/>
        </w:trPr>
        <w:tc>
          <w:tcPr>
            <w:tcW w:w="1757" w:type="dxa"/>
            <w:shd w:val="clear" w:color="auto" w:fill="EAF0F7"/>
            <w:tcMar>
              <w:top w:w="80" w:type="dxa"/>
              <w:left w:w="80" w:type="dxa"/>
              <w:bottom w:w="80" w:type="dxa"/>
              <w:right w:w="80" w:type="dxa"/>
            </w:tcMar>
            <w:vAlign w:val="center"/>
          </w:tcPr>
          <w:p w14:paraId="4945640E" w14:textId="77777777" w:rsidR="00DE6F75" w:rsidRPr="00475FB7" w:rsidRDefault="00DE6F75" w:rsidP="008445D6">
            <w:pPr>
              <w:jc w:val="center"/>
              <w:rPr>
                <w:sz w:val="20"/>
                <w:szCs w:val="20"/>
              </w:rPr>
            </w:pPr>
            <w:r w:rsidRPr="00475FB7">
              <w:rPr>
                <w:sz w:val="20"/>
                <w:szCs w:val="20"/>
              </w:rPr>
              <w:t>Подтвердили</w:t>
            </w:r>
          </w:p>
        </w:tc>
        <w:tc>
          <w:tcPr>
            <w:tcW w:w="1417" w:type="dxa"/>
            <w:shd w:val="clear" w:color="auto" w:fill="EAF0F7"/>
            <w:tcMar>
              <w:top w:w="80" w:type="dxa"/>
              <w:left w:w="80" w:type="dxa"/>
              <w:bottom w:w="80" w:type="dxa"/>
              <w:right w:w="80" w:type="dxa"/>
            </w:tcMar>
            <w:vAlign w:val="center"/>
          </w:tcPr>
          <w:p w14:paraId="061C3971" w14:textId="77777777" w:rsidR="00DE6F75" w:rsidRPr="00475FB7" w:rsidRDefault="00DE6F75" w:rsidP="008445D6">
            <w:pPr>
              <w:jc w:val="center"/>
              <w:rPr>
                <w:sz w:val="20"/>
                <w:szCs w:val="20"/>
              </w:rPr>
            </w:pPr>
            <w:r w:rsidRPr="00475FB7">
              <w:rPr>
                <w:sz w:val="20"/>
                <w:szCs w:val="20"/>
              </w:rPr>
              <w:t>6573</w:t>
            </w:r>
          </w:p>
        </w:tc>
        <w:tc>
          <w:tcPr>
            <w:tcW w:w="1247" w:type="dxa"/>
            <w:shd w:val="clear" w:color="auto" w:fill="EAF0F7"/>
            <w:tcMar>
              <w:top w:w="80" w:type="dxa"/>
              <w:left w:w="80" w:type="dxa"/>
              <w:bottom w:w="80" w:type="dxa"/>
              <w:right w:w="80" w:type="dxa"/>
            </w:tcMar>
            <w:vAlign w:val="center"/>
          </w:tcPr>
          <w:p w14:paraId="03D45B0D" w14:textId="77777777" w:rsidR="00DE6F75" w:rsidRPr="00475FB7" w:rsidRDefault="00DE6F75" w:rsidP="008445D6">
            <w:pPr>
              <w:jc w:val="center"/>
              <w:rPr>
                <w:sz w:val="20"/>
                <w:szCs w:val="20"/>
              </w:rPr>
            </w:pPr>
            <w:r w:rsidRPr="00475FB7">
              <w:rPr>
                <w:sz w:val="20"/>
                <w:szCs w:val="20"/>
              </w:rPr>
              <w:t>79,20%</w:t>
            </w:r>
          </w:p>
        </w:tc>
        <w:tc>
          <w:tcPr>
            <w:tcW w:w="1417" w:type="dxa"/>
            <w:shd w:val="clear" w:color="auto" w:fill="EAF0F7"/>
            <w:tcMar>
              <w:top w:w="80" w:type="dxa"/>
              <w:left w:w="80" w:type="dxa"/>
              <w:bottom w:w="80" w:type="dxa"/>
              <w:right w:w="80" w:type="dxa"/>
            </w:tcMar>
            <w:vAlign w:val="center"/>
          </w:tcPr>
          <w:p w14:paraId="04B5C1A4" w14:textId="77777777" w:rsidR="00DE6F75" w:rsidRPr="00475FB7" w:rsidRDefault="00DE6F75" w:rsidP="008445D6">
            <w:pPr>
              <w:jc w:val="center"/>
              <w:rPr>
                <w:sz w:val="20"/>
                <w:szCs w:val="20"/>
              </w:rPr>
            </w:pPr>
            <w:r w:rsidRPr="00475FB7">
              <w:rPr>
                <w:sz w:val="20"/>
                <w:szCs w:val="20"/>
              </w:rPr>
              <w:t>6428</w:t>
            </w:r>
          </w:p>
        </w:tc>
        <w:tc>
          <w:tcPr>
            <w:tcW w:w="1247" w:type="dxa"/>
            <w:shd w:val="clear" w:color="auto" w:fill="EAF0F7"/>
            <w:tcMar>
              <w:top w:w="80" w:type="dxa"/>
              <w:left w:w="80" w:type="dxa"/>
              <w:bottom w:w="80" w:type="dxa"/>
              <w:right w:w="80" w:type="dxa"/>
            </w:tcMar>
            <w:vAlign w:val="center"/>
          </w:tcPr>
          <w:p w14:paraId="4BD261BB" w14:textId="77777777" w:rsidR="00DE6F75" w:rsidRPr="00475FB7" w:rsidRDefault="00DE6F75" w:rsidP="008445D6">
            <w:pPr>
              <w:jc w:val="center"/>
              <w:rPr>
                <w:sz w:val="20"/>
                <w:szCs w:val="20"/>
              </w:rPr>
            </w:pPr>
            <w:r w:rsidRPr="00475FB7">
              <w:rPr>
                <w:sz w:val="20"/>
                <w:szCs w:val="20"/>
              </w:rPr>
              <w:t>78,53%</w:t>
            </w:r>
          </w:p>
        </w:tc>
        <w:tc>
          <w:tcPr>
            <w:tcW w:w="1531" w:type="dxa"/>
            <w:shd w:val="clear" w:color="auto" w:fill="EAF0F7"/>
            <w:tcMar>
              <w:top w:w="80" w:type="dxa"/>
              <w:left w:w="80" w:type="dxa"/>
              <w:bottom w:w="80" w:type="dxa"/>
              <w:right w:w="80" w:type="dxa"/>
            </w:tcMar>
            <w:vAlign w:val="center"/>
          </w:tcPr>
          <w:p w14:paraId="60FC22C4" w14:textId="77777777" w:rsidR="00DE6F75" w:rsidRPr="00475FB7" w:rsidRDefault="00DE6F75" w:rsidP="008445D6">
            <w:pPr>
              <w:jc w:val="center"/>
              <w:rPr>
                <w:sz w:val="20"/>
                <w:szCs w:val="20"/>
              </w:rPr>
            </w:pPr>
            <w:r w:rsidRPr="00475FB7">
              <w:rPr>
                <w:sz w:val="20"/>
                <w:szCs w:val="20"/>
              </w:rPr>
              <w:t>-0,67 п, п,</w:t>
            </w:r>
          </w:p>
        </w:tc>
      </w:tr>
      <w:tr w:rsidR="00DE6F75" w14:paraId="3CBDBCC6" w14:textId="77777777" w:rsidTr="008445D6">
        <w:trPr>
          <w:jc w:val="center"/>
        </w:trPr>
        <w:tc>
          <w:tcPr>
            <w:tcW w:w="1757" w:type="dxa"/>
            <w:tcMar>
              <w:top w:w="80" w:type="dxa"/>
              <w:left w:w="80" w:type="dxa"/>
              <w:bottom w:w="80" w:type="dxa"/>
              <w:right w:w="80" w:type="dxa"/>
            </w:tcMar>
            <w:vAlign w:val="center"/>
          </w:tcPr>
          <w:p w14:paraId="68C06996" w14:textId="77777777" w:rsidR="00DE6F75" w:rsidRPr="00475FB7" w:rsidRDefault="00DE6F75" w:rsidP="008445D6">
            <w:pPr>
              <w:jc w:val="center"/>
              <w:rPr>
                <w:sz w:val="20"/>
                <w:szCs w:val="20"/>
              </w:rPr>
            </w:pPr>
            <w:r w:rsidRPr="00475FB7">
              <w:rPr>
                <w:sz w:val="20"/>
                <w:szCs w:val="20"/>
              </w:rPr>
              <w:t>Повысили</w:t>
            </w:r>
          </w:p>
        </w:tc>
        <w:tc>
          <w:tcPr>
            <w:tcW w:w="1417" w:type="dxa"/>
            <w:tcMar>
              <w:top w:w="80" w:type="dxa"/>
              <w:left w:w="80" w:type="dxa"/>
              <w:bottom w:w="80" w:type="dxa"/>
              <w:right w:w="80" w:type="dxa"/>
            </w:tcMar>
            <w:vAlign w:val="center"/>
          </w:tcPr>
          <w:p w14:paraId="389F8BB0" w14:textId="77777777" w:rsidR="00DE6F75" w:rsidRPr="00475FB7" w:rsidRDefault="00DE6F75" w:rsidP="008445D6">
            <w:pPr>
              <w:jc w:val="center"/>
              <w:rPr>
                <w:sz w:val="20"/>
                <w:szCs w:val="20"/>
              </w:rPr>
            </w:pPr>
            <w:r w:rsidRPr="00475FB7">
              <w:rPr>
                <w:sz w:val="20"/>
                <w:szCs w:val="20"/>
              </w:rPr>
              <w:t>422</w:t>
            </w:r>
          </w:p>
        </w:tc>
        <w:tc>
          <w:tcPr>
            <w:tcW w:w="1247" w:type="dxa"/>
            <w:tcMar>
              <w:top w:w="80" w:type="dxa"/>
              <w:left w:w="80" w:type="dxa"/>
              <w:bottom w:w="80" w:type="dxa"/>
              <w:right w:w="80" w:type="dxa"/>
            </w:tcMar>
            <w:vAlign w:val="center"/>
          </w:tcPr>
          <w:p w14:paraId="5BBEC3DD" w14:textId="77777777" w:rsidR="00DE6F75" w:rsidRPr="00475FB7" w:rsidRDefault="00DE6F75" w:rsidP="008445D6">
            <w:pPr>
              <w:jc w:val="center"/>
              <w:rPr>
                <w:sz w:val="20"/>
                <w:szCs w:val="20"/>
              </w:rPr>
            </w:pPr>
            <w:r w:rsidRPr="00475FB7">
              <w:rPr>
                <w:sz w:val="20"/>
                <w:szCs w:val="20"/>
              </w:rPr>
              <w:t>5,08%</w:t>
            </w:r>
          </w:p>
        </w:tc>
        <w:tc>
          <w:tcPr>
            <w:tcW w:w="1417" w:type="dxa"/>
            <w:tcMar>
              <w:top w:w="80" w:type="dxa"/>
              <w:left w:w="80" w:type="dxa"/>
              <w:bottom w:w="80" w:type="dxa"/>
              <w:right w:w="80" w:type="dxa"/>
            </w:tcMar>
            <w:vAlign w:val="center"/>
          </w:tcPr>
          <w:p w14:paraId="406CE8D3" w14:textId="77777777" w:rsidR="00DE6F75" w:rsidRPr="00475FB7" w:rsidRDefault="00DE6F75" w:rsidP="008445D6">
            <w:pPr>
              <w:jc w:val="center"/>
              <w:rPr>
                <w:sz w:val="20"/>
                <w:szCs w:val="20"/>
              </w:rPr>
            </w:pPr>
            <w:r w:rsidRPr="00475FB7">
              <w:rPr>
                <w:sz w:val="20"/>
                <w:szCs w:val="20"/>
              </w:rPr>
              <w:t>401</w:t>
            </w:r>
          </w:p>
        </w:tc>
        <w:tc>
          <w:tcPr>
            <w:tcW w:w="1247" w:type="dxa"/>
            <w:tcMar>
              <w:top w:w="80" w:type="dxa"/>
              <w:left w:w="80" w:type="dxa"/>
              <w:bottom w:w="80" w:type="dxa"/>
              <w:right w:w="80" w:type="dxa"/>
            </w:tcMar>
            <w:vAlign w:val="center"/>
          </w:tcPr>
          <w:p w14:paraId="2D2CC3F1" w14:textId="77777777" w:rsidR="00DE6F75" w:rsidRPr="00475FB7" w:rsidRDefault="00DE6F75" w:rsidP="008445D6">
            <w:pPr>
              <w:jc w:val="center"/>
              <w:rPr>
                <w:sz w:val="20"/>
                <w:szCs w:val="20"/>
              </w:rPr>
            </w:pPr>
            <w:r w:rsidRPr="00475FB7">
              <w:rPr>
                <w:sz w:val="20"/>
                <w:szCs w:val="20"/>
              </w:rPr>
              <w:t>4,90%</w:t>
            </w:r>
          </w:p>
        </w:tc>
        <w:tc>
          <w:tcPr>
            <w:tcW w:w="1531" w:type="dxa"/>
            <w:tcMar>
              <w:top w:w="80" w:type="dxa"/>
              <w:left w:w="80" w:type="dxa"/>
              <w:bottom w:w="80" w:type="dxa"/>
              <w:right w:w="80" w:type="dxa"/>
            </w:tcMar>
            <w:vAlign w:val="center"/>
          </w:tcPr>
          <w:p w14:paraId="2965AD7F" w14:textId="77777777" w:rsidR="00DE6F75" w:rsidRPr="00475FB7" w:rsidRDefault="00DE6F75" w:rsidP="008445D6">
            <w:pPr>
              <w:jc w:val="center"/>
              <w:rPr>
                <w:sz w:val="20"/>
                <w:szCs w:val="20"/>
              </w:rPr>
            </w:pPr>
            <w:r w:rsidRPr="00475FB7">
              <w:rPr>
                <w:sz w:val="20"/>
                <w:szCs w:val="20"/>
              </w:rPr>
              <w:t>-0,18 п, п,</w:t>
            </w:r>
          </w:p>
        </w:tc>
      </w:tr>
    </w:tbl>
    <w:p w14:paraId="55FFD763" w14:textId="77777777" w:rsidR="00DE6F75" w:rsidRPr="00DE6F75" w:rsidRDefault="00DE6F75" w:rsidP="00DE6F75">
      <w:pPr>
        <w:jc w:val="center"/>
        <w:rPr>
          <w:lang w:val="ru-RU"/>
        </w:rPr>
      </w:pPr>
      <w:r w:rsidRPr="00DE6F75">
        <w:rPr>
          <w:i/>
          <w:sz w:val="20"/>
          <w:lang w:val="ru-RU"/>
        </w:rPr>
        <w:lastRenderedPageBreak/>
        <w:t>Рисунок 5 – Сопоставление отметок ВПР и отметок по журналу</w:t>
      </w:r>
    </w:p>
    <w:p w14:paraId="52F6DA8A" w14:textId="77777777" w:rsidR="00DE6F75" w:rsidRDefault="00DE6F75" w:rsidP="00DE6F75">
      <w:pPr>
        <w:jc w:val="center"/>
      </w:pPr>
      <w:r>
        <w:rPr>
          <w:noProof/>
        </w:rPr>
        <w:drawing>
          <wp:inline distT="0" distB="0" distL="0" distR="0" wp14:anchorId="6CBA37F4" wp14:editId="3F0186D3">
            <wp:extent cx="5220000" cy="2821002"/>
            <wp:effectExtent l="0" t="0" r="0" b="0"/>
            <wp:docPr id="1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7_journal.png"/>
                    <pic:cNvPicPr/>
                  </pic:nvPicPr>
                  <pic:blipFill>
                    <a:blip r:embed="rId29"/>
                    <a:stretch>
                      <a:fillRect/>
                    </a:stretch>
                  </pic:blipFill>
                  <pic:spPr>
                    <a:xfrm>
                      <a:off x="0" y="0"/>
                      <a:ext cx="5220000" cy="2821002"/>
                    </a:xfrm>
                    <a:prstGeom prst="rect">
                      <a:avLst/>
                    </a:prstGeom>
                  </pic:spPr>
                </pic:pic>
              </a:graphicData>
            </a:graphic>
          </wp:inline>
        </w:drawing>
      </w:r>
    </w:p>
    <w:p w14:paraId="632AB759" w14:textId="152A4065" w:rsidR="00DE6F75" w:rsidRPr="00475FB7" w:rsidRDefault="00DE6F75" w:rsidP="00475FB7">
      <w:pPr>
        <w:spacing w:after="0"/>
        <w:ind w:firstLine="567"/>
        <w:jc w:val="both"/>
        <w:rPr>
          <w:rFonts w:cs="Times New Roman"/>
          <w:color w:val="000000" w:themeColor="text1"/>
          <w:sz w:val="24"/>
          <w:szCs w:val="24"/>
          <w:lang w:val="ru-RU"/>
        </w:rPr>
      </w:pPr>
      <w:r w:rsidRPr="00475FB7">
        <w:rPr>
          <w:rFonts w:cs="Times New Roman"/>
          <w:color w:val="000000" w:themeColor="text1"/>
          <w:sz w:val="24"/>
          <w:szCs w:val="24"/>
          <w:lang w:val="ru-RU"/>
        </w:rPr>
        <w:t xml:space="preserve">В 2026 году </w:t>
      </w:r>
      <w:r w:rsidR="00B11CDB">
        <w:rPr>
          <w:rFonts w:cs="Times New Roman"/>
          <w:color w:val="000000" w:themeColor="text1"/>
          <w:sz w:val="24"/>
          <w:szCs w:val="24"/>
          <w:lang w:val="ru-RU"/>
        </w:rPr>
        <w:t>с</w:t>
      </w:r>
      <w:r w:rsidRPr="00475FB7">
        <w:rPr>
          <w:rFonts w:cs="Times New Roman"/>
          <w:color w:val="000000" w:themeColor="text1"/>
          <w:sz w:val="24"/>
          <w:szCs w:val="24"/>
          <w:lang w:val="ru-RU"/>
        </w:rPr>
        <w:t>реди сопоставимых результатов 78,53% подтвердили текущую отметку, 16,57% получили за ВПР результат ниже отметки по журналу, 4,90% – выше,</w:t>
      </w:r>
    </w:p>
    <w:p w14:paraId="78C8BBA7" w14:textId="77777777" w:rsidR="00DE6F75" w:rsidRPr="00475FB7" w:rsidRDefault="00DE6F75" w:rsidP="00475FB7">
      <w:pPr>
        <w:spacing w:after="0"/>
        <w:ind w:firstLine="567"/>
        <w:jc w:val="both"/>
        <w:rPr>
          <w:rFonts w:cs="Times New Roman"/>
          <w:color w:val="000000" w:themeColor="text1"/>
          <w:sz w:val="24"/>
          <w:szCs w:val="24"/>
          <w:lang w:val="ru-RU"/>
        </w:rPr>
      </w:pPr>
      <w:r w:rsidRPr="00475FB7">
        <w:rPr>
          <w:rFonts w:cs="Times New Roman"/>
          <w:color w:val="000000" w:themeColor="text1"/>
          <w:sz w:val="24"/>
          <w:szCs w:val="24"/>
          <w:lang w:val="ru-RU"/>
        </w:rPr>
        <w:t>По сравнению с 2025 годом доля подтверждения практически не изменилась (79,20% → 78,53%), доля понизивших отметку увеличилась на 0,86 п. п., а доля повысивших снизилась на 0,18 п. п. В целом совпадение текущего оценивания и внешней процедуры остается высоким, однако почти каждый шестой обучающийся показывает на ВПР результат ниже текущей отметки, что требует анализа устойчивости знаний и единообразия критериев оценивания.</w:t>
      </w:r>
    </w:p>
    <w:p w14:paraId="47D3EC34" w14:textId="77777777" w:rsidR="00DE6F75" w:rsidRPr="00475FB7" w:rsidRDefault="00DE6F75" w:rsidP="00BC2D23">
      <w:pPr>
        <w:pStyle w:val="1"/>
        <w:spacing w:after="0"/>
        <w:jc w:val="center"/>
        <w:rPr>
          <w:rFonts w:ascii="Times New Roman" w:hAnsi="Times New Roman" w:cs="Times New Roman"/>
          <w:color w:val="000000" w:themeColor="text1"/>
          <w:sz w:val="24"/>
          <w:szCs w:val="24"/>
          <w:lang w:val="ru-RU"/>
        </w:rPr>
      </w:pPr>
      <w:r w:rsidRPr="00475FB7">
        <w:rPr>
          <w:rFonts w:ascii="Times New Roman" w:hAnsi="Times New Roman" w:cs="Times New Roman"/>
          <w:color w:val="000000" w:themeColor="text1"/>
          <w:sz w:val="24"/>
          <w:szCs w:val="24"/>
          <w:lang w:val="ru-RU"/>
        </w:rPr>
        <w:t>Выполнение заданий и сравнение с Российской Федерацией</w:t>
      </w:r>
    </w:p>
    <w:p w14:paraId="28196E85" w14:textId="77777777" w:rsidR="00DE6F75" w:rsidRPr="00DE6F75" w:rsidRDefault="00DE6F75" w:rsidP="00DE6F75">
      <w:pPr>
        <w:jc w:val="center"/>
        <w:rPr>
          <w:lang w:val="ru-RU"/>
        </w:rPr>
      </w:pPr>
      <w:r w:rsidRPr="00DE6F75">
        <w:rPr>
          <w:i/>
          <w:sz w:val="20"/>
          <w:lang w:val="ru-RU"/>
        </w:rPr>
        <w:t>Рисунок 6 – Средний процент выполнения заданий в регионе и Российской Федерации</w:t>
      </w:r>
    </w:p>
    <w:p w14:paraId="72B19FCF" w14:textId="77777777" w:rsidR="00DE6F75" w:rsidRDefault="00DE6F75" w:rsidP="00DE6F75">
      <w:pPr>
        <w:jc w:val="center"/>
      </w:pPr>
      <w:r>
        <w:rPr>
          <w:noProof/>
        </w:rPr>
        <w:drawing>
          <wp:inline distT="0" distB="0" distL="0" distR="0" wp14:anchorId="389E17CE" wp14:editId="6C8334E6">
            <wp:extent cx="5758985" cy="2781300"/>
            <wp:effectExtent l="0" t="0" r="0" b="0"/>
            <wp:docPr id="1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5_tasks_rf.png"/>
                    <pic:cNvPicPr/>
                  </pic:nvPicPr>
                  <pic:blipFill>
                    <a:blip r:embed="rId30"/>
                    <a:stretch>
                      <a:fillRect/>
                    </a:stretch>
                  </pic:blipFill>
                  <pic:spPr>
                    <a:xfrm>
                      <a:off x="0" y="0"/>
                      <a:ext cx="5761190" cy="2782365"/>
                    </a:xfrm>
                    <a:prstGeom prst="rect">
                      <a:avLst/>
                    </a:prstGeom>
                  </pic:spPr>
                </pic:pic>
              </a:graphicData>
            </a:graphic>
          </wp:inline>
        </w:drawing>
      </w:r>
    </w:p>
    <w:tbl>
      <w:tblPr>
        <w:tblStyle w:val="aff0"/>
        <w:tblW w:w="0" w:type="auto"/>
        <w:jc w:val="center"/>
        <w:tblLayout w:type="fixed"/>
        <w:tblLook w:val="04A0" w:firstRow="1" w:lastRow="0" w:firstColumn="1" w:lastColumn="0" w:noHBand="0" w:noVBand="1"/>
      </w:tblPr>
      <w:tblGrid>
        <w:gridCol w:w="737"/>
        <w:gridCol w:w="567"/>
        <w:gridCol w:w="3855"/>
        <w:gridCol w:w="964"/>
        <w:gridCol w:w="964"/>
        <w:gridCol w:w="850"/>
        <w:gridCol w:w="964"/>
        <w:gridCol w:w="907"/>
      </w:tblGrid>
      <w:tr w:rsidR="00DE6F75" w14:paraId="6823887A" w14:textId="77777777" w:rsidTr="008445D6">
        <w:trPr>
          <w:tblHeader/>
          <w:jc w:val="center"/>
        </w:trPr>
        <w:tc>
          <w:tcPr>
            <w:tcW w:w="737" w:type="dxa"/>
            <w:shd w:val="clear" w:color="auto" w:fill="163A63"/>
            <w:tcMar>
              <w:top w:w="80" w:type="dxa"/>
              <w:left w:w="80" w:type="dxa"/>
              <w:bottom w:w="80" w:type="dxa"/>
              <w:right w:w="80" w:type="dxa"/>
            </w:tcMar>
            <w:vAlign w:val="center"/>
          </w:tcPr>
          <w:p w14:paraId="234CAA95" w14:textId="77777777" w:rsidR="00DE6F75" w:rsidRPr="00BC2D23" w:rsidRDefault="00DE6F75" w:rsidP="008445D6">
            <w:pPr>
              <w:jc w:val="center"/>
              <w:rPr>
                <w:rFonts w:cs="Times New Roman"/>
                <w:sz w:val="20"/>
                <w:szCs w:val="20"/>
              </w:rPr>
            </w:pPr>
            <w:r w:rsidRPr="00BC2D23">
              <w:rPr>
                <w:rFonts w:cs="Times New Roman"/>
                <w:b/>
                <w:color w:val="FFFFFF"/>
                <w:sz w:val="20"/>
                <w:szCs w:val="20"/>
              </w:rPr>
              <w:t>Задание</w:t>
            </w:r>
          </w:p>
        </w:tc>
        <w:tc>
          <w:tcPr>
            <w:tcW w:w="567" w:type="dxa"/>
            <w:shd w:val="clear" w:color="auto" w:fill="163A63"/>
            <w:tcMar>
              <w:top w:w="80" w:type="dxa"/>
              <w:left w:w="80" w:type="dxa"/>
              <w:bottom w:w="80" w:type="dxa"/>
              <w:right w:w="80" w:type="dxa"/>
            </w:tcMar>
            <w:vAlign w:val="center"/>
          </w:tcPr>
          <w:p w14:paraId="4F38DCA3" w14:textId="77777777" w:rsidR="00DE6F75" w:rsidRPr="00BC2D23" w:rsidRDefault="00DE6F75" w:rsidP="008445D6">
            <w:pPr>
              <w:jc w:val="center"/>
              <w:rPr>
                <w:rFonts w:cs="Times New Roman"/>
                <w:sz w:val="20"/>
                <w:szCs w:val="20"/>
              </w:rPr>
            </w:pPr>
            <w:r w:rsidRPr="00BC2D23">
              <w:rPr>
                <w:rFonts w:cs="Times New Roman"/>
                <w:b/>
                <w:color w:val="FFFFFF"/>
                <w:sz w:val="20"/>
                <w:szCs w:val="20"/>
              </w:rPr>
              <w:t>Макс.</w:t>
            </w:r>
          </w:p>
        </w:tc>
        <w:tc>
          <w:tcPr>
            <w:tcW w:w="3855" w:type="dxa"/>
            <w:shd w:val="clear" w:color="auto" w:fill="163A63"/>
            <w:tcMar>
              <w:top w:w="80" w:type="dxa"/>
              <w:left w:w="80" w:type="dxa"/>
              <w:bottom w:w="80" w:type="dxa"/>
              <w:right w:w="80" w:type="dxa"/>
            </w:tcMar>
            <w:vAlign w:val="center"/>
          </w:tcPr>
          <w:p w14:paraId="53753021" w14:textId="77777777" w:rsidR="00DE6F75" w:rsidRPr="00BC2D23" w:rsidRDefault="00DE6F75" w:rsidP="008445D6">
            <w:pPr>
              <w:jc w:val="center"/>
              <w:rPr>
                <w:rFonts w:cs="Times New Roman"/>
                <w:sz w:val="20"/>
                <w:szCs w:val="20"/>
              </w:rPr>
            </w:pPr>
            <w:r w:rsidRPr="00BC2D23">
              <w:rPr>
                <w:rFonts w:cs="Times New Roman"/>
                <w:b/>
                <w:color w:val="FFFFFF"/>
                <w:sz w:val="20"/>
                <w:szCs w:val="20"/>
              </w:rPr>
              <w:t>Проверяемое умение</w:t>
            </w:r>
          </w:p>
        </w:tc>
        <w:tc>
          <w:tcPr>
            <w:tcW w:w="964" w:type="dxa"/>
            <w:shd w:val="clear" w:color="auto" w:fill="163A63"/>
            <w:tcMar>
              <w:top w:w="80" w:type="dxa"/>
              <w:left w:w="80" w:type="dxa"/>
              <w:bottom w:w="80" w:type="dxa"/>
              <w:right w:w="80" w:type="dxa"/>
            </w:tcMar>
            <w:vAlign w:val="center"/>
          </w:tcPr>
          <w:p w14:paraId="51C456CD" w14:textId="77777777" w:rsidR="00DE6F75" w:rsidRPr="00BC2D23" w:rsidRDefault="00DE6F75" w:rsidP="008445D6">
            <w:pPr>
              <w:jc w:val="center"/>
              <w:rPr>
                <w:rFonts w:cs="Times New Roman"/>
                <w:sz w:val="20"/>
                <w:szCs w:val="20"/>
              </w:rPr>
            </w:pPr>
            <w:r w:rsidRPr="00BC2D23">
              <w:rPr>
                <w:rFonts w:cs="Times New Roman"/>
                <w:b/>
                <w:color w:val="FFFFFF"/>
                <w:sz w:val="20"/>
                <w:szCs w:val="20"/>
              </w:rPr>
              <w:t>РИ 2026</w:t>
            </w:r>
          </w:p>
        </w:tc>
        <w:tc>
          <w:tcPr>
            <w:tcW w:w="964" w:type="dxa"/>
            <w:shd w:val="clear" w:color="auto" w:fill="163A63"/>
            <w:tcMar>
              <w:top w:w="80" w:type="dxa"/>
              <w:left w:w="80" w:type="dxa"/>
              <w:bottom w:w="80" w:type="dxa"/>
              <w:right w:w="80" w:type="dxa"/>
            </w:tcMar>
            <w:vAlign w:val="center"/>
          </w:tcPr>
          <w:p w14:paraId="7442D721" w14:textId="77777777" w:rsidR="00DE6F75" w:rsidRPr="00BC2D23" w:rsidRDefault="00DE6F75" w:rsidP="008445D6">
            <w:pPr>
              <w:jc w:val="center"/>
              <w:rPr>
                <w:rFonts w:cs="Times New Roman"/>
                <w:sz w:val="20"/>
                <w:szCs w:val="20"/>
              </w:rPr>
            </w:pPr>
            <w:r w:rsidRPr="00BC2D23">
              <w:rPr>
                <w:rFonts w:cs="Times New Roman"/>
                <w:b/>
                <w:color w:val="FFFFFF"/>
                <w:sz w:val="20"/>
                <w:szCs w:val="20"/>
              </w:rPr>
              <w:t>РФ 2026</w:t>
            </w:r>
          </w:p>
        </w:tc>
        <w:tc>
          <w:tcPr>
            <w:tcW w:w="850" w:type="dxa"/>
            <w:shd w:val="clear" w:color="auto" w:fill="163A63"/>
            <w:tcMar>
              <w:top w:w="80" w:type="dxa"/>
              <w:left w:w="80" w:type="dxa"/>
              <w:bottom w:w="80" w:type="dxa"/>
              <w:right w:w="80" w:type="dxa"/>
            </w:tcMar>
            <w:vAlign w:val="center"/>
          </w:tcPr>
          <w:p w14:paraId="4343F2F7" w14:textId="77777777" w:rsidR="00DE6F75" w:rsidRPr="00BC2D23" w:rsidRDefault="00DE6F75" w:rsidP="008445D6">
            <w:pPr>
              <w:jc w:val="center"/>
              <w:rPr>
                <w:rFonts w:cs="Times New Roman"/>
                <w:sz w:val="20"/>
                <w:szCs w:val="20"/>
              </w:rPr>
            </w:pPr>
            <w:r w:rsidRPr="00BC2D23">
              <w:rPr>
                <w:rFonts w:cs="Times New Roman"/>
                <w:b/>
                <w:color w:val="FFFFFF"/>
                <w:sz w:val="20"/>
                <w:szCs w:val="20"/>
              </w:rPr>
              <w:t>Разрыв</w:t>
            </w:r>
          </w:p>
        </w:tc>
        <w:tc>
          <w:tcPr>
            <w:tcW w:w="964" w:type="dxa"/>
            <w:shd w:val="clear" w:color="auto" w:fill="163A63"/>
            <w:tcMar>
              <w:top w:w="80" w:type="dxa"/>
              <w:left w:w="80" w:type="dxa"/>
              <w:bottom w:w="80" w:type="dxa"/>
              <w:right w:w="80" w:type="dxa"/>
            </w:tcMar>
            <w:vAlign w:val="center"/>
          </w:tcPr>
          <w:p w14:paraId="20CCCFD0" w14:textId="77777777" w:rsidR="00DE6F75" w:rsidRPr="00BC2D23" w:rsidRDefault="00DE6F75" w:rsidP="008445D6">
            <w:pPr>
              <w:jc w:val="center"/>
              <w:rPr>
                <w:rFonts w:cs="Times New Roman"/>
                <w:sz w:val="20"/>
                <w:szCs w:val="20"/>
              </w:rPr>
            </w:pPr>
            <w:r w:rsidRPr="00BC2D23">
              <w:rPr>
                <w:rFonts w:cs="Times New Roman"/>
                <w:b/>
                <w:color w:val="FFFFFF"/>
                <w:sz w:val="20"/>
                <w:szCs w:val="20"/>
              </w:rPr>
              <w:t>РИ 2025</w:t>
            </w:r>
          </w:p>
        </w:tc>
        <w:tc>
          <w:tcPr>
            <w:tcW w:w="907" w:type="dxa"/>
            <w:shd w:val="clear" w:color="auto" w:fill="163A63"/>
            <w:tcMar>
              <w:top w:w="80" w:type="dxa"/>
              <w:left w:w="80" w:type="dxa"/>
              <w:bottom w:w="80" w:type="dxa"/>
              <w:right w:w="80" w:type="dxa"/>
            </w:tcMar>
            <w:vAlign w:val="center"/>
          </w:tcPr>
          <w:p w14:paraId="6C4D2F7C" w14:textId="77777777" w:rsidR="00DE6F75" w:rsidRPr="00BC2D23" w:rsidRDefault="00DE6F75" w:rsidP="008445D6">
            <w:pPr>
              <w:jc w:val="center"/>
              <w:rPr>
                <w:rFonts w:cs="Times New Roman"/>
                <w:sz w:val="20"/>
                <w:szCs w:val="20"/>
              </w:rPr>
            </w:pPr>
            <w:r w:rsidRPr="00BC2D23">
              <w:rPr>
                <w:rFonts w:cs="Times New Roman"/>
                <w:b/>
                <w:color w:val="FFFFFF"/>
                <w:sz w:val="20"/>
                <w:szCs w:val="20"/>
              </w:rPr>
              <w:t>Динамика</w:t>
            </w:r>
          </w:p>
        </w:tc>
      </w:tr>
      <w:tr w:rsidR="00DE6F75" w14:paraId="127FB827" w14:textId="77777777" w:rsidTr="008445D6">
        <w:trPr>
          <w:jc w:val="center"/>
        </w:trPr>
        <w:tc>
          <w:tcPr>
            <w:tcW w:w="737" w:type="dxa"/>
            <w:tcMar>
              <w:top w:w="80" w:type="dxa"/>
              <w:left w:w="80" w:type="dxa"/>
              <w:bottom w:w="80" w:type="dxa"/>
              <w:right w:w="80" w:type="dxa"/>
            </w:tcMar>
            <w:vAlign w:val="center"/>
          </w:tcPr>
          <w:p w14:paraId="3637A7D5" w14:textId="77777777" w:rsidR="00DE6F75" w:rsidRPr="00BC2D23" w:rsidRDefault="00DE6F75" w:rsidP="008445D6">
            <w:pPr>
              <w:jc w:val="center"/>
              <w:rPr>
                <w:rFonts w:cs="Times New Roman"/>
                <w:sz w:val="20"/>
                <w:szCs w:val="20"/>
              </w:rPr>
            </w:pPr>
            <w:r w:rsidRPr="00BC2D23">
              <w:rPr>
                <w:rFonts w:cs="Times New Roman"/>
                <w:sz w:val="20"/>
                <w:szCs w:val="20"/>
              </w:rPr>
              <w:t>1К1</w:t>
            </w:r>
          </w:p>
        </w:tc>
        <w:tc>
          <w:tcPr>
            <w:tcW w:w="567" w:type="dxa"/>
            <w:tcMar>
              <w:top w:w="80" w:type="dxa"/>
              <w:left w:w="80" w:type="dxa"/>
              <w:bottom w:w="80" w:type="dxa"/>
              <w:right w:w="80" w:type="dxa"/>
            </w:tcMar>
            <w:vAlign w:val="center"/>
          </w:tcPr>
          <w:p w14:paraId="102E655B" w14:textId="77777777" w:rsidR="00DE6F75" w:rsidRPr="00BC2D23" w:rsidRDefault="00DE6F75" w:rsidP="008445D6">
            <w:pPr>
              <w:jc w:val="center"/>
              <w:rPr>
                <w:rFonts w:cs="Times New Roman"/>
                <w:sz w:val="20"/>
                <w:szCs w:val="20"/>
              </w:rPr>
            </w:pPr>
            <w:r w:rsidRPr="00BC2D23">
              <w:rPr>
                <w:rFonts w:cs="Times New Roman"/>
                <w:sz w:val="20"/>
                <w:szCs w:val="20"/>
              </w:rPr>
              <w:t>4</w:t>
            </w:r>
          </w:p>
        </w:tc>
        <w:tc>
          <w:tcPr>
            <w:tcW w:w="3855" w:type="dxa"/>
            <w:tcMar>
              <w:top w:w="80" w:type="dxa"/>
              <w:left w:w="80" w:type="dxa"/>
              <w:bottom w:w="80" w:type="dxa"/>
              <w:right w:w="80" w:type="dxa"/>
            </w:tcMar>
            <w:vAlign w:val="center"/>
          </w:tcPr>
          <w:p w14:paraId="5EF318C4" w14:textId="77777777" w:rsidR="00DE6F75" w:rsidRPr="00BC2D23" w:rsidRDefault="00DE6F75" w:rsidP="00BC2D23">
            <w:pPr>
              <w:jc w:val="both"/>
              <w:rPr>
                <w:rFonts w:cs="Times New Roman"/>
                <w:sz w:val="20"/>
                <w:szCs w:val="20"/>
                <w:lang w:val="ru-RU"/>
              </w:rPr>
            </w:pPr>
            <w:r w:rsidRPr="00BC2D23">
              <w:rPr>
                <w:rFonts w:cs="Times New Roman"/>
                <w:sz w:val="20"/>
                <w:szCs w:val="20"/>
                <w:lang w:val="ru-RU"/>
              </w:rPr>
              <w:t>1</w:t>
            </w:r>
            <w:r w:rsidRPr="00BC2D23">
              <w:rPr>
                <w:rFonts w:cs="Times New Roman"/>
                <w:sz w:val="20"/>
                <w:szCs w:val="20"/>
              </w:rPr>
              <w:t>K</w:t>
            </w:r>
            <w:r w:rsidRPr="00BC2D23">
              <w:rPr>
                <w:rFonts w:cs="Times New Roman"/>
                <w:sz w:val="20"/>
                <w:szCs w:val="20"/>
                <w:lang w:val="ru-RU"/>
              </w:rPr>
              <w:t xml:space="preserve">1. Соблюдать на письме нормы современного русского литературного </w:t>
            </w:r>
            <w:r w:rsidRPr="00BC2D23">
              <w:rPr>
                <w:rFonts w:cs="Times New Roman"/>
                <w:sz w:val="20"/>
                <w:szCs w:val="20"/>
                <w:lang w:val="ru-RU"/>
              </w:rPr>
              <w:lastRenderedPageBreak/>
              <w:t>языка, в том числе во время списывания текста объемом 110–120 слов, составленного с учетом ранее изученных правил правописания (в том числе содержащего изученные в течение третьего года обучения орфограммы, пунктограммы и слова с непроверяемыми написаниями)</w:t>
            </w:r>
          </w:p>
        </w:tc>
        <w:tc>
          <w:tcPr>
            <w:tcW w:w="964" w:type="dxa"/>
            <w:tcMar>
              <w:top w:w="80" w:type="dxa"/>
              <w:left w:w="80" w:type="dxa"/>
              <w:bottom w:w="80" w:type="dxa"/>
              <w:right w:w="80" w:type="dxa"/>
            </w:tcMar>
            <w:vAlign w:val="center"/>
          </w:tcPr>
          <w:p w14:paraId="2F0A06B3" w14:textId="77777777" w:rsidR="00DE6F75" w:rsidRPr="00BC2D23" w:rsidRDefault="00DE6F75" w:rsidP="008445D6">
            <w:pPr>
              <w:jc w:val="center"/>
              <w:rPr>
                <w:rFonts w:cs="Times New Roman"/>
                <w:sz w:val="20"/>
                <w:szCs w:val="20"/>
              </w:rPr>
            </w:pPr>
            <w:r w:rsidRPr="00BC2D23">
              <w:rPr>
                <w:rFonts w:cs="Times New Roman"/>
                <w:sz w:val="20"/>
                <w:szCs w:val="20"/>
              </w:rPr>
              <w:lastRenderedPageBreak/>
              <w:t>56,65%</w:t>
            </w:r>
          </w:p>
        </w:tc>
        <w:tc>
          <w:tcPr>
            <w:tcW w:w="964" w:type="dxa"/>
            <w:tcMar>
              <w:top w:w="80" w:type="dxa"/>
              <w:left w:w="80" w:type="dxa"/>
              <w:bottom w:w="80" w:type="dxa"/>
              <w:right w:w="80" w:type="dxa"/>
            </w:tcMar>
            <w:vAlign w:val="center"/>
          </w:tcPr>
          <w:p w14:paraId="2EAFBF4B" w14:textId="77777777" w:rsidR="00DE6F75" w:rsidRPr="00BC2D23" w:rsidRDefault="00DE6F75" w:rsidP="008445D6">
            <w:pPr>
              <w:jc w:val="center"/>
              <w:rPr>
                <w:rFonts w:cs="Times New Roman"/>
                <w:sz w:val="20"/>
                <w:szCs w:val="20"/>
              </w:rPr>
            </w:pPr>
            <w:r w:rsidRPr="00BC2D23">
              <w:rPr>
                <w:rFonts w:cs="Times New Roman"/>
                <w:sz w:val="20"/>
                <w:szCs w:val="20"/>
              </w:rPr>
              <w:t>63,87%</w:t>
            </w:r>
          </w:p>
        </w:tc>
        <w:tc>
          <w:tcPr>
            <w:tcW w:w="850" w:type="dxa"/>
            <w:tcMar>
              <w:top w:w="80" w:type="dxa"/>
              <w:left w:w="80" w:type="dxa"/>
              <w:bottom w:w="80" w:type="dxa"/>
              <w:right w:w="80" w:type="dxa"/>
            </w:tcMar>
            <w:vAlign w:val="center"/>
          </w:tcPr>
          <w:p w14:paraId="274A77EA" w14:textId="77777777" w:rsidR="00DE6F75" w:rsidRPr="00BC2D23" w:rsidRDefault="00DE6F75" w:rsidP="008445D6">
            <w:pPr>
              <w:jc w:val="center"/>
              <w:rPr>
                <w:rFonts w:cs="Times New Roman"/>
                <w:sz w:val="20"/>
                <w:szCs w:val="20"/>
              </w:rPr>
            </w:pPr>
            <w:r w:rsidRPr="00BC2D23">
              <w:rPr>
                <w:rFonts w:cs="Times New Roman"/>
                <w:sz w:val="20"/>
                <w:szCs w:val="20"/>
              </w:rPr>
              <w:t>-7,22</w:t>
            </w:r>
          </w:p>
        </w:tc>
        <w:tc>
          <w:tcPr>
            <w:tcW w:w="964" w:type="dxa"/>
            <w:tcMar>
              <w:top w:w="80" w:type="dxa"/>
              <w:left w:w="80" w:type="dxa"/>
              <w:bottom w:w="80" w:type="dxa"/>
              <w:right w:w="80" w:type="dxa"/>
            </w:tcMar>
            <w:vAlign w:val="center"/>
          </w:tcPr>
          <w:p w14:paraId="6EE71369" w14:textId="77777777" w:rsidR="00DE6F75" w:rsidRPr="00BC2D23" w:rsidRDefault="00DE6F75" w:rsidP="008445D6">
            <w:pPr>
              <w:jc w:val="center"/>
              <w:rPr>
                <w:rFonts w:cs="Times New Roman"/>
                <w:sz w:val="20"/>
                <w:szCs w:val="20"/>
              </w:rPr>
            </w:pPr>
            <w:r w:rsidRPr="00BC2D23">
              <w:rPr>
                <w:rFonts w:cs="Times New Roman"/>
                <w:sz w:val="20"/>
                <w:szCs w:val="20"/>
              </w:rPr>
              <w:t>58,47%</w:t>
            </w:r>
          </w:p>
        </w:tc>
        <w:tc>
          <w:tcPr>
            <w:tcW w:w="907" w:type="dxa"/>
            <w:tcMar>
              <w:top w:w="80" w:type="dxa"/>
              <w:left w:w="80" w:type="dxa"/>
              <w:bottom w:w="80" w:type="dxa"/>
              <w:right w:w="80" w:type="dxa"/>
            </w:tcMar>
            <w:vAlign w:val="center"/>
          </w:tcPr>
          <w:p w14:paraId="31E0A752" w14:textId="77777777" w:rsidR="00DE6F75" w:rsidRPr="00BC2D23" w:rsidRDefault="00DE6F75" w:rsidP="008445D6">
            <w:pPr>
              <w:jc w:val="center"/>
              <w:rPr>
                <w:rFonts w:cs="Times New Roman"/>
                <w:sz w:val="20"/>
                <w:szCs w:val="20"/>
              </w:rPr>
            </w:pPr>
            <w:r w:rsidRPr="00BC2D23">
              <w:rPr>
                <w:rFonts w:cs="Times New Roman"/>
                <w:sz w:val="20"/>
                <w:szCs w:val="20"/>
              </w:rPr>
              <w:t>-1,82</w:t>
            </w:r>
          </w:p>
        </w:tc>
      </w:tr>
      <w:tr w:rsidR="00DE6F75" w14:paraId="464D32BE" w14:textId="77777777" w:rsidTr="008445D6">
        <w:trPr>
          <w:jc w:val="center"/>
        </w:trPr>
        <w:tc>
          <w:tcPr>
            <w:tcW w:w="737" w:type="dxa"/>
            <w:shd w:val="clear" w:color="auto" w:fill="EAF0F7"/>
            <w:tcMar>
              <w:top w:w="80" w:type="dxa"/>
              <w:left w:w="80" w:type="dxa"/>
              <w:bottom w:w="80" w:type="dxa"/>
              <w:right w:w="80" w:type="dxa"/>
            </w:tcMar>
            <w:vAlign w:val="center"/>
          </w:tcPr>
          <w:p w14:paraId="48C86EF5" w14:textId="77777777" w:rsidR="00DE6F75" w:rsidRPr="00BC2D23" w:rsidRDefault="00DE6F75" w:rsidP="008445D6">
            <w:pPr>
              <w:jc w:val="center"/>
              <w:rPr>
                <w:rFonts w:cs="Times New Roman"/>
                <w:sz w:val="20"/>
                <w:szCs w:val="20"/>
              </w:rPr>
            </w:pPr>
            <w:r w:rsidRPr="00BC2D23">
              <w:rPr>
                <w:rFonts w:cs="Times New Roman"/>
                <w:sz w:val="20"/>
                <w:szCs w:val="20"/>
              </w:rPr>
              <w:t>1К2</w:t>
            </w:r>
          </w:p>
        </w:tc>
        <w:tc>
          <w:tcPr>
            <w:tcW w:w="567" w:type="dxa"/>
            <w:shd w:val="clear" w:color="auto" w:fill="EAF0F7"/>
            <w:tcMar>
              <w:top w:w="80" w:type="dxa"/>
              <w:left w:w="80" w:type="dxa"/>
              <w:bottom w:w="80" w:type="dxa"/>
              <w:right w:w="80" w:type="dxa"/>
            </w:tcMar>
            <w:vAlign w:val="center"/>
          </w:tcPr>
          <w:p w14:paraId="4C558F16" w14:textId="77777777" w:rsidR="00DE6F75" w:rsidRPr="00BC2D23" w:rsidRDefault="00DE6F75" w:rsidP="008445D6">
            <w:pPr>
              <w:jc w:val="center"/>
              <w:rPr>
                <w:rFonts w:cs="Times New Roman"/>
                <w:sz w:val="20"/>
                <w:szCs w:val="20"/>
              </w:rPr>
            </w:pPr>
            <w:r w:rsidRPr="00BC2D23">
              <w:rPr>
                <w:rFonts w:cs="Times New Roman"/>
                <w:sz w:val="20"/>
                <w:szCs w:val="20"/>
              </w:rPr>
              <w:t>3</w:t>
            </w:r>
          </w:p>
        </w:tc>
        <w:tc>
          <w:tcPr>
            <w:tcW w:w="3855" w:type="dxa"/>
            <w:shd w:val="clear" w:color="auto" w:fill="EAF0F7"/>
            <w:tcMar>
              <w:top w:w="80" w:type="dxa"/>
              <w:left w:w="80" w:type="dxa"/>
              <w:bottom w:w="80" w:type="dxa"/>
              <w:right w:w="80" w:type="dxa"/>
            </w:tcMar>
            <w:vAlign w:val="center"/>
          </w:tcPr>
          <w:p w14:paraId="095F0FEB" w14:textId="77777777" w:rsidR="00DE6F75" w:rsidRPr="00BC2D23" w:rsidRDefault="00DE6F75" w:rsidP="00BC2D23">
            <w:pPr>
              <w:jc w:val="both"/>
              <w:rPr>
                <w:rFonts w:cs="Times New Roman"/>
                <w:sz w:val="20"/>
                <w:szCs w:val="20"/>
                <w:lang w:val="ru-RU"/>
              </w:rPr>
            </w:pPr>
            <w:r w:rsidRPr="00BC2D23">
              <w:rPr>
                <w:rFonts w:cs="Times New Roman"/>
                <w:sz w:val="20"/>
                <w:szCs w:val="20"/>
                <w:lang w:val="ru-RU"/>
              </w:rPr>
              <w:t>1</w:t>
            </w:r>
            <w:r w:rsidRPr="00BC2D23">
              <w:rPr>
                <w:rFonts w:cs="Times New Roman"/>
                <w:sz w:val="20"/>
                <w:szCs w:val="20"/>
              </w:rPr>
              <w:t>K</w:t>
            </w:r>
            <w:r w:rsidRPr="00BC2D23">
              <w:rPr>
                <w:rFonts w:cs="Times New Roman"/>
                <w:sz w:val="20"/>
                <w:szCs w:val="20"/>
                <w:lang w:val="ru-RU"/>
              </w:rPr>
              <w:t>2. Соблюдать на письме нормы современного русского литературного языка, в том числе во время списывания текста объемом 110–120 слов, составленного с учетом ранее изученных правил правописания (в том числе содержащего изученные в течение третьего года обучения орфограммы, пунктограммы и слова с непроверяемыми написаниями)</w:t>
            </w:r>
          </w:p>
        </w:tc>
        <w:tc>
          <w:tcPr>
            <w:tcW w:w="964" w:type="dxa"/>
            <w:shd w:val="clear" w:color="auto" w:fill="EAF0F7"/>
            <w:tcMar>
              <w:top w:w="80" w:type="dxa"/>
              <w:left w:w="80" w:type="dxa"/>
              <w:bottom w:w="80" w:type="dxa"/>
              <w:right w:w="80" w:type="dxa"/>
            </w:tcMar>
            <w:vAlign w:val="center"/>
          </w:tcPr>
          <w:p w14:paraId="1EF26471" w14:textId="77777777" w:rsidR="00DE6F75" w:rsidRPr="00BC2D23" w:rsidRDefault="00DE6F75" w:rsidP="008445D6">
            <w:pPr>
              <w:jc w:val="center"/>
              <w:rPr>
                <w:rFonts w:cs="Times New Roman"/>
                <w:sz w:val="20"/>
                <w:szCs w:val="20"/>
              </w:rPr>
            </w:pPr>
            <w:r w:rsidRPr="00BC2D23">
              <w:rPr>
                <w:rFonts w:cs="Times New Roman"/>
                <w:sz w:val="20"/>
                <w:szCs w:val="20"/>
              </w:rPr>
              <w:t>51,50%</w:t>
            </w:r>
          </w:p>
        </w:tc>
        <w:tc>
          <w:tcPr>
            <w:tcW w:w="964" w:type="dxa"/>
            <w:shd w:val="clear" w:color="auto" w:fill="EAF0F7"/>
            <w:tcMar>
              <w:top w:w="80" w:type="dxa"/>
              <w:left w:w="80" w:type="dxa"/>
              <w:bottom w:w="80" w:type="dxa"/>
              <w:right w:w="80" w:type="dxa"/>
            </w:tcMar>
            <w:vAlign w:val="center"/>
          </w:tcPr>
          <w:p w14:paraId="5404141F" w14:textId="77777777" w:rsidR="00DE6F75" w:rsidRPr="00BC2D23" w:rsidRDefault="00DE6F75" w:rsidP="008445D6">
            <w:pPr>
              <w:jc w:val="center"/>
              <w:rPr>
                <w:rFonts w:cs="Times New Roman"/>
                <w:sz w:val="20"/>
                <w:szCs w:val="20"/>
              </w:rPr>
            </w:pPr>
            <w:r w:rsidRPr="00BC2D23">
              <w:rPr>
                <w:rFonts w:cs="Times New Roman"/>
                <w:sz w:val="20"/>
                <w:szCs w:val="20"/>
              </w:rPr>
              <w:t>45,32%</w:t>
            </w:r>
          </w:p>
        </w:tc>
        <w:tc>
          <w:tcPr>
            <w:tcW w:w="850" w:type="dxa"/>
            <w:shd w:val="clear" w:color="auto" w:fill="EAF0F7"/>
            <w:tcMar>
              <w:top w:w="80" w:type="dxa"/>
              <w:left w:w="80" w:type="dxa"/>
              <w:bottom w:w="80" w:type="dxa"/>
              <w:right w:w="80" w:type="dxa"/>
            </w:tcMar>
            <w:vAlign w:val="center"/>
          </w:tcPr>
          <w:p w14:paraId="3B84D7A2" w14:textId="77777777" w:rsidR="00DE6F75" w:rsidRPr="00BC2D23" w:rsidRDefault="00DE6F75" w:rsidP="008445D6">
            <w:pPr>
              <w:jc w:val="center"/>
              <w:rPr>
                <w:rFonts w:cs="Times New Roman"/>
                <w:sz w:val="20"/>
                <w:szCs w:val="20"/>
              </w:rPr>
            </w:pPr>
            <w:r w:rsidRPr="00BC2D23">
              <w:rPr>
                <w:rFonts w:cs="Times New Roman"/>
                <w:sz w:val="20"/>
                <w:szCs w:val="20"/>
              </w:rPr>
              <w:t>+6,18</w:t>
            </w:r>
          </w:p>
        </w:tc>
        <w:tc>
          <w:tcPr>
            <w:tcW w:w="964" w:type="dxa"/>
            <w:shd w:val="clear" w:color="auto" w:fill="EAF0F7"/>
            <w:tcMar>
              <w:top w:w="80" w:type="dxa"/>
              <w:left w:w="80" w:type="dxa"/>
              <w:bottom w:w="80" w:type="dxa"/>
              <w:right w:w="80" w:type="dxa"/>
            </w:tcMar>
            <w:vAlign w:val="center"/>
          </w:tcPr>
          <w:p w14:paraId="72512AAE" w14:textId="77777777" w:rsidR="00DE6F75" w:rsidRPr="00BC2D23" w:rsidRDefault="00DE6F75" w:rsidP="008445D6">
            <w:pPr>
              <w:jc w:val="center"/>
              <w:rPr>
                <w:rFonts w:cs="Times New Roman"/>
                <w:sz w:val="20"/>
                <w:szCs w:val="20"/>
              </w:rPr>
            </w:pPr>
            <w:r w:rsidRPr="00BC2D23">
              <w:rPr>
                <w:rFonts w:cs="Times New Roman"/>
                <w:sz w:val="20"/>
                <w:szCs w:val="20"/>
              </w:rPr>
              <w:t>54,11%</w:t>
            </w:r>
          </w:p>
        </w:tc>
        <w:tc>
          <w:tcPr>
            <w:tcW w:w="907" w:type="dxa"/>
            <w:shd w:val="clear" w:color="auto" w:fill="EAF0F7"/>
            <w:tcMar>
              <w:top w:w="80" w:type="dxa"/>
              <w:left w:w="80" w:type="dxa"/>
              <w:bottom w:w="80" w:type="dxa"/>
              <w:right w:w="80" w:type="dxa"/>
            </w:tcMar>
            <w:vAlign w:val="center"/>
          </w:tcPr>
          <w:p w14:paraId="2EDF4455" w14:textId="77777777" w:rsidR="00DE6F75" w:rsidRPr="00BC2D23" w:rsidRDefault="00DE6F75" w:rsidP="008445D6">
            <w:pPr>
              <w:jc w:val="center"/>
              <w:rPr>
                <w:rFonts w:cs="Times New Roman"/>
                <w:sz w:val="20"/>
                <w:szCs w:val="20"/>
              </w:rPr>
            </w:pPr>
            <w:r w:rsidRPr="00BC2D23">
              <w:rPr>
                <w:rFonts w:cs="Times New Roman"/>
                <w:sz w:val="20"/>
                <w:szCs w:val="20"/>
              </w:rPr>
              <w:t>-2,61</w:t>
            </w:r>
          </w:p>
        </w:tc>
      </w:tr>
      <w:tr w:rsidR="00DE6F75" w14:paraId="4B617876" w14:textId="77777777" w:rsidTr="008445D6">
        <w:trPr>
          <w:jc w:val="center"/>
        </w:trPr>
        <w:tc>
          <w:tcPr>
            <w:tcW w:w="737" w:type="dxa"/>
            <w:tcMar>
              <w:top w:w="80" w:type="dxa"/>
              <w:left w:w="80" w:type="dxa"/>
              <w:bottom w:w="80" w:type="dxa"/>
              <w:right w:w="80" w:type="dxa"/>
            </w:tcMar>
            <w:vAlign w:val="center"/>
          </w:tcPr>
          <w:p w14:paraId="1AA06FE7" w14:textId="77777777" w:rsidR="00DE6F75" w:rsidRPr="00BC2D23" w:rsidRDefault="00DE6F75" w:rsidP="008445D6">
            <w:pPr>
              <w:jc w:val="center"/>
              <w:rPr>
                <w:rFonts w:cs="Times New Roman"/>
                <w:sz w:val="20"/>
                <w:szCs w:val="20"/>
              </w:rPr>
            </w:pPr>
            <w:r w:rsidRPr="00BC2D23">
              <w:rPr>
                <w:rFonts w:cs="Times New Roman"/>
                <w:sz w:val="20"/>
                <w:szCs w:val="20"/>
              </w:rPr>
              <w:t>1К3</w:t>
            </w:r>
          </w:p>
        </w:tc>
        <w:tc>
          <w:tcPr>
            <w:tcW w:w="567" w:type="dxa"/>
            <w:tcMar>
              <w:top w:w="80" w:type="dxa"/>
              <w:left w:w="80" w:type="dxa"/>
              <w:bottom w:w="80" w:type="dxa"/>
              <w:right w:w="80" w:type="dxa"/>
            </w:tcMar>
            <w:vAlign w:val="center"/>
          </w:tcPr>
          <w:p w14:paraId="17F1B255" w14:textId="77777777" w:rsidR="00DE6F75" w:rsidRPr="00BC2D23" w:rsidRDefault="00DE6F75" w:rsidP="008445D6">
            <w:pPr>
              <w:jc w:val="center"/>
              <w:rPr>
                <w:rFonts w:cs="Times New Roman"/>
                <w:sz w:val="20"/>
                <w:szCs w:val="20"/>
              </w:rPr>
            </w:pPr>
            <w:r w:rsidRPr="00BC2D23">
              <w:rPr>
                <w:rFonts w:cs="Times New Roman"/>
                <w:sz w:val="20"/>
                <w:szCs w:val="20"/>
              </w:rPr>
              <w:t>2</w:t>
            </w:r>
          </w:p>
        </w:tc>
        <w:tc>
          <w:tcPr>
            <w:tcW w:w="3855" w:type="dxa"/>
            <w:tcMar>
              <w:top w:w="80" w:type="dxa"/>
              <w:left w:w="80" w:type="dxa"/>
              <w:bottom w:w="80" w:type="dxa"/>
              <w:right w:w="80" w:type="dxa"/>
            </w:tcMar>
            <w:vAlign w:val="center"/>
          </w:tcPr>
          <w:p w14:paraId="2E53304F" w14:textId="77777777" w:rsidR="00DE6F75" w:rsidRPr="00BC2D23" w:rsidRDefault="00DE6F75" w:rsidP="00BC2D23">
            <w:pPr>
              <w:jc w:val="both"/>
              <w:rPr>
                <w:rFonts w:cs="Times New Roman"/>
                <w:sz w:val="20"/>
                <w:szCs w:val="20"/>
                <w:lang w:val="ru-RU"/>
              </w:rPr>
            </w:pPr>
            <w:r w:rsidRPr="00BC2D23">
              <w:rPr>
                <w:rFonts w:cs="Times New Roman"/>
                <w:sz w:val="20"/>
                <w:szCs w:val="20"/>
                <w:lang w:val="ru-RU"/>
              </w:rPr>
              <w:t>1</w:t>
            </w:r>
            <w:r w:rsidRPr="00BC2D23">
              <w:rPr>
                <w:rFonts w:cs="Times New Roman"/>
                <w:sz w:val="20"/>
                <w:szCs w:val="20"/>
              </w:rPr>
              <w:t>K</w:t>
            </w:r>
            <w:r w:rsidRPr="00BC2D23">
              <w:rPr>
                <w:rFonts w:cs="Times New Roman"/>
                <w:sz w:val="20"/>
                <w:szCs w:val="20"/>
                <w:lang w:val="ru-RU"/>
              </w:rPr>
              <w:t>3. Соблюдать на письме нормы современного русского литературного языка во время списывания текста объемом 110–120 слов</w:t>
            </w:r>
          </w:p>
        </w:tc>
        <w:tc>
          <w:tcPr>
            <w:tcW w:w="964" w:type="dxa"/>
            <w:tcMar>
              <w:top w:w="80" w:type="dxa"/>
              <w:left w:w="80" w:type="dxa"/>
              <w:bottom w:w="80" w:type="dxa"/>
              <w:right w:w="80" w:type="dxa"/>
            </w:tcMar>
            <w:vAlign w:val="center"/>
          </w:tcPr>
          <w:p w14:paraId="487120D6" w14:textId="77777777" w:rsidR="00DE6F75" w:rsidRPr="00BC2D23" w:rsidRDefault="00DE6F75" w:rsidP="008445D6">
            <w:pPr>
              <w:jc w:val="center"/>
              <w:rPr>
                <w:rFonts w:cs="Times New Roman"/>
                <w:sz w:val="20"/>
                <w:szCs w:val="20"/>
              </w:rPr>
            </w:pPr>
            <w:r w:rsidRPr="00BC2D23">
              <w:rPr>
                <w:rFonts w:cs="Times New Roman"/>
                <w:sz w:val="20"/>
                <w:szCs w:val="20"/>
              </w:rPr>
              <w:t>77,77%</w:t>
            </w:r>
          </w:p>
        </w:tc>
        <w:tc>
          <w:tcPr>
            <w:tcW w:w="964" w:type="dxa"/>
            <w:tcMar>
              <w:top w:w="80" w:type="dxa"/>
              <w:left w:w="80" w:type="dxa"/>
              <w:bottom w:w="80" w:type="dxa"/>
              <w:right w:w="80" w:type="dxa"/>
            </w:tcMar>
            <w:vAlign w:val="center"/>
          </w:tcPr>
          <w:p w14:paraId="37059F4A" w14:textId="77777777" w:rsidR="00DE6F75" w:rsidRPr="00BC2D23" w:rsidRDefault="00DE6F75" w:rsidP="008445D6">
            <w:pPr>
              <w:jc w:val="center"/>
              <w:rPr>
                <w:rFonts w:cs="Times New Roman"/>
                <w:sz w:val="20"/>
                <w:szCs w:val="20"/>
              </w:rPr>
            </w:pPr>
            <w:r w:rsidRPr="00BC2D23">
              <w:rPr>
                <w:rFonts w:cs="Times New Roman"/>
                <w:sz w:val="20"/>
                <w:szCs w:val="20"/>
              </w:rPr>
              <w:t>92,91%</w:t>
            </w:r>
          </w:p>
        </w:tc>
        <w:tc>
          <w:tcPr>
            <w:tcW w:w="850" w:type="dxa"/>
            <w:tcMar>
              <w:top w:w="80" w:type="dxa"/>
              <w:left w:w="80" w:type="dxa"/>
              <w:bottom w:w="80" w:type="dxa"/>
              <w:right w:w="80" w:type="dxa"/>
            </w:tcMar>
            <w:vAlign w:val="center"/>
          </w:tcPr>
          <w:p w14:paraId="6DBCA2C9" w14:textId="77777777" w:rsidR="00DE6F75" w:rsidRPr="00BC2D23" w:rsidRDefault="00DE6F75" w:rsidP="008445D6">
            <w:pPr>
              <w:jc w:val="center"/>
              <w:rPr>
                <w:rFonts w:cs="Times New Roman"/>
                <w:sz w:val="20"/>
                <w:szCs w:val="20"/>
              </w:rPr>
            </w:pPr>
            <w:r w:rsidRPr="00BC2D23">
              <w:rPr>
                <w:rFonts w:cs="Times New Roman"/>
                <w:sz w:val="20"/>
                <w:szCs w:val="20"/>
              </w:rPr>
              <w:t>-15,14</w:t>
            </w:r>
          </w:p>
        </w:tc>
        <w:tc>
          <w:tcPr>
            <w:tcW w:w="964" w:type="dxa"/>
            <w:tcMar>
              <w:top w:w="80" w:type="dxa"/>
              <w:left w:w="80" w:type="dxa"/>
              <w:bottom w:w="80" w:type="dxa"/>
              <w:right w:w="80" w:type="dxa"/>
            </w:tcMar>
            <w:vAlign w:val="center"/>
          </w:tcPr>
          <w:p w14:paraId="78BDEF1A" w14:textId="77777777" w:rsidR="00DE6F75" w:rsidRPr="00BC2D23" w:rsidRDefault="00DE6F75" w:rsidP="008445D6">
            <w:pPr>
              <w:jc w:val="center"/>
              <w:rPr>
                <w:rFonts w:cs="Times New Roman"/>
                <w:sz w:val="20"/>
                <w:szCs w:val="20"/>
              </w:rPr>
            </w:pPr>
            <w:r w:rsidRPr="00BC2D23">
              <w:rPr>
                <w:rFonts w:cs="Times New Roman"/>
                <w:sz w:val="20"/>
                <w:szCs w:val="20"/>
              </w:rPr>
              <w:t>79,46%</w:t>
            </w:r>
          </w:p>
        </w:tc>
        <w:tc>
          <w:tcPr>
            <w:tcW w:w="907" w:type="dxa"/>
            <w:tcMar>
              <w:top w:w="80" w:type="dxa"/>
              <w:left w:w="80" w:type="dxa"/>
              <w:bottom w:w="80" w:type="dxa"/>
              <w:right w:w="80" w:type="dxa"/>
            </w:tcMar>
            <w:vAlign w:val="center"/>
          </w:tcPr>
          <w:p w14:paraId="298AC2D7" w14:textId="77777777" w:rsidR="00DE6F75" w:rsidRPr="00BC2D23" w:rsidRDefault="00DE6F75" w:rsidP="008445D6">
            <w:pPr>
              <w:jc w:val="center"/>
              <w:rPr>
                <w:rFonts w:cs="Times New Roman"/>
                <w:sz w:val="20"/>
                <w:szCs w:val="20"/>
              </w:rPr>
            </w:pPr>
            <w:r w:rsidRPr="00BC2D23">
              <w:rPr>
                <w:rFonts w:cs="Times New Roman"/>
                <w:sz w:val="20"/>
                <w:szCs w:val="20"/>
              </w:rPr>
              <w:t>-1,69</w:t>
            </w:r>
          </w:p>
        </w:tc>
      </w:tr>
      <w:tr w:rsidR="00DE6F75" w14:paraId="52966E63" w14:textId="77777777" w:rsidTr="008445D6">
        <w:trPr>
          <w:jc w:val="center"/>
        </w:trPr>
        <w:tc>
          <w:tcPr>
            <w:tcW w:w="737" w:type="dxa"/>
            <w:shd w:val="clear" w:color="auto" w:fill="EAF0F7"/>
            <w:tcMar>
              <w:top w:w="80" w:type="dxa"/>
              <w:left w:w="80" w:type="dxa"/>
              <w:bottom w:w="80" w:type="dxa"/>
              <w:right w:w="80" w:type="dxa"/>
            </w:tcMar>
            <w:vAlign w:val="center"/>
          </w:tcPr>
          <w:p w14:paraId="75573635" w14:textId="77777777" w:rsidR="00DE6F75" w:rsidRPr="00BC2D23" w:rsidRDefault="00DE6F75" w:rsidP="008445D6">
            <w:pPr>
              <w:jc w:val="center"/>
              <w:rPr>
                <w:rFonts w:cs="Times New Roman"/>
                <w:sz w:val="20"/>
                <w:szCs w:val="20"/>
              </w:rPr>
            </w:pPr>
            <w:r w:rsidRPr="00BC2D23">
              <w:rPr>
                <w:rFonts w:cs="Times New Roman"/>
                <w:sz w:val="20"/>
                <w:szCs w:val="20"/>
              </w:rPr>
              <w:t>2</w:t>
            </w:r>
          </w:p>
        </w:tc>
        <w:tc>
          <w:tcPr>
            <w:tcW w:w="567" w:type="dxa"/>
            <w:shd w:val="clear" w:color="auto" w:fill="EAF0F7"/>
            <w:tcMar>
              <w:top w:w="80" w:type="dxa"/>
              <w:left w:w="80" w:type="dxa"/>
              <w:bottom w:w="80" w:type="dxa"/>
              <w:right w:w="80" w:type="dxa"/>
            </w:tcMar>
            <w:vAlign w:val="center"/>
          </w:tcPr>
          <w:p w14:paraId="2DC78C50" w14:textId="77777777" w:rsidR="00DE6F75" w:rsidRPr="00BC2D23" w:rsidRDefault="00DE6F75" w:rsidP="008445D6">
            <w:pPr>
              <w:jc w:val="center"/>
              <w:rPr>
                <w:rFonts w:cs="Times New Roman"/>
                <w:sz w:val="20"/>
                <w:szCs w:val="20"/>
              </w:rPr>
            </w:pPr>
            <w:r w:rsidRPr="00BC2D23">
              <w:rPr>
                <w:rFonts w:cs="Times New Roman"/>
                <w:sz w:val="20"/>
                <w:szCs w:val="20"/>
              </w:rPr>
              <w:t>2</w:t>
            </w:r>
          </w:p>
        </w:tc>
        <w:tc>
          <w:tcPr>
            <w:tcW w:w="3855" w:type="dxa"/>
            <w:shd w:val="clear" w:color="auto" w:fill="EAF0F7"/>
            <w:tcMar>
              <w:top w:w="80" w:type="dxa"/>
              <w:left w:w="80" w:type="dxa"/>
              <w:bottom w:w="80" w:type="dxa"/>
              <w:right w:w="80" w:type="dxa"/>
            </w:tcMar>
            <w:vAlign w:val="center"/>
          </w:tcPr>
          <w:p w14:paraId="5B5E92AE" w14:textId="77777777" w:rsidR="00DE6F75" w:rsidRPr="00BC2D23" w:rsidRDefault="00DE6F75" w:rsidP="00BC2D23">
            <w:pPr>
              <w:jc w:val="both"/>
              <w:rPr>
                <w:rFonts w:cs="Times New Roman"/>
                <w:sz w:val="20"/>
                <w:szCs w:val="20"/>
                <w:lang w:val="ru-RU"/>
              </w:rPr>
            </w:pPr>
            <w:r w:rsidRPr="00BC2D23">
              <w:rPr>
                <w:rFonts w:cs="Times New Roman"/>
                <w:sz w:val="20"/>
                <w:szCs w:val="20"/>
                <w:lang w:val="ru-RU"/>
              </w:rPr>
              <w:t>2. Работать с текстом: проводить смысловой анализ текста, использовать способы информационной переработки текста</w:t>
            </w:r>
          </w:p>
        </w:tc>
        <w:tc>
          <w:tcPr>
            <w:tcW w:w="964" w:type="dxa"/>
            <w:shd w:val="clear" w:color="auto" w:fill="EAF0F7"/>
            <w:tcMar>
              <w:top w:w="80" w:type="dxa"/>
              <w:left w:w="80" w:type="dxa"/>
              <w:bottom w:w="80" w:type="dxa"/>
              <w:right w:w="80" w:type="dxa"/>
            </w:tcMar>
            <w:vAlign w:val="center"/>
          </w:tcPr>
          <w:p w14:paraId="562E1133" w14:textId="77777777" w:rsidR="00DE6F75" w:rsidRPr="00BC2D23" w:rsidRDefault="00DE6F75" w:rsidP="008445D6">
            <w:pPr>
              <w:jc w:val="center"/>
              <w:rPr>
                <w:rFonts w:cs="Times New Roman"/>
                <w:sz w:val="20"/>
                <w:szCs w:val="20"/>
              </w:rPr>
            </w:pPr>
            <w:r w:rsidRPr="00BC2D23">
              <w:rPr>
                <w:rFonts w:cs="Times New Roman"/>
                <w:sz w:val="20"/>
                <w:szCs w:val="20"/>
              </w:rPr>
              <w:t>74,57%</w:t>
            </w:r>
          </w:p>
        </w:tc>
        <w:tc>
          <w:tcPr>
            <w:tcW w:w="964" w:type="dxa"/>
            <w:shd w:val="clear" w:color="auto" w:fill="EAF0F7"/>
            <w:tcMar>
              <w:top w:w="80" w:type="dxa"/>
              <w:left w:w="80" w:type="dxa"/>
              <w:bottom w:w="80" w:type="dxa"/>
              <w:right w:w="80" w:type="dxa"/>
            </w:tcMar>
            <w:vAlign w:val="center"/>
          </w:tcPr>
          <w:p w14:paraId="4056B243" w14:textId="77777777" w:rsidR="00DE6F75" w:rsidRPr="00BC2D23" w:rsidRDefault="00DE6F75" w:rsidP="008445D6">
            <w:pPr>
              <w:jc w:val="center"/>
              <w:rPr>
                <w:rFonts w:cs="Times New Roman"/>
                <w:sz w:val="20"/>
                <w:szCs w:val="20"/>
              </w:rPr>
            </w:pPr>
            <w:r w:rsidRPr="00BC2D23">
              <w:rPr>
                <w:rFonts w:cs="Times New Roman"/>
                <w:sz w:val="20"/>
                <w:szCs w:val="20"/>
              </w:rPr>
              <w:t>74,04%</w:t>
            </w:r>
          </w:p>
        </w:tc>
        <w:tc>
          <w:tcPr>
            <w:tcW w:w="850" w:type="dxa"/>
            <w:shd w:val="clear" w:color="auto" w:fill="EAF0F7"/>
            <w:tcMar>
              <w:top w:w="80" w:type="dxa"/>
              <w:left w:w="80" w:type="dxa"/>
              <w:bottom w:w="80" w:type="dxa"/>
              <w:right w:w="80" w:type="dxa"/>
            </w:tcMar>
            <w:vAlign w:val="center"/>
          </w:tcPr>
          <w:p w14:paraId="59017AEC" w14:textId="77777777" w:rsidR="00DE6F75" w:rsidRPr="00BC2D23" w:rsidRDefault="00DE6F75" w:rsidP="008445D6">
            <w:pPr>
              <w:jc w:val="center"/>
              <w:rPr>
                <w:rFonts w:cs="Times New Roman"/>
                <w:sz w:val="20"/>
                <w:szCs w:val="20"/>
              </w:rPr>
            </w:pPr>
            <w:r w:rsidRPr="00BC2D23">
              <w:rPr>
                <w:rFonts w:cs="Times New Roman"/>
                <w:sz w:val="20"/>
                <w:szCs w:val="20"/>
              </w:rPr>
              <w:t>+0,53</w:t>
            </w:r>
          </w:p>
        </w:tc>
        <w:tc>
          <w:tcPr>
            <w:tcW w:w="964" w:type="dxa"/>
            <w:shd w:val="clear" w:color="auto" w:fill="EAF0F7"/>
            <w:tcMar>
              <w:top w:w="80" w:type="dxa"/>
              <w:left w:w="80" w:type="dxa"/>
              <w:bottom w:w="80" w:type="dxa"/>
              <w:right w:w="80" w:type="dxa"/>
            </w:tcMar>
            <w:vAlign w:val="center"/>
          </w:tcPr>
          <w:p w14:paraId="28D58D9F" w14:textId="77777777" w:rsidR="00DE6F75" w:rsidRPr="00BC2D23" w:rsidRDefault="00DE6F75" w:rsidP="008445D6">
            <w:pPr>
              <w:jc w:val="center"/>
              <w:rPr>
                <w:rFonts w:cs="Times New Roman"/>
                <w:sz w:val="20"/>
                <w:szCs w:val="20"/>
              </w:rPr>
            </w:pPr>
            <w:r w:rsidRPr="00BC2D23">
              <w:rPr>
                <w:rFonts w:cs="Times New Roman"/>
                <w:sz w:val="20"/>
                <w:szCs w:val="20"/>
              </w:rPr>
              <w:t>71,51%</w:t>
            </w:r>
          </w:p>
        </w:tc>
        <w:tc>
          <w:tcPr>
            <w:tcW w:w="907" w:type="dxa"/>
            <w:shd w:val="clear" w:color="auto" w:fill="EAF0F7"/>
            <w:tcMar>
              <w:top w:w="80" w:type="dxa"/>
              <w:left w:w="80" w:type="dxa"/>
              <w:bottom w:w="80" w:type="dxa"/>
              <w:right w:w="80" w:type="dxa"/>
            </w:tcMar>
            <w:vAlign w:val="center"/>
          </w:tcPr>
          <w:p w14:paraId="23A6D718" w14:textId="77777777" w:rsidR="00DE6F75" w:rsidRPr="00BC2D23" w:rsidRDefault="00DE6F75" w:rsidP="008445D6">
            <w:pPr>
              <w:jc w:val="center"/>
              <w:rPr>
                <w:rFonts w:cs="Times New Roman"/>
                <w:sz w:val="20"/>
                <w:szCs w:val="20"/>
              </w:rPr>
            </w:pPr>
            <w:r w:rsidRPr="00BC2D23">
              <w:rPr>
                <w:rFonts w:cs="Times New Roman"/>
                <w:sz w:val="20"/>
                <w:szCs w:val="20"/>
              </w:rPr>
              <w:t>+3,06</w:t>
            </w:r>
          </w:p>
        </w:tc>
      </w:tr>
      <w:tr w:rsidR="00DE6F75" w14:paraId="32FBD5E3" w14:textId="77777777" w:rsidTr="008445D6">
        <w:trPr>
          <w:jc w:val="center"/>
        </w:trPr>
        <w:tc>
          <w:tcPr>
            <w:tcW w:w="737" w:type="dxa"/>
            <w:tcMar>
              <w:top w:w="80" w:type="dxa"/>
              <w:left w:w="80" w:type="dxa"/>
              <w:bottom w:w="80" w:type="dxa"/>
              <w:right w:w="80" w:type="dxa"/>
            </w:tcMar>
            <w:vAlign w:val="center"/>
          </w:tcPr>
          <w:p w14:paraId="7015AE6B" w14:textId="77777777" w:rsidR="00DE6F75" w:rsidRPr="00BC2D23" w:rsidRDefault="00DE6F75" w:rsidP="008445D6">
            <w:pPr>
              <w:jc w:val="center"/>
              <w:rPr>
                <w:rFonts w:cs="Times New Roman"/>
                <w:sz w:val="20"/>
                <w:szCs w:val="20"/>
              </w:rPr>
            </w:pPr>
            <w:r w:rsidRPr="00BC2D23">
              <w:rPr>
                <w:rFonts w:cs="Times New Roman"/>
                <w:sz w:val="20"/>
                <w:szCs w:val="20"/>
              </w:rPr>
              <w:t>3.1</w:t>
            </w:r>
          </w:p>
        </w:tc>
        <w:tc>
          <w:tcPr>
            <w:tcW w:w="567" w:type="dxa"/>
            <w:tcMar>
              <w:top w:w="80" w:type="dxa"/>
              <w:left w:w="80" w:type="dxa"/>
              <w:bottom w:w="80" w:type="dxa"/>
              <w:right w:w="80" w:type="dxa"/>
            </w:tcMar>
            <w:vAlign w:val="center"/>
          </w:tcPr>
          <w:p w14:paraId="0AD132A4" w14:textId="77777777" w:rsidR="00DE6F75" w:rsidRPr="00BC2D23" w:rsidRDefault="00DE6F75" w:rsidP="008445D6">
            <w:pPr>
              <w:jc w:val="center"/>
              <w:rPr>
                <w:rFonts w:cs="Times New Roman"/>
                <w:sz w:val="20"/>
                <w:szCs w:val="20"/>
              </w:rPr>
            </w:pPr>
            <w:r w:rsidRPr="00BC2D23">
              <w:rPr>
                <w:rFonts w:cs="Times New Roman"/>
                <w:sz w:val="20"/>
                <w:szCs w:val="20"/>
              </w:rPr>
              <w:t>1</w:t>
            </w:r>
          </w:p>
        </w:tc>
        <w:tc>
          <w:tcPr>
            <w:tcW w:w="3855" w:type="dxa"/>
            <w:tcMar>
              <w:top w:w="80" w:type="dxa"/>
              <w:left w:w="80" w:type="dxa"/>
              <w:bottom w:w="80" w:type="dxa"/>
              <w:right w:w="80" w:type="dxa"/>
            </w:tcMar>
            <w:vAlign w:val="center"/>
          </w:tcPr>
          <w:p w14:paraId="1690631F" w14:textId="77777777" w:rsidR="00DE6F75" w:rsidRPr="00BC2D23" w:rsidRDefault="00DE6F75" w:rsidP="00BC2D23">
            <w:pPr>
              <w:jc w:val="both"/>
              <w:rPr>
                <w:rFonts w:cs="Times New Roman"/>
                <w:sz w:val="20"/>
                <w:szCs w:val="20"/>
                <w:lang w:val="ru-RU"/>
              </w:rPr>
            </w:pPr>
            <w:r w:rsidRPr="00BC2D23">
              <w:rPr>
                <w:rFonts w:cs="Times New Roman"/>
                <w:sz w:val="20"/>
                <w:szCs w:val="20"/>
                <w:lang w:val="ru-RU"/>
              </w:rPr>
              <w:t>3.1. Распознавать лексическое значение многозначного слова с опорой на контекст</w:t>
            </w:r>
          </w:p>
        </w:tc>
        <w:tc>
          <w:tcPr>
            <w:tcW w:w="964" w:type="dxa"/>
            <w:tcMar>
              <w:top w:w="80" w:type="dxa"/>
              <w:left w:w="80" w:type="dxa"/>
              <w:bottom w:w="80" w:type="dxa"/>
              <w:right w:w="80" w:type="dxa"/>
            </w:tcMar>
            <w:vAlign w:val="center"/>
          </w:tcPr>
          <w:p w14:paraId="3C374FD0" w14:textId="77777777" w:rsidR="00DE6F75" w:rsidRPr="00BC2D23" w:rsidRDefault="00DE6F75" w:rsidP="008445D6">
            <w:pPr>
              <w:jc w:val="center"/>
              <w:rPr>
                <w:rFonts w:cs="Times New Roman"/>
                <w:sz w:val="20"/>
                <w:szCs w:val="20"/>
              </w:rPr>
            </w:pPr>
            <w:r w:rsidRPr="00BC2D23">
              <w:rPr>
                <w:rFonts w:cs="Times New Roman"/>
                <w:sz w:val="20"/>
                <w:szCs w:val="20"/>
              </w:rPr>
              <w:t>70,39%</w:t>
            </w:r>
          </w:p>
        </w:tc>
        <w:tc>
          <w:tcPr>
            <w:tcW w:w="964" w:type="dxa"/>
            <w:tcMar>
              <w:top w:w="80" w:type="dxa"/>
              <w:left w:w="80" w:type="dxa"/>
              <w:bottom w:w="80" w:type="dxa"/>
              <w:right w:w="80" w:type="dxa"/>
            </w:tcMar>
            <w:vAlign w:val="center"/>
          </w:tcPr>
          <w:p w14:paraId="30FDB734" w14:textId="77777777" w:rsidR="00DE6F75" w:rsidRPr="00BC2D23" w:rsidRDefault="00DE6F75" w:rsidP="008445D6">
            <w:pPr>
              <w:jc w:val="center"/>
              <w:rPr>
                <w:rFonts w:cs="Times New Roman"/>
                <w:sz w:val="20"/>
                <w:szCs w:val="20"/>
              </w:rPr>
            </w:pPr>
            <w:r w:rsidRPr="00BC2D23">
              <w:rPr>
                <w:rFonts w:cs="Times New Roman"/>
                <w:sz w:val="20"/>
                <w:szCs w:val="20"/>
              </w:rPr>
              <w:t>75,36%</w:t>
            </w:r>
          </w:p>
        </w:tc>
        <w:tc>
          <w:tcPr>
            <w:tcW w:w="850" w:type="dxa"/>
            <w:tcMar>
              <w:top w:w="80" w:type="dxa"/>
              <w:left w:w="80" w:type="dxa"/>
              <w:bottom w:w="80" w:type="dxa"/>
              <w:right w:w="80" w:type="dxa"/>
            </w:tcMar>
            <w:vAlign w:val="center"/>
          </w:tcPr>
          <w:p w14:paraId="106A1B2A" w14:textId="77777777" w:rsidR="00DE6F75" w:rsidRPr="00BC2D23" w:rsidRDefault="00DE6F75" w:rsidP="008445D6">
            <w:pPr>
              <w:jc w:val="center"/>
              <w:rPr>
                <w:rFonts w:cs="Times New Roman"/>
                <w:sz w:val="20"/>
                <w:szCs w:val="20"/>
              </w:rPr>
            </w:pPr>
            <w:r w:rsidRPr="00BC2D23">
              <w:rPr>
                <w:rFonts w:cs="Times New Roman"/>
                <w:sz w:val="20"/>
                <w:szCs w:val="20"/>
              </w:rPr>
              <w:t>-4,97</w:t>
            </w:r>
          </w:p>
        </w:tc>
        <w:tc>
          <w:tcPr>
            <w:tcW w:w="964" w:type="dxa"/>
            <w:tcMar>
              <w:top w:w="80" w:type="dxa"/>
              <w:left w:w="80" w:type="dxa"/>
              <w:bottom w:w="80" w:type="dxa"/>
              <w:right w:w="80" w:type="dxa"/>
            </w:tcMar>
            <w:vAlign w:val="center"/>
          </w:tcPr>
          <w:p w14:paraId="51A0C27E" w14:textId="77777777" w:rsidR="00DE6F75" w:rsidRPr="00BC2D23" w:rsidRDefault="00DE6F75" w:rsidP="008445D6">
            <w:pPr>
              <w:jc w:val="center"/>
              <w:rPr>
                <w:rFonts w:cs="Times New Roman"/>
                <w:sz w:val="20"/>
                <w:szCs w:val="20"/>
              </w:rPr>
            </w:pPr>
            <w:r w:rsidRPr="00BC2D23">
              <w:rPr>
                <w:rFonts w:cs="Times New Roman"/>
                <w:sz w:val="20"/>
                <w:szCs w:val="20"/>
              </w:rPr>
              <w:t>75,04%</w:t>
            </w:r>
          </w:p>
        </w:tc>
        <w:tc>
          <w:tcPr>
            <w:tcW w:w="907" w:type="dxa"/>
            <w:tcMar>
              <w:top w:w="80" w:type="dxa"/>
              <w:left w:w="80" w:type="dxa"/>
              <w:bottom w:w="80" w:type="dxa"/>
              <w:right w:w="80" w:type="dxa"/>
            </w:tcMar>
            <w:vAlign w:val="center"/>
          </w:tcPr>
          <w:p w14:paraId="1F524A5F" w14:textId="77777777" w:rsidR="00DE6F75" w:rsidRPr="00BC2D23" w:rsidRDefault="00DE6F75" w:rsidP="008445D6">
            <w:pPr>
              <w:jc w:val="center"/>
              <w:rPr>
                <w:rFonts w:cs="Times New Roman"/>
                <w:sz w:val="20"/>
                <w:szCs w:val="20"/>
              </w:rPr>
            </w:pPr>
            <w:r w:rsidRPr="00BC2D23">
              <w:rPr>
                <w:rFonts w:cs="Times New Roman"/>
                <w:sz w:val="20"/>
                <w:szCs w:val="20"/>
              </w:rPr>
              <w:t>-4,65</w:t>
            </w:r>
          </w:p>
        </w:tc>
      </w:tr>
      <w:tr w:rsidR="00DE6F75" w14:paraId="0BA8DA5D" w14:textId="77777777" w:rsidTr="008445D6">
        <w:trPr>
          <w:jc w:val="center"/>
        </w:trPr>
        <w:tc>
          <w:tcPr>
            <w:tcW w:w="737" w:type="dxa"/>
            <w:shd w:val="clear" w:color="auto" w:fill="EAF0F7"/>
            <w:tcMar>
              <w:top w:w="80" w:type="dxa"/>
              <w:left w:w="80" w:type="dxa"/>
              <w:bottom w:w="80" w:type="dxa"/>
              <w:right w:w="80" w:type="dxa"/>
            </w:tcMar>
            <w:vAlign w:val="center"/>
          </w:tcPr>
          <w:p w14:paraId="024921DC" w14:textId="77777777" w:rsidR="00DE6F75" w:rsidRPr="00BC2D23" w:rsidRDefault="00DE6F75" w:rsidP="008445D6">
            <w:pPr>
              <w:jc w:val="center"/>
              <w:rPr>
                <w:rFonts w:cs="Times New Roman"/>
                <w:sz w:val="20"/>
                <w:szCs w:val="20"/>
              </w:rPr>
            </w:pPr>
            <w:r w:rsidRPr="00BC2D23">
              <w:rPr>
                <w:rFonts w:cs="Times New Roman"/>
                <w:sz w:val="20"/>
                <w:szCs w:val="20"/>
              </w:rPr>
              <w:t>3.2</w:t>
            </w:r>
          </w:p>
        </w:tc>
        <w:tc>
          <w:tcPr>
            <w:tcW w:w="567" w:type="dxa"/>
            <w:shd w:val="clear" w:color="auto" w:fill="EAF0F7"/>
            <w:tcMar>
              <w:top w:w="80" w:type="dxa"/>
              <w:left w:w="80" w:type="dxa"/>
              <w:bottom w:w="80" w:type="dxa"/>
              <w:right w:w="80" w:type="dxa"/>
            </w:tcMar>
            <w:vAlign w:val="center"/>
          </w:tcPr>
          <w:p w14:paraId="4AA4B7D5" w14:textId="77777777" w:rsidR="00DE6F75" w:rsidRPr="00BC2D23" w:rsidRDefault="00DE6F75" w:rsidP="008445D6">
            <w:pPr>
              <w:jc w:val="center"/>
              <w:rPr>
                <w:rFonts w:cs="Times New Roman"/>
                <w:sz w:val="20"/>
                <w:szCs w:val="20"/>
              </w:rPr>
            </w:pPr>
            <w:r w:rsidRPr="00BC2D23">
              <w:rPr>
                <w:rFonts w:cs="Times New Roman"/>
                <w:sz w:val="20"/>
                <w:szCs w:val="20"/>
              </w:rPr>
              <w:t>2</w:t>
            </w:r>
          </w:p>
        </w:tc>
        <w:tc>
          <w:tcPr>
            <w:tcW w:w="3855" w:type="dxa"/>
            <w:shd w:val="clear" w:color="auto" w:fill="EAF0F7"/>
            <w:tcMar>
              <w:top w:w="80" w:type="dxa"/>
              <w:left w:w="80" w:type="dxa"/>
              <w:bottom w:w="80" w:type="dxa"/>
              <w:right w:w="80" w:type="dxa"/>
            </w:tcMar>
            <w:vAlign w:val="center"/>
          </w:tcPr>
          <w:p w14:paraId="2C2D4817" w14:textId="77777777" w:rsidR="00DE6F75" w:rsidRPr="00BC2D23" w:rsidRDefault="00DE6F75" w:rsidP="00BC2D23">
            <w:pPr>
              <w:jc w:val="both"/>
              <w:rPr>
                <w:rFonts w:cs="Times New Roman"/>
                <w:sz w:val="20"/>
                <w:szCs w:val="20"/>
                <w:lang w:val="ru-RU"/>
              </w:rPr>
            </w:pPr>
            <w:r w:rsidRPr="00BC2D23">
              <w:rPr>
                <w:rFonts w:cs="Times New Roman"/>
                <w:sz w:val="20"/>
                <w:szCs w:val="20"/>
                <w:lang w:val="ru-RU"/>
              </w:rPr>
              <w:t>3.2. Использовать многозначное слово в другом значении в самостоятельно составленном и оформленном на письме речевом высказывании</w:t>
            </w:r>
          </w:p>
        </w:tc>
        <w:tc>
          <w:tcPr>
            <w:tcW w:w="964" w:type="dxa"/>
            <w:shd w:val="clear" w:color="auto" w:fill="EAF0F7"/>
            <w:tcMar>
              <w:top w:w="80" w:type="dxa"/>
              <w:left w:w="80" w:type="dxa"/>
              <w:bottom w:w="80" w:type="dxa"/>
              <w:right w:w="80" w:type="dxa"/>
            </w:tcMar>
            <w:vAlign w:val="center"/>
          </w:tcPr>
          <w:p w14:paraId="60335F70" w14:textId="77777777" w:rsidR="00DE6F75" w:rsidRPr="00BC2D23" w:rsidRDefault="00DE6F75" w:rsidP="008445D6">
            <w:pPr>
              <w:jc w:val="center"/>
              <w:rPr>
                <w:rFonts w:cs="Times New Roman"/>
                <w:sz w:val="20"/>
                <w:szCs w:val="20"/>
              </w:rPr>
            </w:pPr>
            <w:r w:rsidRPr="00BC2D23">
              <w:rPr>
                <w:rFonts w:cs="Times New Roman"/>
                <w:sz w:val="20"/>
                <w:szCs w:val="20"/>
              </w:rPr>
              <w:t>43,15%</w:t>
            </w:r>
          </w:p>
        </w:tc>
        <w:tc>
          <w:tcPr>
            <w:tcW w:w="964" w:type="dxa"/>
            <w:shd w:val="clear" w:color="auto" w:fill="EAF0F7"/>
            <w:tcMar>
              <w:top w:w="80" w:type="dxa"/>
              <w:left w:w="80" w:type="dxa"/>
              <w:bottom w:w="80" w:type="dxa"/>
              <w:right w:w="80" w:type="dxa"/>
            </w:tcMar>
            <w:vAlign w:val="center"/>
          </w:tcPr>
          <w:p w14:paraId="2DE137A9" w14:textId="77777777" w:rsidR="00DE6F75" w:rsidRPr="00BC2D23" w:rsidRDefault="00DE6F75" w:rsidP="008445D6">
            <w:pPr>
              <w:jc w:val="center"/>
              <w:rPr>
                <w:rFonts w:cs="Times New Roman"/>
                <w:sz w:val="20"/>
                <w:szCs w:val="20"/>
              </w:rPr>
            </w:pPr>
            <w:r w:rsidRPr="00BC2D23">
              <w:rPr>
                <w:rFonts w:cs="Times New Roman"/>
                <w:sz w:val="20"/>
                <w:szCs w:val="20"/>
              </w:rPr>
              <w:t>56,62%</w:t>
            </w:r>
          </w:p>
        </w:tc>
        <w:tc>
          <w:tcPr>
            <w:tcW w:w="850" w:type="dxa"/>
            <w:shd w:val="clear" w:color="auto" w:fill="EAF0F7"/>
            <w:tcMar>
              <w:top w:w="80" w:type="dxa"/>
              <w:left w:w="80" w:type="dxa"/>
              <w:bottom w:w="80" w:type="dxa"/>
              <w:right w:w="80" w:type="dxa"/>
            </w:tcMar>
            <w:vAlign w:val="center"/>
          </w:tcPr>
          <w:p w14:paraId="34211E6B" w14:textId="77777777" w:rsidR="00DE6F75" w:rsidRPr="00BC2D23" w:rsidRDefault="00DE6F75" w:rsidP="008445D6">
            <w:pPr>
              <w:jc w:val="center"/>
              <w:rPr>
                <w:rFonts w:cs="Times New Roman"/>
                <w:sz w:val="20"/>
                <w:szCs w:val="20"/>
              </w:rPr>
            </w:pPr>
            <w:r w:rsidRPr="00BC2D23">
              <w:rPr>
                <w:rFonts w:cs="Times New Roman"/>
                <w:sz w:val="20"/>
                <w:szCs w:val="20"/>
              </w:rPr>
              <w:t>-13,47</w:t>
            </w:r>
          </w:p>
        </w:tc>
        <w:tc>
          <w:tcPr>
            <w:tcW w:w="964" w:type="dxa"/>
            <w:shd w:val="clear" w:color="auto" w:fill="EAF0F7"/>
            <w:tcMar>
              <w:top w:w="80" w:type="dxa"/>
              <w:left w:w="80" w:type="dxa"/>
              <w:bottom w:w="80" w:type="dxa"/>
              <w:right w:w="80" w:type="dxa"/>
            </w:tcMar>
            <w:vAlign w:val="center"/>
          </w:tcPr>
          <w:p w14:paraId="7598C868" w14:textId="77777777" w:rsidR="00DE6F75" w:rsidRPr="00BC2D23" w:rsidRDefault="00DE6F75" w:rsidP="008445D6">
            <w:pPr>
              <w:jc w:val="center"/>
              <w:rPr>
                <w:rFonts w:cs="Times New Roman"/>
                <w:sz w:val="20"/>
                <w:szCs w:val="20"/>
              </w:rPr>
            </w:pPr>
            <w:r w:rsidRPr="00BC2D23">
              <w:rPr>
                <w:rFonts w:cs="Times New Roman"/>
                <w:sz w:val="20"/>
                <w:szCs w:val="20"/>
              </w:rPr>
              <w:t>40,75%</w:t>
            </w:r>
          </w:p>
        </w:tc>
        <w:tc>
          <w:tcPr>
            <w:tcW w:w="907" w:type="dxa"/>
            <w:shd w:val="clear" w:color="auto" w:fill="EAF0F7"/>
            <w:tcMar>
              <w:top w:w="80" w:type="dxa"/>
              <w:left w:w="80" w:type="dxa"/>
              <w:bottom w:w="80" w:type="dxa"/>
              <w:right w:w="80" w:type="dxa"/>
            </w:tcMar>
            <w:vAlign w:val="center"/>
          </w:tcPr>
          <w:p w14:paraId="014D404F" w14:textId="77777777" w:rsidR="00DE6F75" w:rsidRPr="00BC2D23" w:rsidRDefault="00DE6F75" w:rsidP="008445D6">
            <w:pPr>
              <w:jc w:val="center"/>
              <w:rPr>
                <w:rFonts w:cs="Times New Roman"/>
                <w:sz w:val="20"/>
                <w:szCs w:val="20"/>
              </w:rPr>
            </w:pPr>
            <w:r w:rsidRPr="00BC2D23">
              <w:rPr>
                <w:rFonts w:cs="Times New Roman"/>
                <w:sz w:val="20"/>
                <w:szCs w:val="20"/>
              </w:rPr>
              <w:t>+2,40</w:t>
            </w:r>
          </w:p>
        </w:tc>
      </w:tr>
      <w:tr w:rsidR="00DE6F75" w14:paraId="12586623" w14:textId="77777777" w:rsidTr="008445D6">
        <w:trPr>
          <w:jc w:val="center"/>
        </w:trPr>
        <w:tc>
          <w:tcPr>
            <w:tcW w:w="737" w:type="dxa"/>
            <w:tcMar>
              <w:top w:w="80" w:type="dxa"/>
              <w:left w:w="80" w:type="dxa"/>
              <w:bottom w:w="80" w:type="dxa"/>
              <w:right w:w="80" w:type="dxa"/>
            </w:tcMar>
            <w:vAlign w:val="center"/>
          </w:tcPr>
          <w:p w14:paraId="67CDD616" w14:textId="77777777" w:rsidR="00DE6F75" w:rsidRPr="00BC2D23" w:rsidRDefault="00DE6F75" w:rsidP="008445D6">
            <w:pPr>
              <w:jc w:val="center"/>
              <w:rPr>
                <w:rFonts w:cs="Times New Roman"/>
                <w:sz w:val="20"/>
                <w:szCs w:val="20"/>
              </w:rPr>
            </w:pPr>
            <w:r w:rsidRPr="00BC2D23">
              <w:rPr>
                <w:rFonts w:cs="Times New Roman"/>
                <w:sz w:val="20"/>
                <w:szCs w:val="20"/>
              </w:rPr>
              <w:t>4</w:t>
            </w:r>
          </w:p>
        </w:tc>
        <w:tc>
          <w:tcPr>
            <w:tcW w:w="567" w:type="dxa"/>
            <w:tcMar>
              <w:top w:w="80" w:type="dxa"/>
              <w:left w:w="80" w:type="dxa"/>
              <w:bottom w:w="80" w:type="dxa"/>
              <w:right w:w="80" w:type="dxa"/>
            </w:tcMar>
            <w:vAlign w:val="center"/>
          </w:tcPr>
          <w:p w14:paraId="5E9AE717" w14:textId="77777777" w:rsidR="00DE6F75" w:rsidRPr="00BC2D23" w:rsidRDefault="00DE6F75" w:rsidP="008445D6">
            <w:pPr>
              <w:jc w:val="center"/>
              <w:rPr>
                <w:rFonts w:cs="Times New Roman"/>
                <w:sz w:val="20"/>
                <w:szCs w:val="20"/>
              </w:rPr>
            </w:pPr>
            <w:r w:rsidRPr="00BC2D23">
              <w:rPr>
                <w:rFonts w:cs="Times New Roman"/>
                <w:sz w:val="20"/>
                <w:szCs w:val="20"/>
              </w:rPr>
              <w:t>3</w:t>
            </w:r>
          </w:p>
        </w:tc>
        <w:tc>
          <w:tcPr>
            <w:tcW w:w="3855" w:type="dxa"/>
            <w:tcMar>
              <w:top w:w="80" w:type="dxa"/>
              <w:left w:w="80" w:type="dxa"/>
              <w:bottom w:w="80" w:type="dxa"/>
              <w:right w:w="80" w:type="dxa"/>
            </w:tcMar>
            <w:vAlign w:val="center"/>
          </w:tcPr>
          <w:p w14:paraId="77A03E76" w14:textId="77777777" w:rsidR="00DE6F75" w:rsidRPr="00BC2D23" w:rsidRDefault="00DE6F75" w:rsidP="00BC2D23">
            <w:pPr>
              <w:jc w:val="both"/>
              <w:rPr>
                <w:rFonts w:cs="Times New Roman"/>
                <w:sz w:val="20"/>
                <w:szCs w:val="20"/>
                <w:lang w:val="ru-RU"/>
              </w:rPr>
            </w:pPr>
            <w:r w:rsidRPr="00BC2D23">
              <w:rPr>
                <w:rFonts w:cs="Times New Roman"/>
                <w:sz w:val="20"/>
                <w:szCs w:val="20"/>
                <w:lang w:val="ru-RU"/>
              </w:rPr>
              <w:t xml:space="preserve">4. Проводить морфологический анализ причастий, деепричастий, наречий, предлогов, союзов, частиц </w:t>
            </w:r>
          </w:p>
        </w:tc>
        <w:tc>
          <w:tcPr>
            <w:tcW w:w="964" w:type="dxa"/>
            <w:tcMar>
              <w:top w:w="80" w:type="dxa"/>
              <w:left w:w="80" w:type="dxa"/>
              <w:bottom w:w="80" w:type="dxa"/>
              <w:right w:w="80" w:type="dxa"/>
            </w:tcMar>
            <w:vAlign w:val="center"/>
          </w:tcPr>
          <w:p w14:paraId="59891E4A" w14:textId="77777777" w:rsidR="00DE6F75" w:rsidRPr="00BC2D23" w:rsidRDefault="00DE6F75" w:rsidP="008445D6">
            <w:pPr>
              <w:jc w:val="center"/>
              <w:rPr>
                <w:rFonts w:cs="Times New Roman"/>
                <w:sz w:val="20"/>
                <w:szCs w:val="20"/>
              </w:rPr>
            </w:pPr>
            <w:r w:rsidRPr="00BC2D23">
              <w:rPr>
                <w:rFonts w:cs="Times New Roman"/>
                <w:sz w:val="20"/>
                <w:szCs w:val="20"/>
              </w:rPr>
              <w:t>49,18%</w:t>
            </w:r>
          </w:p>
        </w:tc>
        <w:tc>
          <w:tcPr>
            <w:tcW w:w="964" w:type="dxa"/>
            <w:tcMar>
              <w:top w:w="80" w:type="dxa"/>
              <w:left w:w="80" w:type="dxa"/>
              <w:bottom w:w="80" w:type="dxa"/>
              <w:right w:w="80" w:type="dxa"/>
            </w:tcMar>
            <w:vAlign w:val="center"/>
          </w:tcPr>
          <w:p w14:paraId="7C5BEC99" w14:textId="77777777" w:rsidR="00DE6F75" w:rsidRPr="00BC2D23" w:rsidRDefault="00DE6F75" w:rsidP="008445D6">
            <w:pPr>
              <w:jc w:val="center"/>
              <w:rPr>
                <w:rFonts w:cs="Times New Roman"/>
                <w:sz w:val="20"/>
                <w:szCs w:val="20"/>
              </w:rPr>
            </w:pPr>
            <w:r w:rsidRPr="00BC2D23">
              <w:rPr>
                <w:rFonts w:cs="Times New Roman"/>
                <w:sz w:val="20"/>
                <w:szCs w:val="20"/>
              </w:rPr>
              <w:t>42,44%</w:t>
            </w:r>
          </w:p>
        </w:tc>
        <w:tc>
          <w:tcPr>
            <w:tcW w:w="850" w:type="dxa"/>
            <w:tcMar>
              <w:top w:w="80" w:type="dxa"/>
              <w:left w:w="80" w:type="dxa"/>
              <w:bottom w:w="80" w:type="dxa"/>
              <w:right w:w="80" w:type="dxa"/>
            </w:tcMar>
            <w:vAlign w:val="center"/>
          </w:tcPr>
          <w:p w14:paraId="6D90A31D" w14:textId="77777777" w:rsidR="00DE6F75" w:rsidRPr="00BC2D23" w:rsidRDefault="00DE6F75" w:rsidP="008445D6">
            <w:pPr>
              <w:jc w:val="center"/>
              <w:rPr>
                <w:rFonts w:cs="Times New Roman"/>
                <w:sz w:val="20"/>
                <w:szCs w:val="20"/>
              </w:rPr>
            </w:pPr>
            <w:r w:rsidRPr="00BC2D23">
              <w:rPr>
                <w:rFonts w:cs="Times New Roman"/>
                <w:sz w:val="20"/>
                <w:szCs w:val="20"/>
              </w:rPr>
              <w:t>+6,74</w:t>
            </w:r>
          </w:p>
        </w:tc>
        <w:tc>
          <w:tcPr>
            <w:tcW w:w="964" w:type="dxa"/>
            <w:tcMar>
              <w:top w:w="80" w:type="dxa"/>
              <w:left w:w="80" w:type="dxa"/>
              <w:bottom w:w="80" w:type="dxa"/>
              <w:right w:w="80" w:type="dxa"/>
            </w:tcMar>
            <w:vAlign w:val="center"/>
          </w:tcPr>
          <w:p w14:paraId="60CE8159" w14:textId="77777777" w:rsidR="00DE6F75" w:rsidRPr="00BC2D23" w:rsidRDefault="00DE6F75" w:rsidP="008445D6">
            <w:pPr>
              <w:jc w:val="center"/>
              <w:rPr>
                <w:rFonts w:cs="Times New Roman"/>
                <w:sz w:val="20"/>
                <w:szCs w:val="20"/>
              </w:rPr>
            </w:pPr>
            <w:r w:rsidRPr="00BC2D23">
              <w:rPr>
                <w:rFonts w:cs="Times New Roman"/>
                <w:sz w:val="20"/>
                <w:szCs w:val="20"/>
              </w:rPr>
              <w:t>48,39%</w:t>
            </w:r>
          </w:p>
        </w:tc>
        <w:tc>
          <w:tcPr>
            <w:tcW w:w="907" w:type="dxa"/>
            <w:tcMar>
              <w:top w:w="80" w:type="dxa"/>
              <w:left w:w="80" w:type="dxa"/>
              <w:bottom w:w="80" w:type="dxa"/>
              <w:right w:w="80" w:type="dxa"/>
            </w:tcMar>
            <w:vAlign w:val="center"/>
          </w:tcPr>
          <w:p w14:paraId="6D45303C" w14:textId="77777777" w:rsidR="00DE6F75" w:rsidRPr="00BC2D23" w:rsidRDefault="00DE6F75" w:rsidP="008445D6">
            <w:pPr>
              <w:jc w:val="center"/>
              <w:rPr>
                <w:rFonts w:cs="Times New Roman"/>
                <w:sz w:val="20"/>
                <w:szCs w:val="20"/>
              </w:rPr>
            </w:pPr>
            <w:r w:rsidRPr="00BC2D23">
              <w:rPr>
                <w:rFonts w:cs="Times New Roman"/>
                <w:sz w:val="20"/>
                <w:szCs w:val="20"/>
              </w:rPr>
              <w:t>+0,79</w:t>
            </w:r>
          </w:p>
        </w:tc>
      </w:tr>
      <w:tr w:rsidR="00DE6F75" w14:paraId="5A2EF85A" w14:textId="77777777" w:rsidTr="008445D6">
        <w:trPr>
          <w:jc w:val="center"/>
        </w:trPr>
        <w:tc>
          <w:tcPr>
            <w:tcW w:w="737" w:type="dxa"/>
            <w:shd w:val="clear" w:color="auto" w:fill="EAF0F7"/>
            <w:tcMar>
              <w:top w:w="80" w:type="dxa"/>
              <w:left w:w="80" w:type="dxa"/>
              <w:bottom w:w="80" w:type="dxa"/>
              <w:right w:w="80" w:type="dxa"/>
            </w:tcMar>
            <w:vAlign w:val="center"/>
          </w:tcPr>
          <w:p w14:paraId="6452F566" w14:textId="77777777" w:rsidR="00DE6F75" w:rsidRPr="00BC2D23" w:rsidRDefault="00DE6F75" w:rsidP="008445D6">
            <w:pPr>
              <w:jc w:val="center"/>
              <w:rPr>
                <w:rFonts w:cs="Times New Roman"/>
                <w:sz w:val="20"/>
                <w:szCs w:val="20"/>
              </w:rPr>
            </w:pPr>
            <w:r w:rsidRPr="00BC2D23">
              <w:rPr>
                <w:rFonts w:cs="Times New Roman"/>
                <w:sz w:val="20"/>
                <w:szCs w:val="20"/>
              </w:rPr>
              <w:t>5.1</w:t>
            </w:r>
          </w:p>
        </w:tc>
        <w:tc>
          <w:tcPr>
            <w:tcW w:w="567" w:type="dxa"/>
            <w:shd w:val="clear" w:color="auto" w:fill="EAF0F7"/>
            <w:tcMar>
              <w:top w:w="80" w:type="dxa"/>
              <w:left w:w="80" w:type="dxa"/>
              <w:bottom w:w="80" w:type="dxa"/>
              <w:right w:w="80" w:type="dxa"/>
            </w:tcMar>
            <w:vAlign w:val="center"/>
          </w:tcPr>
          <w:p w14:paraId="5D9D3C18" w14:textId="77777777" w:rsidR="00DE6F75" w:rsidRPr="00BC2D23" w:rsidRDefault="00DE6F75" w:rsidP="008445D6">
            <w:pPr>
              <w:jc w:val="center"/>
              <w:rPr>
                <w:rFonts w:cs="Times New Roman"/>
                <w:sz w:val="20"/>
                <w:szCs w:val="20"/>
              </w:rPr>
            </w:pPr>
            <w:r w:rsidRPr="00BC2D23">
              <w:rPr>
                <w:rFonts w:cs="Times New Roman"/>
                <w:sz w:val="20"/>
                <w:szCs w:val="20"/>
              </w:rPr>
              <w:t>1</w:t>
            </w:r>
          </w:p>
        </w:tc>
        <w:tc>
          <w:tcPr>
            <w:tcW w:w="3855" w:type="dxa"/>
            <w:shd w:val="clear" w:color="auto" w:fill="EAF0F7"/>
            <w:tcMar>
              <w:top w:w="80" w:type="dxa"/>
              <w:left w:w="80" w:type="dxa"/>
              <w:bottom w:w="80" w:type="dxa"/>
              <w:right w:w="80" w:type="dxa"/>
            </w:tcMar>
            <w:vAlign w:val="center"/>
          </w:tcPr>
          <w:p w14:paraId="74175017" w14:textId="77777777" w:rsidR="00DE6F75" w:rsidRPr="00BC2D23" w:rsidRDefault="00DE6F75" w:rsidP="00BC2D23">
            <w:pPr>
              <w:jc w:val="both"/>
              <w:rPr>
                <w:rFonts w:cs="Times New Roman"/>
                <w:sz w:val="20"/>
                <w:szCs w:val="20"/>
                <w:lang w:val="ru-RU"/>
              </w:rPr>
            </w:pPr>
            <w:r w:rsidRPr="00BC2D23">
              <w:rPr>
                <w:rFonts w:cs="Times New Roman"/>
                <w:sz w:val="20"/>
                <w:szCs w:val="20"/>
                <w:lang w:val="ru-RU"/>
              </w:rPr>
              <w:t xml:space="preserve">5.1. Различать производные и непроизводные предлоги, простые и составные предлоги  </w:t>
            </w:r>
          </w:p>
        </w:tc>
        <w:tc>
          <w:tcPr>
            <w:tcW w:w="964" w:type="dxa"/>
            <w:shd w:val="clear" w:color="auto" w:fill="EAF0F7"/>
            <w:tcMar>
              <w:top w:w="80" w:type="dxa"/>
              <w:left w:w="80" w:type="dxa"/>
              <w:bottom w:w="80" w:type="dxa"/>
              <w:right w:w="80" w:type="dxa"/>
            </w:tcMar>
            <w:vAlign w:val="center"/>
          </w:tcPr>
          <w:p w14:paraId="3D68675C" w14:textId="77777777" w:rsidR="00DE6F75" w:rsidRPr="00BC2D23" w:rsidRDefault="00DE6F75" w:rsidP="008445D6">
            <w:pPr>
              <w:jc w:val="center"/>
              <w:rPr>
                <w:rFonts w:cs="Times New Roman"/>
                <w:sz w:val="20"/>
                <w:szCs w:val="20"/>
              </w:rPr>
            </w:pPr>
            <w:r w:rsidRPr="00BC2D23">
              <w:rPr>
                <w:rFonts w:cs="Times New Roman"/>
                <w:sz w:val="20"/>
                <w:szCs w:val="20"/>
              </w:rPr>
              <w:t>69,50%</w:t>
            </w:r>
          </w:p>
        </w:tc>
        <w:tc>
          <w:tcPr>
            <w:tcW w:w="964" w:type="dxa"/>
            <w:shd w:val="clear" w:color="auto" w:fill="EAF0F7"/>
            <w:tcMar>
              <w:top w:w="80" w:type="dxa"/>
              <w:left w:w="80" w:type="dxa"/>
              <w:bottom w:w="80" w:type="dxa"/>
              <w:right w:w="80" w:type="dxa"/>
            </w:tcMar>
            <w:vAlign w:val="center"/>
          </w:tcPr>
          <w:p w14:paraId="69520890" w14:textId="77777777" w:rsidR="00DE6F75" w:rsidRPr="00BC2D23" w:rsidRDefault="00DE6F75" w:rsidP="008445D6">
            <w:pPr>
              <w:jc w:val="center"/>
              <w:rPr>
                <w:rFonts w:cs="Times New Roman"/>
                <w:sz w:val="20"/>
                <w:szCs w:val="20"/>
              </w:rPr>
            </w:pPr>
            <w:r w:rsidRPr="00BC2D23">
              <w:rPr>
                <w:rFonts w:cs="Times New Roman"/>
                <w:sz w:val="20"/>
                <w:szCs w:val="20"/>
              </w:rPr>
              <w:t>60,50%</w:t>
            </w:r>
          </w:p>
        </w:tc>
        <w:tc>
          <w:tcPr>
            <w:tcW w:w="850" w:type="dxa"/>
            <w:shd w:val="clear" w:color="auto" w:fill="EAF0F7"/>
            <w:tcMar>
              <w:top w:w="80" w:type="dxa"/>
              <w:left w:w="80" w:type="dxa"/>
              <w:bottom w:w="80" w:type="dxa"/>
              <w:right w:w="80" w:type="dxa"/>
            </w:tcMar>
            <w:vAlign w:val="center"/>
          </w:tcPr>
          <w:p w14:paraId="0B1F7BD8" w14:textId="77777777" w:rsidR="00DE6F75" w:rsidRPr="00BC2D23" w:rsidRDefault="00DE6F75" w:rsidP="008445D6">
            <w:pPr>
              <w:jc w:val="center"/>
              <w:rPr>
                <w:rFonts w:cs="Times New Roman"/>
                <w:sz w:val="20"/>
                <w:szCs w:val="20"/>
              </w:rPr>
            </w:pPr>
            <w:r w:rsidRPr="00BC2D23">
              <w:rPr>
                <w:rFonts w:cs="Times New Roman"/>
                <w:sz w:val="20"/>
                <w:szCs w:val="20"/>
              </w:rPr>
              <w:t>+9,00</w:t>
            </w:r>
          </w:p>
        </w:tc>
        <w:tc>
          <w:tcPr>
            <w:tcW w:w="964" w:type="dxa"/>
            <w:shd w:val="clear" w:color="auto" w:fill="EAF0F7"/>
            <w:tcMar>
              <w:top w:w="80" w:type="dxa"/>
              <w:left w:w="80" w:type="dxa"/>
              <w:bottom w:w="80" w:type="dxa"/>
              <w:right w:w="80" w:type="dxa"/>
            </w:tcMar>
            <w:vAlign w:val="center"/>
          </w:tcPr>
          <w:p w14:paraId="51DEC6CA" w14:textId="77777777" w:rsidR="00DE6F75" w:rsidRPr="00BC2D23" w:rsidRDefault="00DE6F75" w:rsidP="008445D6">
            <w:pPr>
              <w:jc w:val="center"/>
              <w:rPr>
                <w:rFonts w:cs="Times New Roman"/>
                <w:sz w:val="20"/>
                <w:szCs w:val="20"/>
              </w:rPr>
            </w:pPr>
            <w:r w:rsidRPr="00BC2D23">
              <w:rPr>
                <w:rFonts w:cs="Times New Roman"/>
                <w:sz w:val="20"/>
                <w:szCs w:val="20"/>
              </w:rPr>
              <w:t>66,10%</w:t>
            </w:r>
          </w:p>
        </w:tc>
        <w:tc>
          <w:tcPr>
            <w:tcW w:w="907" w:type="dxa"/>
            <w:shd w:val="clear" w:color="auto" w:fill="EAF0F7"/>
            <w:tcMar>
              <w:top w:w="80" w:type="dxa"/>
              <w:left w:w="80" w:type="dxa"/>
              <w:bottom w:w="80" w:type="dxa"/>
              <w:right w:w="80" w:type="dxa"/>
            </w:tcMar>
            <w:vAlign w:val="center"/>
          </w:tcPr>
          <w:p w14:paraId="6A7D0B7F" w14:textId="77777777" w:rsidR="00DE6F75" w:rsidRPr="00BC2D23" w:rsidRDefault="00DE6F75" w:rsidP="008445D6">
            <w:pPr>
              <w:jc w:val="center"/>
              <w:rPr>
                <w:rFonts w:cs="Times New Roman"/>
                <w:sz w:val="20"/>
                <w:szCs w:val="20"/>
              </w:rPr>
            </w:pPr>
            <w:r w:rsidRPr="00BC2D23">
              <w:rPr>
                <w:rFonts w:cs="Times New Roman"/>
                <w:sz w:val="20"/>
                <w:szCs w:val="20"/>
              </w:rPr>
              <w:t>+3,40</w:t>
            </w:r>
          </w:p>
        </w:tc>
      </w:tr>
      <w:tr w:rsidR="00DE6F75" w14:paraId="50B5D313" w14:textId="77777777" w:rsidTr="008445D6">
        <w:trPr>
          <w:jc w:val="center"/>
        </w:trPr>
        <w:tc>
          <w:tcPr>
            <w:tcW w:w="737" w:type="dxa"/>
            <w:tcMar>
              <w:top w:w="80" w:type="dxa"/>
              <w:left w:w="80" w:type="dxa"/>
              <w:bottom w:w="80" w:type="dxa"/>
              <w:right w:w="80" w:type="dxa"/>
            </w:tcMar>
            <w:vAlign w:val="center"/>
          </w:tcPr>
          <w:p w14:paraId="56FA8024" w14:textId="77777777" w:rsidR="00DE6F75" w:rsidRPr="00BC2D23" w:rsidRDefault="00DE6F75" w:rsidP="008445D6">
            <w:pPr>
              <w:jc w:val="center"/>
              <w:rPr>
                <w:rFonts w:cs="Times New Roman"/>
                <w:sz w:val="20"/>
                <w:szCs w:val="20"/>
              </w:rPr>
            </w:pPr>
            <w:r w:rsidRPr="00BC2D23">
              <w:rPr>
                <w:rFonts w:cs="Times New Roman"/>
                <w:sz w:val="20"/>
                <w:szCs w:val="20"/>
              </w:rPr>
              <w:t>5.2</w:t>
            </w:r>
          </w:p>
        </w:tc>
        <w:tc>
          <w:tcPr>
            <w:tcW w:w="567" w:type="dxa"/>
            <w:tcMar>
              <w:top w:w="80" w:type="dxa"/>
              <w:left w:w="80" w:type="dxa"/>
              <w:bottom w:w="80" w:type="dxa"/>
              <w:right w:w="80" w:type="dxa"/>
            </w:tcMar>
            <w:vAlign w:val="center"/>
          </w:tcPr>
          <w:p w14:paraId="6312D10C" w14:textId="77777777" w:rsidR="00DE6F75" w:rsidRPr="00BC2D23" w:rsidRDefault="00DE6F75" w:rsidP="008445D6">
            <w:pPr>
              <w:jc w:val="center"/>
              <w:rPr>
                <w:rFonts w:cs="Times New Roman"/>
                <w:sz w:val="20"/>
                <w:szCs w:val="20"/>
              </w:rPr>
            </w:pPr>
            <w:r w:rsidRPr="00BC2D23">
              <w:rPr>
                <w:rFonts w:cs="Times New Roman"/>
                <w:sz w:val="20"/>
                <w:szCs w:val="20"/>
              </w:rPr>
              <w:t>1</w:t>
            </w:r>
          </w:p>
        </w:tc>
        <w:tc>
          <w:tcPr>
            <w:tcW w:w="3855" w:type="dxa"/>
            <w:tcMar>
              <w:top w:w="80" w:type="dxa"/>
              <w:left w:w="80" w:type="dxa"/>
              <w:bottom w:w="80" w:type="dxa"/>
              <w:right w:w="80" w:type="dxa"/>
            </w:tcMar>
            <w:vAlign w:val="center"/>
          </w:tcPr>
          <w:p w14:paraId="63EAAFBF" w14:textId="77777777" w:rsidR="00DE6F75" w:rsidRPr="00BC2D23" w:rsidRDefault="00DE6F75" w:rsidP="00BC2D23">
            <w:pPr>
              <w:jc w:val="both"/>
              <w:rPr>
                <w:rFonts w:cs="Times New Roman"/>
                <w:sz w:val="20"/>
                <w:szCs w:val="20"/>
                <w:lang w:val="ru-RU"/>
              </w:rPr>
            </w:pPr>
            <w:r w:rsidRPr="00BC2D23">
              <w:rPr>
                <w:rFonts w:cs="Times New Roman"/>
                <w:sz w:val="20"/>
                <w:szCs w:val="20"/>
                <w:lang w:val="ru-RU"/>
              </w:rPr>
              <w:t xml:space="preserve">5.2. Соблюдать правила правописания производных предлогов </w:t>
            </w:r>
          </w:p>
        </w:tc>
        <w:tc>
          <w:tcPr>
            <w:tcW w:w="964" w:type="dxa"/>
            <w:tcMar>
              <w:top w:w="80" w:type="dxa"/>
              <w:left w:w="80" w:type="dxa"/>
              <w:bottom w:w="80" w:type="dxa"/>
              <w:right w:w="80" w:type="dxa"/>
            </w:tcMar>
            <w:vAlign w:val="center"/>
          </w:tcPr>
          <w:p w14:paraId="3D650BED" w14:textId="77777777" w:rsidR="00DE6F75" w:rsidRPr="00BC2D23" w:rsidRDefault="00DE6F75" w:rsidP="008445D6">
            <w:pPr>
              <w:jc w:val="center"/>
              <w:rPr>
                <w:rFonts w:cs="Times New Roman"/>
                <w:sz w:val="20"/>
                <w:szCs w:val="20"/>
              </w:rPr>
            </w:pPr>
            <w:r w:rsidRPr="00BC2D23">
              <w:rPr>
                <w:rFonts w:cs="Times New Roman"/>
                <w:sz w:val="20"/>
                <w:szCs w:val="20"/>
              </w:rPr>
              <w:t>58,56%</w:t>
            </w:r>
          </w:p>
        </w:tc>
        <w:tc>
          <w:tcPr>
            <w:tcW w:w="964" w:type="dxa"/>
            <w:tcMar>
              <w:top w:w="80" w:type="dxa"/>
              <w:left w:w="80" w:type="dxa"/>
              <w:bottom w:w="80" w:type="dxa"/>
              <w:right w:w="80" w:type="dxa"/>
            </w:tcMar>
            <w:vAlign w:val="center"/>
          </w:tcPr>
          <w:p w14:paraId="68875F42" w14:textId="77777777" w:rsidR="00DE6F75" w:rsidRPr="00BC2D23" w:rsidRDefault="00DE6F75" w:rsidP="008445D6">
            <w:pPr>
              <w:jc w:val="center"/>
              <w:rPr>
                <w:rFonts w:cs="Times New Roman"/>
                <w:sz w:val="20"/>
                <w:szCs w:val="20"/>
              </w:rPr>
            </w:pPr>
            <w:r w:rsidRPr="00BC2D23">
              <w:rPr>
                <w:rFonts w:cs="Times New Roman"/>
                <w:sz w:val="20"/>
                <w:szCs w:val="20"/>
              </w:rPr>
              <w:t>50,95%</w:t>
            </w:r>
          </w:p>
        </w:tc>
        <w:tc>
          <w:tcPr>
            <w:tcW w:w="850" w:type="dxa"/>
            <w:tcMar>
              <w:top w:w="80" w:type="dxa"/>
              <w:left w:w="80" w:type="dxa"/>
              <w:bottom w:w="80" w:type="dxa"/>
              <w:right w:w="80" w:type="dxa"/>
            </w:tcMar>
            <w:vAlign w:val="center"/>
          </w:tcPr>
          <w:p w14:paraId="2C5E50DA" w14:textId="77777777" w:rsidR="00DE6F75" w:rsidRPr="00BC2D23" w:rsidRDefault="00DE6F75" w:rsidP="008445D6">
            <w:pPr>
              <w:jc w:val="center"/>
              <w:rPr>
                <w:rFonts w:cs="Times New Roman"/>
                <w:sz w:val="20"/>
                <w:szCs w:val="20"/>
              </w:rPr>
            </w:pPr>
            <w:r w:rsidRPr="00BC2D23">
              <w:rPr>
                <w:rFonts w:cs="Times New Roman"/>
                <w:sz w:val="20"/>
                <w:szCs w:val="20"/>
              </w:rPr>
              <w:t>+7,61</w:t>
            </w:r>
          </w:p>
        </w:tc>
        <w:tc>
          <w:tcPr>
            <w:tcW w:w="964" w:type="dxa"/>
            <w:tcMar>
              <w:top w:w="80" w:type="dxa"/>
              <w:left w:w="80" w:type="dxa"/>
              <w:bottom w:w="80" w:type="dxa"/>
              <w:right w:w="80" w:type="dxa"/>
            </w:tcMar>
            <w:vAlign w:val="center"/>
          </w:tcPr>
          <w:p w14:paraId="395087EC" w14:textId="77777777" w:rsidR="00DE6F75" w:rsidRPr="00BC2D23" w:rsidRDefault="00DE6F75" w:rsidP="008445D6">
            <w:pPr>
              <w:jc w:val="center"/>
              <w:rPr>
                <w:rFonts w:cs="Times New Roman"/>
                <w:sz w:val="20"/>
                <w:szCs w:val="20"/>
              </w:rPr>
            </w:pPr>
            <w:r w:rsidRPr="00BC2D23">
              <w:rPr>
                <w:rFonts w:cs="Times New Roman"/>
                <w:sz w:val="20"/>
                <w:szCs w:val="20"/>
              </w:rPr>
              <w:t>56,04%</w:t>
            </w:r>
          </w:p>
        </w:tc>
        <w:tc>
          <w:tcPr>
            <w:tcW w:w="907" w:type="dxa"/>
            <w:tcMar>
              <w:top w:w="80" w:type="dxa"/>
              <w:left w:w="80" w:type="dxa"/>
              <w:bottom w:w="80" w:type="dxa"/>
              <w:right w:w="80" w:type="dxa"/>
            </w:tcMar>
            <w:vAlign w:val="center"/>
          </w:tcPr>
          <w:p w14:paraId="617B4292" w14:textId="77777777" w:rsidR="00DE6F75" w:rsidRPr="00BC2D23" w:rsidRDefault="00DE6F75" w:rsidP="008445D6">
            <w:pPr>
              <w:jc w:val="center"/>
              <w:rPr>
                <w:rFonts w:cs="Times New Roman"/>
                <w:sz w:val="20"/>
                <w:szCs w:val="20"/>
              </w:rPr>
            </w:pPr>
            <w:r w:rsidRPr="00BC2D23">
              <w:rPr>
                <w:rFonts w:cs="Times New Roman"/>
                <w:sz w:val="20"/>
                <w:szCs w:val="20"/>
              </w:rPr>
              <w:t>+2,52</w:t>
            </w:r>
          </w:p>
        </w:tc>
      </w:tr>
      <w:tr w:rsidR="00DE6F75" w14:paraId="74AB2220" w14:textId="77777777" w:rsidTr="008445D6">
        <w:trPr>
          <w:jc w:val="center"/>
        </w:trPr>
        <w:tc>
          <w:tcPr>
            <w:tcW w:w="737" w:type="dxa"/>
            <w:shd w:val="clear" w:color="auto" w:fill="EAF0F7"/>
            <w:tcMar>
              <w:top w:w="80" w:type="dxa"/>
              <w:left w:w="80" w:type="dxa"/>
              <w:bottom w:w="80" w:type="dxa"/>
              <w:right w:w="80" w:type="dxa"/>
            </w:tcMar>
            <w:vAlign w:val="center"/>
          </w:tcPr>
          <w:p w14:paraId="6A6F594A" w14:textId="77777777" w:rsidR="00DE6F75" w:rsidRPr="00BC2D23" w:rsidRDefault="00DE6F75" w:rsidP="008445D6">
            <w:pPr>
              <w:jc w:val="center"/>
              <w:rPr>
                <w:rFonts w:cs="Times New Roman"/>
                <w:sz w:val="20"/>
                <w:szCs w:val="20"/>
              </w:rPr>
            </w:pPr>
            <w:r w:rsidRPr="00BC2D23">
              <w:rPr>
                <w:rFonts w:cs="Times New Roman"/>
                <w:sz w:val="20"/>
                <w:szCs w:val="20"/>
              </w:rPr>
              <w:t>6.1</w:t>
            </w:r>
          </w:p>
        </w:tc>
        <w:tc>
          <w:tcPr>
            <w:tcW w:w="567" w:type="dxa"/>
            <w:shd w:val="clear" w:color="auto" w:fill="EAF0F7"/>
            <w:tcMar>
              <w:top w:w="80" w:type="dxa"/>
              <w:left w:w="80" w:type="dxa"/>
              <w:bottom w:w="80" w:type="dxa"/>
              <w:right w:w="80" w:type="dxa"/>
            </w:tcMar>
            <w:vAlign w:val="center"/>
          </w:tcPr>
          <w:p w14:paraId="4CC16079" w14:textId="77777777" w:rsidR="00DE6F75" w:rsidRPr="00BC2D23" w:rsidRDefault="00DE6F75" w:rsidP="008445D6">
            <w:pPr>
              <w:jc w:val="center"/>
              <w:rPr>
                <w:rFonts w:cs="Times New Roman"/>
                <w:sz w:val="20"/>
                <w:szCs w:val="20"/>
              </w:rPr>
            </w:pPr>
            <w:r w:rsidRPr="00BC2D23">
              <w:rPr>
                <w:rFonts w:cs="Times New Roman"/>
                <w:sz w:val="20"/>
                <w:szCs w:val="20"/>
              </w:rPr>
              <w:t>1</w:t>
            </w:r>
          </w:p>
        </w:tc>
        <w:tc>
          <w:tcPr>
            <w:tcW w:w="3855" w:type="dxa"/>
            <w:shd w:val="clear" w:color="auto" w:fill="EAF0F7"/>
            <w:tcMar>
              <w:top w:w="80" w:type="dxa"/>
              <w:left w:w="80" w:type="dxa"/>
              <w:bottom w:w="80" w:type="dxa"/>
              <w:right w:w="80" w:type="dxa"/>
            </w:tcMar>
            <w:vAlign w:val="center"/>
          </w:tcPr>
          <w:p w14:paraId="319ECDB6" w14:textId="77777777" w:rsidR="00DE6F75" w:rsidRPr="00BC2D23" w:rsidRDefault="00DE6F75" w:rsidP="00BC2D23">
            <w:pPr>
              <w:jc w:val="both"/>
              <w:rPr>
                <w:rFonts w:cs="Times New Roman"/>
                <w:sz w:val="20"/>
                <w:szCs w:val="20"/>
                <w:lang w:val="ru-RU"/>
              </w:rPr>
            </w:pPr>
            <w:r w:rsidRPr="00BC2D23">
              <w:rPr>
                <w:rFonts w:cs="Times New Roman"/>
                <w:sz w:val="20"/>
                <w:szCs w:val="20"/>
                <w:lang w:val="ru-RU"/>
              </w:rPr>
              <w:t>6.1. Различать разряды союзов по значению, строению</w:t>
            </w:r>
          </w:p>
        </w:tc>
        <w:tc>
          <w:tcPr>
            <w:tcW w:w="964" w:type="dxa"/>
            <w:shd w:val="clear" w:color="auto" w:fill="EAF0F7"/>
            <w:tcMar>
              <w:top w:w="80" w:type="dxa"/>
              <w:left w:w="80" w:type="dxa"/>
              <w:bottom w:w="80" w:type="dxa"/>
              <w:right w:w="80" w:type="dxa"/>
            </w:tcMar>
            <w:vAlign w:val="center"/>
          </w:tcPr>
          <w:p w14:paraId="34468B18" w14:textId="77777777" w:rsidR="00DE6F75" w:rsidRPr="00BC2D23" w:rsidRDefault="00DE6F75" w:rsidP="008445D6">
            <w:pPr>
              <w:jc w:val="center"/>
              <w:rPr>
                <w:rFonts w:cs="Times New Roman"/>
                <w:sz w:val="20"/>
                <w:szCs w:val="20"/>
              </w:rPr>
            </w:pPr>
            <w:r w:rsidRPr="00BC2D23">
              <w:rPr>
                <w:rFonts w:cs="Times New Roman"/>
                <w:sz w:val="20"/>
                <w:szCs w:val="20"/>
              </w:rPr>
              <w:t>66,49%</w:t>
            </w:r>
          </w:p>
        </w:tc>
        <w:tc>
          <w:tcPr>
            <w:tcW w:w="964" w:type="dxa"/>
            <w:shd w:val="clear" w:color="auto" w:fill="EAF0F7"/>
            <w:tcMar>
              <w:top w:w="80" w:type="dxa"/>
              <w:left w:w="80" w:type="dxa"/>
              <w:bottom w:w="80" w:type="dxa"/>
              <w:right w:w="80" w:type="dxa"/>
            </w:tcMar>
            <w:vAlign w:val="center"/>
          </w:tcPr>
          <w:p w14:paraId="1152F89B" w14:textId="77777777" w:rsidR="00DE6F75" w:rsidRPr="00BC2D23" w:rsidRDefault="00DE6F75" w:rsidP="008445D6">
            <w:pPr>
              <w:jc w:val="center"/>
              <w:rPr>
                <w:rFonts w:cs="Times New Roman"/>
                <w:sz w:val="20"/>
                <w:szCs w:val="20"/>
              </w:rPr>
            </w:pPr>
            <w:r w:rsidRPr="00BC2D23">
              <w:rPr>
                <w:rFonts w:cs="Times New Roman"/>
                <w:sz w:val="20"/>
                <w:szCs w:val="20"/>
              </w:rPr>
              <w:t>63,86%</w:t>
            </w:r>
          </w:p>
        </w:tc>
        <w:tc>
          <w:tcPr>
            <w:tcW w:w="850" w:type="dxa"/>
            <w:shd w:val="clear" w:color="auto" w:fill="EAF0F7"/>
            <w:tcMar>
              <w:top w:w="80" w:type="dxa"/>
              <w:left w:w="80" w:type="dxa"/>
              <w:bottom w:w="80" w:type="dxa"/>
              <w:right w:w="80" w:type="dxa"/>
            </w:tcMar>
            <w:vAlign w:val="center"/>
          </w:tcPr>
          <w:p w14:paraId="37180077" w14:textId="77777777" w:rsidR="00DE6F75" w:rsidRPr="00BC2D23" w:rsidRDefault="00DE6F75" w:rsidP="008445D6">
            <w:pPr>
              <w:jc w:val="center"/>
              <w:rPr>
                <w:rFonts w:cs="Times New Roman"/>
                <w:sz w:val="20"/>
                <w:szCs w:val="20"/>
              </w:rPr>
            </w:pPr>
            <w:r w:rsidRPr="00BC2D23">
              <w:rPr>
                <w:rFonts w:cs="Times New Roman"/>
                <w:sz w:val="20"/>
                <w:szCs w:val="20"/>
              </w:rPr>
              <w:t>+2,63</w:t>
            </w:r>
          </w:p>
        </w:tc>
        <w:tc>
          <w:tcPr>
            <w:tcW w:w="964" w:type="dxa"/>
            <w:shd w:val="clear" w:color="auto" w:fill="EAF0F7"/>
            <w:tcMar>
              <w:top w:w="80" w:type="dxa"/>
              <w:left w:w="80" w:type="dxa"/>
              <w:bottom w:w="80" w:type="dxa"/>
              <w:right w:w="80" w:type="dxa"/>
            </w:tcMar>
            <w:vAlign w:val="center"/>
          </w:tcPr>
          <w:p w14:paraId="2ED6AAE0" w14:textId="77777777" w:rsidR="00DE6F75" w:rsidRPr="00BC2D23" w:rsidRDefault="00DE6F75" w:rsidP="008445D6">
            <w:pPr>
              <w:jc w:val="center"/>
              <w:rPr>
                <w:rFonts w:cs="Times New Roman"/>
                <w:sz w:val="20"/>
                <w:szCs w:val="20"/>
              </w:rPr>
            </w:pPr>
            <w:r w:rsidRPr="00BC2D23">
              <w:rPr>
                <w:rFonts w:cs="Times New Roman"/>
                <w:sz w:val="20"/>
                <w:szCs w:val="20"/>
              </w:rPr>
              <w:t>68,38%</w:t>
            </w:r>
          </w:p>
        </w:tc>
        <w:tc>
          <w:tcPr>
            <w:tcW w:w="907" w:type="dxa"/>
            <w:shd w:val="clear" w:color="auto" w:fill="EAF0F7"/>
            <w:tcMar>
              <w:top w:w="80" w:type="dxa"/>
              <w:left w:w="80" w:type="dxa"/>
              <w:bottom w:w="80" w:type="dxa"/>
              <w:right w:w="80" w:type="dxa"/>
            </w:tcMar>
            <w:vAlign w:val="center"/>
          </w:tcPr>
          <w:p w14:paraId="7C661E73" w14:textId="77777777" w:rsidR="00DE6F75" w:rsidRPr="00BC2D23" w:rsidRDefault="00DE6F75" w:rsidP="008445D6">
            <w:pPr>
              <w:jc w:val="center"/>
              <w:rPr>
                <w:rFonts w:cs="Times New Roman"/>
                <w:sz w:val="20"/>
                <w:szCs w:val="20"/>
              </w:rPr>
            </w:pPr>
            <w:r w:rsidRPr="00BC2D23">
              <w:rPr>
                <w:rFonts w:cs="Times New Roman"/>
                <w:sz w:val="20"/>
                <w:szCs w:val="20"/>
              </w:rPr>
              <w:t>-1,89</w:t>
            </w:r>
          </w:p>
        </w:tc>
      </w:tr>
      <w:tr w:rsidR="00DE6F75" w14:paraId="36E72A34" w14:textId="77777777" w:rsidTr="008445D6">
        <w:trPr>
          <w:jc w:val="center"/>
        </w:trPr>
        <w:tc>
          <w:tcPr>
            <w:tcW w:w="737" w:type="dxa"/>
            <w:tcMar>
              <w:top w:w="80" w:type="dxa"/>
              <w:left w:w="80" w:type="dxa"/>
              <w:bottom w:w="80" w:type="dxa"/>
              <w:right w:w="80" w:type="dxa"/>
            </w:tcMar>
            <w:vAlign w:val="center"/>
          </w:tcPr>
          <w:p w14:paraId="64492BAB" w14:textId="77777777" w:rsidR="00DE6F75" w:rsidRPr="00BC2D23" w:rsidRDefault="00DE6F75" w:rsidP="008445D6">
            <w:pPr>
              <w:jc w:val="center"/>
              <w:rPr>
                <w:rFonts w:cs="Times New Roman"/>
                <w:sz w:val="20"/>
                <w:szCs w:val="20"/>
              </w:rPr>
            </w:pPr>
            <w:r w:rsidRPr="00BC2D23">
              <w:rPr>
                <w:rFonts w:cs="Times New Roman"/>
                <w:sz w:val="20"/>
                <w:szCs w:val="20"/>
              </w:rPr>
              <w:lastRenderedPageBreak/>
              <w:t>6.2</w:t>
            </w:r>
          </w:p>
        </w:tc>
        <w:tc>
          <w:tcPr>
            <w:tcW w:w="567" w:type="dxa"/>
            <w:tcMar>
              <w:top w:w="80" w:type="dxa"/>
              <w:left w:w="80" w:type="dxa"/>
              <w:bottom w:w="80" w:type="dxa"/>
              <w:right w:w="80" w:type="dxa"/>
            </w:tcMar>
            <w:vAlign w:val="center"/>
          </w:tcPr>
          <w:p w14:paraId="661D3DAC" w14:textId="77777777" w:rsidR="00DE6F75" w:rsidRPr="00BC2D23" w:rsidRDefault="00DE6F75" w:rsidP="008445D6">
            <w:pPr>
              <w:jc w:val="center"/>
              <w:rPr>
                <w:rFonts w:cs="Times New Roman"/>
                <w:sz w:val="20"/>
                <w:szCs w:val="20"/>
              </w:rPr>
            </w:pPr>
            <w:r w:rsidRPr="00BC2D23">
              <w:rPr>
                <w:rFonts w:cs="Times New Roman"/>
                <w:sz w:val="20"/>
                <w:szCs w:val="20"/>
              </w:rPr>
              <w:t>1</w:t>
            </w:r>
          </w:p>
        </w:tc>
        <w:tc>
          <w:tcPr>
            <w:tcW w:w="3855" w:type="dxa"/>
            <w:tcMar>
              <w:top w:w="80" w:type="dxa"/>
              <w:left w:w="80" w:type="dxa"/>
              <w:bottom w:w="80" w:type="dxa"/>
              <w:right w:w="80" w:type="dxa"/>
            </w:tcMar>
            <w:vAlign w:val="center"/>
          </w:tcPr>
          <w:p w14:paraId="0AD3E7AC" w14:textId="77777777" w:rsidR="00DE6F75" w:rsidRPr="00BC2D23" w:rsidRDefault="00DE6F75" w:rsidP="00BC2D23">
            <w:pPr>
              <w:jc w:val="both"/>
              <w:rPr>
                <w:rFonts w:cs="Times New Roman"/>
                <w:sz w:val="20"/>
                <w:szCs w:val="20"/>
              </w:rPr>
            </w:pPr>
            <w:r w:rsidRPr="00BC2D23">
              <w:rPr>
                <w:rFonts w:cs="Times New Roman"/>
                <w:sz w:val="20"/>
                <w:szCs w:val="20"/>
              </w:rPr>
              <w:t>6.2. Соблюдать правила правописания союзов</w:t>
            </w:r>
          </w:p>
        </w:tc>
        <w:tc>
          <w:tcPr>
            <w:tcW w:w="964" w:type="dxa"/>
            <w:tcMar>
              <w:top w:w="80" w:type="dxa"/>
              <w:left w:w="80" w:type="dxa"/>
              <w:bottom w:w="80" w:type="dxa"/>
              <w:right w:w="80" w:type="dxa"/>
            </w:tcMar>
            <w:vAlign w:val="center"/>
          </w:tcPr>
          <w:p w14:paraId="7E6B7272" w14:textId="77777777" w:rsidR="00DE6F75" w:rsidRPr="00BC2D23" w:rsidRDefault="00DE6F75" w:rsidP="008445D6">
            <w:pPr>
              <w:jc w:val="center"/>
              <w:rPr>
                <w:rFonts w:cs="Times New Roman"/>
                <w:sz w:val="20"/>
                <w:szCs w:val="20"/>
              </w:rPr>
            </w:pPr>
            <w:r w:rsidRPr="00BC2D23">
              <w:rPr>
                <w:rFonts w:cs="Times New Roman"/>
                <w:sz w:val="20"/>
                <w:szCs w:val="20"/>
              </w:rPr>
              <w:t>54,22%</w:t>
            </w:r>
          </w:p>
        </w:tc>
        <w:tc>
          <w:tcPr>
            <w:tcW w:w="964" w:type="dxa"/>
            <w:tcMar>
              <w:top w:w="80" w:type="dxa"/>
              <w:left w:w="80" w:type="dxa"/>
              <w:bottom w:w="80" w:type="dxa"/>
              <w:right w:w="80" w:type="dxa"/>
            </w:tcMar>
            <w:vAlign w:val="center"/>
          </w:tcPr>
          <w:p w14:paraId="7B126BC2" w14:textId="77777777" w:rsidR="00DE6F75" w:rsidRPr="00BC2D23" w:rsidRDefault="00DE6F75" w:rsidP="008445D6">
            <w:pPr>
              <w:jc w:val="center"/>
              <w:rPr>
                <w:rFonts w:cs="Times New Roman"/>
                <w:sz w:val="20"/>
                <w:szCs w:val="20"/>
              </w:rPr>
            </w:pPr>
            <w:r w:rsidRPr="00BC2D23">
              <w:rPr>
                <w:rFonts w:cs="Times New Roman"/>
                <w:sz w:val="20"/>
                <w:szCs w:val="20"/>
              </w:rPr>
              <w:t>60,66%</w:t>
            </w:r>
          </w:p>
        </w:tc>
        <w:tc>
          <w:tcPr>
            <w:tcW w:w="850" w:type="dxa"/>
            <w:tcMar>
              <w:top w:w="80" w:type="dxa"/>
              <w:left w:w="80" w:type="dxa"/>
              <w:bottom w:w="80" w:type="dxa"/>
              <w:right w:w="80" w:type="dxa"/>
            </w:tcMar>
            <w:vAlign w:val="center"/>
          </w:tcPr>
          <w:p w14:paraId="0CBCE47F" w14:textId="77777777" w:rsidR="00DE6F75" w:rsidRPr="00BC2D23" w:rsidRDefault="00DE6F75" w:rsidP="008445D6">
            <w:pPr>
              <w:jc w:val="center"/>
              <w:rPr>
                <w:rFonts w:cs="Times New Roman"/>
                <w:sz w:val="20"/>
                <w:szCs w:val="20"/>
              </w:rPr>
            </w:pPr>
            <w:r w:rsidRPr="00BC2D23">
              <w:rPr>
                <w:rFonts w:cs="Times New Roman"/>
                <w:sz w:val="20"/>
                <w:szCs w:val="20"/>
              </w:rPr>
              <w:t>-6,44</w:t>
            </w:r>
          </w:p>
        </w:tc>
        <w:tc>
          <w:tcPr>
            <w:tcW w:w="964" w:type="dxa"/>
            <w:tcMar>
              <w:top w:w="80" w:type="dxa"/>
              <w:left w:w="80" w:type="dxa"/>
              <w:bottom w:w="80" w:type="dxa"/>
              <w:right w:w="80" w:type="dxa"/>
            </w:tcMar>
            <w:vAlign w:val="center"/>
          </w:tcPr>
          <w:p w14:paraId="459688B8" w14:textId="77777777" w:rsidR="00DE6F75" w:rsidRPr="00BC2D23" w:rsidRDefault="00DE6F75" w:rsidP="008445D6">
            <w:pPr>
              <w:jc w:val="center"/>
              <w:rPr>
                <w:rFonts w:cs="Times New Roman"/>
                <w:sz w:val="20"/>
                <w:szCs w:val="20"/>
              </w:rPr>
            </w:pPr>
            <w:r w:rsidRPr="00BC2D23">
              <w:rPr>
                <w:rFonts w:cs="Times New Roman"/>
                <w:sz w:val="20"/>
                <w:szCs w:val="20"/>
              </w:rPr>
              <w:t>59,04%</w:t>
            </w:r>
          </w:p>
        </w:tc>
        <w:tc>
          <w:tcPr>
            <w:tcW w:w="907" w:type="dxa"/>
            <w:tcMar>
              <w:top w:w="80" w:type="dxa"/>
              <w:left w:w="80" w:type="dxa"/>
              <w:bottom w:w="80" w:type="dxa"/>
              <w:right w:w="80" w:type="dxa"/>
            </w:tcMar>
            <w:vAlign w:val="center"/>
          </w:tcPr>
          <w:p w14:paraId="3B07D79B" w14:textId="77777777" w:rsidR="00DE6F75" w:rsidRPr="00BC2D23" w:rsidRDefault="00DE6F75" w:rsidP="008445D6">
            <w:pPr>
              <w:jc w:val="center"/>
              <w:rPr>
                <w:rFonts w:cs="Times New Roman"/>
                <w:sz w:val="20"/>
                <w:szCs w:val="20"/>
              </w:rPr>
            </w:pPr>
            <w:r w:rsidRPr="00BC2D23">
              <w:rPr>
                <w:rFonts w:cs="Times New Roman"/>
                <w:sz w:val="20"/>
                <w:szCs w:val="20"/>
              </w:rPr>
              <w:t>-4,82</w:t>
            </w:r>
          </w:p>
        </w:tc>
      </w:tr>
      <w:tr w:rsidR="00DE6F75" w14:paraId="49BC9CBF" w14:textId="77777777" w:rsidTr="008445D6">
        <w:trPr>
          <w:jc w:val="center"/>
        </w:trPr>
        <w:tc>
          <w:tcPr>
            <w:tcW w:w="737" w:type="dxa"/>
            <w:shd w:val="clear" w:color="auto" w:fill="EAF0F7"/>
            <w:tcMar>
              <w:top w:w="80" w:type="dxa"/>
              <w:left w:w="80" w:type="dxa"/>
              <w:bottom w:w="80" w:type="dxa"/>
              <w:right w:w="80" w:type="dxa"/>
            </w:tcMar>
            <w:vAlign w:val="center"/>
          </w:tcPr>
          <w:p w14:paraId="5D4ADF03" w14:textId="77777777" w:rsidR="00DE6F75" w:rsidRPr="00BC2D23" w:rsidRDefault="00DE6F75" w:rsidP="008445D6">
            <w:pPr>
              <w:jc w:val="center"/>
              <w:rPr>
                <w:rFonts w:cs="Times New Roman"/>
                <w:sz w:val="20"/>
                <w:szCs w:val="20"/>
              </w:rPr>
            </w:pPr>
            <w:r w:rsidRPr="00BC2D23">
              <w:rPr>
                <w:rFonts w:cs="Times New Roman"/>
                <w:sz w:val="20"/>
                <w:szCs w:val="20"/>
              </w:rPr>
              <w:t>7.1</w:t>
            </w:r>
          </w:p>
        </w:tc>
        <w:tc>
          <w:tcPr>
            <w:tcW w:w="567" w:type="dxa"/>
            <w:shd w:val="clear" w:color="auto" w:fill="EAF0F7"/>
            <w:tcMar>
              <w:top w:w="80" w:type="dxa"/>
              <w:left w:w="80" w:type="dxa"/>
              <w:bottom w:w="80" w:type="dxa"/>
              <w:right w:w="80" w:type="dxa"/>
            </w:tcMar>
            <w:vAlign w:val="center"/>
          </w:tcPr>
          <w:p w14:paraId="1C5A52EE" w14:textId="77777777" w:rsidR="00DE6F75" w:rsidRPr="00BC2D23" w:rsidRDefault="00DE6F75" w:rsidP="008445D6">
            <w:pPr>
              <w:jc w:val="center"/>
              <w:rPr>
                <w:rFonts w:cs="Times New Roman"/>
                <w:sz w:val="20"/>
                <w:szCs w:val="20"/>
              </w:rPr>
            </w:pPr>
            <w:r w:rsidRPr="00BC2D23">
              <w:rPr>
                <w:rFonts w:cs="Times New Roman"/>
                <w:sz w:val="20"/>
                <w:szCs w:val="20"/>
              </w:rPr>
              <w:t>1</w:t>
            </w:r>
          </w:p>
        </w:tc>
        <w:tc>
          <w:tcPr>
            <w:tcW w:w="3855" w:type="dxa"/>
            <w:shd w:val="clear" w:color="auto" w:fill="EAF0F7"/>
            <w:tcMar>
              <w:top w:w="80" w:type="dxa"/>
              <w:left w:w="80" w:type="dxa"/>
              <w:bottom w:w="80" w:type="dxa"/>
              <w:right w:w="80" w:type="dxa"/>
            </w:tcMar>
            <w:vAlign w:val="center"/>
          </w:tcPr>
          <w:p w14:paraId="502C29F6" w14:textId="77777777" w:rsidR="00DE6F75" w:rsidRPr="00BC2D23" w:rsidRDefault="00DE6F75" w:rsidP="00BC2D23">
            <w:pPr>
              <w:jc w:val="both"/>
              <w:rPr>
                <w:rFonts w:cs="Times New Roman"/>
                <w:sz w:val="20"/>
                <w:szCs w:val="20"/>
                <w:lang w:val="ru-RU"/>
              </w:rPr>
            </w:pPr>
            <w:r w:rsidRPr="00BC2D23">
              <w:rPr>
                <w:rFonts w:cs="Times New Roman"/>
                <w:sz w:val="20"/>
                <w:szCs w:val="20"/>
                <w:lang w:val="ru-RU"/>
              </w:rPr>
              <w:t xml:space="preserve">7.1. Правильно расставлять знаки препинания в предложениях с причастным оборотом, правильно расставлять знаки препинания в предложениях с одиночным деепричастием и деепричастным оборотом </w:t>
            </w:r>
          </w:p>
        </w:tc>
        <w:tc>
          <w:tcPr>
            <w:tcW w:w="964" w:type="dxa"/>
            <w:shd w:val="clear" w:color="auto" w:fill="EAF0F7"/>
            <w:tcMar>
              <w:top w:w="80" w:type="dxa"/>
              <w:left w:w="80" w:type="dxa"/>
              <w:bottom w:w="80" w:type="dxa"/>
              <w:right w:w="80" w:type="dxa"/>
            </w:tcMar>
            <w:vAlign w:val="center"/>
          </w:tcPr>
          <w:p w14:paraId="4952905E" w14:textId="77777777" w:rsidR="00DE6F75" w:rsidRPr="00BC2D23" w:rsidRDefault="00DE6F75" w:rsidP="008445D6">
            <w:pPr>
              <w:jc w:val="center"/>
              <w:rPr>
                <w:rFonts w:cs="Times New Roman"/>
                <w:sz w:val="20"/>
                <w:szCs w:val="20"/>
              </w:rPr>
            </w:pPr>
            <w:r w:rsidRPr="00BC2D23">
              <w:rPr>
                <w:rFonts w:cs="Times New Roman"/>
                <w:sz w:val="20"/>
                <w:szCs w:val="20"/>
              </w:rPr>
              <w:t>64,30%</w:t>
            </w:r>
          </w:p>
        </w:tc>
        <w:tc>
          <w:tcPr>
            <w:tcW w:w="964" w:type="dxa"/>
            <w:shd w:val="clear" w:color="auto" w:fill="EAF0F7"/>
            <w:tcMar>
              <w:top w:w="80" w:type="dxa"/>
              <w:left w:w="80" w:type="dxa"/>
              <w:bottom w:w="80" w:type="dxa"/>
              <w:right w:w="80" w:type="dxa"/>
            </w:tcMar>
            <w:vAlign w:val="center"/>
          </w:tcPr>
          <w:p w14:paraId="7F79435B" w14:textId="77777777" w:rsidR="00DE6F75" w:rsidRPr="00BC2D23" w:rsidRDefault="00DE6F75" w:rsidP="008445D6">
            <w:pPr>
              <w:jc w:val="center"/>
              <w:rPr>
                <w:rFonts w:cs="Times New Roman"/>
                <w:sz w:val="20"/>
                <w:szCs w:val="20"/>
              </w:rPr>
            </w:pPr>
            <w:r w:rsidRPr="00BC2D23">
              <w:rPr>
                <w:rFonts w:cs="Times New Roman"/>
                <w:sz w:val="20"/>
                <w:szCs w:val="20"/>
              </w:rPr>
              <w:t>69,38%</w:t>
            </w:r>
          </w:p>
        </w:tc>
        <w:tc>
          <w:tcPr>
            <w:tcW w:w="850" w:type="dxa"/>
            <w:shd w:val="clear" w:color="auto" w:fill="EAF0F7"/>
            <w:tcMar>
              <w:top w:w="80" w:type="dxa"/>
              <w:left w:w="80" w:type="dxa"/>
              <w:bottom w:w="80" w:type="dxa"/>
              <w:right w:w="80" w:type="dxa"/>
            </w:tcMar>
            <w:vAlign w:val="center"/>
          </w:tcPr>
          <w:p w14:paraId="6A19F8C3" w14:textId="77777777" w:rsidR="00DE6F75" w:rsidRPr="00BC2D23" w:rsidRDefault="00DE6F75" w:rsidP="008445D6">
            <w:pPr>
              <w:jc w:val="center"/>
              <w:rPr>
                <w:rFonts w:cs="Times New Roman"/>
                <w:sz w:val="20"/>
                <w:szCs w:val="20"/>
              </w:rPr>
            </w:pPr>
            <w:r w:rsidRPr="00BC2D23">
              <w:rPr>
                <w:rFonts w:cs="Times New Roman"/>
                <w:sz w:val="20"/>
                <w:szCs w:val="20"/>
              </w:rPr>
              <w:t>-5,08</w:t>
            </w:r>
          </w:p>
        </w:tc>
        <w:tc>
          <w:tcPr>
            <w:tcW w:w="964" w:type="dxa"/>
            <w:shd w:val="clear" w:color="auto" w:fill="EAF0F7"/>
            <w:tcMar>
              <w:top w:w="80" w:type="dxa"/>
              <w:left w:w="80" w:type="dxa"/>
              <w:bottom w:w="80" w:type="dxa"/>
              <w:right w:w="80" w:type="dxa"/>
            </w:tcMar>
            <w:vAlign w:val="center"/>
          </w:tcPr>
          <w:p w14:paraId="016930AD" w14:textId="77777777" w:rsidR="00DE6F75" w:rsidRPr="00BC2D23" w:rsidRDefault="00DE6F75" w:rsidP="008445D6">
            <w:pPr>
              <w:jc w:val="center"/>
              <w:rPr>
                <w:rFonts w:cs="Times New Roman"/>
                <w:sz w:val="20"/>
                <w:szCs w:val="20"/>
              </w:rPr>
            </w:pPr>
            <w:r w:rsidRPr="00BC2D23">
              <w:rPr>
                <w:rFonts w:cs="Times New Roman"/>
                <w:sz w:val="20"/>
                <w:szCs w:val="20"/>
              </w:rPr>
              <w:t>62,31%</w:t>
            </w:r>
          </w:p>
        </w:tc>
        <w:tc>
          <w:tcPr>
            <w:tcW w:w="907" w:type="dxa"/>
            <w:shd w:val="clear" w:color="auto" w:fill="EAF0F7"/>
            <w:tcMar>
              <w:top w:w="80" w:type="dxa"/>
              <w:left w:w="80" w:type="dxa"/>
              <w:bottom w:w="80" w:type="dxa"/>
              <w:right w:w="80" w:type="dxa"/>
            </w:tcMar>
            <w:vAlign w:val="center"/>
          </w:tcPr>
          <w:p w14:paraId="3B7D1C8A" w14:textId="77777777" w:rsidR="00DE6F75" w:rsidRPr="00BC2D23" w:rsidRDefault="00DE6F75" w:rsidP="008445D6">
            <w:pPr>
              <w:jc w:val="center"/>
              <w:rPr>
                <w:rFonts w:cs="Times New Roman"/>
                <w:sz w:val="20"/>
                <w:szCs w:val="20"/>
              </w:rPr>
            </w:pPr>
            <w:r w:rsidRPr="00BC2D23">
              <w:rPr>
                <w:rFonts w:cs="Times New Roman"/>
                <w:sz w:val="20"/>
                <w:szCs w:val="20"/>
              </w:rPr>
              <w:t>+1,99</w:t>
            </w:r>
          </w:p>
        </w:tc>
      </w:tr>
      <w:tr w:rsidR="00DE6F75" w14:paraId="04ECC8F4" w14:textId="77777777" w:rsidTr="008445D6">
        <w:trPr>
          <w:jc w:val="center"/>
        </w:trPr>
        <w:tc>
          <w:tcPr>
            <w:tcW w:w="737" w:type="dxa"/>
            <w:tcMar>
              <w:top w:w="80" w:type="dxa"/>
              <w:left w:w="80" w:type="dxa"/>
              <w:bottom w:w="80" w:type="dxa"/>
              <w:right w:w="80" w:type="dxa"/>
            </w:tcMar>
            <w:vAlign w:val="center"/>
          </w:tcPr>
          <w:p w14:paraId="63D61CAF" w14:textId="77777777" w:rsidR="00DE6F75" w:rsidRPr="00BC2D23" w:rsidRDefault="00DE6F75" w:rsidP="008445D6">
            <w:pPr>
              <w:jc w:val="center"/>
              <w:rPr>
                <w:rFonts w:cs="Times New Roman"/>
                <w:sz w:val="20"/>
                <w:szCs w:val="20"/>
              </w:rPr>
            </w:pPr>
            <w:r w:rsidRPr="00BC2D23">
              <w:rPr>
                <w:rFonts w:cs="Times New Roman"/>
                <w:sz w:val="20"/>
                <w:szCs w:val="20"/>
              </w:rPr>
              <w:t>7.2</w:t>
            </w:r>
          </w:p>
        </w:tc>
        <w:tc>
          <w:tcPr>
            <w:tcW w:w="567" w:type="dxa"/>
            <w:tcMar>
              <w:top w:w="80" w:type="dxa"/>
              <w:left w:w="80" w:type="dxa"/>
              <w:bottom w:w="80" w:type="dxa"/>
              <w:right w:w="80" w:type="dxa"/>
            </w:tcMar>
            <w:vAlign w:val="center"/>
          </w:tcPr>
          <w:p w14:paraId="2817427D" w14:textId="77777777" w:rsidR="00DE6F75" w:rsidRPr="00BC2D23" w:rsidRDefault="00DE6F75" w:rsidP="008445D6">
            <w:pPr>
              <w:jc w:val="center"/>
              <w:rPr>
                <w:rFonts w:cs="Times New Roman"/>
                <w:sz w:val="20"/>
                <w:szCs w:val="20"/>
              </w:rPr>
            </w:pPr>
            <w:r w:rsidRPr="00BC2D23">
              <w:rPr>
                <w:rFonts w:cs="Times New Roman"/>
                <w:sz w:val="20"/>
                <w:szCs w:val="20"/>
              </w:rPr>
              <w:t>1</w:t>
            </w:r>
          </w:p>
        </w:tc>
        <w:tc>
          <w:tcPr>
            <w:tcW w:w="3855" w:type="dxa"/>
            <w:tcMar>
              <w:top w:w="80" w:type="dxa"/>
              <w:left w:w="80" w:type="dxa"/>
              <w:bottom w:w="80" w:type="dxa"/>
              <w:right w:w="80" w:type="dxa"/>
            </w:tcMar>
            <w:vAlign w:val="center"/>
          </w:tcPr>
          <w:p w14:paraId="1F5E71E1" w14:textId="77777777" w:rsidR="00DE6F75" w:rsidRPr="00BC2D23" w:rsidRDefault="00DE6F75" w:rsidP="00BC2D23">
            <w:pPr>
              <w:jc w:val="both"/>
              <w:rPr>
                <w:rFonts w:cs="Times New Roman"/>
                <w:sz w:val="20"/>
                <w:szCs w:val="20"/>
                <w:lang w:val="ru-RU"/>
              </w:rPr>
            </w:pPr>
            <w:r w:rsidRPr="00BC2D23">
              <w:rPr>
                <w:rFonts w:cs="Times New Roman"/>
                <w:sz w:val="20"/>
                <w:szCs w:val="20"/>
                <w:lang w:val="ru-RU"/>
              </w:rPr>
              <w:t>7.2. Проводить пунктуационный анализ предложения с причастным оборотом (в рамках изученного), проводить пунктуационный анализ предложения с деепричастным оборотом (в рамках изученного)</w:t>
            </w:r>
          </w:p>
        </w:tc>
        <w:tc>
          <w:tcPr>
            <w:tcW w:w="964" w:type="dxa"/>
            <w:tcMar>
              <w:top w:w="80" w:type="dxa"/>
              <w:left w:w="80" w:type="dxa"/>
              <w:bottom w:w="80" w:type="dxa"/>
              <w:right w:w="80" w:type="dxa"/>
            </w:tcMar>
            <w:vAlign w:val="center"/>
          </w:tcPr>
          <w:p w14:paraId="05438E9F" w14:textId="77777777" w:rsidR="00DE6F75" w:rsidRPr="00BC2D23" w:rsidRDefault="00DE6F75" w:rsidP="008445D6">
            <w:pPr>
              <w:jc w:val="center"/>
              <w:rPr>
                <w:rFonts w:cs="Times New Roman"/>
                <w:sz w:val="20"/>
                <w:szCs w:val="20"/>
              </w:rPr>
            </w:pPr>
            <w:r w:rsidRPr="00BC2D23">
              <w:rPr>
                <w:rFonts w:cs="Times New Roman"/>
                <w:sz w:val="20"/>
                <w:szCs w:val="20"/>
              </w:rPr>
              <w:t>41,06%</w:t>
            </w:r>
          </w:p>
        </w:tc>
        <w:tc>
          <w:tcPr>
            <w:tcW w:w="964" w:type="dxa"/>
            <w:tcMar>
              <w:top w:w="80" w:type="dxa"/>
              <w:left w:w="80" w:type="dxa"/>
              <w:bottom w:w="80" w:type="dxa"/>
              <w:right w:w="80" w:type="dxa"/>
            </w:tcMar>
            <w:vAlign w:val="center"/>
          </w:tcPr>
          <w:p w14:paraId="0BC320FD" w14:textId="77777777" w:rsidR="00DE6F75" w:rsidRPr="00BC2D23" w:rsidRDefault="00DE6F75" w:rsidP="008445D6">
            <w:pPr>
              <w:jc w:val="center"/>
              <w:rPr>
                <w:rFonts w:cs="Times New Roman"/>
                <w:sz w:val="20"/>
                <w:szCs w:val="20"/>
              </w:rPr>
            </w:pPr>
            <w:r w:rsidRPr="00BC2D23">
              <w:rPr>
                <w:rFonts w:cs="Times New Roman"/>
                <w:sz w:val="20"/>
                <w:szCs w:val="20"/>
              </w:rPr>
              <w:t>45,71%</w:t>
            </w:r>
          </w:p>
        </w:tc>
        <w:tc>
          <w:tcPr>
            <w:tcW w:w="850" w:type="dxa"/>
            <w:tcMar>
              <w:top w:w="80" w:type="dxa"/>
              <w:left w:w="80" w:type="dxa"/>
              <w:bottom w:w="80" w:type="dxa"/>
              <w:right w:w="80" w:type="dxa"/>
            </w:tcMar>
            <w:vAlign w:val="center"/>
          </w:tcPr>
          <w:p w14:paraId="57D5385D" w14:textId="77777777" w:rsidR="00DE6F75" w:rsidRPr="00BC2D23" w:rsidRDefault="00DE6F75" w:rsidP="008445D6">
            <w:pPr>
              <w:jc w:val="center"/>
              <w:rPr>
                <w:rFonts w:cs="Times New Roman"/>
                <w:sz w:val="20"/>
                <w:szCs w:val="20"/>
              </w:rPr>
            </w:pPr>
            <w:r w:rsidRPr="00BC2D23">
              <w:rPr>
                <w:rFonts w:cs="Times New Roman"/>
                <w:sz w:val="20"/>
                <w:szCs w:val="20"/>
              </w:rPr>
              <w:t>-4,65</w:t>
            </w:r>
          </w:p>
        </w:tc>
        <w:tc>
          <w:tcPr>
            <w:tcW w:w="964" w:type="dxa"/>
            <w:tcMar>
              <w:top w:w="80" w:type="dxa"/>
              <w:left w:w="80" w:type="dxa"/>
              <w:bottom w:w="80" w:type="dxa"/>
              <w:right w:w="80" w:type="dxa"/>
            </w:tcMar>
            <w:vAlign w:val="center"/>
          </w:tcPr>
          <w:p w14:paraId="29E0394E" w14:textId="77777777" w:rsidR="00DE6F75" w:rsidRPr="00BC2D23" w:rsidRDefault="00DE6F75" w:rsidP="008445D6">
            <w:pPr>
              <w:jc w:val="center"/>
              <w:rPr>
                <w:rFonts w:cs="Times New Roman"/>
                <w:sz w:val="20"/>
                <w:szCs w:val="20"/>
              </w:rPr>
            </w:pPr>
            <w:r w:rsidRPr="00BC2D23">
              <w:rPr>
                <w:rFonts w:cs="Times New Roman"/>
                <w:sz w:val="20"/>
                <w:szCs w:val="20"/>
              </w:rPr>
              <w:t>41,72%</w:t>
            </w:r>
          </w:p>
        </w:tc>
        <w:tc>
          <w:tcPr>
            <w:tcW w:w="907" w:type="dxa"/>
            <w:tcMar>
              <w:top w:w="80" w:type="dxa"/>
              <w:left w:w="80" w:type="dxa"/>
              <w:bottom w:w="80" w:type="dxa"/>
              <w:right w:w="80" w:type="dxa"/>
            </w:tcMar>
            <w:vAlign w:val="center"/>
          </w:tcPr>
          <w:p w14:paraId="1A031FEF" w14:textId="77777777" w:rsidR="00DE6F75" w:rsidRPr="00BC2D23" w:rsidRDefault="00DE6F75" w:rsidP="008445D6">
            <w:pPr>
              <w:jc w:val="center"/>
              <w:rPr>
                <w:rFonts w:cs="Times New Roman"/>
                <w:sz w:val="20"/>
                <w:szCs w:val="20"/>
              </w:rPr>
            </w:pPr>
            <w:r w:rsidRPr="00BC2D23">
              <w:rPr>
                <w:rFonts w:cs="Times New Roman"/>
                <w:sz w:val="20"/>
                <w:szCs w:val="20"/>
              </w:rPr>
              <w:t>-0,66</w:t>
            </w:r>
          </w:p>
        </w:tc>
      </w:tr>
    </w:tbl>
    <w:p w14:paraId="7392F7FA" w14:textId="77777777" w:rsidR="00BC2D23" w:rsidRDefault="00BC2D23" w:rsidP="00DE6F75">
      <w:pPr>
        <w:ind w:firstLine="567"/>
        <w:jc w:val="both"/>
        <w:rPr>
          <w:lang w:val="ru-RU"/>
        </w:rPr>
      </w:pPr>
    </w:p>
    <w:p w14:paraId="0AE5E3CE" w14:textId="380FDE36" w:rsidR="00DE6F75" w:rsidRPr="00BC2D23" w:rsidRDefault="00DE6F75" w:rsidP="00BC2D23">
      <w:pPr>
        <w:spacing w:after="0"/>
        <w:ind w:firstLine="567"/>
        <w:jc w:val="both"/>
        <w:rPr>
          <w:rFonts w:cs="Times New Roman"/>
          <w:sz w:val="24"/>
          <w:szCs w:val="24"/>
          <w:lang w:val="ru-RU"/>
        </w:rPr>
      </w:pPr>
      <w:r w:rsidRPr="00BC2D23">
        <w:rPr>
          <w:rFonts w:cs="Times New Roman"/>
          <w:sz w:val="24"/>
          <w:szCs w:val="24"/>
          <w:lang w:val="ru-RU"/>
        </w:rPr>
        <w:t>Средний взвешенный процент выполнения всей работы в Республике Ингушетия составил 58,44% против 60,54% по Российской Федерации, Разрыв равен -2,09 п, п</w:t>
      </w:r>
      <w:r w:rsidR="00BC2D23">
        <w:rPr>
          <w:rFonts w:cs="Times New Roman"/>
          <w:sz w:val="24"/>
          <w:szCs w:val="24"/>
          <w:lang w:val="ru-RU"/>
        </w:rPr>
        <w:t xml:space="preserve">. </w:t>
      </w:r>
      <w:r w:rsidRPr="00BC2D23">
        <w:rPr>
          <w:rFonts w:cs="Times New Roman"/>
          <w:sz w:val="24"/>
          <w:szCs w:val="24"/>
          <w:lang w:val="ru-RU"/>
        </w:rPr>
        <w:t>По сравнению с 2025 годом региональный средний показатель изменился незначительно: 58,85% → 58,44% (-0,40 п, п,),</w:t>
      </w:r>
    </w:p>
    <w:p w14:paraId="3060FAED" w14:textId="77777777" w:rsidR="00DE6F75" w:rsidRPr="00BC2D23" w:rsidRDefault="00DE6F75" w:rsidP="00BC2D23">
      <w:pPr>
        <w:spacing w:after="0"/>
        <w:ind w:firstLine="567"/>
        <w:jc w:val="both"/>
        <w:rPr>
          <w:rFonts w:cs="Times New Roman"/>
          <w:sz w:val="24"/>
          <w:szCs w:val="24"/>
          <w:lang w:val="ru-RU"/>
        </w:rPr>
      </w:pPr>
      <w:r w:rsidRPr="00BC2D23">
        <w:rPr>
          <w:rFonts w:cs="Times New Roman"/>
          <w:sz w:val="24"/>
          <w:szCs w:val="24"/>
          <w:lang w:val="ru-RU"/>
        </w:rPr>
        <w:t>Наиболее высокие результаты 2026 года получены по следующим элементам: 1К3 – 77,77%; 2 – 74,57%; 3,1 – 70,39%; 5,1 – 69,50%.</w:t>
      </w:r>
    </w:p>
    <w:p w14:paraId="13872C91" w14:textId="77777777" w:rsidR="00DE6F75" w:rsidRPr="00BC2D23" w:rsidRDefault="00DE6F75" w:rsidP="00BC2D23">
      <w:pPr>
        <w:spacing w:after="0"/>
        <w:ind w:firstLine="567"/>
        <w:jc w:val="both"/>
        <w:rPr>
          <w:rFonts w:cs="Times New Roman"/>
          <w:sz w:val="24"/>
          <w:szCs w:val="24"/>
          <w:lang w:val="ru-RU"/>
        </w:rPr>
      </w:pPr>
      <w:r w:rsidRPr="00BC2D23">
        <w:rPr>
          <w:rFonts w:cs="Times New Roman"/>
          <w:sz w:val="24"/>
          <w:szCs w:val="24"/>
          <w:lang w:val="ru-RU"/>
        </w:rPr>
        <w:t>Наиболее выраженные дефициты: 7,2 – 41,06%; 3,2 – 43,15%; 4 – 49,18%; 1К2 – 51,50%. Наиболее проблемными остаются самостоятельное использование многозначного слова в письменном высказывании (3.2), пунктуационный анализ предложений с причастными и деепричастными конструкциями (7.2), морфологический анализ причастий, деепричастий, наречий и служебных частей речи (4), а также отдельные правописные действия.</w:t>
      </w:r>
    </w:p>
    <w:p w14:paraId="43C581AE" w14:textId="77777777" w:rsidR="00DE6F75" w:rsidRPr="0014300A" w:rsidRDefault="00DE6F75" w:rsidP="0014300A">
      <w:pPr>
        <w:pStyle w:val="1"/>
        <w:spacing w:after="0"/>
        <w:jc w:val="center"/>
        <w:rPr>
          <w:rFonts w:ascii="Times New Roman" w:hAnsi="Times New Roman" w:cs="Times New Roman"/>
          <w:color w:val="000000" w:themeColor="text1"/>
          <w:sz w:val="24"/>
          <w:szCs w:val="24"/>
          <w:lang w:val="ru-RU"/>
        </w:rPr>
      </w:pPr>
      <w:r w:rsidRPr="0014300A">
        <w:rPr>
          <w:rFonts w:ascii="Times New Roman" w:hAnsi="Times New Roman" w:cs="Times New Roman"/>
          <w:color w:val="000000" w:themeColor="text1"/>
          <w:sz w:val="24"/>
          <w:szCs w:val="24"/>
          <w:lang w:val="ru-RU"/>
        </w:rPr>
        <w:t>Динамика выполнения заданий 2025–2026 годов</w:t>
      </w:r>
    </w:p>
    <w:p w14:paraId="0B0CC33C" w14:textId="77777777" w:rsidR="00DE6F75" w:rsidRPr="00DE6F75" w:rsidRDefault="00DE6F75" w:rsidP="00DE6F75">
      <w:pPr>
        <w:jc w:val="center"/>
        <w:rPr>
          <w:lang w:val="ru-RU"/>
        </w:rPr>
      </w:pPr>
      <w:r w:rsidRPr="00DE6F75">
        <w:rPr>
          <w:i/>
          <w:sz w:val="20"/>
          <w:lang w:val="ru-RU"/>
        </w:rPr>
        <w:t>Рисунок 7 – Изменение результатов по сопоставимым элементам заданий</w:t>
      </w:r>
    </w:p>
    <w:p w14:paraId="03AA922B" w14:textId="77777777" w:rsidR="00DE6F75" w:rsidRDefault="00DE6F75" w:rsidP="00DE6F75">
      <w:pPr>
        <w:jc w:val="center"/>
      </w:pPr>
      <w:r>
        <w:rPr>
          <w:noProof/>
        </w:rPr>
        <w:drawing>
          <wp:inline distT="0" distB="0" distL="0" distR="0" wp14:anchorId="4C84B93C" wp14:editId="50E27EC6">
            <wp:extent cx="5758815" cy="2148840"/>
            <wp:effectExtent l="0" t="0" r="0" b="3810"/>
            <wp:docPr id="1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6_task_dynamics.png"/>
                    <pic:cNvPicPr/>
                  </pic:nvPicPr>
                  <pic:blipFill>
                    <a:blip r:embed="rId31"/>
                    <a:stretch>
                      <a:fillRect/>
                    </a:stretch>
                  </pic:blipFill>
                  <pic:spPr>
                    <a:xfrm>
                      <a:off x="0" y="0"/>
                      <a:ext cx="5761544" cy="2149858"/>
                    </a:xfrm>
                    <a:prstGeom prst="rect">
                      <a:avLst/>
                    </a:prstGeom>
                  </pic:spPr>
                </pic:pic>
              </a:graphicData>
            </a:graphic>
          </wp:inline>
        </w:drawing>
      </w:r>
    </w:p>
    <w:tbl>
      <w:tblPr>
        <w:tblStyle w:val="aff0"/>
        <w:tblW w:w="0" w:type="auto"/>
        <w:jc w:val="center"/>
        <w:tblLayout w:type="fixed"/>
        <w:tblLook w:val="04A0" w:firstRow="1" w:lastRow="0" w:firstColumn="1" w:lastColumn="0" w:noHBand="0" w:noVBand="1"/>
      </w:tblPr>
      <w:tblGrid>
        <w:gridCol w:w="1134"/>
        <w:gridCol w:w="1361"/>
        <w:gridCol w:w="1361"/>
        <w:gridCol w:w="1474"/>
        <w:gridCol w:w="2268"/>
      </w:tblGrid>
      <w:tr w:rsidR="00DE6F75" w14:paraId="21472B58" w14:textId="77777777" w:rsidTr="008445D6">
        <w:trPr>
          <w:tblHeader/>
          <w:jc w:val="center"/>
        </w:trPr>
        <w:tc>
          <w:tcPr>
            <w:tcW w:w="1134" w:type="dxa"/>
            <w:shd w:val="clear" w:color="auto" w:fill="163A63"/>
            <w:tcMar>
              <w:top w:w="80" w:type="dxa"/>
              <w:left w:w="80" w:type="dxa"/>
              <w:bottom w:w="80" w:type="dxa"/>
              <w:right w:w="80" w:type="dxa"/>
            </w:tcMar>
            <w:vAlign w:val="center"/>
          </w:tcPr>
          <w:p w14:paraId="41B62608" w14:textId="77777777" w:rsidR="00DE6F75" w:rsidRPr="0014300A" w:rsidRDefault="00DE6F75" w:rsidP="008445D6">
            <w:pPr>
              <w:jc w:val="center"/>
              <w:rPr>
                <w:sz w:val="20"/>
                <w:szCs w:val="20"/>
              </w:rPr>
            </w:pPr>
            <w:r w:rsidRPr="0014300A">
              <w:rPr>
                <w:b/>
                <w:color w:val="FFFFFF"/>
                <w:sz w:val="20"/>
                <w:szCs w:val="20"/>
              </w:rPr>
              <w:lastRenderedPageBreak/>
              <w:t>Элемент</w:t>
            </w:r>
          </w:p>
        </w:tc>
        <w:tc>
          <w:tcPr>
            <w:tcW w:w="1361" w:type="dxa"/>
            <w:shd w:val="clear" w:color="auto" w:fill="163A63"/>
            <w:tcMar>
              <w:top w:w="80" w:type="dxa"/>
              <w:left w:w="80" w:type="dxa"/>
              <w:bottom w:w="80" w:type="dxa"/>
              <w:right w:w="80" w:type="dxa"/>
            </w:tcMar>
            <w:vAlign w:val="center"/>
          </w:tcPr>
          <w:p w14:paraId="03DDD368" w14:textId="77777777" w:rsidR="00DE6F75" w:rsidRPr="0014300A" w:rsidRDefault="00DE6F75" w:rsidP="008445D6">
            <w:pPr>
              <w:jc w:val="center"/>
              <w:rPr>
                <w:sz w:val="20"/>
                <w:szCs w:val="20"/>
              </w:rPr>
            </w:pPr>
            <w:r w:rsidRPr="0014300A">
              <w:rPr>
                <w:b/>
                <w:color w:val="FFFFFF"/>
                <w:sz w:val="20"/>
                <w:szCs w:val="20"/>
              </w:rPr>
              <w:t>2025</w:t>
            </w:r>
          </w:p>
        </w:tc>
        <w:tc>
          <w:tcPr>
            <w:tcW w:w="1361" w:type="dxa"/>
            <w:shd w:val="clear" w:color="auto" w:fill="163A63"/>
            <w:tcMar>
              <w:top w:w="80" w:type="dxa"/>
              <w:left w:w="80" w:type="dxa"/>
              <w:bottom w:w="80" w:type="dxa"/>
              <w:right w:w="80" w:type="dxa"/>
            </w:tcMar>
            <w:vAlign w:val="center"/>
          </w:tcPr>
          <w:p w14:paraId="7003EFBB" w14:textId="77777777" w:rsidR="00DE6F75" w:rsidRPr="0014300A" w:rsidRDefault="00DE6F75" w:rsidP="008445D6">
            <w:pPr>
              <w:jc w:val="center"/>
              <w:rPr>
                <w:sz w:val="20"/>
                <w:szCs w:val="20"/>
              </w:rPr>
            </w:pPr>
            <w:r w:rsidRPr="0014300A">
              <w:rPr>
                <w:b/>
                <w:color w:val="FFFFFF"/>
                <w:sz w:val="20"/>
                <w:szCs w:val="20"/>
              </w:rPr>
              <w:t>2026</w:t>
            </w:r>
          </w:p>
        </w:tc>
        <w:tc>
          <w:tcPr>
            <w:tcW w:w="1474" w:type="dxa"/>
            <w:shd w:val="clear" w:color="auto" w:fill="163A63"/>
            <w:tcMar>
              <w:top w:w="80" w:type="dxa"/>
              <w:left w:w="80" w:type="dxa"/>
              <w:bottom w:w="80" w:type="dxa"/>
              <w:right w:w="80" w:type="dxa"/>
            </w:tcMar>
            <w:vAlign w:val="center"/>
          </w:tcPr>
          <w:p w14:paraId="6210C68D" w14:textId="77777777" w:rsidR="00DE6F75" w:rsidRPr="0014300A" w:rsidRDefault="00DE6F75" w:rsidP="008445D6">
            <w:pPr>
              <w:jc w:val="center"/>
              <w:rPr>
                <w:sz w:val="20"/>
                <w:szCs w:val="20"/>
              </w:rPr>
            </w:pPr>
            <w:r w:rsidRPr="0014300A">
              <w:rPr>
                <w:b/>
                <w:color w:val="FFFFFF"/>
                <w:sz w:val="20"/>
                <w:szCs w:val="20"/>
              </w:rPr>
              <w:t>Изменение</w:t>
            </w:r>
          </w:p>
        </w:tc>
        <w:tc>
          <w:tcPr>
            <w:tcW w:w="2268" w:type="dxa"/>
            <w:shd w:val="clear" w:color="auto" w:fill="163A63"/>
            <w:tcMar>
              <w:top w:w="80" w:type="dxa"/>
              <w:left w:w="80" w:type="dxa"/>
              <w:bottom w:w="80" w:type="dxa"/>
              <w:right w:w="80" w:type="dxa"/>
            </w:tcMar>
            <w:vAlign w:val="center"/>
          </w:tcPr>
          <w:p w14:paraId="389E0589" w14:textId="77777777" w:rsidR="00DE6F75" w:rsidRPr="0014300A" w:rsidRDefault="00DE6F75" w:rsidP="008445D6">
            <w:pPr>
              <w:jc w:val="center"/>
              <w:rPr>
                <w:sz w:val="20"/>
                <w:szCs w:val="20"/>
              </w:rPr>
            </w:pPr>
            <w:r w:rsidRPr="0014300A">
              <w:rPr>
                <w:b/>
                <w:color w:val="FFFFFF"/>
                <w:sz w:val="20"/>
                <w:szCs w:val="20"/>
              </w:rPr>
              <w:t>Характер динамики</w:t>
            </w:r>
          </w:p>
        </w:tc>
      </w:tr>
      <w:tr w:rsidR="00DE6F75" w14:paraId="3D14EA80" w14:textId="77777777" w:rsidTr="008445D6">
        <w:trPr>
          <w:jc w:val="center"/>
        </w:trPr>
        <w:tc>
          <w:tcPr>
            <w:tcW w:w="1134" w:type="dxa"/>
            <w:tcMar>
              <w:top w:w="80" w:type="dxa"/>
              <w:left w:w="80" w:type="dxa"/>
              <w:bottom w:w="80" w:type="dxa"/>
              <w:right w:w="80" w:type="dxa"/>
            </w:tcMar>
            <w:vAlign w:val="center"/>
          </w:tcPr>
          <w:p w14:paraId="425688E3" w14:textId="77777777" w:rsidR="00DE6F75" w:rsidRPr="0014300A" w:rsidRDefault="00DE6F75" w:rsidP="008445D6">
            <w:pPr>
              <w:jc w:val="center"/>
              <w:rPr>
                <w:sz w:val="20"/>
                <w:szCs w:val="20"/>
              </w:rPr>
            </w:pPr>
            <w:r w:rsidRPr="0014300A">
              <w:rPr>
                <w:sz w:val="20"/>
                <w:szCs w:val="20"/>
              </w:rPr>
              <w:t>1К1</w:t>
            </w:r>
          </w:p>
        </w:tc>
        <w:tc>
          <w:tcPr>
            <w:tcW w:w="1361" w:type="dxa"/>
            <w:tcMar>
              <w:top w:w="80" w:type="dxa"/>
              <w:left w:w="80" w:type="dxa"/>
              <w:bottom w:w="80" w:type="dxa"/>
              <w:right w:w="80" w:type="dxa"/>
            </w:tcMar>
            <w:vAlign w:val="center"/>
          </w:tcPr>
          <w:p w14:paraId="0CCE55F8" w14:textId="77777777" w:rsidR="00DE6F75" w:rsidRPr="0014300A" w:rsidRDefault="00DE6F75" w:rsidP="008445D6">
            <w:pPr>
              <w:jc w:val="center"/>
              <w:rPr>
                <w:sz w:val="20"/>
                <w:szCs w:val="20"/>
              </w:rPr>
            </w:pPr>
            <w:r w:rsidRPr="0014300A">
              <w:rPr>
                <w:sz w:val="20"/>
                <w:szCs w:val="20"/>
              </w:rPr>
              <w:t>58,47%</w:t>
            </w:r>
          </w:p>
        </w:tc>
        <w:tc>
          <w:tcPr>
            <w:tcW w:w="1361" w:type="dxa"/>
            <w:tcMar>
              <w:top w:w="80" w:type="dxa"/>
              <w:left w:w="80" w:type="dxa"/>
              <w:bottom w:w="80" w:type="dxa"/>
              <w:right w:w="80" w:type="dxa"/>
            </w:tcMar>
            <w:vAlign w:val="center"/>
          </w:tcPr>
          <w:p w14:paraId="62C4B4FA" w14:textId="77777777" w:rsidR="00DE6F75" w:rsidRPr="0014300A" w:rsidRDefault="00DE6F75" w:rsidP="008445D6">
            <w:pPr>
              <w:jc w:val="center"/>
              <w:rPr>
                <w:sz w:val="20"/>
                <w:szCs w:val="20"/>
              </w:rPr>
            </w:pPr>
            <w:r w:rsidRPr="0014300A">
              <w:rPr>
                <w:sz w:val="20"/>
                <w:szCs w:val="20"/>
              </w:rPr>
              <w:t>56,65%</w:t>
            </w:r>
          </w:p>
        </w:tc>
        <w:tc>
          <w:tcPr>
            <w:tcW w:w="1474" w:type="dxa"/>
            <w:tcMar>
              <w:top w:w="80" w:type="dxa"/>
              <w:left w:w="80" w:type="dxa"/>
              <w:bottom w:w="80" w:type="dxa"/>
              <w:right w:w="80" w:type="dxa"/>
            </w:tcMar>
            <w:vAlign w:val="center"/>
          </w:tcPr>
          <w:p w14:paraId="2F5FC944" w14:textId="77777777" w:rsidR="00DE6F75" w:rsidRPr="0014300A" w:rsidRDefault="00DE6F75" w:rsidP="008445D6">
            <w:pPr>
              <w:jc w:val="center"/>
              <w:rPr>
                <w:sz w:val="20"/>
                <w:szCs w:val="20"/>
              </w:rPr>
            </w:pPr>
            <w:r w:rsidRPr="0014300A">
              <w:rPr>
                <w:sz w:val="20"/>
                <w:szCs w:val="20"/>
              </w:rPr>
              <w:t>-1,82 п, п,</w:t>
            </w:r>
          </w:p>
        </w:tc>
        <w:tc>
          <w:tcPr>
            <w:tcW w:w="2268" w:type="dxa"/>
            <w:tcMar>
              <w:top w:w="80" w:type="dxa"/>
              <w:left w:w="80" w:type="dxa"/>
              <w:bottom w:w="80" w:type="dxa"/>
              <w:right w:w="80" w:type="dxa"/>
            </w:tcMar>
            <w:vAlign w:val="center"/>
          </w:tcPr>
          <w:p w14:paraId="08B90581" w14:textId="77777777" w:rsidR="00DE6F75" w:rsidRPr="0014300A" w:rsidRDefault="00DE6F75" w:rsidP="008445D6">
            <w:pPr>
              <w:jc w:val="center"/>
              <w:rPr>
                <w:sz w:val="20"/>
                <w:szCs w:val="20"/>
              </w:rPr>
            </w:pPr>
            <w:r w:rsidRPr="0014300A">
              <w:rPr>
                <w:sz w:val="20"/>
                <w:szCs w:val="20"/>
              </w:rPr>
              <w:t>снижение</w:t>
            </w:r>
          </w:p>
        </w:tc>
      </w:tr>
      <w:tr w:rsidR="00DE6F75" w14:paraId="6B35D51C" w14:textId="77777777" w:rsidTr="008445D6">
        <w:trPr>
          <w:jc w:val="center"/>
        </w:trPr>
        <w:tc>
          <w:tcPr>
            <w:tcW w:w="1134" w:type="dxa"/>
            <w:shd w:val="clear" w:color="auto" w:fill="EAF0F7"/>
            <w:tcMar>
              <w:top w:w="80" w:type="dxa"/>
              <w:left w:w="80" w:type="dxa"/>
              <w:bottom w:w="80" w:type="dxa"/>
              <w:right w:w="80" w:type="dxa"/>
            </w:tcMar>
            <w:vAlign w:val="center"/>
          </w:tcPr>
          <w:p w14:paraId="6674F2A9" w14:textId="77777777" w:rsidR="00DE6F75" w:rsidRPr="0014300A" w:rsidRDefault="00DE6F75" w:rsidP="008445D6">
            <w:pPr>
              <w:jc w:val="center"/>
              <w:rPr>
                <w:sz w:val="20"/>
                <w:szCs w:val="20"/>
              </w:rPr>
            </w:pPr>
            <w:r w:rsidRPr="0014300A">
              <w:rPr>
                <w:sz w:val="20"/>
                <w:szCs w:val="20"/>
              </w:rPr>
              <w:t>1К2</w:t>
            </w:r>
          </w:p>
        </w:tc>
        <w:tc>
          <w:tcPr>
            <w:tcW w:w="1361" w:type="dxa"/>
            <w:shd w:val="clear" w:color="auto" w:fill="EAF0F7"/>
            <w:tcMar>
              <w:top w:w="80" w:type="dxa"/>
              <w:left w:w="80" w:type="dxa"/>
              <w:bottom w:w="80" w:type="dxa"/>
              <w:right w:w="80" w:type="dxa"/>
            </w:tcMar>
            <w:vAlign w:val="center"/>
          </w:tcPr>
          <w:p w14:paraId="2F8E2625" w14:textId="77777777" w:rsidR="00DE6F75" w:rsidRPr="0014300A" w:rsidRDefault="00DE6F75" w:rsidP="008445D6">
            <w:pPr>
              <w:jc w:val="center"/>
              <w:rPr>
                <w:sz w:val="20"/>
                <w:szCs w:val="20"/>
              </w:rPr>
            </w:pPr>
            <w:r w:rsidRPr="0014300A">
              <w:rPr>
                <w:sz w:val="20"/>
                <w:szCs w:val="20"/>
              </w:rPr>
              <w:t>54,11%</w:t>
            </w:r>
          </w:p>
        </w:tc>
        <w:tc>
          <w:tcPr>
            <w:tcW w:w="1361" w:type="dxa"/>
            <w:shd w:val="clear" w:color="auto" w:fill="EAF0F7"/>
            <w:tcMar>
              <w:top w:w="80" w:type="dxa"/>
              <w:left w:w="80" w:type="dxa"/>
              <w:bottom w:w="80" w:type="dxa"/>
              <w:right w:w="80" w:type="dxa"/>
            </w:tcMar>
            <w:vAlign w:val="center"/>
          </w:tcPr>
          <w:p w14:paraId="7B5A30BB" w14:textId="77777777" w:rsidR="00DE6F75" w:rsidRPr="0014300A" w:rsidRDefault="00DE6F75" w:rsidP="008445D6">
            <w:pPr>
              <w:jc w:val="center"/>
              <w:rPr>
                <w:sz w:val="20"/>
                <w:szCs w:val="20"/>
              </w:rPr>
            </w:pPr>
            <w:r w:rsidRPr="0014300A">
              <w:rPr>
                <w:sz w:val="20"/>
                <w:szCs w:val="20"/>
              </w:rPr>
              <w:t>51,50%</w:t>
            </w:r>
          </w:p>
        </w:tc>
        <w:tc>
          <w:tcPr>
            <w:tcW w:w="1474" w:type="dxa"/>
            <w:shd w:val="clear" w:color="auto" w:fill="EAF0F7"/>
            <w:tcMar>
              <w:top w:w="80" w:type="dxa"/>
              <w:left w:w="80" w:type="dxa"/>
              <w:bottom w:w="80" w:type="dxa"/>
              <w:right w:w="80" w:type="dxa"/>
            </w:tcMar>
            <w:vAlign w:val="center"/>
          </w:tcPr>
          <w:p w14:paraId="4E0C673A" w14:textId="77777777" w:rsidR="00DE6F75" w:rsidRPr="0014300A" w:rsidRDefault="00DE6F75" w:rsidP="008445D6">
            <w:pPr>
              <w:jc w:val="center"/>
              <w:rPr>
                <w:sz w:val="20"/>
                <w:szCs w:val="20"/>
              </w:rPr>
            </w:pPr>
            <w:r w:rsidRPr="0014300A">
              <w:rPr>
                <w:sz w:val="20"/>
                <w:szCs w:val="20"/>
              </w:rPr>
              <w:t>-2,61 п, п,</w:t>
            </w:r>
          </w:p>
        </w:tc>
        <w:tc>
          <w:tcPr>
            <w:tcW w:w="2268" w:type="dxa"/>
            <w:shd w:val="clear" w:color="auto" w:fill="EAF0F7"/>
            <w:tcMar>
              <w:top w:w="80" w:type="dxa"/>
              <w:left w:w="80" w:type="dxa"/>
              <w:bottom w:w="80" w:type="dxa"/>
              <w:right w:w="80" w:type="dxa"/>
            </w:tcMar>
            <w:vAlign w:val="center"/>
          </w:tcPr>
          <w:p w14:paraId="4CE0E81F" w14:textId="77777777" w:rsidR="00DE6F75" w:rsidRPr="0014300A" w:rsidRDefault="00DE6F75" w:rsidP="008445D6">
            <w:pPr>
              <w:jc w:val="center"/>
              <w:rPr>
                <w:sz w:val="20"/>
                <w:szCs w:val="20"/>
              </w:rPr>
            </w:pPr>
            <w:r w:rsidRPr="0014300A">
              <w:rPr>
                <w:sz w:val="20"/>
                <w:szCs w:val="20"/>
              </w:rPr>
              <w:t>снижение</w:t>
            </w:r>
          </w:p>
        </w:tc>
      </w:tr>
      <w:tr w:rsidR="00DE6F75" w14:paraId="6D23CE2F" w14:textId="77777777" w:rsidTr="008445D6">
        <w:trPr>
          <w:jc w:val="center"/>
        </w:trPr>
        <w:tc>
          <w:tcPr>
            <w:tcW w:w="1134" w:type="dxa"/>
            <w:tcMar>
              <w:top w:w="80" w:type="dxa"/>
              <w:left w:w="80" w:type="dxa"/>
              <w:bottom w:w="80" w:type="dxa"/>
              <w:right w:w="80" w:type="dxa"/>
            </w:tcMar>
            <w:vAlign w:val="center"/>
          </w:tcPr>
          <w:p w14:paraId="0B3D89F0" w14:textId="77777777" w:rsidR="00DE6F75" w:rsidRPr="0014300A" w:rsidRDefault="00DE6F75" w:rsidP="008445D6">
            <w:pPr>
              <w:jc w:val="center"/>
              <w:rPr>
                <w:sz w:val="20"/>
                <w:szCs w:val="20"/>
              </w:rPr>
            </w:pPr>
            <w:r w:rsidRPr="0014300A">
              <w:rPr>
                <w:sz w:val="20"/>
                <w:szCs w:val="20"/>
              </w:rPr>
              <w:t>1К3</w:t>
            </w:r>
          </w:p>
        </w:tc>
        <w:tc>
          <w:tcPr>
            <w:tcW w:w="1361" w:type="dxa"/>
            <w:tcMar>
              <w:top w:w="80" w:type="dxa"/>
              <w:left w:w="80" w:type="dxa"/>
              <w:bottom w:w="80" w:type="dxa"/>
              <w:right w:w="80" w:type="dxa"/>
            </w:tcMar>
            <w:vAlign w:val="center"/>
          </w:tcPr>
          <w:p w14:paraId="52E16BEA" w14:textId="77777777" w:rsidR="00DE6F75" w:rsidRPr="0014300A" w:rsidRDefault="00DE6F75" w:rsidP="008445D6">
            <w:pPr>
              <w:jc w:val="center"/>
              <w:rPr>
                <w:sz w:val="20"/>
                <w:szCs w:val="20"/>
              </w:rPr>
            </w:pPr>
            <w:r w:rsidRPr="0014300A">
              <w:rPr>
                <w:sz w:val="20"/>
                <w:szCs w:val="20"/>
              </w:rPr>
              <w:t>79,46%</w:t>
            </w:r>
          </w:p>
        </w:tc>
        <w:tc>
          <w:tcPr>
            <w:tcW w:w="1361" w:type="dxa"/>
            <w:tcMar>
              <w:top w:w="80" w:type="dxa"/>
              <w:left w:w="80" w:type="dxa"/>
              <w:bottom w:w="80" w:type="dxa"/>
              <w:right w:w="80" w:type="dxa"/>
            </w:tcMar>
            <w:vAlign w:val="center"/>
          </w:tcPr>
          <w:p w14:paraId="2CF5E4E6" w14:textId="77777777" w:rsidR="00DE6F75" w:rsidRPr="0014300A" w:rsidRDefault="00DE6F75" w:rsidP="008445D6">
            <w:pPr>
              <w:jc w:val="center"/>
              <w:rPr>
                <w:sz w:val="20"/>
                <w:szCs w:val="20"/>
              </w:rPr>
            </w:pPr>
            <w:r w:rsidRPr="0014300A">
              <w:rPr>
                <w:sz w:val="20"/>
                <w:szCs w:val="20"/>
              </w:rPr>
              <w:t>77,77%</w:t>
            </w:r>
          </w:p>
        </w:tc>
        <w:tc>
          <w:tcPr>
            <w:tcW w:w="1474" w:type="dxa"/>
            <w:tcMar>
              <w:top w:w="80" w:type="dxa"/>
              <w:left w:w="80" w:type="dxa"/>
              <w:bottom w:w="80" w:type="dxa"/>
              <w:right w:w="80" w:type="dxa"/>
            </w:tcMar>
            <w:vAlign w:val="center"/>
          </w:tcPr>
          <w:p w14:paraId="705B0CD1" w14:textId="77777777" w:rsidR="00DE6F75" w:rsidRPr="0014300A" w:rsidRDefault="00DE6F75" w:rsidP="008445D6">
            <w:pPr>
              <w:jc w:val="center"/>
              <w:rPr>
                <w:sz w:val="20"/>
                <w:szCs w:val="20"/>
              </w:rPr>
            </w:pPr>
            <w:r w:rsidRPr="0014300A">
              <w:rPr>
                <w:sz w:val="20"/>
                <w:szCs w:val="20"/>
              </w:rPr>
              <w:t>-1,69 п, п,</w:t>
            </w:r>
          </w:p>
        </w:tc>
        <w:tc>
          <w:tcPr>
            <w:tcW w:w="2268" w:type="dxa"/>
            <w:tcMar>
              <w:top w:w="80" w:type="dxa"/>
              <w:left w:w="80" w:type="dxa"/>
              <w:bottom w:w="80" w:type="dxa"/>
              <w:right w:w="80" w:type="dxa"/>
            </w:tcMar>
            <w:vAlign w:val="center"/>
          </w:tcPr>
          <w:p w14:paraId="70078FC8" w14:textId="77777777" w:rsidR="00DE6F75" w:rsidRPr="0014300A" w:rsidRDefault="00DE6F75" w:rsidP="008445D6">
            <w:pPr>
              <w:jc w:val="center"/>
              <w:rPr>
                <w:sz w:val="20"/>
                <w:szCs w:val="20"/>
              </w:rPr>
            </w:pPr>
            <w:r w:rsidRPr="0014300A">
              <w:rPr>
                <w:sz w:val="20"/>
                <w:szCs w:val="20"/>
              </w:rPr>
              <w:t>снижение</w:t>
            </w:r>
          </w:p>
        </w:tc>
      </w:tr>
      <w:tr w:rsidR="00DE6F75" w14:paraId="4831ADD7" w14:textId="77777777" w:rsidTr="008445D6">
        <w:trPr>
          <w:jc w:val="center"/>
        </w:trPr>
        <w:tc>
          <w:tcPr>
            <w:tcW w:w="1134" w:type="dxa"/>
            <w:shd w:val="clear" w:color="auto" w:fill="EAF0F7"/>
            <w:tcMar>
              <w:top w:w="80" w:type="dxa"/>
              <w:left w:w="80" w:type="dxa"/>
              <w:bottom w:w="80" w:type="dxa"/>
              <w:right w:w="80" w:type="dxa"/>
            </w:tcMar>
            <w:vAlign w:val="center"/>
          </w:tcPr>
          <w:p w14:paraId="11A9DBE3" w14:textId="77777777" w:rsidR="00DE6F75" w:rsidRPr="0014300A" w:rsidRDefault="00DE6F75" w:rsidP="008445D6">
            <w:pPr>
              <w:jc w:val="center"/>
              <w:rPr>
                <w:sz w:val="20"/>
                <w:szCs w:val="20"/>
              </w:rPr>
            </w:pPr>
            <w:r w:rsidRPr="0014300A">
              <w:rPr>
                <w:sz w:val="20"/>
                <w:szCs w:val="20"/>
              </w:rPr>
              <w:t>2</w:t>
            </w:r>
          </w:p>
        </w:tc>
        <w:tc>
          <w:tcPr>
            <w:tcW w:w="1361" w:type="dxa"/>
            <w:shd w:val="clear" w:color="auto" w:fill="EAF0F7"/>
            <w:tcMar>
              <w:top w:w="80" w:type="dxa"/>
              <w:left w:w="80" w:type="dxa"/>
              <w:bottom w:w="80" w:type="dxa"/>
              <w:right w:w="80" w:type="dxa"/>
            </w:tcMar>
            <w:vAlign w:val="center"/>
          </w:tcPr>
          <w:p w14:paraId="3C653BDA" w14:textId="77777777" w:rsidR="00DE6F75" w:rsidRPr="0014300A" w:rsidRDefault="00DE6F75" w:rsidP="008445D6">
            <w:pPr>
              <w:jc w:val="center"/>
              <w:rPr>
                <w:sz w:val="20"/>
                <w:szCs w:val="20"/>
              </w:rPr>
            </w:pPr>
            <w:r w:rsidRPr="0014300A">
              <w:rPr>
                <w:sz w:val="20"/>
                <w:szCs w:val="20"/>
              </w:rPr>
              <w:t>71,51%</w:t>
            </w:r>
          </w:p>
        </w:tc>
        <w:tc>
          <w:tcPr>
            <w:tcW w:w="1361" w:type="dxa"/>
            <w:shd w:val="clear" w:color="auto" w:fill="EAF0F7"/>
            <w:tcMar>
              <w:top w:w="80" w:type="dxa"/>
              <w:left w:w="80" w:type="dxa"/>
              <w:bottom w:w="80" w:type="dxa"/>
              <w:right w:w="80" w:type="dxa"/>
            </w:tcMar>
            <w:vAlign w:val="center"/>
          </w:tcPr>
          <w:p w14:paraId="12B5F05E" w14:textId="77777777" w:rsidR="00DE6F75" w:rsidRPr="0014300A" w:rsidRDefault="00DE6F75" w:rsidP="008445D6">
            <w:pPr>
              <w:jc w:val="center"/>
              <w:rPr>
                <w:sz w:val="20"/>
                <w:szCs w:val="20"/>
              </w:rPr>
            </w:pPr>
            <w:r w:rsidRPr="0014300A">
              <w:rPr>
                <w:sz w:val="20"/>
                <w:szCs w:val="20"/>
              </w:rPr>
              <w:t>74,57%</w:t>
            </w:r>
          </w:p>
        </w:tc>
        <w:tc>
          <w:tcPr>
            <w:tcW w:w="1474" w:type="dxa"/>
            <w:shd w:val="clear" w:color="auto" w:fill="EAF0F7"/>
            <w:tcMar>
              <w:top w:w="80" w:type="dxa"/>
              <w:left w:w="80" w:type="dxa"/>
              <w:bottom w:w="80" w:type="dxa"/>
              <w:right w:w="80" w:type="dxa"/>
            </w:tcMar>
            <w:vAlign w:val="center"/>
          </w:tcPr>
          <w:p w14:paraId="68D2F547" w14:textId="77777777" w:rsidR="00DE6F75" w:rsidRPr="0014300A" w:rsidRDefault="00DE6F75" w:rsidP="008445D6">
            <w:pPr>
              <w:jc w:val="center"/>
              <w:rPr>
                <w:sz w:val="20"/>
                <w:szCs w:val="20"/>
              </w:rPr>
            </w:pPr>
            <w:r w:rsidRPr="0014300A">
              <w:rPr>
                <w:sz w:val="20"/>
                <w:szCs w:val="20"/>
              </w:rPr>
              <w:t>+3,06 п, п,</w:t>
            </w:r>
          </w:p>
        </w:tc>
        <w:tc>
          <w:tcPr>
            <w:tcW w:w="2268" w:type="dxa"/>
            <w:shd w:val="clear" w:color="auto" w:fill="EAF0F7"/>
            <w:tcMar>
              <w:top w:w="80" w:type="dxa"/>
              <w:left w:w="80" w:type="dxa"/>
              <w:bottom w:w="80" w:type="dxa"/>
              <w:right w:w="80" w:type="dxa"/>
            </w:tcMar>
            <w:vAlign w:val="center"/>
          </w:tcPr>
          <w:p w14:paraId="0018884D" w14:textId="77777777" w:rsidR="00DE6F75" w:rsidRPr="0014300A" w:rsidRDefault="00DE6F75" w:rsidP="008445D6">
            <w:pPr>
              <w:jc w:val="center"/>
              <w:rPr>
                <w:sz w:val="20"/>
                <w:szCs w:val="20"/>
              </w:rPr>
            </w:pPr>
            <w:r w:rsidRPr="0014300A">
              <w:rPr>
                <w:sz w:val="20"/>
                <w:szCs w:val="20"/>
              </w:rPr>
              <w:t>рост</w:t>
            </w:r>
          </w:p>
        </w:tc>
      </w:tr>
      <w:tr w:rsidR="00DE6F75" w14:paraId="3745CEEF" w14:textId="77777777" w:rsidTr="008445D6">
        <w:trPr>
          <w:jc w:val="center"/>
        </w:trPr>
        <w:tc>
          <w:tcPr>
            <w:tcW w:w="1134" w:type="dxa"/>
            <w:tcMar>
              <w:top w:w="80" w:type="dxa"/>
              <w:left w:w="80" w:type="dxa"/>
              <w:bottom w:w="80" w:type="dxa"/>
              <w:right w:w="80" w:type="dxa"/>
            </w:tcMar>
            <w:vAlign w:val="center"/>
          </w:tcPr>
          <w:p w14:paraId="34E6EFF8" w14:textId="77777777" w:rsidR="00DE6F75" w:rsidRPr="0014300A" w:rsidRDefault="00DE6F75" w:rsidP="008445D6">
            <w:pPr>
              <w:jc w:val="center"/>
              <w:rPr>
                <w:sz w:val="20"/>
                <w:szCs w:val="20"/>
              </w:rPr>
            </w:pPr>
            <w:r w:rsidRPr="0014300A">
              <w:rPr>
                <w:sz w:val="20"/>
                <w:szCs w:val="20"/>
              </w:rPr>
              <w:t>3.1</w:t>
            </w:r>
          </w:p>
        </w:tc>
        <w:tc>
          <w:tcPr>
            <w:tcW w:w="1361" w:type="dxa"/>
            <w:tcMar>
              <w:top w:w="80" w:type="dxa"/>
              <w:left w:w="80" w:type="dxa"/>
              <w:bottom w:w="80" w:type="dxa"/>
              <w:right w:w="80" w:type="dxa"/>
            </w:tcMar>
            <w:vAlign w:val="center"/>
          </w:tcPr>
          <w:p w14:paraId="1A90BC90" w14:textId="77777777" w:rsidR="00DE6F75" w:rsidRPr="0014300A" w:rsidRDefault="00DE6F75" w:rsidP="008445D6">
            <w:pPr>
              <w:jc w:val="center"/>
              <w:rPr>
                <w:sz w:val="20"/>
                <w:szCs w:val="20"/>
              </w:rPr>
            </w:pPr>
            <w:r w:rsidRPr="0014300A">
              <w:rPr>
                <w:sz w:val="20"/>
                <w:szCs w:val="20"/>
              </w:rPr>
              <w:t>75,04%</w:t>
            </w:r>
          </w:p>
        </w:tc>
        <w:tc>
          <w:tcPr>
            <w:tcW w:w="1361" w:type="dxa"/>
            <w:tcMar>
              <w:top w:w="80" w:type="dxa"/>
              <w:left w:w="80" w:type="dxa"/>
              <w:bottom w:w="80" w:type="dxa"/>
              <w:right w:w="80" w:type="dxa"/>
            </w:tcMar>
            <w:vAlign w:val="center"/>
          </w:tcPr>
          <w:p w14:paraId="3D9E8E05" w14:textId="77777777" w:rsidR="00DE6F75" w:rsidRPr="0014300A" w:rsidRDefault="00DE6F75" w:rsidP="008445D6">
            <w:pPr>
              <w:jc w:val="center"/>
              <w:rPr>
                <w:sz w:val="20"/>
                <w:szCs w:val="20"/>
              </w:rPr>
            </w:pPr>
            <w:r w:rsidRPr="0014300A">
              <w:rPr>
                <w:sz w:val="20"/>
                <w:szCs w:val="20"/>
              </w:rPr>
              <w:t>70,39%</w:t>
            </w:r>
          </w:p>
        </w:tc>
        <w:tc>
          <w:tcPr>
            <w:tcW w:w="1474" w:type="dxa"/>
            <w:tcMar>
              <w:top w:w="80" w:type="dxa"/>
              <w:left w:w="80" w:type="dxa"/>
              <w:bottom w:w="80" w:type="dxa"/>
              <w:right w:w="80" w:type="dxa"/>
            </w:tcMar>
            <w:vAlign w:val="center"/>
          </w:tcPr>
          <w:p w14:paraId="06BB2804" w14:textId="77777777" w:rsidR="00DE6F75" w:rsidRPr="0014300A" w:rsidRDefault="00DE6F75" w:rsidP="008445D6">
            <w:pPr>
              <w:jc w:val="center"/>
              <w:rPr>
                <w:sz w:val="20"/>
                <w:szCs w:val="20"/>
              </w:rPr>
            </w:pPr>
            <w:r w:rsidRPr="0014300A">
              <w:rPr>
                <w:sz w:val="20"/>
                <w:szCs w:val="20"/>
              </w:rPr>
              <w:t>-4,65 п, п,</w:t>
            </w:r>
          </w:p>
        </w:tc>
        <w:tc>
          <w:tcPr>
            <w:tcW w:w="2268" w:type="dxa"/>
            <w:tcMar>
              <w:top w:w="80" w:type="dxa"/>
              <w:left w:w="80" w:type="dxa"/>
              <w:bottom w:w="80" w:type="dxa"/>
              <w:right w:w="80" w:type="dxa"/>
            </w:tcMar>
            <w:vAlign w:val="center"/>
          </w:tcPr>
          <w:p w14:paraId="54FADEE5" w14:textId="77777777" w:rsidR="00DE6F75" w:rsidRPr="0014300A" w:rsidRDefault="00DE6F75" w:rsidP="008445D6">
            <w:pPr>
              <w:jc w:val="center"/>
              <w:rPr>
                <w:sz w:val="20"/>
                <w:szCs w:val="20"/>
              </w:rPr>
            </w:pPr>
            <w:r w:rsidRPr="0014300A">
              <w:rPr>
                <w:sz w:val="20"/>
                <w:szCs w:val="20"/>
              </w:rPr>
              <w:t>снижение</w:t>
            </w:r>
          </w:p>
        </w:tc>
      </w:tr>
      <w:tr w:rsidR="00DE6F75" w14:paraId="4E5DEDB4" w14:textId="77777777" w:rsidTr="008445D6">
        <w:trPr>
          <w:jc w:val="center"/>
        </w:trPr>
        <w:tc>
          <w:tcPr>
            <w:tcW w:w="1134" w:type="dxa"/>
            <w:shd w:val="clear" w:color="auto" w:fill="EAF0F7"/>
            <w:tcMar>
              <w:top w:w="80" w:type="dxa"/>
              <w:left w:w="80" w:type="dxa"/>
              <w:bottom w:w="80" w:type="dxa"/>
              <w:right w:w="80" w:type="dxa"/>
            </w:tcMar>
            <w:vAlign w:val="center"/>
          </w:tcPr>
          <w:p w14:paraId="0C207534" w14:textId="77777777" w:rsidR="00DE6F75" w:rsidRPr="0014300A" w:rsidRDefault="00DE6F75" w:rsidP="008445D6">
            <w:pPr>
              <w:jc w:val="center"/>
              <w:rPr>
                <w:sz w:val="20"/>
                <w:szCs w:val="20"/>
              </w:rPr>
            </w:pPr>
            <w:r w:rsidRPr="0014300A">
              <w:rPr>
                <w:sz w:val="20"/>
                <w:szCs w:val="20"/>
              </w:rPr>
              <w:t>3.2</w:t>
            </w:r>
          </w:p>
        </w:tc>
        <w:tc>
          <w:tcPr>
            <w:tcW w:w="1361" w:type="dxa"/>
            <w:shd w:val="clear" w:color="auto" w:fill="EAF0F7"/>
            <w:tcMar>
              <w:top w:w="80" w:type="dxa"/>
              <w:left w:w="80" w:type="dxa"/>
              <w:bottom w:w="80" w:type="dxa"/>
              <w:right w:w="80" w:type="dxa"/>
            </w:tcMar>
            <w:vAlign w:val="center"/>
          </w:tcPr>
          <w:p w14:paraId="543CFF37" w14:textId="77777777" w:rsidR="00DE6F75" w:rsidRPr="0014300A" w:rsidRDefault="00DE6F75" w:rsidP="008445D6">
            <w:pPr>
              <w:jc w:val="center"/>
              <w:rPr>
                <w:sz w:val="20"/>
                <w:szCs w:val="20"/>
              </w:rPr>
            </w:pPr>
            <w:r w:rsidRPr="0014300A">
              <w:rPr>
                <w:sz w:val="20"/>
                <w:szCs w:val="20"/>
              </w:rPr>
              <w:t>40,75%</w:t>
            </w:r>
          </w:p>
        </w:tc>
        <w:tc>
          <w:tcPr>
            <w:tcW w:w="1361" w:type="dxa"/>
            <w:shd w:val="clear" w:color="auto" w:fill="EAF0F7"/>
            <w:tcMar>
              <w:top w:w="80" w:type="dxa"/>
              <w:left w:w="80" w:type="dxa"/>
              <w:bottom w:w="80" w:type="dxa"/>
              <w:right w:w="80" w:type="dxa"/>
            </w:tcMar>
            <w:vAlign w:val="center"/>
          </w:tcPr>
          <w:p w14:paraId="4317CB14" w14:textId="77777777" w:rsidR="00DE6F75" w:rsidRPr="0014300A" w:rsidRDefault="00DE6F75" w:rsidP="008445D6">
            <w:pPr>
              <w:jc w:val="center"/>
              <w:rPr>
                <w:sz w:val="20"/>
                <w:szCs w:val="20"/>
              </w:rPr>
            </w:pPr>
            <w:r w:rsidRPr="0014300A">
              <w:rPr>
                <w:sz w:val="20"/>
                <w:szCs w:val="20"/>
              </w:rPr>
              <w:t>43,15%</w:t>
            </w:r>
          </w:p>
        </w:tc>
        <w:tc>
          <w:tcPr>
            <w:tcW w:w="1474" w:type="dxa"/>
            <w:shd w:val="clear" w:color="auto" w:fill="EAF0F7"/>
            <w:tcMar>
              <w:top w:w="80" w:type="dxa"/>
              <w:left w:w="80" w:type="dxa"/>
              <w:bottom w:w="80" w:type="dxa"/>
              <w:right w:w="80" w:type="dxa"/>
            </w:tcMar>
            <w:vAlign w:val="center"/>
          </w:tcPr>
          <w:p w14:paraId="02D69FE7" w14:textId="77777777" w:rsidR="00DE6F75" w:rsidRPr="0014300A" w:rsidRDefault="00DE6F75" w:rsidP="008445D6">
            <w:pPr>
              <w:jc w:val="center"/>
              <w:rPr>
                <w:sz w:val="20"/>
                <w:szCs w:val="20"/>
              </w:rPr>
            </w:pPr>
            <w:r w:rsidRPr="0014300A">
              <w:rPr>
                <w:sz w:val="20"/>
                <w:szCs w:val="20"/>
              </w:rPr>
              <w:t>+2,40 п, п,</w:t>
            </w:r>
          </w:p>
        </w:tc>
        <w:tc>
          <w:tcPr>
            <w:tcW w:w="2268" w:type="dxa"/>
            <w:shd w:val="clear" w:color="auto" w:fill="EAF0F7"/>
            <w:tcMar>
              <w:top w:w="80" w:type="dxa"/>
              <w:left w:w="80" w:type="dxa"/>
              <w:bottom w:w="80" w:type="dxa"/>
              <w:right w:w="80" w:type="dxa"/>
            </w:tcMar>
            <w:vAlign w:val="center"/>
          </w:tcPr>
          <w:p w14:paraId="7EC10807" w14:textId="77777777" w:rsidR="00DE6F75" w:rsidRPr="0014300A" w:rsidRDefault="00DE6F75" w:rsidP="008445D6">
            <w:pPr>
              <w:jc w:val="center"/>
              <w:rPr>
                <w:sz w:val="20"/>
                <w:szCs w:val="20"/>
              </w:rPr>
            </w:pPr>
            <w:r w:rsidRPr="0014300A">
              <w:rPr>
                <w:sz w:val="20"/>
                <w:szCs w:val="20"/>
              </w:rPr>
              <w:t>рост</w:t>
            </w:r>
          </w:p>
        </w:tc>
      </w:tr>
      <w:tr w:rsidR="00DE6F75" w14:paraId="2619CCA8" w14:textId="77777777" w:rsidTr="008445D6">
        <w:trPr>
          <w:jc w:val="center"/>
        </w:trPr>
        <w:tc>
          <w:tcPr>
            <w:tcW w:w="1134" w:type="dxa"/>
            <w:tcMar>
              <w:top w:w="80" w:type="dxa"/>
              <w:left w:w="80" w:type="dxa"/>
              <w:bottom w:w="80" w:type="dxa"/>
              <w:right w:w="80" w:type="dxa"/>
            </w:tcMar>
            <w:vAlign w:val="center"/>
          </w:tcPr>
          <w:p w14:paraId="0474F839" w14:textId="77777777" w:rsidR="00DE6F75" w:rsidRPr="0014300A" w:rsidRDefault="00DE6F75" w:rsidP="008445D6">
            <w:pPr>
              <w:jc w:val="center"/>
              <w:rPr>
                <w:sz w:val="20"/>
                <w:szCs w:val="20"/>
              </w:rPr>
            </w:pPr>
            <w:r w:rsidRPr="0014300A">
              <w:rPr>
                <w:sz w:val="20"/>
                <w:szCs w:val="20"/>
              </w:rPr>
              <w:t>4</w:t>
            </w:r>
          </w:p>
        </w:tc>
        <w:tc>
          <w:tcPr>
            <w:tcW w:w="1361" w:type="dxa"/>
            <w:tcMar>
              <w:top w:w="80" w:type="dxa"/>
              <w:left w:w="80" w:type="dxa"/>
              <w:bottom w:w="80" w:type="dxa"/>
              <w:right w:w="80" w:type="dxa"/>
            </w:tcMar>
            <w:vAlign w:val="center"/>
          </w:tcPr>
          <w:p w14:paraId="1663506B" w14:textId="77777777" w:rsidR="00DE6F75" w:rsidRPr="0014300A" w:rsidRDefault="00DE6F75" w:rsidP="008445D6">
            <w:pPr>
              <w:jc w:val="center"/>
              <w:rPr>
                <w:sz w:val="20"/>
                <w:szCs w:val="20"/>
              </w:rPr>
            </w:pPr>
            <w:r w:rsidRPr="0014300A">
              <w:rPr>
                <w:sz w:val="20"/>
                <w:szCs w:val="20"/>
              </w:rPr>
              <w:t>48,39%</w:t>
            </w:r>
          </w:p>
        </w:tc>
        <w:tc>
          <w:tcPr>
            <w:tcW w:w="1361" w:type="dxa"/>
            <w:tcMar>
              <w:top w:w="80" w:type="dxa"/>
              <w:left w:w="80" w:type="dxa"/>
              <w:bottom w:w="80" w:type="dxa"/>
              <w:right w:w="80" w:type="dxa"/>
            </w:tcMar>
            <w:vAlign w:val="center"/>
          </w:tcPr>
          <w:p w14:paraId="7B10C4B3" w14:textId="77777777" w:rsidR="00DE6F75" w:rsidRPr="0014300A" w:rsidRDefault="00DE6F75" w:rsidP="008445D6">
            <w:pPr>
              <w:jc w:val="center"/>
              <w:rPr>
                <w:sz w:val="20"/>
                <w:szCs w:val="20"/>
              </w:rPr>
            </w:pPr>
            <w:r w:rsidRPr="0014300A">
              <w:rPr>
                <w:sz w:val="20"/>
                <w:szCs w:val="20"/>
              </w:rPr>
              <w:t>49,18%</w:t>
            </w:r>
          </w:p>
        </w:tc>
        <w:tc>
          <w:tcPr>
            <w:tcW w:w="1474" w:type="dxa"/>
            <w:tcMar>
              <w:top w:w="80" w:type="dxa"/>
              <w:left w:w="80" w:type="dxa"/>
              <w:bottom w:w="80" w:type="dxa"/>
              <w:right w:w="80" w:type="dxa"/>
            </w:tcMar>
            <w:vAlign w:val="center"/>
          </w:tcPr>
          <w:p w14:paraId="4D571132" w14:textId="77777777" w:rsidR="00DE6F75" w:rsidRPr="0014300A" w:rsidRDefault="00DE6F75" w:rsidP="008445D6">
            <w:pPr>
              <w:jc w:val="center"/>
              <w:rPr>
                <w:sz w:val="20"/>
                <w:szCs w:val="20"/>
              </w:rPr>
            </w:pPr>
            <w:r w:rsidRPr="0014300A">
              <w:rPr>
                <w:sz w:val="20"/>
                <w:szCs w:val="20"/>
              </w:rPr>
              <w:t>+0,79 п, п,</w:t>
            </w:r>
          </w:p>
        </w:tc>
        <w:tc>
          <w:tcPr>
            <w:tcW w:w="2268" w:type="dxa"/>
            <w:tcMar>
              <w:top w:w="80" w:type="dxa"/>
              <w:left w:w="80" w:type="dxa"/>
              <w:bottom w:w="80" w:type="dxa"/>
              <w:right w:w="80" w:type="dxa"/>
            </w:tcMar>
            <w:vAlign w:val="center"/>
          </w:tcPr>
          <w:p w14:paraId="203B82E8" w14:textId="77777777" w:rsidR="00DE6F75" w:rsidRPr="0014300A" w:rsidRDefault="00DE6F75" w:rsidP="008445D6">
            <w:pPr>
              <w:jc w:val="center"/>
              <w:rPr>
                <w:sz w:val="20"/>
                <w:szCs w:val="20"/>
              </w:rPr>
            </w:pPr>
            <w:r w:rsidRPr="0014300A">
              <w:rPr>
                <w:sz w:val="20"/>
                <w:szCs w:val="20"/>
              </w:rPr>
              <w:t>рост</w:t>
            </w:r>
          </w:p>
        </w:tc>
      </w:tr>
      <w:tr w:rsidR="00DE6F75" w14:paraId="50A67BA4" w14:textId="77777777" w:rsidTr="008445D6">
        <w:trPr>
          <w:jc w:val="center"/>
        </w:trPr>
        <w:tc>
          <w:tcPr>
            <w:tcW w:w="1134" w:type="dxa"/>
            <w:shd w:val="clear" w:color="auto" w:fill="EAF0F7"/>
            <w:tcMar>
              <w:top w:w="80" w:type="dxa"/>
              <w:left w:w="80" w:type="dxa"/>
              <w:bottom w:w="80" w:type="dxa"/>
              <w:right w:w="80" w:type="dxa"/>
            </w:tcMar>
            <w:vAlign w:val="center"/>
          </w:tcPr>
          <w:p w14:paraId="46CD22B8" w14:textId="77777777" w:rsidR="00DE6F75" w:rsidRPr="0014300A" w:rsidRDefault="00DE6F75" w:rsidP="008445D6">
            <w:pPr>
              <w:jc w:val="center"/>
              <w:rPr>
                <w:sz w:val="20"/>
                <w:szCs w:val="20"/>
              </w:rPr>
            </w:pPr>
            <w:r w:rsidRPr="0014300A">
              <w:rPr>
                <w:sz w:val="20"/>
                <w:szCs w:val="20"/>
              </w:rPr>
              <w:t>5.1</w:t>
            </w:r>
          </w:p>
        </w:tc>
        <w:tc>
          <w:tcPr>
            <w:tcW w:w="1361" w:type="dxa"/>
            <w:shd w:val="clear" w:color="auto" w:fill="EAF0F7"/>
            <w:tcMar>
              <w:top w:w="80" w:type="dxa"/>
              <w:left w:w="80" w:type="dxa"/>
              <w:bottom w:w="80" w:type="dxa"/>
              <w:right w:w="80" w:type="dxa"/>
            </w:tcMar>
            <w:vAlign w:val="center"/>
          </w:tcPr>
          <w:p w14:paraId="46B9D6F1" w14:textId="77777777" w:rsidR="00DE6F75" w:rsidRPr="0014300A" w:rsidRDefault="00DE6F75" w:rsidP="008445D6">
            <w:pPr>
              <w:jc w:val="center"/>
              <w:rPr>
                <w:sz w:val="20"/>
                <w:szCs w:val="20"/>
              </w:rPr>
            </w:pPr>
            <w:r w:rsidRPr="0014300A">
              <w:rPr>
                <w:sz w:val="20"/>
                <w:szCs w:val="20"/>
              </w:rPr>
              <w:t>66,10%</w:t>
            </w:r>
          </w:p>
        </w:tc>
        <w:tc>
          <w:tcPr>
            <w:tcW w:w="1361" w:type="dxa"/>
            <w:shd w:val="clear" w:color="auto" w:fill="EAF0F7"/>
            <w:tcMar>
              <w:top w:w="80" w:type="dxa"/>
              <w:left w:w="80" w:type="dxa"/>
              <w:bottom w:w="80" w:type="dxa"/>
              <w:right w:w="80" w:type="dxa"/>
            </w:tcMar>
            <w:vAlign w:val="center"/>
          </w:tcPr>
          <w:p w14:paraId="6277BD2E" w14:textId="77777777" w:rsidR="00DE6F75" w:rsidRPr="0014300A" w:rsidRDefault="00DE6F75" w:rsidP="008445D6">
            <w:pPr>
              <w:jc w:val="center"/>
              <w:rPr>
                <w:sz w:val="20"/>
                <w:szCs w:val="20"/>
              </w:rPr>
            </w:pPr>
            <w:r w:rsidRPr="0014300A">
              <w:rPr>
                <w:sz w:val="20"/>
                <w:szCs w:val="20"/>
              </w:rPr>
              <w:t>69,50%</w:t>
            </w:r>
          </w:p>
        </w:tc>
        <w:tc>
          <w:tcPr>
            <w:tcW w:w="1474" w:type="dxa"/>
            <w:shd w:val="clear" w:color="auto" w:fill="EAF0F7"/>
            <w:tcMar>
              <w:top w:w="80" w:type="dxa"/>
              <w:left w:w="80" w:type="dxa"/>
              <w:bottom w:w="80" w:type="dxa"/>
              <w:right w:w="80" w:type="dxa"/>
            </w:tcMar>
            <w:vAlign w:val="center"/>
          </w:tcPr>
          <w:p w14:paraId="26A1818D" w14:textId="77777777" w:rsidR="00DE6F75" w:rsidRPr="0014300A" w:rsidRDefault="00DE6F75" w:rsidP="008445D6">
            <w:pPr>
              <w:jc w:val="center"/>
              <w:rPr>
                <w:sz w:val="20"/>
                <w:szCs w:val="20"/>
              </w:rPr>
            </w:pPr>
            <w:r w:rsidRPr="0014300A">
              <w:rPr>
                <w:sz w:val="20"/>
                <w:szCs w:val="20"/>
              </w:rPr>
              <w:t>+3,40 п, п,</w:t>
            </w:r>
          </w:p>
        </w:tc>
        <w:tc>
          <w:tcPr>
            <w:tcW w:w="2268" w:type="dxa"/>
            <w:shd w:val="clear" w:color="auto" w:fill="EAF0F7"/>
            <w:tcMar>
              <w:top w:w="80" w:type="dxa"/>
              <w:left w:w="80" w:type="dxa"/>
              <w:bottom w:w="80" w:type="dxa"/>
              <w:right w:w="80" w:type="dxa"/>
            </w:tcMar>
            <w:vAlign w:val="center"/>
          </w:tcPr>
          <w:p w14:paraId="1CF3D105" w14:textId="77777777" w:rsidR="00DE6F75" w:rsidRPr="0014300A" w:rsidRDefault="00DE6F75" w:rsidP="008445D6">
            <w:pPr>
              <w:jc w:val="center"/>
              <w:rPr>
                <w:sz w:val="20"/>
                <w:szCs w:val="20"/>
              </w:rPr>
            </w:pPr>
            <w:r w:rsidRPr="0014300A">
              <w:rPr>
                <w:sz w:val="20"/>
                <w:szCs w:val="20"/>
              </w:rPr>
              <w:t>рост</w:t>
            </w:r>
          </w:p>
        </w:tc>
      </w:tr>
      <w:tr w:rsidR="00DE6F75" w14:paraId="01DC57F3" w14:textId="77777777" w:rsidTr="008445D6">
        <w:trPr>
          <w:jc w:val="center"/>
        </w:trPr>
        <w:tc>
          <w:tcPr>
            <w:tcW w:w="1134" w:type="dxa"/>
            <w:tcMar>
              <w:top w:w="80" w:type="dxa"/>
              <w:left w:w="80" w:type="dxa"/>
              <w:bottom w:w="80" w:type="dxa"/>
              <w:right w:w="80" w:type="dxa"/>
            </w:tcMar>
            <w:vAlign w:val="center"/>
          </w:tcPr>
          <w:p w14:paraId="1DE21FB7" w14:textId="77777777" w:rsidR="00DE6F75" w:rsidRPr="0014300A" w:rsidRDefault="00DE6F75" w:rsidP="008445D6">
            <w:pPr>
              <w:jc w:val="center"/>
              <w:rPr>
                <w:sz w:val="20"/>
                <w:szCs w:val="20"/>
              </w:rPr>
            </w:pPr>
            <w:r w:rsidRPr="0014300A">
              <w:rPr>
                <w:sz w:val="20"/>
                <w:szCs w:val="20"/>
              </w:rPr>
              <w:t>5.2</w:t>
            </w:r>
          </w:p>
        </w:tc>
        <w:tc>
          <w:tcPr>
            <w:tcW w:w="1361" w:type="dxa"/>
            <w:tcMar>
              <w:top w:w="80" w:type="dxa"/>
              <w:left w:w="80" w:type="dxa"/>
              <w:bottom w:w="80" w:type="dxa"/>
              <w:right w:w="80" w:type="dxa"/>
            </w:tcMar>
            <w:vAlign w:val="center"/>
          </w:tcPr>
          <w:p w14:paraId="06E780DB" w14:textId="77777777" w:rsidR="00DE6F75" w:rsidRPr="0014300A" w:rsidRDefault="00DE6F75" w:rsidP="008445D6">
            <w:pPr>
              <w:jc w:val="center"/>
              <w:rPr>
                <w:sz w:val="20"/>
                <w:szCs w:val="20"/>
              </w:rPr>
            </w:pPr>
            <w:r w:rsidRPr="0014300A">
              <w:rPr>
                <w:sz w:val="20"/>
                <w:szCs w:val="20"/>
              </w:rPr>
              <w:t>56,04%</w:t>
            </w:r>
          </w:p>
        </w:tc>
        <w:tc>
          <w:tcPr>
            <w:tcW w:w="1361" w:type="dxa"/>
            <w:tcMar>
              <w:top w:w="80" w:type="dxa"/>
              <w:left w:w="80" w:type="dxa"/>
              <w:bottom w:w="80" w:type="dxa"/>
              <w:right w:w="80" w:type="dxa"/>
            </w:tcMar>
            <w:vAlign w:val="center"/>
          </w:tcPr>
          <w:p w14:paraId="7A470F12" w14:textId="77777777" w:rsidR="00DE6F75" w:rsidRPr="0014300A" w:rsidRDefault="00DE6F75" w:rsidP="008445D6">
            <w:pPr>
              <w:jc w:val="center"/>
              <w:rPr>
                <w:sz w:val="20"/>
                <w:szCs w:val="20"/>
              </w:rPr>
            </w:pPr>
            <w:r w:rsidRPr="0014300A">
              <w:rPr>
                <w:sz w:val="20"/>
                <w:szCs w:val="20"/>
              </w:rPr>
              <w:t>58,56%</w:t>
            </w:r>
          </w:p>
        </w:tc>
        <w:tc>
          <w:tcPr>
            <w:tcW w:w="1474" w:type="dxa"/>
            <w:tcMar>
              <w:top w:w="80" w:type="dxa"/>
              <w:left w:w="80" w:type="dxa"/>
              <w:bottom w:w="80" w:type="dxa"/>
              <w:right w:w="80" w:type="dxa"/>
            </w:tcMar>
            <w:vAlign w:val="center"/>
          </w:tcPr>
          <w:p w14:paraId="131A2A9D" w14:textId="77777777" w:rsidR="00DE6F75" w:rsidRPr="0014300A" w:rsidRDefault="00DE6F75" w:rsidP="008445D6">
            <w:pPr>
              <w:jc w:val="center"/>
              <w:rPr>
                <w:sz w:val="20"/>
                <w:szCs w:val="20"/>
              </w:rPr>
            </w:pPr>
            <w:r w:rsidRPr="0014300A">
              <w:rPr>
                <w:sz w:val="20"/>
                <w:szCs w:val="20"/>
              </w:rPr>
              <w:t>+2,52 п, п,</w:t>
            </w:r>
          </w:p>
        </w:tc>
        <w:tc>
          <w:tcPr>
            <w:tcW w:w="2268" w:type="dxa"/>
            <w:tcMar>
              <w:top w:w="80" w:type="dxa"/>
              <w:left w:w="80" w:type="dxa"/>
              <w:bottom w:w="80" w:type="dxa"/>
              <w:right w:w="80" w:type="dxa"/>
            </w:tcMar>
            <w:vAlign w:val="center"/>
          </w:tcPr>
          <w:p w14:paraId="6DE19349" w14:textId="77777777" w:rsidR="00DE6F75" w:rsidRPr="0014300A" w:rsidRDefault="00DE6F75" w:rsidP="008445D6">
            <w:pPr>
              <w:jc w:val="center"/>
              <w:rPr>
                <w:sz w:val="20"/>
                <w:szCs w:val="20"/>
              </w:rPr>
            </w:pPr>
            <w:r w:rsidRPr="0014300A">
              <w:rPr>
                <w:sz w:val="20"/>
                <w:szCs w:val="20"/>
              </w:rPr>
              <w:t>рост</w:t>
            </w:r>
          </w:p>
        </w:tc>
      </w:tr>
      <w:tr w:rsidR="00DE6F75" w14:paraId="5A962E0A" w14:textId="77777777" w:rsidTr="008445D6">
        <w:trPr>
          <w:jc w:val="center"/>
        </w:trPr>
        <w:tc>
          <w:tcPr>
            <w:tcW w:w="1134" w:type="dxa"/>
            <w:shd w:val="clear" w:color="auto" w:fill="EAF0F7"/>
            <w:tcMar>
              <w:top w:w="80" w:type="dxa"/>
              <w:left w:w="80" w:type="dxa"/>
              <w:bottom w:w="80" w:type="dxa"/>
              <w:right w:w="80" w:type="dxa"/>
            </w:tcMar>
            <w:vAlign w:val="center"/>
          </w:tcPr>
          <w:p w14:paraId="7D26C5A3" w14:textId="77777777" w:rsidR="00DE6F75" w:rsidRPr="0014300A" w:rsidRDefault="00DE6F75" w:rsidP="008445D6">
            <w:pPr>
              <w:jc w:val="center"/>
              <w:rPr>
                <w:sz w:val="20"/>
                <w:szCs w:val="20"/>
              </w:rPr>
            </w:pPr>
            <w:r w:rsidRPr="0014300A">
              <w:rPr>
                <w:sz w:val="20"/>
                <w:szCs w:val="20"/>
              </w:rPr>
              <w:t>6.1</w:t>
            </w:r>
          </w:p>
        </w:tc>
        <w:tc>
          <w:tcPr>
            <w:tcW w:w="1361" w:type="dxa"/>
            <w:shd w:val="clear" w:color="auto" w:fill="EAF0F7"/>
            <w:tcMar>
              <w:top w:w="80" w:type="dxa"/>
              <w:left w:w="80" w:type="dxa"/>
              <w:bottom w:w="80" w:type="dxa"/>
              <w:right w:w="80" w:type="dxa"/>
            </w:tcMar>
            <w:vAlign w:val="center"/>
          </w:tcPr>
          <w:p w14:paraId="5378FF8B" w14:textId="77777777" w:rsidR="00DE6F75" w:rsidRPr="0014300A" w:rsidRDefault="00DE6F75" w:rsidP="008445D6">
            <w:pPr>
              <w:jc w:val="center"/>
              <w:rPr>
                <w:sz w:val="20"/>
                <w:szCs w:val="20"/>
              </w:rPr>
            </w:pPr>
            <w:r w:rsidRPr="0014300A">
              <w:rPr>
                <w:sz w:val="20"/>
                <w:szCs w:val="20"/>
              </w:rPr>
              <w:t>68,38%</w:t>
            </w:r>
          </w:p>
        </w:tc>
        <w:tc>
          <w:tcPr>
            <w:tcW w:w="1361" w:type="dxa"/>
            <w:shd w:val="clear" w:color="auto" w:fill="EAF0F7"/>
            <w:tcMar>
              <w:top w:w="80" w:type="dxa"/>
              <w:left w:w="80" w:type="dxa"/>
              <w:bottom w:w="80" w:type="dxa"/>
              <w:right w:w="80" w:type="dxa"/>
            </w:tcMar>
            <w:vAlign w:val="center"/>
          </w:tcPr>
          <w:p w14:paraId="63F055AE" w14:textId="77777777" w:rsidR="00DE6F75" w:rsidRPr="0014300A" w:rsidRDefault="00DE6F75" w:rsidP="008445D6">
            <w:pPr>
              <w:jc w:val="center"/>
              <w:rPr>
                <w:sz w:val="20"/>
                <w:szCs w:val="20"/>
              </w:rPr>
            </w:pPr>
            <w:r w:rsidRPr="0014300A">
              <w:rPr>
                <w:sz w:val="20"/>
                <w:szCs w:val="20"/>
              </w:rPr>
              <w:t>66,49%</w:t>
            </w:r>
          </w:p>
        </w:tc>
        <w:tc>
          <w:tcPr>
            <w:tcW w:w="1474" w:type="dxa"/>
            <w:shd w:val="clear" w:color="auto" w:fill="EAF0F7"/>
            <w:tcMar>
              <w:top w:w="80" w:type="dxa"/>
              <w:left w:w="80" w:type="dxa"/>
              <w:bottom w:w="80" w:type="dxa"/>
              <w:right w:w="80" w:type="dxa"/>
            </w:tcMar>
            <w:vAlign w:val="center"/>
          </w:tcPr>
          <w:p w14:paraId="1613DA6A" w14:textId="77777777" w:rsidR="00DE6F75" w:rsidRPr="0014300A" w:rsidRDefault="00DE6F75" w:rsidP="008445D6">
            <w:pPr>
              <w:jc w:val="center"/>
              <w:rPr>
                <w:sz w:val="20"/>
                <w:szCs w:val="20"/>
              </w:rPr>
            </w:pPr>
            <w:r w:rsidRPr="0014300A">
              <w:rPr>
                <w:sz w:val="20"/>
                <w:szCs w:val="20"/>
              </w:rPr>
              <w:t>-1,89 п, п,</w:t>
            </w:r>
          </w:p>
        </w:tc>
        <w:tc>
          <w:tcPr>
            <w:tcW w:w="2268" w:type="dxa"/>
            <w:shd w:val="clear" w:color="auto" w:fill="EAF0F7"/>
            <w:tcMar>
              <w:top w:w="80" w:type="dxa"/>
              <w:left w:w="80" w:type="dxa"/>
              <w:bottom w:w="80" w:type="dxa"/>
              <w:right w:w="80" w:type="dxa"/>
            </w:tcMar>
            <w:vAlign w:val="center"/>
          </w:tcPr>
          <w:p w14:paraId="12AEE50F" w14:textId="77777777" w:rsidR="00DE6F75" w:rsidRPr="0014300A" w:rsidRDefault="00DE6F75" w:rsidP="008445D6">
            <w:pPr>
              <w:jc w:val="center"/>
              <w:rPr>
                <w:sz w:val="20"/>
                <w:szCs w:val="20"/>
              </w:rPr>
            </w:pPr>
            <w:r w:rsidRPr="0014300A">
              <w:rPr>
                <w:sz w:val="20"/>
                <w:szCs w:val="20"/>
              </w:rPr>
              <w:t>снижение</w:t>
            </w:r>
          </w:p>
        </w:tc>
      </w:tr>
      <w:tr w:rsidR="00DE6F75" w14:paraId="6FBF6F3D" w14:textId="77777777" w:rsidTr="008445D6">
        <w:trPr>
          <w:jc w:val="center"/>
        </w:trPr>
        <w:tc>
          <w:tcPr>
            <w:tcW w:w="1134" w:type="dxa"/>
            <w:tcMar>
              <w:top w:w="80" w:type="dxa"/>
              <w:left w:w="80" w:type="dxa"/>
              <w:bottom w:w="80" w:type="dxa"/>
              <w:right w:w="80" w:type="dxa"/>
            </w:tcMar>
            <w:vAlign w:val="center"/>
          </w:tcPr>
          <w:p w14:paraId="4E711B4F" w14:textId="77777777" w:rsidR="00DE6F75" w:rsidRPr="0014300A" w:rsidRDefault="00DE6F75" w:rsidP="008445D6">
            <w:pPr>
              <w:jc w:val="center"/>
              <w:rPr>
                <w:sz w:val="20"/>
                <w:szCs w:val="20"/>
              </w:rPr>
            </w:pPr>
            <w:r w:rsidRPr="0014300A">
              <w:rPr>
                <w:sz w:val="20"/>
                <w:szCs w:val="20"/>
              </w:rPr>
              <w:t>6.2</w:t>
            </w:r>
          </w:p>
        </w:tc>
        <w:tc>
          <w:tcPr>
            <w:tcW w:w="1361" w:type="dxa"/>
            <w:tcMar>
              <w:top w:w="80" w:type="dxa"/>
              <w:left w:w="80" w:type="dxa"/>
              <w:bottom w:w="80" w:type="dxa"/>
              <w:right w:w="80" w:type="dxa"/>
            </w:tcMar>
            <w:vAlign w:val="center"/>
          </w:tcPr>
          <w:p w14:paraId="64319232" w14:textId="77777777" w:rsidR="00DE6F75" w:rsidRPr="0014300A" w:rsidRDefault="00DE6F75" w:rsidP="008445D6">
            <w:pPr>
              <w:jc w:val="center"/>
              <w:rPr>
                <w:sz w:val="20"/>
                <w:szCs w:val="20"/>
              </w:rPr>
            </w:pPr>
            <w:r w:rsidRPr="0014300A">
              <w:rPr>
                <w:sz w:val="20"/>
                <w:szCs w:val="20"/>
              </w:rPr>
              <w:t>59,04%</w:t>
            </w:r>
          </w:p>
        </w:tc>
        <w:tc>
          <w:tcPr>
            <w:tcW w:w="1361" w:type="dxa"/>
            <w:tcMar>
              <w:top w:w="80" w:type="dxa"/>
              <w:left w:w="80" w:type="dxa"/>
              <w:bottom w:w="80" w:type="dxa"/>
              <w:right w:w="80" w:type="dxa"/>
            </w:tcMar>
            <w:vAlign w:val="center"/>
          </w:tcPr>
          <w:p w14:paraId="5CC2629A" w14:textId="77777777" w:rsidR="00DE6F75" w:rsidRPr="0014300A" w:rsidRDefault="00DE6F75" w:rsidP="008445D6">
            <w:pPr>
              <w:jc w:val="center"/>
              <w:rPr>
                <w:sz w:val="20"/>
                <w:szCs w:val="20"/>
              </w:rPr>
            </w:pPr>
            <w:r w:rsidRPr="0014300A">
              <w:rPr>
                <w:sz w:val="20"/>
                <w:szCs w:val="20"/>
              </w:rPr>
              <w:t>54,22%</w:t>
            </w:r>
          </w:p>
        </w:tc>
        <w:tc>
          <w:tcPr>
            <w:tcW w:w="1474" w:type="dxa"/>
            <w:tcMar>
              <w:top w:w="80" w:type="dxa"/>
              <w:left w:w="80" w:type="dxa"/>
              <w:bottom w:w="80" w:type="dxa"/>
              <w:right w:w="80" w:type="dxa"/>
            </w:tcMar>
            <w:vAlign w:val="center"/>
          </w:tcPr>
          <w:p w14:paraId="284D9101" w14:textId="77777777" w:rsidR="00DE6F75" w:rsidRPr="0014300A" w:rsidRDefault="00DE6F75" w:rsidP="008445D6">
            <w:pPr>
              <w:jc w:val="center"/>
              <w:rPr>
                <w:sz w:val="20"/>
                <w:szCs w:val="20"/>
              </w:rPr>
            </w:pPr>
            <w:r w:rsidRPr="0014300A">
              <w:rPr>
                <w:sz w:val="20"/>
                <w:szCs w:val="20"/>
              </w:rPr>
              <w:t>-4,82 п, п,</w:t>
            </w:r>
          </w:p>
        </w:tc>
        <w:tc>
          <w:tcPr>
            <w:tcW w:w="2268" w:type="dxa"/>
            <w:tcMar>
              <w:top w:w="80" w:type="dxa"/>
              <w:left w:w="80" w:type="dxa"/>
              <w:bottom w:w="80" w:type="dxa"/>
              <w:right w:w="80" w:type="dxa"/>
            </w:tcMar>
            <w:vAlign w:val="center"/>
          </w:tcPr>
          <w:p w14:paraId="42C08BC9" w14:textId="77777777" w:rsidR="00DE6F75" w:rsidRPr="0014300A" w:rsidRDefault="00DE6F75" w:rsidP="008445D6">
            <w:pPr>
              <w:jc w:val="center"/>
              <w:rPr>
                <w:sz w:val="20"/>
                <w:szCs w:val="20"/>
              </w:rPr>
            </w:pPr>
            <w:r w:rsidRPr="0014300A">
              <w:rPr>
                <w:sz w:val="20"/>
                <w:szCs w:val="20"/>
              </w:rPr>
              <w:t>снижение</w:t>
            </w:r>
          </w:p>
        </w:tc>
      </w:tr>
      <w:tr w:rsidR="00DE6F75" w14:paraId="78830255" w14:textId="77777777" w:rsidTr="008445D6">
        <w:trPr>
          <w:jc w:val="center"/>
        </w:trPr>
        <w:tc>
          <w:tcPr>
            <w:tcW w:w="1134" w:type="dxa"/>
            <w:shd w:val="clear" w:color="auto" w:fill="EAF0F7"/>
            <w:tcMar>
              <w:top w:w="80" w:type="dxa"/>
              <w:left w:w="80" w:type="dxa"/>
              <w:bottom w:w="80" w:type="dxa"/>
              <w:right w:w="80" w:type="dxa"/>
            </w:tcMar>
            <w:vAlign w:val="center"/>
          </w:tcPr>
          <w:p w14:paraId="1E1B7378" w14:textId="77777777" w:rsidR="00DE6F75" w:rsidRPr="0014300A" w:rsidRDefault="00DE6F75" w:rsidP="008445D6">
            <w:pPr>
              <w:jc w:val="center"/>
              <w:rPr>
                <w:sz w:val="20"/>
                <w:szCs w:val="20"/>
              </w:rPr>
            </w:pPr>
            <w:r w:rsidRPr="0014300A">
              <w:rPr>
                <w:sz w:val="20"/>
                <w:szCs w:val="20"/>
              </w:rPr>
              <w:t>7.1</w:t>
            </w:r>
          </w:p>
        </w:tc>
        <w:tc>
          <w:tcPr>
            <w:tcW w:w="1361" w:type="dxa"/>
            <w:shd w:val="clear" w:color="auto" w:fill="EAF0F7"/>
            <w:tcMar>
              <w:top w:w="80" w:type="dxa"/>
              <w:left w:w="80" w:type="dxa"/>
              <w:bottom w:w="80" w:type="dxa"/>
              <w:right w:w="80" w:type="dxa"/>
            </w:tcMar>
            <w:vAlign w:val="center"/>
          </w:tcPr>
          <w:p w14:paraId="1E298342" w14:textId="77777777" w:rsidR="00DE6F75" w:rsidRPr="0014300A" w:rsidRDefault="00DE6F75" w:rsidP="008445D6">
            <w:pPr>
              <w:jc w:val="center"/>
              <w:rPr>
                <w:sz w:val="20"/>
                <w:szCs w:val="20"/>
              </w:rPr>
            </w:pPr>
            <w:r w:rsidRPr="0014300A">
              <w:rPr>
                <w:sz w:val="20"/>
                <w:szCs w:val="20"/>
              </w:rPr>
              <w:t>62,31%</w:t>
            </w:r>
          </w:p>
        </w:tc>
        <w:tc>
          <w:tcPr>
            <w:tcW w:w="1361" w:type="dxa"/>
            <w:shd w:val="clear" w:color="auto" w:fill="EAF0F7"/>
            <w:tcMar>
              <w:top w:w="80" w:type="dxa"/>
              <w:left w:w="80" w:type="dxa"/>
              <w:bottom w:w="80" w:type="dxa"/>
              <w:right w:w="80" w:type="dxa"/>
            </w:tcMar>
            <w:vAlign w:val="center"/>
          </w:tcPr>
          <w:p w14:paraId="399D4B73" w14:textId="77777777" w:rsidR="00DE6F75" w:rsidRPr="0014300A" w:rsidRDefault="00DE6F75" w:rsidP="008445D6">
            <w:pPr>
              <w:jc w:val="center"/>
              <w:rPr>
                <w:sz w:val="20"/>
                <w:szCs w:val="20"/>
              </w:rPr>
            </w:pPr>
            <w:r w:rsidRPr="0014300A">
              <w:rPr>
                <w:sz w:val="20"/>
                <w:szCs w:val="20"/>
              </w:rPr>
              <w:t>64,30%</w:t>
            </w:r>
          </w:p>
        </w:tc>
        <w:tc>
          <w:tcPr>
            <w:tcW w:w="1474" w:type="dxa"/>
            <w:shd w:val="clear" w:color="auto" w:fill="EAF0F7"/>
            <w:tcMar>
              <w:top w:w="80" w:type="dxa"/>
              <w:left w:w="80" w:type="dxa"/>
              <w:bottom w:w="80" w:type="dxa"/>
              <w:right w:w="80" w:type="dxa"/>
            </w:tcMar>
            <w:vAlign w:val="center"/>
          </w:tcPr>
          <w:p w14:paraId="626457C3" w14:textId="77777777" w:rsidR="00DE6F75" w:rsidRPr="0014300A" w:rsidRDefault="00DE6F75" w:rsidP="008445D6">
            <w:pPr>
              <w:jc w:val="center"/>
              <w:rPr>
                <w:sz w:val="20"/>
                <w:szCs w:val="20"/>
              </w:rPr>
            </w:pPr>
            <w:r w:rsidRPr="0014300A">
              <w:rPr>
                <w:sz w:val="20"/>
                <w:szCs w:val="20"/>
              </w:rPr>
              <w:t>+1,99 п, п,</w:t>
            </w:r>
          </w:p>
        </w:tc>
        <w:tc>
          <w:tcPr>
            <w:tcW w:w="2268" w:type="dxa"/>
            <w:shd w:val="clear" w:color="auto" w:fill="EAF0F7"/>
            <w:tcMar>
              <w:top w:w="80" w:type="dxa"/>
              <w:left w:w="80" w:type="dxa"/>
              <w:bottom w:w="80" w:type="dxa"/>
              <w:right w:w="80" w:type="dxa"/>
            </w:tcMar>
            <w:vAlign w:val="center"/>
          </w:tcPr>
          <w:p w14:paraId="3E87BDA4" w14:textId="77777777" w:rsidR="00DE6F75" w:rsidRPr="0014300A" w:rsidRDefault="00DE6F75" w:rsidP="008445D6">
            <w:pPr>
              <w:jc w:val="center"/>
              <w:rPr>
                <w:sz w:val="20"/>
                <w:szCs w:val="20"/>
              </w:rPr>
            </w:pPr>
            <w:r w:rsidRPr="0014300A">
              <w:rPr>
                <w:sz w:val="20"/>
                <w:szCs w:val="20"/>
              </w:rPr>
              <w:t>рост</w:t>
            </w:r>
          </w:p>
        </w:tc>
      </w:tr>
      <w:tr w:rsidR="00DE6F75" w14:paraId="0FF6AE0B" w14:textId="77777777" w:rsidTr="008445D6">
        <w:trPr>
          <w:jc w:val="center"/>
        </w:trPr>
        <w:tc>
          <w:tcPr>
            <w:tcW w:w="1134" w:type="dxa"/>
            <w:tcMar>
              <w:top w:w="80" w:type="dxa"/>
              <w:left w:w="80" w:type="dxa"/>
              <w:bottom w:w="80" w:type="dxa"/>
              <w:right w:w="80" w:type="dxa"/>
            </w:tcMar>
            <w:vAlign w:val="center"/>
          </w:tcPr>
          <w:p w14:paraId="54FD7B34" w14:textId="77777777" w:rsidR="00DE6F75" w:rsidRPr="0014300A" w:rsidRDefault="00DE6F75" w:rsidP="008445D6">
            <w:pPr>
              <w:jc w:val="center"/>
              <w:rPr>
                <w:sz w:val="20"/>
                <w:szCs w:val="20"/>
              </w:rPr>
            </w:pPr>
            <w:r w:rsidRPr="0014300A">
              <w:rPr>
                <w:sz w:val="20"/>
                <w:szCs w:val="20"/>
              </w:rPr>
              <w:t>7.2</w:t>
            </w:r>
          </w:p>
        </w:tc>
        <w:tc>
          <w:tcPr>
            <w:tcW w:w="1361" w:type="dxa"/>
            <w:tcMar>
              <w:top w:w="80" w:type="dxa"/>
              <w:left w:w="80" w:type="dxa"/>
              <w:bottom w:w="80" w:type="dxa"/>
              <w:right w:w="80" w:type="dxa"/>
            </w:tcMar>
            <w:vAlign w:val="center"/>
          </w:tcPr>
          <w:p w14:paraId="1B6C4B57" w14:textId="77777777" w:rsidR="00DE6F75" w:rsidRPr="0014300A" w:rsidRDefault="00DE6F75" w:rsidP="008445D6">
            <w:pPr>
              <w:jc w:val="center"/>
              <w:rPr>
                <w:sz w:val="20"/>
                <w:szCs w:val="20"/>
              </w:rPr>
            </w:pPr>
            <w:r w:rsidRPr="0014300A">
              <w:rPr>
                <w:sz w:val="20"/>
                <w:szCs w:val="20"/>
              </w:rPr>
              <w:t>41,72%</w:t>
            </w:r>
          </w:p>
        </w:tc>
        <w:tc>
          <w:tcPr>
            <w:tcW w:w="1361" w:type="dxa"/>
            <w:tcMar>
              <w:top w:w="80" w:type="dxa"/>
              <w:left w:w="80" w:type="dxa"/>
              <w:bottom w:w="80" w:type="dxa"/>
              <w:right w:w="80" w:type="dxa"/>
            </w:tcMar>
            <w:vAlign w:val="center"/>
          </w:tcPr>
          <w:p w14:paraId="24930D18" w14:textId="77777777" w:rsidR="00DE6F75" w:rsidRPr="0014300A" w:rsidRDefault="00DE6F75" w:rsidP="008445D6">
            <w:pPr>
              <w:jc w:val="center"/>
              <w:rPr>
                <w:sz w:val="20"/>
                <w:szCs w:val="20"/>
              </w:rPr>
            </w:pPr>
            <w:r w:rsidRPr="0014300A">
              <w:rPr>
                <w:sz w:val="20"/>
                <w:szCs w:val="20"/>
              </w:rPr>
              <w:t>41,06%</w:t>
            </w:r>
          </w:p>
        </w:tc>
        <w:tc>
          <w:tcPr>
            <w:tcW w:w="1474" w:type="dxa"/>
            <w:tcMar>
              <w:top w:w="80" w:type="dxa"/>
              <w:left w:w="80" w:type="dxa"/>
              <w:bottom w:w="80" w:type="dxa"/>
              <w:right w:w="80" w:type="dxa"/>
            </w:tcMar>
            <w:vAlign w:val="center"/>
          </w:tcPr>
          <w:p w14:paraId="386A05F2" w14:textId="77777777" w:rsidR="00DE6F75" w:rsidRPr="0014300A" w:rsidRDefault="00DE6F75" w:rsidP="008445D6">
            <w:pPr>
              <w:jc w:val="center"/>
              <w:rPr>
                <w:sz w:val="20"/>
                <w:szCs w:val="20"/>
              </w:rPr>
            </w:pPr>
            <w:r w:rsidRPr="0014300A">
              <w:rPr>
                <w:sz w:val="20"/>
                <w:szCs w:val="20"/>
              </w:rPr>
              <w:t>-0,66 п, п,</w:t>
            </w:r>
          </w:p>
        </w:tc>
        <w:tc>
          <w:tcPr>
            <w:tcW w:w="2268" w:type="dxa"/>
            <w:tcMar>
              <w:top w:w="80" w:type="dxa"/>
              <w:left w:w="80" w:type="dxa"/>
              <w:bottom w:w="80" w:type="dxa"/>
              <w:right w:w="80" w:type="dxa"/>
            </w:tcMar>
            <w:vAlign w:val="center"/>
          </w:tcPr>
          <w:p w14:paraId="5672DF8B" w14:textId="77777777" w:rsidR="00DE6F75" w:rsidRPr="0014300A" w:rsidRDefault="00DE6F75" w:rsidP="008445D6">
            <w:pPr>
              <w:jc w:val="center"/>
              <w:rPr>
                <w:sz w:val="20"/>
                <w:szCs w:val="20"/>
              </w:rPr>
            </w:pPr>
            <w:r w:rsidRPr="0014300A">
              <w:rPr>
                <w:sz w:val="20"/>
                <w:szCs w:val="20"/>
              </w:rPr>
              <w:t>снижение</w:t>
            </w:r>
          </w:p>
        </w:tc>
      </w:tr>
    </w:tbl>
    <w:p w14:paraId="1EEB3F93" w14:textId="77777777" w:rsidR="0014300A" w:rsidRDefault="0014300A" w:rsidP="0014300A">
      <w:pPr>
        <w:spacing w:after="0"/>
        <w:ind w:firstLine="567"/>
        <w:jc w:val="both"/>
        <w:rPr>
          <w:rFonts w:cs="Times New Roman"/>
          <w:color w:val="000000" w:themeColor="text1"/>
          <w:sz w:val="24"/>
          <w:szCs w:val="24"/>
          <w:lang w:val="ru-RU"/>
        </w:rPr>
      </w:pPr>
    </w:p>
    <w:p w14:paraId="057F879C" w14:textId="2AA88B0D" w:rsidR="00DE6F75" w:rsidRPr="00C81013" w:rsidRDefault="00DE6F75" w:rsidP="0014300A">
      <w:pPr>
        <w:spacing w:after="0"/>
        <w:ind w:firstLine="567"/>
        <w:jc w:val="both"/>
        <w:rPr>
          <w:rFonts w:cs="Times New Roman"/>
          <w:color w:val="000000" w:themeColor="text1"/>
          <w:sz w:val="24"/>
          <w:szCs w:val="24"/>
          <w:lang w:val="ru-RU"/>
        </w:rPr>
      </w:pPr>
      <w:r w:rsidRPr="0014300A">
        <w:rPr>
          <w:rFonts w:cs="Times New Roman"/>
          <w:color w:val="000000" w:themeColor="text1"/>
          <w:sz w:val="24"/>
          <w:szCs w:val="24"/>
          <w:lang w:val="ru-RU"/>
        </w:rPr>
        <w:t xml:space="preserve">Положительная динамика отмечена по 6 из 13 сопоставимых элементов, снижение – по 7. Наибольший рост зафиксирован по заданию 5.1 (+3,40 п. п.), заданию 2 (+3,06 п. п.), заданию 5.2 (+2,52 п. п.) и заданию 3.2 (+2,40 п. п.). Наибольшее снижение – по заданию 6.2 (-4,82 п. п.) и заданию </w:t>
      </w:r>
      <w:r w:rsidRPr="00C81013">
        <w:rPr>
          <w:rFonts w:cs="Times New Roman"/>
          <w:color w:val="000000" w:themeColor="text1"/>
          <w:sz w:val="24"/>
          <w:szCs w:val="24"/>
          <w:lang w:val="ru-RU"/>
        </w:rPr>
        <w:t>3.1 (-4,65 п. п.).</w:t>
      </w:r>
    </w:p>
    <w:p w14:paraId="08821436" w14:textId="77777777" w:rsidR="00DE6F75" w:rsidRPr="0014300A" w:rsidRDefault="00DE6F75" w:rsidP="0014300A">
      <w:pPr>
        <w:spacing w:after="0"/>
        <w:ind w:firstLine="567"/>
        <w:jc w:val="both"/>
        <w:rPr>
          <w:rFonts w:cs="Times New Roman"/>
          <w:color w:val="000000" w:themeColor="text1"/>
          <w:sz w:val="24"/>
          <w:szCs w:val="24"/>
          <w:lang w:val="ru-RU"/>
        </w:rPr>
      </w:pPr>
      <w:r w:rsidRPr="0014300A">
        <w:rPr>
          <w:rFonts w:cs="Times New Roman"/>
          <w:color w:val="000000" w:themeColor="text1"/>
          <w:sz w:val="24"/>
          <w:szCs w:val="24"/>
          <w:lang w:val="ru-RU"/>
        </w:rPr>
        <w:t>Динамика показывает, что общий средний результат остается стабильным, но внутри содержания происходит перераспределение сильных и слабых сторон. Улучшение работы с текстом и правописанием производных предлогов сочетается с ухудшением распознавания лексического значения многозначного слова и правописания союзов. Это требует не общего увеличения объема тренировочных работ, а точечной коррекции конкретных операций.</w:t>
      </w:r>
    </w:p>
    <w:p w14:paraId="014E195D" w14:textId="77777777" w:rsidR="00DE6F75" w:rsidRPr="0014300A" w:rsidRDefault="00DE6F75" w:rsidP="0014300A">
      <w:pPr>
        <w:pStyle w:val="1"/>
        <w:spacing w:after="0"/>
        <w:jc w:val="center"/>
        <w:rPr>
          <w:rFonts w:ascii="Times New Roman" w:hAnsi="Times New Roman" w:cs="Times New Roman"/>
          <w:color w:val="000000" w:themeColor="text1"/>
          <w:sz w:val="24"/>
          <w:szCs w:val="24"/>
          <w:lang w:val="ru-RU"/>
        </w:rPr>
      </w:pPr>
      <w:r w:rsidRPr="0014300A">
        <w:rPr>
          <w:rFonts w:ascii="Times New Roman" w:hAnsi="Times New Roman" w:cs="Times New Roman"/>
          <w:color w:val="000000" w:themeColor="text1"/>
          <w:sz w:val="24"/>
          <w:szCs w:val="24"/>
          <w:lang w:val="ru-RU"/>
        </w:rPr>
        <w:t>Уровни достижения планируемых результатов</w:t>
      </w:r>
    </w:p>
    <w:p w14:paraId="2C2FABAD" w14:textId="77777777" w:rsidR="00DE6F75" w:rsidRPr="0014300A" w:rsidRDefault="00DE6F75" w:rsidP="0014300A">
      <w:pPr>
        <w:spacing w:after="0"/>
        <w:jc w:val="both"/>
        <w:rPr>
          <w:rFonts w:cs="Times New Roman"/>
          <w:color w:val="000000" w:themeColor="text1"/>
          <w:sz w:val="24"/>
          <w:szCs w:val="24"/>
          <w:lang w:val="ru-RU"/>
        </w:rPr>
      </w:pPr>
      <w:r w:rsidRPr="0014300A">
        <w:rPr>
          <w:rFonts w:cs="Times New Roman"/>
          <w:color w:val="000000" w:themeColor="text1"/>
          <w:sz w:val="24"/>
          <w:szCs w:val="24"/>
          <w:lang w:val="ru-RU"/>
        </w:rPr>
        <w:t>Для содержательной интерпретации используется кластер выполнения: менее 30% – низкий уровень; 30–49,99% – пониженный; 50–75% – базовый; более 75% – повышенный.</w:t>
      </w:r>
    </w:p>
    <w:p w14:paraId="3BD9C9BD" w14:textId="673AD113" w:rsidR="00DE6F75" w:rsidRPr="0014300A" w:rsidRDefault="00DE6F75" w:rsidP="0014300A">
      <w:pPr>
        <w:spacing w:after="0"/>
        <w:ind w:firstLine="567"/>
        <w:jc w:val="both"/>
        <w:rPr>
          <w:rFonts w:cs="Times New Roman"/>
          <w:color w:val="000000" w:themeColor="text1"/>
          <w:sz w:val="24"/>
          <w:szCs w:val="24"/>
          <w:lang w:val="ru-RU"/>
        </w:rPr>
      </w:pPr>
      <w:r w:rsidRPr="0014300A">
        <w:rPr>
          <w:rFonts w:cs="Times New Roman"/>
          <w:color w:val="000000" w:themeColor="text1"/>
          <w:sz w:val="24"/>
          <w:szCs w:val="24"/>
          <w:lang w:val="ru-RU"/>
        </w:rPr>
        <w:t xml:space="preserve">Низкий уровень: задания </w:t>
      </w:r>
      <w:r w:rsidR="00FE597D" w:rsidRPr="0014300A">
        <w:rPr>
          <w:rFonts w:cs="Times New Roman"/>
          <w:color w:val="000000" w:themeColor="text1"/>
          <w:sz w:val="24"/>
          <w:szCs w:val="24"/>
          <w:lang w:val="ru-RU"/>
        </w:rPr>
        <w:t>отсутствуют.</w:t>
      </w:r>
    </w:p>
    <w:p w14:paraId="2D1D3E5A" w14:textId="77777777" w:rsidR="00DE6F75" w:rsidRPr="0014300A" w:rsidRDefault="00DE6F75" w:rsidP="0014300A">
      <w:pPr>
        <w:spacing w:after="0"/>
        <w:ind w:firstLine="567"/>
        <w:jc w:val="both"/>
        <w:rPr>
          <w:rFonts w:cs="Times New Roman"/>
          <w:color w:val="000000" w:themeColor="text1"/>
          <w:sz w:val="24"/>
          <w:szCs w:val="24"/>
          <w:lang w:val="ru-RU"/>
        </w:rPr>
      </w:pPr>
      <w:r w:rsidRPr="0014300A">
        <w:rPr>
          <w:rFonts w:cs="Times New Roman"/>
          <w:color w:val="000000" w:themeColor="text1"/>
          <w:sz w:val="24"/>
          <w:szCs w:val="24"/>
          <w:lang w:val="ru-RU"/>
        </w:rPr>
        <w:t>Пониженный уровень: 3,2 (43,15%), 4 (49,18%), 7,2 (41,06%).</w:t>
      </w:r>
    </w:p>
    <w:p w14:paraId="55EDC707" w14:textId="77777777" w:rsidR="00DE6F75" w:rsidRPr="0014300A" w:rsidRDefault="00DE6F75" w:rsidP="0014300A">
      <w:pPr>
        <w:spacing w:after="0"/>
        <w:ind w:firstLine="567"/>
        <w:jc w:val="both"/>
        <w:rPr>
          <w:rFonts w:cs="Times New Roman"/>
          <w:color w:val="000000" w:themeColor="text1"/>
          <w:sz w:val="24"/>
          <w:szCs w:val="24"/>
          <w:lang w:val="ru-RU"/>
        </w:rPr>
      </w:pPr>
      <w:r w:rsidRPr="0014300A">
        <w:rPr>
          <w:rFonts w:cs="Times New Roman"/>
          <w:color w:val="000000" w:themeColor="text1"/>
          <w:sz w:val="24"/>
          <w:szCs w:val="24"/>
          <w:lang w:val="ru-RU"/>
        </w:rPr>
        <w:t>Базовый уровень: 1К1 (56,65%), 1К2 (51,50%), 2 (74,57%), 3,1 (70,39%), 5,1 (69,50%), 5,2 (58,56%), 6,1 (66,49%), 6,2 (54,22%), 7,1 (64,30%).</w:t>
      </w:r>
    </w:p>
    <w:p w14:paraId="1DF94A8F" w14:textId="77777777" w:rsidR="00DE6F75" w:rsidRPr="0014300A" w:rsidRDefault="00DE6F75" w:rsidP="0014300A">
      <w:pPr>
        <w:spacing w:after="0"/>
        <w:ind w:firstLine="567"/>
        <w:jc w:val="both"/>
        <w:rPr>
          <w:rFonts w:cs="Times New Roman"/>
          <w:color w:val="000000" w:themeColor="text1"/>
          <w:sz w:val="24"/>
          <w:szCs w:val="24"/>
          <w:lang w:val="ru-RU"/>
        </w:rPr>
      </w:pPr>
      <w:r w:rsidRPr="0014300A">
        <w:rPr>
          <w:rFonts w:cs="Times New Roman"/>
          <w:color w:val="000000" w:themeColor="text1"/>
          <w:sz w:val="24"/>
          <w:szCs w:val="24"/>
          <w:lang w:val="ru-RU"/>
        </w:rPr>
        <w:t>Повышенный уровень: 1К3 (77,77%).</w:t>
      </w:r>
    </w:p>
    <w:p w14:paraId="7FAE22D1" w14:textId="77777777" w:rsidR="00DE6F75" w:rsidRPr="0014300A" w:rsidRDefault="00DE6F75" w:rsidP="0014300A">
      <w:pPr>
        <w:spacing w:after="0"/>
        <w:ind w:firstLine="567"/>
        <w:jc w:val="both"/>
        <w:rPr>
          <w:rFonts w:cs="Times New Roman"/>
          <w:color w:val="000000" w:themeColor="text1"/>
          <w:sz w:val="24"/>
          <w:szCs w:val="24"/>
          <w:lang w:val="ru-RU"/>
        </w:rPr>
      </w:pPr>
      <w:r w:rsidRPr="0014300A">
        <w:rPr>
          <w:rFonts w:cs="Times New Roman"/>
          <w:color w:val="000000" w:themeColor="text1"/>
          <w:sz w:val="24"/>
          <w:szCs w:val="24"/>
          <w:lang w:val="ru-RU"/>
        </w:rPr>
        <w:t xml:space="preserve">Таким образом, ни один элемент не находится ниже 30%, однако три элемента не достигают 50%. Для региональной системы методической поддержки именно они должны </w:t>
      </w:r>
      <w:r w:rsidRPr="0014300A">
        <w:rPr>
          <w:rFonts w:cs="Times New Roman"/>
          <w:color w:val="000000" w:themeColor="text1"/>
          <w:sz w:val="24"/>
          <w:szCs w:val="24"/>
          <w:lang w:val="ru-RU"/>
        </w:rPr>
        <w:lastRenderedPageBreak/>
        <w:t>рассматриваться как первоочередные дефициты, поскольку затрагивают не изолированные знания, а применение языковых норм и аналитических действий в письменной речи.</w:t>
      </w:r>
    </w:p>
    <w:p w14:paraId="567AA815" w14:textId="77777777" w:rsidR="00DE6F75" w:rsidRDefault="00DE6F75" w:rsidP="00FE597D">
      <w:pPr>
        <w:pStyle w:val="1"/>
        <w:spacing w:after="0"/>
        <w:jc w:val="center"/>
        <w:rPr>
          <w:rFonts w:ascii="Times New Roman" w:hAnsi="Times New Roman" w:cs="Times New Roman"/>
          <w:color w:val="000000" w:themeColor="text1"/>
          <w:sz w:val="24"/>
          <w:szCs w:val="24"/>
          <w:lang w:val="ru-RU"/>
        </w:rPr>
      </w:pPr>
      <w:r w:rsidRPr="0014300A">
        <w:rPr>
          <w:rFonts w:ascii="Times New Roman" w:hAnsi="Times New Roman" w:cs="Times New Roman"/>
          <w:color w:val="000000" w:themeColor="text1"/>
          <w:sz w:val="24"/>
          <w:szCs w:val="24"/>
        </w:rPr>
        <w:t>Результаты разных групп обучающихся</w:t>
      </w:r>
    </w:p>
    <w:p w14:paraId="30C63F87" w14:textId="77777777" w:rsidR="00FE597D" w:rsidRPr="00FE597D" w:rsidRDefault="00FE597D" w:rsidP="00FE597D">
      <w:pPr>
        <w:rPr>
          <w:lang w:val="ru-RU"/>
        </w:rPr>
      </w:pPr>
    </w:p>
    <w:tbl>
      <w:tblPr>
        <w:tblStyle w:val="aff0"/>
        <w:tblW w:w="0" w:type="auto"/>
        <w:jc w:val="center"/>
        <w:tblLayout w:type="fixed"/>
        <w:tblLook w:val="04A0" w:firstRow="1" w:lastRow="0" w:firstColumn="1" w:lastColumn="0" w:noHBand="0" w:noVBand="1"/>
      </w:tblPr>
      <w:tblGrid>
        <w:gridCol w:w="1247"/>
        <w:gridCol w:w="850"/>
        <w:gridCol w:w="595"/>
        <w:gridCol w:w="595"/>
        <w:gridCol w:w="595"/>
        <w:gridCol w:w="595"/>
        <w:gridCol w:w="595"/>
        <w:gridCol w:w="595"/>
        <w:gridCol w:w="595"/>
        <w:gridCol w:w="595"/>
        <w:gridCol w:w="595"/>
        <w:gridCol w:w="595"/>
        <w:gridCol w:w="595"/>
        <w:gridCol w:w="595"/>
        <w:gridCol w:w="595"/>
      </w:tblGrid>
      <w:tr w:rsidR="00DE6F75" w14:paraId="6303588D" w14:textId="77777777" w:rsidTr="008445D6">
        <w:trPr>
          <w:tblHeader/>
          <w:jc w:val="center"/>
        </w:trPr>
        <w:tc>
          <w:tcPr>
            <w:tcW w:w="1247" w:type="dxa"/>
            <w:shd w:val="clear" w:color="auto" w:fill="163A63"/>
            <w:tcMar>
              <w:top w:w="80" w:type="dxa"/>
              <w:left w:w="80" w:type="dxa"/>
              <w:bottom w:w="80" w:type="dxa"/>
              <w:right w:w="80" w:type="dxa"/>
            </w:tcMar>
            <w:vAlign w:val="center"/>
          </w:tcPr>
          <w:p w14:paraId="3A8F06B8" w14:textId="77777777" w:rsidR="00DE6F75" w:rsidRPr="00FE597D" w:rsidRDefault="00DE6F75" w:rsidP="008445D6">
            <w:pPr>
              <w:jc w:val="center"/>
              <w:rPr>
                <w:sz w:val="16"/>
                <w:szCs w:val="16"/>
              </w:rPr>
            </w:pPr>
            <w:r w:rsidRPr="00FE597D">
              <w:rPr>
                <w:b/>
                <w:color w:val="FFFFFF"/>
                <w:sz w:val="16"/>
                <w:szCs w:val="16"/>
              </w:rPr>
              <w:t>Группа</w:t>
            </w:r>
          </w:p>
        </w:tc>
        <w:tc>
          <w:tcPr>
            <w:tcW w:w="850" w:type="dxa"/>
            <w:shd w:val="clear" w:color="auto" w:fill="163A63"/>
            <w:tcMar>
              <w:top w:w="80" w:type="dxa"/>
              <w:left w:w="80" w:type="dxa"/>
              <w:bottom w:w="80" w:type="dxa"/>
              <w:right w:w="80" w:type="dxa"/>
            </w:tcMar>
            <w:vAlign w:val="center"/>
          </w:tcPr>
          <w:p w14:paraId="1C019990" w14:textId="77777777" w:rsidR="00DE6F75" w:rsidRPr="00FE597D" w:rsidRDefault="00DE6F75" w:rsidP="008445D6">
            <w:pPr>
              <w:jc w:val="center"/>
              <w:rPr>
                <w:sz w:val="16"/>
                <w:szCs w:val="16"/>
              </w:rPr>
            </w:pPr>
            <w:r w:rsidRPr="00FE597D">
              <w:rPr>
                <w:b/>
                <w:color w:val="FFFFFF"/>
                <w:sz w:val="16"/>
                <w:szCs w:val="16"/>
              </w:rPr>
              <w:t>Кол-во</w:t>
            </w:r>
          </w:p>
        </w:tc>
        <w:tc>
          <w:tcPr>
            <w:tcW w:w="595" w:type="dxa"/>
            <w:shd w:val="clear" w:color="auto" w:fill="163A63"/>
            <w:tcMar>
              <w:top w:w="80" w:type="dxa"/>
              <w:left w:w="80" w:type="dxa"/>
              <w:bottom w:w="80" w:type="dxa"/>
              <w:right w:w="80" w:type="dxa"/>
            </w:tcMar>
            <w:vAlign w:val="center"/>
          </w:tcPr>
          <w:p w14:paraId="046CDF31" w14:textId="77777777" w:rsidR="00DE6F75" w:rsidRPr="00FE597D" w:rsidRDefault="00DE6F75" w:rsidP="008445D6">
            <w:pPr>
              <w:jc w:val="center"/>
              <w:rPr>
                <w:sz w:val="16"/>
                <w:szCs w:val="16"/>
              </w:rPr>
            </w:pPr>
            <w:r w:rsidRPr="00FE597D">
              <w:rPr>
                <w:b/>
                <w:color w:val="FFFFFF"/>
                <w:sz w:val="16"/>
                <w:szCs w:val="16"/>
              </w:rPr>
              <w:t>1К1</w:t>
            </w:r>
          </w:p>
        </w:tc>
        <w:tc>
          <w:tcPr>
            <w:tcW w:w="595" w:type="dxa"/>
            <w:shd w:val="clear" w:color="auto" w:fill="163A63"/>
            <w:tcMar>
              <w:top w:w="80" w:type="dxa"/>
              <w:left w:w="80" w:type="dxa"/>
              <w:bottom w:w="80" w:type="dxa"/>
              <w:right w:w="80" w:type="dxa"/>
            </w:tcMar>
            <w:vAlign w:val="center"/>
          </w:tcPr>
          <w:p w14:paraId="5FBAFEEA" w14:textId="77777777" w:rsidR="00DE6F75" w:rsidRPr="00FE597D" w:rsidRDefault="00DE6F75" w:rsidP="008445D6">
            <w:pPr>
              <w:jc w:val="center"/>
              <w:rPr>
                <w:sz w:val="16"/>
                <w:szCs w:val="16"/>
              </w:rPr>
            </w:pPr>
            <w:r w:rsidRPr="00FE597D">
              <w:rPr>
                <w:b/>
                <w:color w:val="FFFFFF"/>
                <w:sz w:val="16"/>
                <w:szCs w:val="16"/>
              </w:rPr>
              <w:t>1К2</w:t>
            </w:r>
          </w:p>
        </w:tc>
        <w:tc>
          <w:tcPr>
            <w:tcW w:w="595" w:type="dxa"/>
            <w:shd w:val="clear" w:color="auto" w:fill="163A63"/>
            <w:tcMar>
              <w:top w:w="80" w:type="dxa"/>
              <w:left w:w="80" w:type="dxa"/>
              <w:bottom w:w="80" w:type="dxa"/>
              <w:right w:w="80" w:type="dxa"/>
            </w:tcMar>
            <w:vAlign w:val="center"/>
          </w:tcPr>
          <w:p w14:paraId="23D245FB" w14:textId="77777777" w:rsidR="00DE6F75" w:rsidRPr="00FE597D" w:rsidRDefault="00DE6F75" w:rsidP="008445D6">
            <w:pPr>
              <w:jc w:val="center"/>
              <w:rPr>
                <w:sz w:val="16"/>
                <w:szCs w:val="16"/>
              </w:rPr>
            </w:pPr>
            <w:r w:rsidRPr="00FE597D">
              <w:rPr>
                <w:b/>
                <w:color w:val="FFFFFF"/>
                <w:sz w:val="16"/>
                <w:szCs w:val="16"/>
              </w:rPr>
              <w:t>1К3</w:t>
            </w:r>
          </w:p>
        </w:tc>
        <w:tc>
          <w:tcPr>
            <w:tcW w:w="595" w:type="dxa"/>
            <w:shd w:val="clear" w:color="auto" w:fill="163A63"/>
            <w:tcMar>
              <w:top w:w="80" w:type="dxa"/>
              <w:left w:w="80" w:type="dxa"/>
              <w:bottom w:w="80" w:type="dxa"/>
              <w:right w:w="80" w:type="dxa"/>
            </w:tcMar>
            <w:vAlign w:val="center"/>
          </w:tcPr>
          <w:p w14:paraId="54D36208" w14:textId="77777777" w:rsidR="00DE6F75" w:rsidRPr="00FE597D" w:rsidRDefault="00DE6F75" w:rsidP="008445D6">
            <w:pPr>
              <w:jc w:val="center"/>
              <w:rPr>
                <w:sz w:val="16"/>
                <w:szCs w:val="16"/>
              </w:rPr>
            </w:pPr>
            <w:r w:rsidRPr="00FE597D">
              <w:rPr>
                <w:b/>
                <w:color w:val="FFFFFF"/>
                <w:sz w:val="16"/>
                <w:szCs w:val="16"/>
              </w:rPr>
              <w:t>2</w:t>
            </w:r>
          </w:p>
        </w:tc>
        <w:tc>
          <w:tcPr>
            <w:tcW w:w="595" w:type="dxa"/>
            <w:shd w:val="clear" w:color="auto" w:fill="163A63"/>
            <w:tcMar>
              <w:top w:w="80" w:type="dxa"/>
              <w:left w:w="80" w:type="dxa"/>
              <w:bottom w:w="80" w:type="dxa"/>
              <w:right w:w="80" w:type="dxa"/>
            </w:tcMar>
            <w:vAlign w:val="center"/>
          </w:tcPr>
          <w:p w14:paraId="4C64C16B" w14:textId="77777777" w:rsidR="00DE6F75" w:rsidRPr="00FE597D" w:rsidRDefault="00DE6F75" w:rsidP="008445D6">
            <w:pPr>
              <w:jc w:val="center"/>
              <w:rPr>
                <w:sz w:val="16"/>
                <w:szCs w:val="16"/>
              </w:rPr>
            </w:pPr>
            <w:r w:rsidRPr="00FE597D">
              <w:rPr>
                <w:b/>
                <w:color w:val="FFFFFF"/>
                <w:sz w:val="16"/>
                <w:szCs w:val="16"/>
              </w:rPr>
              <w:t>3.1</w:t>
            </w:r>
          </w:p>
        </w:tc>
        <w:tc>
          <w:tcPr>
            <w:tcW w:w="595" w:type="dxa"/>
            <w:shd w:val="clear" w:color="auto" w:fill="163A63"/>
            <w:tcMar>
              <w:top w:w="80" w:type="dxa"/>
              <w:left w:w="80" w:type="dxa"/>
              <w:bottom w:w="80" w:type="dxa"/>
              <w:right w:w="80" w:type="dxa"/>
            </w:tcMar>
            <w:vAlign w:val="center"/>
          </w:tcPr>
          <w:p w14:paraId="505D1105" w14:textId="77777777" w:rsidR="00DE6F75" w:rsidRPr="00FE597D" w:rsidRDefault="00DE6F75" w:rsidP="008445D6">
            <w:pPr>
              <w:jc w:val="center"/>
              <w:rPr>
                <w:sz w:val="16"/>
                <w:szCs w:val="16"/>
              </w:rPr>
            </w:pPr>
            <w:r w:rsidRPr="00FE597D">
              <w:rPr>
                <w:b/>
                <w:color w:val="FFFFFF"/>
                <w:sz w:val="16"/>
                <w:szCs w:val="16"/>
              </w:rPr>
              <w:t>3.2</w:t>
            </w:r>
          </w:p>
        </w:tc>
        <w:tc>
          <w:tcPr>
            <w:tcW w:w="595" w:type="dxa"/>
            <w:shd w:val="clear" w:color="auto" w:fill="163A63"/>
            <w:tcMar>
              <w:top w:w="80" w:type="dxa"/>
              <w:left w:w="80" w:type="dxa"/>
              <w:bottom w:w="80" w:type="dxa"/>
              <w:right w:w="80" w:type="dxa"/>
            </w:tcMar>
            <w:vAlign w:val="center"/>
          </w:tcPr>
          <w:p w14:paraId="1D62BCEB" w14:textId="77777777" w:rsidR="00DE6F75" w:rsidRPr="00FE597D" w:rsidRDefault="00DE6F75" w:rsidP="008445D6">
            <w:pPr>
              <w:jc w:val="center"/>
              <w:rPr>
                <w:sz w:val="16"/>
                <w:szCs w:val="16"/>
              </w:rPr>
            </w:pPr>
            <w:r w:rsidRPr="00FE597D">
              <w:rPr>
                <w:b/>
                <w:color w:val="FFFFFF"/>
                <w:sz w:val="16"/>
                <w:szCs w:val="16"/>
              </w:rPr>
              <w:t>4</w:t>
            </w:r>
          </w:p>
        </w:tc>
        <w:tc>
          <w:tcPr>
            <w:tcW w:w="595" w:type="dxa"/>
            <w:shd w:val="clear" w:color="auto" w:fill="163A63"/>
            <w:tcMar>
              <w:top w:w="80" w:type="dxa"/>
              <w:left w:w="80" w:type="dxa"/>
              <w:bottom w:w="80" w:type="dxa"/>
              <w:right w:w="80" w:type="dxa"/>
            </w:tcMar>
            <w:vAlign w:val="center"/>
          </w:tcPr>
          <w:p w14:paraId="6FF63D83" w14:textId="77777777" w:rsidR="00DE6F75" w:rsidRPr="00FE597D" w:rsidRDefault="00DE6F75" w:rsidP="008445D6">
            <w:pPr>
              <w:jc w:val="center"/>
              <w:rPr>
                <w:sz w:val="16"/>
                <w:szCs w:val="16"/>
              </w:rPr>
            </w:pPr>
            <w:r w:rsidRPr="00FE597D">
              <w:rPr>
                <w:b/>
                <w:color w:val="FFFFFF"/>
                <w:sz w:val="16"/>
                <w:szCs w:val="16"/>
              </w:rPr>
              <w:t>5.1</w:t>
            </w:r>
          </w:p>
        </w:tc>
        <w:tc>
          <w:tcPr>
            <w:tcW w:w="595" w:type="dxa"/>
            <w:shd w:val="clear" w:color="auto" w:fill="163A63"/>
            <w:tcMar>
              <w:top w:w="80" w:type="dxa"/>
              <w:left w:w="80" w:type="dxa"/>
              <w:bottom w:w="80" w:type="dxa"/>
              <w:right w:w="80" w:type="dxa"/>
            </w:tcMar>
            <w:vAlign w:val="center"/>
          </w:tcPr>
          <w:p w14:paraId="54A2C8FE" w14:textId="77777777" w:rsidR="00DE6F75" w:rsidRPr="00FE597D" w:rsidRDefault="00DE6F75" w:rsidP="008445D6">
            <w:pPr>
              <w:jc w:val="center"/>
              <w:rPr>
                <w:sz w:val="16"/>
                <w:szCs w:val="16"/>
              </w:rPr>
            </w:pPr>
            <w:r w:rsidRPr="00FE597D">
              <w:rPr>
                <w:b/>
                <w:color w:val="FFFFFF"/>
                <w:sz w:val="16"/>
                <w:szCs w:val="16"/>
              </w:rPr>
              <w:t>5.2</w:t>
            </w:r>
          </w:p>
        </w:tc>
        <w:tc>
          <w:tcPr>
            <w:tcW w:w="595" w:type="dxa"/>
            <w:shd w:val="clear" w:color="auto" w:fill="163A63"/>
            <w:tcMar>
              <w:top w:w="80" w:type="dxa"/>
              <w:left w:w="80" w:type="dxa"/>
              <w:bottom w:w="80" w:type="dxa"/>
              <w:right w:w="80" w:type="dxa"/>
            </w:tcMar>
            <w:vAlign w:val="center"/>
          </w:tcPr>
          <w:p w14:paraId="0405A29A" w14:textId="77777777" w:rsidR="00DE6F75" w:rsidRPr="00FE597D" w:rsidRDefault="00DE6F75" w:rsidP="008445D6">
            <w:pPr>
              <w:jc w:val="center"/>
              <w:rPr>
                <w:sz w:val="16"/>
                <w:szCs w:val="16"/>
              </w:rPr>
            </w:pPr>
            <w:r w:rsidRPr="00FE597D">
              <w:rPr>
                <w:b/>
                <w:color w:val="FFFFFF"/>
                <w:sz w:val="16"/>
                <w:szCs w:val="16"/>
              </w:rPr>
              <w:t>6.1</w:t>
            </w:r>
          </w:p>
        </w:tc>
        <w:tc>
          <w:tcPr>
            <w:tcW w:w="595" w:type="dxa"/>
            <w:shd w:val="clear" w:color="auto" w:fill="163A63"/>
            <w:tcMar>
              <w:top w:w="80" w:type="dxa"/>
              <w:left w:w="80" w:type="dxa"/>
              <w:bottom w:w="80" w:type="dxa"/>
              <w:right w:w="80" w:type="dxa"/>
            </w:tcMar>
            <w:vAlign w:val="center"/>
          </w:tcPr>
          <w:p w14:paraId="673B97C1" w14:textId="77777777" w:rsidR="00DE6F75" w:rsidRPr="00FE597D" w:rsidRDefault="00DE6F75" w:rsidP="008445D6">
            <w:pPr>
              <w:jc w:val="center"/>
              <w:rPr>
                <w:sz w:val="16"/>
                <w:szCs w:val="16"/>
              </w:rPr>
            </w:pPr>
            <w:r w:rsidRPr="00FE597D">
              <w:rPr>
                <w:b/>
                <w:color w:val="FFFFFF"/>
                <w:sz w:val="16"/>
                <w:szCs w:val="16"/>
              </w:rPr>
              <w:t>6.2</w:t>
            </w:r>
          </w:p>
        </w:tc>
        <w:tc>
          <w:tcPr>
            <w:tcW w:w="595" w:type="dxa"/>
            <w:shd w:val="clear" w:color="auto" w:fill="163A63"/>
            <w:tcMar>
              <w:top w:w="80" w:type="dxa"/>
              <w:left w:w="80" w:type="dxa"/>
              <w:bottom w:w="80" w:type="dxa"/>
              <w:right w:w="80" w:type="dxa"/>
            </w:tcMar>
            <w:vAlign w:val="center"/>
          </w:tcPr>
          <w:p w14:paraId="7439AE96" w14:textId="77777777" w:rsidR="00DE6F75" w:rsidRPr="00FE597D" w:rsidRDefault="00DE6F75" w:rsidP="008445D6">
            <w:pPr>
              <w:jc w:val="center"/>
              <w:rPr>
                <w:sz w:val="16"/>
                <w:szCs w:val="16"/>
              </w:rPr>
            </w:pPr>
            <w:r w:rsidRPr="00FE597D">
              <w:rPr>
                <w:b/>
                <w:color w:val="FFFFFF"/>
                <w:sz w:val="16"/>
                <w:szCs w:val="16"/>
              </w:rPr>
              <w:t>7.1</w:t>
            </w:r>
          </w:p>
        </w:tc>
        <w:tc>
          <w:tcPr>
            <w:tcW w:w="595" w:type="dxa"/>
            <w:shd w:val="clear" w:color="auto" w:fill="163A63"/>
            <w:tcMar>
              <w:top w:w="80" w:type="dxa"/>
              <w:left w:w="80" w:type="dxa"/>
              <w:bottom w:w="80" w:type="dxa"/>
              <w:right w:w="80" w:type="dxa"/>
            </w:tcMar>
            <w:vAlign w:val="center"/>
          </w:tcPr>
          <w:p w14:paraId="63EBAAC6" w14:textId="77777777" w:rsidR="00DE6F75" w:rsidRPr="00FE597D" w:rsidRDefault="00DE6F75" w:rsidP="008445D6">
            <w:pPr>
              <w:jc w:val="center"/>
              <w:rPr>
                <w:sz w:val="16"/>
                <w:szCs w:val="16"/>
              </w:rPr>
            </w:pPr>
            <w:r w:rsidRPr="00FE597D">
              <w:rPr>
                <w:b/>
                <w:color w:val="FFFFFF"/>
                <w:sz w:val="16"/>
                <w:szCs w:val="16"/>
              </w:rPr>
              <w:t>7.2</w:t>
            </w:r>
          </w:p>
        </w:tc>
      </w:tr>
      <w:tr w:rsidR="00DE6F75" w14:paraId="33B50940" w14:textId="77777777" w:rsidTr="008445D6">
        <w:trPr>
          <w:jc w:val="center"/>
        </w:trPr>
        <w:tc>
          <w:tcPr>
            <w:tcW w:w="1247" w:type="dxa"/>
            <w:tcMar>
              <w:top w:w="80" w:type="dxa"/>
              <w:left w:w="80" w:type="dxa"/>
              <w:bottom w:w="80" w:type="dxa"/>
              <w:right w:w="80" w:type="dxa"/>
            </w:tcMar>
            <w:vAlign w:val="center"/>
          </w:tcPr>
          <w:p w14:paraId="12690546" w14:textId="77777777" w:rsidR="00DE6F75" w:rsidRPr="00FE597D" w:rsidRDefault="00DE6F75" w:rsidP="008445D6">
            <w:pPr>
              <w:jc w:val="center"/>
              <w:rPr>
                <w:sz w:val="16"/>
                <w:szCs w:val="16"/>
              </w:rPr>
            </w:pPr>
            <w:r w:rsidRPr="00FE597D">
              <w:rPr>
                <w:sz w:val="16"/>
                <w:szCs w:val="16"/>
              </w:rPr>
              <w:t>Отметка «2»</w:t>
            </w:r>
          </w:p>
        </w:tc>
        <w:tc>
          <w:tcPr>
            <w:tcW w:w="850" w:type="dxa"/>
            <w:tcMar>
              <w:top w:w="80" w:type="dxa"/>
              <w:left w:w="80" w:type="dxa"/>
              <w:bottom w:w="80" w:type="dxa"/>
              <w:right w:w="80" w:type="dxa"/>
            </w:tcMar>
            <w:vAlign w:val="center"/>
          </w:tcPr>
          <w:p w14:paraId="61FBFF0E" w14:textId="77777777" w:rsidR="00DE6F75" w:rsidRPr="00FE597D" w:rsidRDefault="00DE6F75" w:rsidP="008445D6">
            <w:pPr>
              <w:jc w:val="center"/>
              <w:rPr>
                <w:sz w:val="16"/>
                <w:szCs w:val="16"/>
              </w:rPr>
            </w:pPr>
            <w:r w:rsidRPr="00FE597D">
              <w:rPr>
                <w:sz w:val="16"/>
                <w:szCs w:val="16"/>
              </w:rPr>
              <w:t>821</w:t>
            </w:r>
          </w:p>
        </w:tc>
        <w:tc>
          <w:tcPr>
            <w:tcW w:w="595" w:type="dxa"/>
            <w:tcMar>
              <w:top w:w="80" w:type="dxa"/>
              <w:left w:w="80" w:type="dxa"/>
              <w:bottom w:w="80" w:type="dxa"/>
              <w:right w:w="80" w:type="dxa"/>
            </w:tcMar>
            <w:vAlign w:val="center"/>
          </w:tcPr>
          <w:p w14:paraId="1B74B7DF" w14:textId="77777777" w:rsidR="00DE6F75" w:rsidRPr="00FE597D" w:rsidRDefault="00DE6F75" w:rsidP="008445D6">
            <w:pPr>
              <w:jc w:val="center"/>
              <w:rPr>
                <w:sz w:val="16"/>
                <w:szCs w:val="16"/>
              </w:rPr>
            </w:pPr>
            <w:r w:rsidRPr="00FE597D">
              <w:rPr>
                <w:sz w:val="16"/>
                <w:szCs w:val="16"/>
              </w:rPr>
              <w:t>22,5%</w:t>
            </w:r>
          </w:p>
        </w:tc>
        <w:tc>
          <w:tcPr>
            <w:tcW w:w="595" w:type="dxa"/>
            <w:tcMar>
              <w:top w:w="80" w:type="dxa"/>
              <w:left w:w="80" w:type="dxa"/>
              <w:bottom w:w="80" w:type="dxa"/>
              <w:right w:w="80" w:type="dxa"/>
            </w:tcMar>
            <w:vAlign w:val="center"/>
          </w:tcPr>
          <w:p w14:paraId="67BE9C2F" w14:textId="77777777" w:rsidR="00DE6F75" w:rsidRPr="00FE597D" w:rsidRDefault="00DE6F75" w:rsidP="008445D6">
            <w:pPr>
              <w:jc w:val="center"/>
              <w:rPr>
                <w:sz w:val="16"/>
                <w:szCs w:val="16"/>
              </w:rPr>
            </w:pPr>
            <w:r w:rsidRPr="00FE597D">
              <w:rPr>
                <w:sz w:val="16"/>
                <w:szCs w:val="16"/>
              </w:rPr>
              <w:t>18,2%</w:t>
            </w:r>
          </w:p>
        </w:tc>
        <w:tc>
          <w:tcPr>
            <w:tcW w:w="595" w:type="dxa"/>
            <w:tcMar>
              <w:top w:w="80" w:type="dxa"/>
              <w:left w:w="80" w:type="dxa"/>
              <w:bottom w:w="80" w:type="dxa"/>
              <w:right w:w="80" w:type="dxa"/>
            </w:tcMar>
            <w:vAlign w:val="center"/>
          </w:tcPr>
          <w:p w14:paraId="167A9D6E" w14:textId="77777777" w:rsidR="00DE6F75" w:rsidRPr="00FE597D" w:rsidRDefault="00DE6F75" w:rsidP="008445D6">
            <w:pPr>
              <w:jc w:val="center"/>
              <w:rPr>
                <w:sz w:val="16"/>
                <w:szCs w:val="16"/>
              </w:rPr>
            </w:pPr>
            <w:r w:rsidRPr="00FE597D">
              <w:rPr>
                <w:sz w:val="16"/>
                <w:szCs w:val="16"/>
              </w:rPr>
              <w:t>46,6%</w:t>
            </w:r>
          </w:p>
        </w:tc>
        <w:tc>
          <w:tcPr>
            <w:tcW w:w="595" w:type="dxa"/>
            <w:tcMar>
              <w:top w:w="80" w:type="dxa"/>
              <w:left w:w="80" w:type="dxa"/>
              <w:bottom w:w="80" w:type="dxa"/>
              <w:right w:w="80" w:type="dxa"/>
            </w:tcMar>
            <w:vAlign w:val="center"/>
          </w:tcPr>
          <w:p w14:paraId="78F63D14" w14:textId="77777777" w:rsidR="00DE6F75" w:rsidRPr="00FE597D" w:rsidRDefault="00DE6F75" w:rsidP="008445D6">
            <w:pPr>
              <w:jc w:val="center"/>
              <w:rPr>
                <w:sz w:val="16"/>
                <w:szCs w:val="16"/>
              </w:rPr>
            </w:pPr>
            <w:r w:rsidRPr="00FE597D">
              <w:rPr>
                <w:sz w:val="16"/>
                <w:szCs w:val="16"/>
              </w:rPr>
              <w:t>52,9%</w:t>
            </w:r>
          </w:p>
        </w:tc>
        <w:tc>
          <w:tcPr>
            <w:tcW w:w="595" w:type="dxa"/>
            <w:tcMar>
              <w:top w:w="80" w:type="dxa"/>
              <w:left w:w="80" w:type="dxa"/>
              <w:bottom w:w="80" w:type="dxa"/>
              <w:right w:w="80" w:type="dxa"/>
            </w:tcMar>
            <w:vAlign w:val="center"/>
          </w:tcPr>
          <w:p w14:paraId="19922A58" w14:textId="77777777" w:rsidR="00DE6F75" w:rsidRPr="00FE597D" w:rsidRDefault="00DE6F75" w:rsidP="008445D6">
            <w:pPr>
              <w:jc w:val="center"/>
              <w:rPr>
                <w:sz w:val="16"/>
                <w:szCs w:val="16"/>
              </w:rPr>
            </w:pPr>
            <w:r w:rsidRPr="00FE597D">
              <w:rPr>
                <w:sz w:val="16"/>
                <w:szCs w:val="16"/>
              </w:rPr>
              <w:t>43,9%</w:t>
            </w:r>
          </w:p>
        </w:tc>
        <w:tc>
          <w:tcPr>
            <w:tcW w:w="595" w:type="dxa"/>
            <w:tcMar>
              <w:top w:w="80" w:type="dxa"/>
              <w:left w:w="80" w:type="dxa"/>
              <w:bottom w:w="80" w:type="dxa"/>
              <w:right w:w="80" w:type="dxa"/>
            </w:tcMar>
            <w:vAlign w:val="center"/>
          </w:tcPr>
          <w:p w14:paraId="176F3209" w14:textId="77777777" w:rsidR="00DE6F75" w:rsidRPr="00FE597D" w:rsidRDefault="00DE6F75" w:rsidP="008445D6">
            <w:pPr>
              <w:jc w:val="center"/>
              <w:rPr>
                <w:sz w:val="16"/>
                <w:szCs w:val="16"/>
              </w:rPr>
            </w:pPr>
            <w:r w:rsidRPr="00FE597D">
              <w:rPr>
                <w:sz w:val="16"/>
                <w:szCs w:val="16"/>
              </w:rPr>
              <w:t>19,9%</w:t>
            </w:r>
          </w:p>
        </w:tc>
        <w:tc>
          <w:tcPr>
            <w:tcW w:w="595" w:type="dxa"/>
            <w:tcMar>
              <w:top w:w="80" w:type="dxa"/>
              <w:left w:w="80" w:type="dxa"/>
              <w:bottom w:w="80" w:type="dxa"/>
              <w:right w:w="80" w:type="dxa"/>
            </w:tcMar>
            <w:vAlign w:val="center"/>
          </w:tcPr>
          <w:p w14:paraId="1FDF425D" w14:textId="77777777" w:rsidR="00DE6F75" w:rsidRPr="00FE597D" w:rsidRDefault="00DE6F75" w:rsidP="008445D6">
            <w:pPr>
              <w:jc w:val="center"/>
              <w:rPr>
                <w:sz w:val="16"/>
                <w:szCs w:val="16"/>
              </w:rPr>
            </w:pPr>
            <w:r w:rsidRPr="00FE597D">
              <w:rPr>
                <w:sz w:val="16"/>
                <w:szCs w:val="16"/>
              </w:rPr>
              <w:t>22,1%</w:t>
            </w:r>
          </w:p>
        </w:tc>
        <w:tc>
          <w:tcPr>
            <w:tcW w:w="595" w:type="dxa"/>
            <w:tcMar>
              <w:top w:w="80" w:type="dxa"/>
              <w:left w:w="80" w:type="dxa"/>
              <w:bottom w:w="80" w:type="dxa"/>
              <w:right w:w="80" w:type="dxa"/>
            </w:tcMar>
            <w:vAlign w:val="center"/>
          </w:tcPr>
          <w:p w14:paraId="53019B03" w14:textId="77777777" w:rsidR="00DE6F75" w:rsidRPr="00FE597D" w:rsidRDefault="00DE6F75" w:rsidP="008445D6">
            <w:pPr>
              <w:jc w:val="center"/>
              <w:rPr>
                <w:sz w:val="16"/>
                <w:szCs w:val="16"/>
              </w:rPr>
            </w:pPr>
            <w:r w:rsidRPr="00FE597D">
              <w:rPr>
                <w:sz w:val="16"/>
                <w:szCs w:val="16"/>
              </w:rPr>
              <w:t>39,3%</w:t>
            </w:r>
          </w:p>
        </w:tc>
        <w:tc>
          <w:tcPr>
            <w:tcW w:w="595" w:type="dxa"/>
            <w:tcMar>
              <w:top w:w="80" w:type="dxa"/>
              <w:left w:w="80" w:type="dxa"/>
              <w:bottom w:w="80" w:type="dxa"/>
              <w:right w:w="80" w:type="dxa"/>
            </w:tcMar>
            <w:vAlign w:val="center"/>
          </w:tcPr>
          <w:p w14:paraId="7FA4A8E3" w14:textId="77777777" w:rsidR="00DE6F75" w:rsidRPr="00FE597D" w:rsidRDefault="00DE6F75" w:rsidP="008445D6">
            <w:pPr>
              <w:jc w:val="center"/>
              <w:rPr>
                <w:sz w:val="16"/>
                <w:szCs w:val="16"/>
              </w:rPr>
            </w:pPr>
            <w:r w:rsidRPr="00FE597D">
              <w:rPr>
                <w:sz w:val="16"/>
                <w:szCs w:val="16"/>
              </w:rPr>
              <w:t>27,3%</w:t>
            </w:r>
          </w:p>
        </w:tc>
        <w:tc>
          <w:tcPr>
            <w:tcW w:w="595" w:type="dxa"/>
            <w:tcMar>
              <w:top w:w="80" w:type="dxa"/>
              <w:left w:w="80" w:type="dxa"/>
              <w:bottom w:w="80" w:type="dxa"/>
              <w:right w:w="80" w:type="dxa"/>
            </w:tcMar>
            <w:vAlign w:val="center"/>
          </w:tcPr>
          <w:p w14:paraId="6AF014C2" w14:textId="77777777" w:rsidR="00DE6F75" w:rsidRPr="00FE597D" w:rsidRDefault="00DE6F75" w:rsidP="008445D6">
            <w:pPr>
              <w:jc w:val="center"/>
              <w:rPr>
                <w:sz w:val="16"/>
                <w:szCs w:val="16"/>
              </w:rPr>
            </w:pPr>
            <w:r w:rsidRPr="00FE597D">
              <w:rPr>
                <w:sz w:val="16"/>
                <w:szCs w:val="16"/>
              </w:rPr>
              <w:t>36,0%</w:t>
            </w:r>
          </w:p>
        </w:tc>
        <w:tc>
          <w:tcPr>
            <w:tcW w:w="595" w:type="dxa"/>
            <w:tcMar>
              <w:top w:w="80" w:type="dxa"/>
              <w:left w:w="80" w:type="dxa"/>
              <w:bottom w:w="80" w:type="dxa"/>
              <w:right w:w="80" w:type="dxa"/>
            </w:tcMar>
            <w:vAlign w:val="center"/>
          </w:tcPr>
          <w:p w14:paraId="17593FE7" w14:textId="77777777" w:rsidR="00DE6F75" w:rsidRPr="00FE597D" w:rsidRDefault="00DE6F75" w:rsidP="008445D6">
            <w:pPr>
              <w:jc w:val="center"/>
              <w:rPr>
                <w:sz w:val="16"/>
                <w:szCs w:val="16"/>
              </w:rPr>
            </w:pPr>
            <w:r w:rsidRPr="00FE597D">
              <w:rPr>
                <w:sz w:val="16"/>
                <w:szCs w:val="16"/>
              </w:rPr>
              <w:t>22,3%</w:t>
            </w:r>
          </w:p>
        </w:tc>
        <w:tc>
          <w:tcPr>
            <w:tcW w:w="595" w:type="dxa"/>
            <w:tcMar>
              <w:top w:w="80" w:type="dxa"/>
              <w:left w:w="80" w:type="dxa"/>
              <w:bottom w:w="80" w:type="dxa"/>
              <w:right w:w="80" w:type="dxa"/>
            </w:tcMar>
            <w:vAlign w:val="center"/>
          </w:tcPr>
          <w:p w14:paraId="55F54A46" w14:textId="77777777" w:rsidR="00DE6F75" w:rsidRPr="00FE597D" w:rsidRDefault="00DE6F75" w:rsidP="008445D6">
            <w:pPr>
              <w:jc w:val="center"/>
              <w:rPr>
                <w:sz w:val="16"/>
                <w:szCs w:val="16"/>
              </w:rPr>
            </w:pPr>
            <w:r w:rsidRPr="00FE597D">
              <w:rPr>
                <w:sz w:val="16"/>
                <w:szCs w:val="16"/>
              </w:rPr>
              <w:t>34,7%</w:t>
            </w:r>
          </w:p>
        </w:tc>
        <w:tc>
          <w:tcPr>
            <w:tcW w:w="595" w:type="dxa"/>
            <w:tcMar>
              <w:top w:w="80" w:type="dxa"/>
              <w:left w:w="80" w:type="dxa"/>
              <w:bottom w:w="80" w:type="dxa"/>
              <w:right w:w="80" w:type="dxa"/>
            </w:tcMar>
            <w:vAlign w:val="center"/>
          </w:tcPr>
          <w:p w14:paraId="3E2F329A" w14:textId="77777777" w:rsidR="00DE6F75" w:rsidRPr="00FE597D" w:rsidRDefault="00DE6F75" w:rsidP="008445D6">
            <w:pPr>
              <w:jc w:val="center"/>
              <w:rPr>
                <w:sz w:val="16"/>
                <w:szCs w:val="16"/>
              </w:rPr>
            </w:pPr>
            <w:r w:rsidRPr="00FE597D">
              <w:rPr>
                <w:sz w:val="16"/>
                <w:szCs w:val="16"/>
              </w:rPr>
              <w:t>15,2%</w:t>
            </w:r>
          </w:p>
        </w:tc>
      </w:tr>
      <w:tr w:rsidR="00DE6F75" w14:paraId="31F6AE14" w14:textId="77777777" w:rsidTr="008445D6">
        <w:trPr>
          <w:jc w:val="center"/>
        </w:trPr>
        <w:tc>
          <w:tcPr>
            <w:tcW w:w="1247" w:type="dxa"/>
            <w:shd w:val="clear" w:color="auto" w:fill="EAF0F7"/>
            <w:tcMar>
              <w:top w:w="80" w:type="dxa"/>
              <w:left w:w="80" w:type="dxa"/>
              <w:bottom w:w="80" w:type="dxa"/>
              <w:right w:w="80" w:type="dxa"/>
            </w:tcMar>
            <w:vAlign w:val="center"/>
          </w:tcPr>
          <w:p w14:paraId="4330A4C8" w14:textId="77777777" w:rsidR="00DE6F75" w:rsidRPr="00FE597D" w:rsidRDefault="00DE6F75" w:rsidP="008445D6">
            <w:pPr>
              <w:jc w:val="center"/>
              <w:rPr>
                <w:sz w:val="16"/>
                <w:szCs w:val="16"/>
              </w:rPr>
            </w:pPr>
            <w:r w:rsidRPr="00FE597D">
              <w:rPr>
                <w:sz w:val="16"/>
                <w:szCs w:val="16"/>
              </w:rPr>
              <w:t>Отметка «3»</w:t>
            </w:r>
          </w:p>
        </w:tc>
        <w:tc>
          <w:tcPr>
            <w:tcW w:w="850" w:type="dxa"/>
            <w:shd w:val="clear" w:color="auto" w:fill="EAF0F7"/>
            <w:tcMar>
              <w:top w:w="80" w:type="dxa"/>
              <w:left w:w="80" w:type="dxa"/>
              <w:bottom w:w="80" w:type="dxa"/>
              <w:right w:w="80" w:type="dxa"/>
            </w:tcMar>
            <w:vAlign w:val="center"/>
          </w:tcPr>
          <w:p w14:paraId="3C2E5FE7" w14:textId="77777777" w:rsidR="00DE6F75" w:rsidRPr="00FE597D" w:rsidRDefault="00DE6F75" w:rsidP="008445D6">
            <w:pPr>
              <w:jc w:val="center"/>
              <w:rPr>
                <w:sz w:val="16"/>
                <w:szCs w:val="16"/>
              </w:rPr>
            </w:pPr>
            <w:r w:rsidRPr="00FE597D">
              <w:rPr>
                <w:sz w:val="16"/>
                <w:szCs w:val="16"/>
              </w:rPr>
              <w:t>4002</w:t>
            </w:r>
          </w:p>
        </w:tc>
        <w:tc>
          <w:tcPr>
            <w:tcW w:w="595" w:type="dxa"/>
            <w:shd w:val="clear" w:color="auto" w:fill="EAF0F7"/>
            <w:tcMar>
              <w:top w:w="80" w:type="dxa"/>
              <w:left w:w="80" w:type="dxa"/>
              <w:bottom w:w="80" w:type="dxa"/>
              <w:right w:w="80" w:type="dxa"/>
            </w:tcMar>
            <w:vAlign w:val="center"/>
          </w:tcPr>
          <w:p w14:paraId="5A21F330" w14:textId="77777777" w:rsidR="00DE6F75" w:rsidRPr="00FE597D" w:rsidRDefault="00DE6F75" w:rsidP="008445D6">
            <w:pPr>
              <w:jc w:val="center"/>
              <w:rPr>
                <w:sz w:val="16"/>
                <w:szCs w:val="16"/>
              </w:rPr>
            </w:pPr>
            <w:r w:rsidRPr="00FE597D">
              <w:rPr>
                <w:sz w:val="16"/>
                <w:szCs w:val="16"/>
              </w:rPr>
              <w:t>46,5%</w:t>
            </w:r>
          </w:p>
        </w:tc>
        <w:tc>
          <w:tcPr>
            <w:tcW w:w="595" w:type="dxa"/>
            <w:shd w:val="clear" w:color="auto" w:fill="EAF0F7"/>
            <w:tcMar>
              <w:top w:w="80" w:type="dxa"/>
              <w:left w:w="80" w:type="dxa"/>
              <w:bottom w:w="80" w:type="dxa"/>
              <w:right w:w="80" w:type="dxa"/>
            </w:tcMar>
            <w:vAlign w:val="center"/>
          </w:tcPr>
          <w:p w14:paraId="637B6335" w14:textId="77777777" w:rsidR="00DE6F75" w:rsidRPr="00FE597D" w:rsidRDefault="00DE6F75" w:rsidP="008445D6">
            <w:pPr>
              <w:jc w:val="center"/>
              <w:rPr>
                <w:sz w:val="16"/>
                <w:szCs w:val="16"/>
              </w:rPr>
            </w:pPr>
            <w:r w:rsidRPr="00FE597D">
              <w:rPr>
                <w:sz w:val="16"/>
                <w:szCs w:val="16"/>
              </w:rPr>
              <w:t>42,6%</w:t>
            </w:r>
          </w:p>
        </w:tc>
        <w:tc>
          <w:tcPr>
            <w:tcW w:w="595" w:type="dxa"/>
            <w:shd w:val="clear" w:color="auto" w:fill="EAF0F7"/>
            <w:tcMar>
              <w:top w:w="80" w:type="dxa"/>
              <w:left w:w="80" w:type="dxa"/>
              <w:bottom w:w="80" w:type="dxa"/>
              <w:right w:w="80" w:type="dxa"/>
            </w:tcMar>
            <w:vAlign w:val="center"/>
          </w:tcPr>
          <w:p w14:paraId="0F99E23E" w14:textId="77777777" w:rsidR="00DE6F75" w:rsidRPr="00FE597D" w:rsidRDefault="00DE6F75" w:rsidP="008445D6">
            <w:pPr>
              <w:jc w:val="center"/>
              <w:rPr>
                <w:sz w:val="16"/>
                <w:szCs w:val="16"/>
              </w:rPr>
            </w:pPr>
            <w:r w:rsidRPr="00FE597D">
              <w:rPr>
                <w:sz w:val="16"/>
                <w:szCs w:val="16"/>
              </w:rPr>
              <w:t>71,7%</w:t>
            </w:r>
          </w:p>
        </w:tc>
        <w:tc>
          <w:tcPr>
            <w:tcW w:w="595" w:type="dxa"/>
            <w:shd w:val="clear" w:color="auto" w:fill="EAF0F7"/>
            <w:tcMar>
              <w:top w:w="80" w:type="dxa"/>
              <w:left w:w="80" w:type="dxa"/>
              <w:bottom w:w="80" w:type="dxa"/>
              <w:right w:w="80" w:type="dxa"/>
            </w:tcMar>
            <w:vAlign w:val="center"/>
          </w:tcPr>
          <w:p w14:paraId="1D890CEA" w14:textId="77777777" w:rsidR="00DE6F75" w:rsidRPr="00FE597D" w:rsidRDefault="00DE6F75" w:rsidP="008445D6">
            <w:pPr>
              <w:jc w:val="center"/>
              <w:rPr>
                <w:sz w:val="16"/>
                <w:szCs w:val="16"/>
              </w:rPr>
            </w:pPr>
            <w:r w:rsidRPr="00FE597D">
              <w:rPr>
                <w:sz w:val="16"/>
                <w:szCs w:val="16"/>
              </w:rPr>
              <w:t>71,5%</w:t>
            </w:r>
          </w:p>
        </w:tc>
        <w:tc>
          <w:tcPr>
            <w:tcW w:w="595" w:type="dxa"/>
            <w:shd w:val="clear" w:color="auto" w:fill="EAF0F7"/>
            <w:tcMar>
              <w:top w:w="80" w:type="dxa"/>
              <w:left w:w="80" w:type="dxa"/>
              <w:bottom w:w="80" w:type="dxa"/>
              <w:right w:w="80" w:type="dxa"/>
            </w:tcMar>
            <w:vAlign w:val="center"/>
          </w:tcPr>
          <w:p w14:paraId="2DC11CD0" w14:textId="77777777" w:rsidR="00DE6F75" w:rsidRPr="00FE597D" w:rsidRDefault="00DE6F75" w:rsidP="008445D6">
            <w:pPr>
              <w:jc w:val="center"/>
              <w:rPr>
                <w:sz w:val="16"/>
                <w:szCs w:val="16"/>
              </w:rPr>
            </w:pPr>
            <w:r w:rsidRPr="00FE597D">
              <w:rPr>
                <w:sz w:val="16"/>
                <w:szCs w:val="16"/>
              </w:rPr>
              <w:t>67,0%</w:t>
            </w:r>
          </w:p>
        </w:tc>
        <w:tc>
          <w:tcPr>
            <w:tcW w:w="595" w:type="dxa"/>
            <w:shd w:val="clear" w:color="auto" w:fill="EAF0F7"/>
            <w:tcMar>
              <w:top w:w="80" w:type="dxa"/>
              <w:left w:w="80" w:type="dxa"/>
              <w:bottom w:w="80" w:type="dxa"/>
              <w:right w:w="80" w:type="dxa"/>
            </w:tcMar>
            <w:vAlign w:val="center"/>
          </w:tcPr>
          <w:p w14:paraId="647B2D0E" w14:textId="77777777" w:rsidR="00DE6F75" w:rsidRPr="00FE597D" w:rsidRDefault="00DE6F75" w:rsidP="008445D6">
            <w:pPr>
              <w:jc w:val="center"/>
              <w:rPr>
                <w:sz w:val="16"/>
                <w:szCs w:val="16"/>
              </w:rPr>
            </w:pPr>
            <w:r w:rsidRPr="00FE597D">
              <w:rPr>
                <w:sz w:val="16"/>
                <w:szCs w:val="16"/>
              </w:rPr>
              <w:t>36,6%</w:t>
            </w:r>
          </w:p>
        </w:tc>
        <w:tc>
          <w:tcPr>
            <w:tcW w:w="595" w:type="dxa"/>
            <w:shd w:val="clear" w:color="auto" w:fill="EAF0F7"/>
            <w:tcMar>
              <w:top w:w="80" w:type="dxa"/>
              <w:left w:w="80" w:type="dxa"/>
              <w:bottom w:w="80" w:type="dxa"/>
              <w:right w:w="80" w:type="dxa"/>
            </w:tcMar>
            <w:vAlign w:val="center"/>
          </w:tcPr>
          <w:p w14:paraId="647C5597" w14:textId="77777777" w:rsidR="00DE6F75" w:rsidRPr="00FE597D" w:rsidRDefault="00DE6F75" w:rsidP="008445D6">
            <w:pPr>
              <w:jc w:val="center"/>
              <w:rPr>
                <w:sz w:val="16"/>
                <w:szCs w:val="16"/>
              </w:rPr>
            </w:pPr>
            <w:r w:rsidRPr="00FE597D">
              <w:rPr>
                <w:sz w:val="16"/>
                <w:szCs w:val="16"/>
              </w:rPr>
              <w:t>41,1%</w:t>
            </w:r>
          </w:p>
        </w:tc>
        <w:tc>
          <w:tcPr>
            <w:tcW w:w="595" w:type="dxa"/>
            <w:shd w:val="clear" w:color="auto" w:fill="EAF0F7"/>
            <w:tcMar>
              <w:top w:w="80" w:type="dxa"/>
              <w:left w:w="80" w:type="dxa"/>
              <w:bottom w:w="80" w:type="dxa"/>
              <w:right w:w="80" w:type="dxa"/>
            </w:tcMar>
            <w:vAlign w:val="center"/>
          </w:tcPr>
          <w:p w14:paraId="10EC6417" w14:textId="77777777" w:rsidR="00DE6F75" w:rsidRPr="00FE597D" w:rsidRDefault="00DE6F75" w:rsidP="008445D6">
            <w:pPr>
              <w:jc w:val="center"/>
              <w:rPr>
                <w:sz w:val="16"/>
                <w:szCs w:val="16"/>
              </w:rPr>
            </w:pPr>
            <w:r w:rsidRPr="00FE597D">
              <w:rPr>
                <w:sz w:val="16"/>
                <w:szCs w:val="16"/>
              </w:rPr>
              <w:t>66,7%</w:t>
            </w:r>
          </w:p>
        </w:tc>
        <w:tc>
          <w:tcPr>
            <w:tcW w:w="595" w:type="dxa"/>
            <w:shd w:val="clear" w:color="auto" w:fill="EAF0F7"/>
            <w:tcMar>
              <w:top w:w="80" w:type="dxa"/>
              <w:left w:w="80" w:type="dxa"/>
              <w:bottom w:w="80" w:type="dxa"/>
              <w:right w:w="80" w:type="dxa"/>
            </w:tcMar>
            <w:vAlign w:val="center"/>
          </w:tcPr>
          <w:p w14:paraId="57C87EDA" w14:textId="77777777" w:rsidR="00DE6F75" w:rsidRPr="00FE597D" w:rsidRDefault="00DE6F75" w:rsidP="008445D6">
            <w:pPr>
              <w:jc w:val="center"/>
              <w:rPr>
                <w:sz w:val="16"/>
                <w:szCs w:val="16"/>
              </w:rPr>
            </w:pPr>
            <w:r w:rsidRPr="00FE597D">
              <w:rPr>
                <w:sz w:val="16"/>
                <w:szCs w:val="16"/>
              </w:rPr>
              <w:t>54,1%</w:t>
            </w:r>
          </w:p>
        </w:tc>
        <w:tc>
          <w:tcPr>
            <w:tcW w:w="595" w:type="dxa"/>
            <w:shd w:val="clear" w:color="auto" w:fill="EAF0F7"/>
            <w:tcMar>
              <w:top w:w="80" w:type="dxa"/>
              <w:left w:w="80" w:type="dxa"/>
              <w:bottom w:w="80" w:type="dxa"/>
              <w:right w:w="80" w:type="dxa"/>
            </w:tcMar>
            <w:vAlign w:val="center"/>
          </w:tcPr>
          <w:p w14:paraId="41B74963" w14:textId="77777777" w:rsidR="00DE6F75" w:rsidRPr="00FE597D" w:rsidRDefault="00DE6F75" w:rsidP="008445D6">
            <w:pPr>
              <w:jc w:val="center"/>
              <w:rPr>
                <w:sz w:val="16"/>
                <w:szCs w:val="16"/>
              </w:rPr>
            </w:pPr>
            <w:r w:rsidRPr="00FE597D">
              <w:rPr>
                <w:sz w:val="16"/>
                <w:szCs w:val="16"/>
              </w:rPr>
              <w:t>63,5%</w:t>
            </w:r>
          </w:p>
        </w:tc>
        <w:tc>
          <w:tcPr>
            <w:tcW w:w="595" w:type="dxa"/>
            <w:shd w:val="clear" w:color="auto" w:fill="EAF0F7"/>
            <w:tcMar>
              <w:top w:w="80" w:type="dxa"/>
              <w:left w:w="80" w:type="dxa"/>
              <w:bottom w:w="80" w:type="dxa"/>
              <w:right w:w="80" w:type="dxa"/>
            </w:tcMar>
            <w:vAlign w:val="center"/>
          </w:tcPr>
          <w:p w14:paraId="2F872CCA" w14:textId="77777777" w:rsidR="00DE6F75" w:rsidRPr="00FE597D" w:rsidRDefault="00DE6F75" w:rsidP="008445D6">
            <w:pPr>
              <w:jc w:val="center"/>
              <w:rPr>
                <w:sz w:val="16"/>
                <w:szCs w:val="16"/>
              </w:rPr>
            </w:pPr>
            <w:r w:rsidRPr="00FE597D">
              <w:rPr>
                <w:sz w:val="16"/>
                <w:szCs w:val="16"/>
              </w:rPr>
              <w:t>48,6%</w:t>
            </w:r>
          </w:p>
        </w:tc>
        <w:tc>
          <w:tcPr>
            <w:tcW w:w="595" w:type="dxa"/>
            <w:shd w:val="clear" w:color="auto" w:fill="EAF0F7"/>
            <w:tcMar>
              <w:top w:w="80" w:type="dxa"/>
              <w:left w:w="80" w:type="dxa"/>
              <w:bottom w:w="80" w:type="dxa"/>
              <w:right w:w="80" w:type="dxa"/>
            </w:tcMar>
            <w:vAlign w:val="center"/>
          </w:tcPr>
          <w:p w14:paraId="6FCE0258" w14:textId="77777777" w:rsidR="00DE6F75" w:rsidRPr="00FE597D" w:rsidRDefault="00DE6F75" w:rsidP="008445D6">
            <w:pPr>
              <w:jc w:val="center"/>
              <w:rPr>
                <w:sz w:val="16"/>
                <w:szCs w:val="16"/>
              </w:rPr>
            </w:pPr>
            <w:r w:rsidRPr="00FE597D">
              <w:rPr>
                <w:sz w:val="16"/>
                <w:szCs w:val="16"/>
              </w:rPr>
              <w:t>58,3%</w:t>
            </w:r>
          </w:p>
        </w:tc>
        <w:tc>
          <w:tcPr>
            <w:tcW w:w="595" w:type="dxa"/>
            <w:shd w:val="clear" w:color="auto" w:fill="EAF0F7"/>
            <w:tcMar>
              <w:top w:w="80" w:type="dxa"/>
              <w:left w:w="80" w:type="dxa"/>
              <w:bottom w:w="80" w:type="dxa"/>
              <w:right w:w="80" w:type="dxa"/>
            </w:tcMar>
            <w:vAlign w:val="center"/>
          </w:tcPr>
          <w:p w14:paraId="4D3CD651" w14:textId="77777777" w:rsidR="00DE6F75" w:rsidRPr="00FE597D" w:rsidRDefault="00DE6F75" w:rsidP="008445D6">
            <w:pPr>
              <w:jc w:val="center"/>
              <w:rPr>
                <w:sz w:val="16"/>
                <w:szCs w:val="16"/>
              </w:rPr>
            </w:pPr>
            <w:r w:rsidRPr="00FE597D">
              <w:rPr>
                <w:sz w:val="16"/>
                <w:szCs w:val="16"/>
              </w:rPr>
              <w:t>35,0%</w:t>
            </w:r>
          </w:p>
        </w:tc>
      </w:tr>
      <w:tr w:rsidR="00DE6F75" w14:paraId="4DAC41E8" w14:textId="77777777" w:rsidTr="008445D6">
        <w:trPr>
          <w:jc w:val="center"/>
        </w:trPr>
        <w:tc>
          <w:tcPr>
            <w:tcW w:w="1247" w:type="dxa"/>
            <w:tcMar>
              <w:top w:w="80" w:type="dxa"/>
              <w:left w:w="80" w:type="dxa"/>
              <w:bottom w:w="80" w:type="dxa"/>
              <w:right w:w="80" w:type="dxa"/>
            </w:tcMar>
            <w:vAlign w:val="center"/>
          </w:tcPr>
          <w:p w14:paraId="5F810822" w14:textId="77777777" w:rsidR="00DE6F75" w:rsidRPr="00FE597D" w:rsidRDefault="00DE6F75" w:rsidP="008445D6">
            <w:pPr>
              <w:jc w:val="center"/>
              <w:rPr>
                <w:sz w:val="16"/>
                <w:szCs w:val="16"/>
              </w:rPr>
            </w:pPr>
            <w:r w:rsidRPr="00FE597D">
              <w:rPr>
                <w:sz w:val="16"/>
                <w:szCs w:val="16"/>
              </w:rPr>
              <w:t>Отметка «4»</w:t>
            </w:r>
          </w:p>
        </w:tc>
        <w:tc>
          <w:tcPr>
            <w:tcW w:w="850" w:type="dxa"/>
            <w:tcMar>
              <w:top w:w="80" w:type="dxa"/>
              <w:left w:w="80" w:type="dxa"/>
              <w:bottom w:w="80" w:type="dxa"/>
              <w:right w:w="80" w:type="dxa"/>
            </w:tcMar>
            <w:vAlign w:val="center"/>
          </w:tcPr>
          <w:p w14:paraId="7421FC81" w14:textId="77777777" w:rsidR="00DE6F75" w:rsidRPr="00FE597D" w:rsidRDefault="00DE6F75" w:rsidP="008445D6">
            <w:pPr>
              <w:jc w:val="center"/>
              <w:rPr>
                <w:sz w:val="16"/>
                <w:szCs w:val="16"/>
              </w:rPr>
            </w:pPr>
            <w:r w:rsidRPr="00FE597D">
              <w:rPr>
                <w:sz w:val="16"/>
                <w:szCs w:val="16"/>
              </w:rPr>
              <w:t>2446</w:t>
            </w:r>
          </w:p>
        </w:tc>
        <w:tc>
          <w:tcPr>
            <w:tcW w:w="595" w:type="dxa"/>
            <w:tcMar>
              <w:top w:w="80" w:type="dxa"/>
              <w:left w:w="80" w:type="dxa"/>
              <w:bottom w:w="80" w:type="dxa"/>
              <w:right w:w="80" w:type="dxa"/>
            </w:tcMar>
            <w:vAlign w:val="center"/>
          </w:tcPr>
          <w:p w14:paraId="56E0E03E" w14:textId="77777777" w:rsidR="00DE6F75" w:rsidRPr="00FE597D" w:rsidRDefault="00DE6F75" w:rsidP="008445D6">
            <w:pPr>
              <w:jc w:val="center"/>
              <w:rPr>
                <w:sz w:val="16"/>
                <w:szCs w:val="16"/>
              </w:rPr>
            </w:pPr>
            <w:r w:rsidRPr="00FE597D">
              <w:rPr>
                <w:sz w:val="16"/>
                <w:szCs w:val="16"/>
              </w:rPr>
              <w:t>70,5%</w:t>
            </w:r>
          </w:p>
        </w:tc>
        <w:tc>
          <w:tcPr>
            <w:tcW w:w="595" w:type="dxa"/>
            <w:tcMar>
              <w:top w:w="80" w:type="dxa"/>
              <w:left w:w="80" w:type="dxa"/>
              <w:bottom w:w="80" w:type="dxa"/>
              <w:right w:w="80" w:type="dxa"/>
            </w:tcMar>
            <w:vAlign w:val="center"/>
          </w:tcPr>
          <w:p w14:paraId="0C077C46" w14:textId="77777777" w:rsidR="00DE6F75" w:rsidRPr="00FE597D" w:rsidRDefault="00DE6F75" w:rsidP="008445D6">
            <w:pPr>
              <w:jc w:val="center"/>
              <w:rPr>
                <w:sz w:val="16"/>
                <w:szCs w:val="16"/>
              </w:rPr>
            </w:pPr>
            <w:r w:rsidRPr="00FE597D">
              <w:rPr>
                <w:sz w:val="16"/>
                <w:szCs w:val="16"/>
              </w:rPr>
              <w:t>62,6%</w:t>
            </w:r>
          </w:p>
        </w:tc>
        <w:tc>
          <w:tcPr>
            <w:tcW w:w="595" w:type="dxa"/>
            <w:tcMar>
              <w:top w:w="80" w:type="dxa"/>
              <w:left w:w="80" w:type="dxa"/>
              <w:bottom w:w="80" w:type="dxa"/>
              <w:right w:w="80" w:type="dxa"/>
            </w:tcMar>
            <w:vAlign w:val="center"/>
          </w:tcPr>
          <w:p w14:paraId="1637436D" w14:textId="77777777" w:rsidR="00DE6F75" w:rsidRPr="00FE597D" w:rsidRDefault="00DE6F75" w:rsidP="008445D6">
            <w:pPr>
              <w:jc w:val="center"/>
              <w:rPr>
                <w:sz w:val="16"/>
                <w:szCs w:val="16"/>
              </w:rPr>
            </w:pPr>
            <w:r w:rsidRPr="00FE597D">
              <w:rPr>
                <w:sz w:val="16"/>
                <w:szCs w:val="16"/>
              </w:rPr>
              <w:t>89,6%</w:t>
            </w:r>
          </w:p>
        </w:tc>
        <w:tc>
          <w:tcPr>
            <w:tcW w:w="595" w:type="dxa"/>
            <w:tcMar>
              <w:top w:w="80" w:type="dxa"/>
              <w:left w:w="80" w:type="dxa"/>
              <w:bottom w:w="80" w:type="dxa"/>
              <w:right w:w="80" w:type="dxa"/>
            </w:tcMar>
            <w:vAlign w:val="center"/>
          </w:tcPr>
          <w:p w14:paraId="612276B3" w14:textId="77777777" w:rsidR="00DE6F75" w:rsidRPr="00FE597D" w:rsidRDefault="00DE6F75" w:rsidP="008445D6">
            <w:pPr>
              <w:jc w:val="center"/>
              <w:rPr>
                <w:sz w:val="16"/>
                <w:szCs w:val="16"/>
              </w:rPr>
            </w:pPr>
            <w:r w:rsidRPr="00FE597D">
              <w:rPr>
                <w:sz w:val="16"/>
                <w:szCs w:val="16"/>
              </w:rPr>
              <w:t>80,2%</w:t>
            </w:r>
          </w:p>
        </w:tc>
        <w:tc>
          <w:tcPr>
            <w:tcW w:w="595" w:type="dxa"/>
            <w:tcMar>
              <w:top w:w="80" w:type="dxa"/>
              <w:left w:w="80" w:type="dxa"/>
              <w:bottom w:w="80" w:type="dxa"/>
              <w:right w:w="80" w:type="dxa"/>
            </w:tcMar>
            <w:vAlign w:val="center"/>
          </w:tcPr>
          <w:p w14:paraId="0230A386" w14:textId="77777777" w:rsidR="00DE6F75" w:rsidRPr="00FE597D" w:rsidRDefault="00DE6F75" w:rsidP="008445D6">
            <w:pPr>
              <w:jc w:val="center"/>
              <w:rPr>
                <w:sz w:val="16"/>
                <w:szCs w:val="16"/>
              </w:rPr>
            </w:pPr>
            <w:r w:rsidRPr="00FE597D">
              <w:rPr>
                <w:sz w:val="16"/>
                <w:szCs w:val="16"/>
              </w:rPr>
              <w:t>75,8%</w:t>
            </w:r>
          </w:p>
        </w:tc>
        <w:tc>
          <w:tcPr>
            <w:tcW w:w="595" w:type="dxa"/>
            <w:tcMar>
              <w:top w:w="80" w:type="dxa"/>
              <w:left w:w="80" w:type="dxa"/>
              <w:bottom w:w="80" w:type="dxa"/>
              <w:right w:w="80" w:type="dxa"/>
            </w:tcMar>
            <w:vAlign w:val="center"/>
          </w:tcPr>
          <w:p w14:paraId="1EFDEDC6" w14:textId="77777777" w:rsidR="00DE6F75" w:rsidRPr="00FE597D" w:rsidRDefault="00DE6F75" w:rsidP="008445D6">
            <w:pPr>
              <w:jc w:val="center"/>
              <w:rPr>
                <w:sz w:val="16"/>
                <w:szCs w:val="16"/>
              </w:rPr>
            </w:pPr>
            <w:r w:rsidRPr="00FE597D">
              <w:rPr>
                <w:sz w:val="16"/>
                <w:szCs w:val="16"/>
              </w:rPr>
              <w:t>48,9%</w:t>
            </w:r>
          </w:p>
        </w:tc>
        <w:tc>
          <w:tcPr>
            <w:tcW w:w="595" w:type="dxa"/>
            <w:tcMar>
              <w:top w:w="80" w:type="dxa"/>
              <w:left w:w="80" w:type="dxa"/>
              <w:bottom w:w="80" w:type="dxa"/>
              <w:right w:w="80" w:type="dxa"/>
            </w:tcMar>
            <w:vAlign w:val="center"/>
          </w:tcPr>
          <w:p w14:paraId="0E979136" w14:textId="77777777" w:rsidR="00DE6F75" w:rsidRPr="00FE597D" w:rsidRDefault="00DE6F75" w:rsidP="008445D6">
            <w:pPr>
              <w:jc w:val="center"/>
              <w:rPr>
                <w:sz w:val="16"/>
                <w:szCs w:val="16"/>
              </w:rPr>
            </w:pPr>
            <w:r w:rsidRPr="00FE597D">
              <w:rPr>
                <w:sz w:val="16"/>
                <w:szCs w:val="16"/>
              </w:rPr>
              <w:t>57,5%</w:t>
            </w:r>
          </w:p>
        </w:tc>
        <w:tc>
          <w:tcPr>
            <w:tcW w:w="595" w:type="dxa"/>
            <w:tcMar>
              <w:top w:w="80" w:type="dxa"/>
              <w:left w:w="80" w:type="dxa"/>
              <w:bottom w:w="80" w:type="dxa"/>
              <w:right w:w="80" w:type="dxa"/>
            </w:tcMar>
            <w:vAlign w:val="center"/>
          </w:tcPr>
          <w:p w14:paraId="67AA8BA6" w14:textId="77777777" w:rsidR="00DE6F75" w:rsidRPr="00FE597D" w:rsidRDefault="00DE6F75" w:rsidP="008445D6">
            <w:pPr>
              <w:jc w:val="center"/>
              <w:rPr>
                <w:sz w:val="16"/>
                <w:szCs w:val="16"/>
              </w:rPr>
            </w:pPr>
            <w:r w:rsidRPr="00FE597D">
              <w:rPr>
                <w:sz w:val="16"/>
                <w:szCs w:val="16"/>
              </w:rPr>
              <w:t>76,1%</w:t>
            </w:r>
          </w:p>
        </w:tc>
        <w:tc>
          <w:tcPr>
            <w:tcW w:w="595" w:type="dxa"/>
            <w:tcMar>
              <w:top w:w="80" w:type="dxa"/>
              <w:left w:w="80" w:type="dxa"/>
              <w:bottom w:w="80" w:type="dxa"/>
              <w:right w:w="80" w:type="dxa"/>
            </w:tcMar>
            <w:vAlign w:val="center"/>
          </w:tcPr>
          <w:p w14:paraId="14BC40A4" w14:textId="77777777" w:rsidR="00DE6F75" w:rsidRPr="00FE597D" w:rsidRDefault="00DE6F75" w:rsidP="008445D6">
            <w:pPr>
              <w:jc w:val="center"/>
              <w:rPr>
                <w:sz w:val="16"/>
                <w:szCs w:val="16"/>
              </w:rPr>
            </w:pPr>
            <w:r w:rsidRPr="00FE597D">
              <w:rPr>
                <w:sz w:val="16"/>
                <w:szCs w:val="16"/>
              </w:rPr>
              <w:t>65,1%</w:t>
            </w:r>
          </w:p>
        </w:tc>
        <w:tc>
          <w:tcPr>
            <w:tcW w:w="595" w:type="dxa"/>
            <w:tcMar>
              <w:top w:w="80" w:type="dxa"/>
              <w:left w:w="80" w:type="dxa"/>
              <w:bottom w:w="80" w:type="dxa"/>
              <w:right w:w="80" w:type="dxa"/>
            </w:tcMar>
            <w:vAlign w:val="center"/>
          </w:tcPr>
          <w:p w14:paraId="1508852F" w14:textId="77777777" w:rsidR="00DE6F75" w:rsidRPr="00FE597D" w:rsidRDefault="00DE6F75" w:rsidP="008445D6">
            <w:pPr>
              <w:jc w:val="center"/>
              <w:rPr>
                <w:sz w:val="16"/>
                <w:szCs w:val="16"/>
              </w:rPr>
            </w:pPr>
            <w:r w:rsidRPr="00FE597D">
              <w:rPr>
                <w:sz w:val="16"/>
                <w:szCs w:val="16"/>
              </w:rPr>
              <w:t>73,1%</w:t>
            </w:r>
          </w:p>
        </w:tc>
        <w:tc>
          <w:tcPr>
            <w:tcW w:w="595" w:type="dxa"/>
            <w:tcMar>
              <w:top w:w="80" w:type="dxa"/>
              <w:left w:w="80" w:type="dxa"/>
              <w:bottom w:w="80" w:type="dxa"/>
              <w:right w:w="80" w:type="dxa"/>
            </w:tcMar>
            <w:vAlign w:val="center"/>
          </w:tcPr>
          <w:p w14:paraId="02EA18FF" w14:textId="77777777" w:rsidR="00DE6F75" w:rsidRPr="00FE597D" w:rsidRDefault="00DE6F75" w:rsidP="008445D6">
            <w:pPr>
              <w:jc w:val="center"/>
              <w:rPr>
                <w:sz w:val="16"/>
                <w:szCs w:val="16"/>
              </w:rPr>
            </w:pPr>
            <w:r w:rsidRPr="00FE597D">
              <w:rPr>
                <w:sz w:val="16"/>
                <w:szCs w:val="16"/>
              </w:rPr>
              <w:t>61,2%</w:t>
            </w:r>
          </w:p>
        </w:tc>
        <w:tc>
          <w:tcPr>
            <w:tcW w:w="595" w:type="dxa"/>
            <w:tcMar>
              <w:top w:w="80" w:type="dxa"/>
              <w:left w:w="80" w:type="dxa"/>
              <w:bottom w:w="80" w:type="dxa"/>
              <w:right w:w="80" w:type="dxa"/>
            </w:tcMar>
            <w:vAlign w:val="center"/>
          </w:tcPr>
          <w:p w14:paraId="69CD9599" w14:textId="77777777" w:rsidR="00DE6F75" w:rsidRPr="00FE597D" w:rsidRDefault="00DE6F75" w:rsidP="008445D6">
            <w:pPr>
              <w:jc w:val="center"/>
              <w:rPr>
                <w:sz w:val="16"/>
                <w:szCs w:val="16"/>
              </w:rPr>
            </w:pPr>
            <w:r w:rsidRPr="00FE597D">
              <w:rPr>
                <w:sz w:val="16"/>
                <w:szCs w:val="16"/>
              </w:rPr>
              <w:t>72,4%</w:t>
            </w:r>
          </w:p>
        </w:tc>
        <w:tc>
          <w:tcPr>
            <w:tcW w:w="595" w:type="dxa"/>
            <w:tcMar>
              <w:top w:w="80" w:type="dxa"/>
              <w:left w:w="80" w:type="dxa"/>
              <w:bottom w:w="80" w:type="dxa"/>
              <w:right w:w="80" w:type="dxa"/>
            </w:tcMar>
            <w:vAlign w:val="center"/>
          </w:tcPr>
          <w:p w14:paraId="0EF0F9CF" w14:textId="77777777" w:rsidR="00DE6F75" w:rsidRPr="00FE597D" w:rsidRDefault="00DE6F75" w:rsidP="008445D6">
            <w:pPr>
              <w:jc w:val="center"/>
              <w:rPr>
                <w:sz w:val="16"/>
                <w:szCs w:val="16"/>
              </w:rPr>
            </w:pPr>
            <w:r w:rsidRPr="00FE597D">
              <w:rPr>
                <w:sz w:val="16"/>
                <w:szCs w:val="16"/>
              </w:rPr>
              <w:t>46,5%</w:t>
            </w:r>
          </w:p>
        </w:tc>
      </w:tr>
      <w:tr w:rsidR="00DE6F75" w14:paraId="24AC6EB7" w14:textId="77777777" w:rsidTr="008445D6">
        <w:trPr>
          <w:jc w:val="center"/>
        </w:trPr>
        <w:tc>
          <w:tcPr>
            <w:tcW w:w="1247" w:type="dxa"/>
            <w:shd w:val="clear" w:color="auto" w:fill="EAF0F7"/>
            <w:tcMar>
              <w:top w:w="80" w:type="dxa"/>
              <w:left w:w="80" w:type="dxa"/>
              <w:bottom w:w="80" w:type="dxa"/>
              <w:right w:w="80" w:type="dxa"/>
            </w:tcMar>
            <w:vAlign w:val="center"/>
          </w:tcPr>
          <w:p w14:paraId="6469349A" w14:textId="77777777" w:rsidR="00DE6F75" w:rsidRPr="00FE597D" w:rsidRDefault="00DE6F75" w:rsidP="008445D6">
            <w:pPr>
              <w:jc w:val="center"/>
              <w:rPr>
                <w:sz w:val="16"/>
                <w:szCs w:val="16"/>
              </w:rPr>
            </w:pPr>
            <w:r w:rsidRPr="00FE597D">
              <w:rPr>
                <w:sz w:val="16"/>
                <w:szCs w:val="16"/>
              </w:rPr>
              <w:t>Отметка «5»</w:t>
            </w:r>
          </w:p>
        </w:tc>
        <w:tc>
          <w:tcPr>
            <w:tcW w:w="850" w:type="dxa"/>
            <w:shd w:val="clear" w:color="auto" w:fill="EAF0F7"/>
            <w:tcMar>
              <w:top w:w="80" w:type="dxa"/>
              <w:left w:w="80" w:type="dxa"/>
              <w:bottom w:w="80" w:type="dxa"/>
              <w:right w:w="80" w:type="dxa"/>
            </w:tcMar>
            <w:vAlign w:val="center"/>
          </w:tcPr>
          <w:p w14:paraId="3313D130" w14:textId="77777777" w:rsidR="00DE6F75" w:rsidRPr="00FE597D" w:rsidRDefault="00DE6F75" w:rsidP="008445D6">
            <w:pPr>
              <w:jc w:val="center"/>
              <w:rPr>
                <w:sz w:val="16"/>
                <w:szCs w:val="16"/>
              </w:rPr>
            </w:pPr>
            <w:r w:rsidRPr="00FE597D">
              <w:rPr>
                <w:sz w:val="16"/>
                <w:szCs w:val="16"/>
              </w:rPr>
              <w:t>1040</w:t>
            </w:r>
          </w:p>
        </w:tc>
        <w:tc>
          <w:tcPr>
            <w:tcW w:w="595" w:type="dxa"/>
            <w:shd w:val="clear" w:color="auto" w:fill="EAF0F7"/>
            <w:tcMar>
              <w:top w:w="80" w:type="dxa"/>
              <w:left w:w="80" w:type="dxa"/>
              <w:bottom w:w="80" w:type="dxa"/>
              <w:right w:w="80" w:type="dxa"/>
            </w:tcMar>
            <w:vAlign w:val="center"/>
          </w:tcPr>
          <w:p w14:paraId="1A4CDEBB" w14:textId="77777777" w:rsidR="00DE6F75" w:rsidRPr="00FE597D" w:rsidRDefault="00DE6F75" w:rsidP="008445D6">
            <w:pPr>
              <w:jc w:val="center"/>
              <w:rPr>
                <w:sz w:val="16"/>
                <w:szCs w:val="16"/>
              </w:rPr>
            </w:pPr>
            <w:r w:rsidRPr="00FE597D">
              <w:rPr>
                <w:sz w:val="16"/>
                <w:szCs w:val="16"/>
              </w:rPr>
              <w:t>89,9%</w:t>
            </w:r>
          </w:p>
        </w:tc>
        <w:tc>
          <w:tcPr>
            <w:tcW w:w="595" w:type="dxa"/>
            <w:shd w:val="clear" w:color="auto" w:fill="EAF0F7"/>
            <w:tcMar>
              <w:top w:w="80" w:type="dxa"/>
              <w:left w:w="80" w:type="dxa"/>
              <w:bottom w:w="80" w:type="dxa"/>
              <w:right w:w="80" w:type="dxa"/>
            </w:tcMar>
            <w:vAlign w:val="center"/>
          </w:tcPr>
          <w:p w14:paraId="12095991" w14:textId="77777777" w:rsidR="00DE6F75" w:rsidRPr="00FE597D" w:rsidRDefault="00DE6F75" w:rsidP="008445D6">
            <w:pPr>
              <w:jc w:val="center"/>
              <w:rPr>
                <w:sz w:val="16"/>
                <w:szCs w:val="16"/>
              </w:rPr>
            </w:pPr>
            <w:r w:rsidRPr="00FE597D">
              <w:rPr>
                <w:sz w:val="16"/>
                <w:szCs w:val="16"/>
              </w:rPr>
              <w:t>85,8%</w:t>
            </w:r>
          </w:p>
        </w:tc>
        <w:tc>
          <w:tcPr>
            <w:tcW w:w="595" w:type="dxa"/>
            <w:shd w:val="clear" w:color="auto" w:fill="EAF0F7"/>
            <w:tcMar>
              <w:top w:w="80" w:type="dxa"/>
              <w:left w:w="80" w:type="dxa"/>
              <w:bottom w:w="80" w:type="dxa"/>
              <w:right w:w="80" w:type="dxa"/>
            </w:tcMar>
            <w:vAlign w:val="center"/>
          </w:tcPr>
          <w:p w14:paraId="0BBDDAE8" w14:textId="77777777" w:rsidR="00DE6F75" w:rsidRPr="00FE597D" w:rsidRDefault="00DE6F75" w:rsidP="008445D6">
            <w:pPr>
              <w:jc w:val="center"/>
              <w:rPr>
                <w:sz w:val="16"/>
                <w:szCs w:val="16"/>
              </w:rPr>
            </w:pPr>
            <w:r w:rsidRPr="00FE597D">
              <w:rPr>
                <w:sz w:val="16"/>
                <w:szCs w:val="16"/>
              </w:rPr>
              <w:t>97,8%</w:t>
            </w:r>
          </w:p>
        </w:tc>
        <w:tc>
          <w:tcPr>
            <w:tcW w:w="595" w:type="dxa"/>
            <w:shd w:val="clear" w:color="auto" w:fill="EAF0F7"/>
            <w:tcMar>
              <w:top w:w="80" w:type="dxa"/>
              <w:left w:w="80" w:type="dxa"/>
              <w:bottom w:w="80" w:type="dxa"/>
              <w:right w:w="80" w:type="dxa"/>
            </w:tcMar>
            <w:vAlign w:val="center"/>
          </w:tcPr>
          <w:p w14:paraId="0D83B7D9" w14:textId="77777777" w:rsidR="00DE6F75" w:rsidRPr="00FE597D" w:rsidRDefault="00DE6F75" w:rsidP="008445D6">
            <w:pPr>
              <w:jc w:val="center"/>
              <w:rPr>
                <w:sz w:val="16"/>
                <w:szCs w:val="16"/>
              </w:rPr>
            </w:pPr>
            <w:r w:rsidRPr="00FE597D">
              <w:rPr>
                <w:sz w:val="16"/>
                <w:szCs w:val="16"/>
              </w:rPr>
              <w:t>90,1%</w:t>
            </w:r>
          </w:p>
        </w:tc>
        <w:tc>
          <w:tcPr>
            <w:tcW w:w="595" w:type="dxa"/>
            <w:shd w:val="clear" w:color="auto" w:fill="EAF0F7"/>
            <w:tcMar>
              <w:top w:w="80" w:type="dxa"/>
              <w:left w:w="80" w:type="dxa"/>
              <w:bottom w:w="80" w:type="dxa"/>
              <w:right w:w="80" w:type="dxa"/>
            </w:tcMar>
            <w:vAlign w:val="center"/>
          </w:tcPr>
          <w:p w14:paraId="1130B0D7" w14:textId="77777777" w:rsidR="00DE6F75" w:rsidRPr="00FE597D" w:rsidRDefault="00DE6F75" w:rsidP="008445D6">
            <w:pPr>
              <w:jc w:val="center"/>
              <w:rPr>
                <w:sz w:val="16"/>
                <w:szCs w:val="16"/>
              </w:rPr>
            </w:pPr>
            <w:r w:rsidRPr="00FE597D">
              <w:rPr>
                <w:sz w:val="16"/>
                <w:szCs w:val="16"/>
              </w:rPr>
              <w:t>91,7%</w:t>
            </w:r>
          </w:p>
        </w:tc>
        <w:tc>
          <w:tcPr>
            <w:tcW w:w="595" w:type="dxa"/>
            <w:shd w:val="clear" w:color="auto" w:fill="EAF0F7"/>
            <w:tcMar>
              <w:top w:w="80" w:type="dxa"/>
              <w:left w:w="80" w:type="dxa"/>
              <w:bottom w:w="80" w:type="dxa"/>
              <w:right w:w="80" w:type="dxa"/>
            </w:tcMar>
            <w:vAlign w:val="center"/>
          </w:tcPr>
          <w:p w14:paraId="13FCD3A4" w14:textId="77777777" w:rsidR="00DE6F75" w:rsidRPr="00FE597D" w:rsidRDefault="00DE6F75" w:rsidP="008445D6">
            <w:pPr>
              <w:jc w:val="center"/>
              <w:rPr>
                <w:sz w:val="16"/>
                <w:szCs w:val="16"/>
              </w:rPr>
            </w:pPr>
            <w:r w:rsidRPr="00FE597D">
              <w:rPr>
                <w:sz w:val="16"/>
                <w:szCs w:val="16"/>
              </w:rPr>
              <w:t>73,1%</w:t>
            </w:r>
          </w:p>
        </w:tc>
        <w:tc>
          <w:tcPr>
            <w:tcW w:w="595" w:type="dxa"/>
            <w:shd w:val="clear" w:color="auto" w:fill="EAF0F7"/>
            <w:tcMar>
              <w:top w:w="80" w:type="dxa"/>
              <w:left w:w="80" w:type="dxa"/>
              <w:bottom w:w="80" w:type="dxa"/>
              <w:right w:w="80" w:type="dxa"/>
            </w:tcMar>
            <w:vAlign w:val="center"/>
          </w:tcPr>
          <w:p w14:paraId="65500282" w14:textId="77777777" w:rsidR="00DE6F75" w:rsidRPr="00FE597D" w:rsidRDefault="00DE6F75" w:rsidP="008445D6">
            <w:pPr>
              <w:jc w:val="center"/>
              <w:rPr>
                <w:sz w:val="16"/>
                <w:szCs w:val="16"/>
              </w:rPr>
            </w:pPr>
            <w:r w:rsidRPr="00FE597D">
              <w:rPr>
                <w:sz w:val="16"/>
                <w:szCs w:val="16"/>
              </w:rPr>
              <w:t>82,0%</w:t>
            </w:r>
          </w:p>
        </w:tc>
        <w:tc>
          <w:tcPr>
            <w:tcW w:w="595" w:type="dxa"/>
            <w:shd w:val="clear" w:color="auto" w:fill="EAF0F7"/>
            <w:tcMar>
              <w:top w:w="80" w:type="dxa"/>
              <w:left w:w="80" w:type="dxa"/>
              <w:bottom w:w="80" w:type="dxa"/>
              <w:right w:w="80" w:type="dxa"/>
            </w:tcMar>
            <w:vAlign w:val="center"/>
          </w:tcPr>
          <w:p w14:paraId="497D1D74" w14:textId="77777777" w:rsidR="00DE6F75" w:rsidRPr="00FE597D" w:rsidRDefault="00DE6F75" w:rsidP="008445D6">
            <w:pPr>
              <w:jc w:val="center"/>
              <w:rPr>
                <w:sz w:val="16"/>
                <w:szCs w:val="16"/>
              </w:rPr>
            </w:pPr>
            <w:r w:rsidRPr="00FE597D">
              <w:rPr>
                <w:sz w:val="16"/>
                <w:szCs w:val="16"/>
              </w:rPr>
              <w:t>88,5%</w:t>
            </w:r>
          </w:p>
        </w:tc>
        <w:tc>
          <w:tcPr>
            <w:tcW w:w="595" w:type="dxa"/>
            <w:shd w:val="clear" w:color="auto" w:fill="EAF0F7"/>
            <w:tcMar>
              <w:top w:w="80" w:type="dxa"/>
              <w:left w:w="80" w:type="dxa"/>
              <w:bottom w:w="80" w:type="dxa"/>
              <w:right w:w="80" w:type="dxa"/>
            </w:tcMar>
            <w:vAlign w:val="center"/>
          </w:tcPr>
          <w:p w14:paraId="5FDFB804" w14:textId="77777777" w:rsidR="00DE6F75" w:rsidRPr="00FE597D" w:rsidRDefault="00DE6F75" w:rsidP="008445D6">
            <w:pPr>
              <w:jc w:val="center"/>
              <w:rPr>
                <w:sz w:val="16"/>
                <w:szCs w:val="16"/>
              </w:rPr>
            </w:pPr>
            <w:r w:rsidRPr="00FE597D">
              <w:rPr>
                <w:sz w:val="16"/>
                <w:szCs w:val="16"/>
              </w:rPr>
              <w:t>85,0%</w:t>
            </w:r>
          </w:p>
        </w:tc>
        <w:tc>
          <w:tcPr>
            <w:tcW w:w="595" w:type="dxa"/>
            <w:shd w:val="clear" w:color="auto" w:fill="EAF0F7"/>
            <w:tcMar>
              <w:top w:w="80" w:type="dxa"/>
              <w:left w:w="80" w:type="dxa"/>
              <w:bottom w:w="80" w:type="dxa"/>
              <w:right w:w="80" w:type="dxa"/>
            </w:tcMar>
            <w:vAlign w:val="center"/>
          </w:tcPr>
          <w:p w14:paraId="24A3593B" w14:textId="77777777" w:rsidR="00DE6F75" w:rsidRPr="00FE597D" w:rsidRDefault="00DE6F75" w:rsidP="008445D6">
            <w:pPr>
              <w:jc w:val="center"/>
              <w:rPr>
                <w:sz w:val="16"/>
                <w:szCs w:val="16"/>
              </w:rPr>
            </w:pPr>
            <w:r w:rsidRPr="00FE597D">
              <w:rPr>
                <w:sz w:val="16"/>
                <w:szCs w:val="16"/>
              </w:rPr>
              <w:t>86,6%</w:t>
            </w:r>
          </w:p>
        </w:tc>
        <w:tc>
          <w:tcPr>
            <w:tcW w:w="595" w:type="dxa"/>
            <w:shd w:val="clear" w:color="auto" w:fill="EAF0F7"/>
            <w:tcMar>
              <w:top w:w="80" w:type="dxa"/>
              <w:left w:w="80" w:type="dxa"/>
              <w:bottom w:w="80" w:type="dxa"/>
              <w:right w:w="80" w:type="dxa"/>
            </w:tcMar>
            <w:vAlign w:val="center"/>
          </w:tcPr>
          <w:p w14:paraId="29A2F5DD" w14:textId="77777777" w:rsidR="00DE6F75" w:rsidRPr="00FE597D" w:rsidRDefault="00DE6F75" w:rsidP="008445D6">
            <w:pPr>
              <w:jc w:val="center"/>
              <w:rPr>
                <w:sz w:val="16"/>
                <w:szCs w:val="16"/>
              </w:rPr>
            </w:pPr>
            <w:r w:rsidRPr="00FE597D">
              <w:rPr>
                <w:sz w:val="16"/>
                <w:szCs w:val="16"/>
              </w:rPr>
              <w:t>84,3%</w:t>
            </w:r>
          </w:p>
        </w:tc>
        <w:tc>
          <w:tcPr>
            <w:tcW w:w="595" w:type="dxa"/>
            <w:shd w:val="clear" w:color="auto" w:fill="EAF0F7"/>
            <w:tcMar>
              <w:top w:w="80" w:type="dxa"/>
              <w:left w:w="80" w:type="dxa"/>
              <w:bottom w:w="80" w:type="dxa"/>
              <w:right w:w="80" w:type="dxa"/>
            </w:tcMar>
            <w:vAlign w:val="center"/>
          </w:tcPr>
          <w:p w14:paraId="6BBEF96C" w14:textId="77777777" w:rsidR="00DE6F75" w:rsidRPr="00FE597D" w:rsidRDefault="00DE6F75" w:rsidP="008445D6">
            <w:pPr>
              <w:jc w:val="center"/>
              <w:rPr>
                <w:sz w:val="16"/>
                <w:szCs w:val="16"/>
              </w:rPr>
            </w:pPr>
            <w:r w:rsidRPr="00FE597D">
              <w:rPr>
                <w:sz w:val="16"/>
                <w:szCs w:val="16"/>
              </w:rPr>
              <w:t>91,8%</w:t>
            </w:r>
          </w:p>
        </w:tc>
        <w:tc>
          <w:tcPr>
            <w:tcW w:w="595" w:type="dxa"/>
            <w:shd w:val="clear" w:color="auto" w:fill="EAF0F7"/>
            <w:tcMar>
              <w:top w:w="80" w:type="dxa"/>
              <w:left w:w="80" w:type="dxa"/>
              <w:bottom w:w="80" w:type="dxa"/>
              <w:right w:w="80" w:type="dxa"/>
            </w:tcMar>
            <w:vAlign w:val="center"/>
          </w:tcPr>
          <w:p w14:paraId="187391C8" w14:textId="77777777" w:rsidR="00DE6F75" w:rsidRPr="00FE597D" w:rsidRDefault="00DE6F75" w:rsidP="008445D6">
            <w:pPr>
              <w:jc w:val="center"/>
              <w:rPr>
                <w:sz w:val="16"/>
                <w:szCs w:val="16"/>
              </w:rPr>
            </w:pPr>
            <w:r w:rsidRPr="00FE597D">
              <w:rPr>
                <w:sz w:val="16"/>
                <w:szCs w:val="16"/>
              </w:rPr>
              <w:t>72,0%</w:t>
            </w:r>
          </w:p>
        </w:tc>
      </w:tr>
    </w:tbl>
    <w:p w14:paraId="7BB1F898" w14:textId="77777777" w:rsidR="00FE597D" w:rsidRPr="00FE597D" w:rsidRDefault="00FE597D" w:rsidP="00DE6F75">
      <w:pPr>
        <w:ind w:firstLine="567"/>
        <w:jc w:val="both"/>
        <w:rPr>
          <w:sz w:val="24"/>
          <w:szCs w:val="24"/>
          <w:lang w:val="ru-RU"/>
        </w:rPr>
      </w:pPr>
    </w:p>
    <w:p w14:paraId="062019C8" w14:textId="7D81E819" w:rsidR="00DE6F75" w:rsidRPr="00FE597D" w:rsidRDefault="00DE6F75" w:rsidP="00FE597D">
      <w:pPr>
        <w:spacing w:after="0"/>
        <w:ind w:firstLine="567"/>
        <w:jc w:val="both"/>
        <w:rPr>
          <w:rFonts w:cs="Times New Roman"/>
          <w:color w:val="000000" w:themeColor="text1"/>
          <w:sz w:val="24"/>
          <w:szCs w:val="24"/>
          <w:lang w:val="ru-RU"/>
        </w:rPr>
      </w:pPr>
      <w:r w:rsidRPr="00FE597D">
        <w:rPr>
          <w:sz w:val="24"/>
          <w:szCs w:val="24"/>
          <w:lang w:val="ru-RU"/>
        </w:rPr>
        <w:t>Разрыв между группами отметок особенно велик в заданиях, требующих комплексного</w:t>
      </w:r>
      <w:r w:rsidRPr="00DE6F75">
        <w:rPr>
          <w:lang w:val="ru-RU"/>
        </w:rPr>
        <w:t xml:space="preserve"> </w:t>
      </w:r>
      <w:r w:rsidRPr="00FE597D">
        <w:rPr>
          <w:rFonts w:cs="Times New Roman"/>
          <w:color w:val="000000" w:themeColor="text1"/>
          <w:sz w:val="24"/>
          <w:szCs w:val="24"/>
          <w:lang w:val="ru-RU"/>
        </w:rPr>
        <w:t>применения нескольких операций. Например, по заданию 4 (морфологический анализ) результат группы «2» составляет 22,05%, группы «3» – 41,14%, группы «4» – 57,48%, группы «5» – 81,99%. По заданию 7.2 результат возрастает от 15,23% в группе «2» до 72,02% в группе «5».</w:t>
      </w:r>
    </w:p>
    <w:p w14:paraId="1889C315" w14:textId="77777777" w:rsidR="00DE6F75" w:rsidRPr="00FE597D" w:rsidRDefault="00DE6F75" w:rsidP="00FE597D">
      <w:pPr>
        <w:spacing w:after="0"/>
        <w:ind w:firstLine="567"/>
        <w:jc w:val="both"/>
        <w:rPr>
          <w:rFonts w:cs="Times New Roman"/>
          <w:color w:val="000000" w:themeColor="text1"/>
          <w:sz w:val="24"/>
          <w:szCs w:val="24"/>
          <w:lang w:val="ru-RU"/>
        </w:rPr>
      </w:pPr>
      <w:r w:rsidRPr="00FE597D">
        <w:rPr>
          <w:rFonts w:cs="Times New Roman"/>
          <w:color w:val="000000" w:themeColor="text1"/>
          <w:sz w:val="24"/>
          <w:szCs w:val="24"/>
          <w:lang w:val="ru-RU"/>
        </w:rPr>
        <w:t>Эти различия показывают, что повышение качества невозможно обеспечить только повторением правил. Необходимо формировать алгоритмы анализа и переносить их на разнообразный языковой материал, обеспечивая постепенное усложнение задач и обязательную работу с объяснением способа действия.</w:t>
      </w:r>
    </w:p>
    <w:p w14:paraId="780DC3A8" w14:textId="77777777" w:rsidR="00DE6F75" w:rsidRPr="00FE597D" w:rsidRDefault="00DE6F75" w:rsidP="00AB7961">
      <w:pPr>
        <w:pStyle w:val="1"/>
        <w:spacing w:after="0"/>
        <w:jc w:val="center"/>
        <w:rPr>
          <w:rFonts w:ascii="Times New Roman" w:hAnsi="Times New Roman" w:cs="Times New Roman"/>
          <w:color w:val="000000" w:themeColor="text1"/>
          <w:sz w:val="24"/>
          <w:szCs w:val="24"/>
          <w:lang w:val="ru-RU"/>
        </w:rPr>
      </w:pPr>
      <w:r w:rsidRPr="00FE597D">
        <w:rPr>
          <w:rFonts w:ascii="Times New Roman" w:hAnsi="Times New Roman" w:cs="Times New Roman"/>
          <w:color w:val="000000" w:themeColor="text1"/>
          <w:sz w:val="24"/>
          <w:szCs w:val="24"/>
          <w:lang w:val="ru-RU"/>
        </w:rPr>
        <w:t>Группы образовательных организаций по результатам ВПР</w:t>
      </w:r>
    </w:p>
    <w:p w14:paraId="2621969B" w14:textId="77777777" w:rsidR="00AB7961" w:rsidRDefault="00AB7961" w:rsidP="00FE597D">
      <w:pPr>
        <w:spacing w:after="0"/>
        <w:jc w:val="both"/>
        <w:rPr>
          <w:rFonts w:cs="Times New Roman"/>
          <w:color w:val="000000" w:themeColor="text1"/>
          <w:sz w:val="24"/>
          <w:szCs w:val="24"/>
          <w:lang w:val="ru-RU"/>
        </w:rPr>
      </w:pPr>
    </w:p>
    <w:p w14:paraId="43180BBA" w14:textId="73BC44C1" w:rsidR="00DE6F75" w:rsidRPr="00FE597D" w:rsidRDefault="00AB7961" w:rsidP="00FE597D">
      <w:pPr>
        <w:spacing w:after="0"/>
        <w:jc w:val="both"/>
        <w:rPr>
          <w:rFonts w:cs="Times New Roman"/>
          <w:color w:val="000000" w:themeColor="text1"/>
          <w:sz w:val="24"/>
          <w:szCs w:val="24"/>
          <w:lang w:val="ru-RU"/>
        </w:rPr>
      </w:pPr>
      <w:r>
        <w:rPr>
          <w:rFonts w:cs="Times New Roman"/>
          <w:color w:val="000000" w:themeColor="text1"/>
          <w:sz w:val="24"/>
          <w:szCs w:val="24"/>
          <w:lang w:val="ru-RU"/>
        </w:rPr>
        <w:t>О</w:t>
      </w:r>
      <w:r w:rsidR="00DE6F75" w:rsidRPr="00FE597D">
        <w:rPr>
          <w:rFonts w:cs="Times New Roman"/>
          <w:color w:val="000000" w:themeColor="text1"/>
          <w:sz w:val="24"/>
          <w:szCs w:val="24"/>
          <w:lang w:val="ru-RU"/>
        </w:rPr>
        <w:t>бразовательные организации дополнительно проанализированы по трем кластерам:</w:t>
      </w:r>
    </w:p>
    <w:p w14:paraId="0C86B69D" w14:textId="77777777" w:rsidR="00DE6F75" w:rsidRPr="00FE597D" w:rsidRDefault="00DE6F75" w:rsidP="00FE597D">
      <w:pPr>
        <w:pStyle w:val="a0"/>
        <w:spacing w:after="0"/>
        <w:rPr>
          <w:rFonts w:cs="Times New Roman"/>
          <w:color w:val="000000" w:themeColor="text1"/>
          <w:sz w:val="24"/>
          <w:szCs w:val="24"/>
          <w:lang w:val="ru-RU"/>
        </w:rPr>
      </w:pPr>
      <w:r w:rsidRPr="00FE597D">
        <w:rPr>
          <w:rFonts w:cs="Times New Roman"/>
          <w:color w:val="000000" w:themeColor="text1"/>
          <w:sz w:val="24"/>
          <w:szCs w:val="24"/>
          <w:lang w:val="ru-RU"/>
        </w:rPr>
        <w:t>школы с низкими результатами – доля отметок «2» от 20% до 100%;</w:t>
      </w:r>
    </w:p>
    <w:p w14:paraId="271868EC" w14:textId="77777777" w:rsidR="00DE6F75" w:rsidRPr="00FE597D" w:rsidRDefault="00DE6F75" w:rsidP="00FE597D">
      <w:pPr>
        <w:pStyle w:val="a0"/>
        <w:spacing w:after="0"/>
        <w:rPr>
          <w:rFonts w:cs="Times New Roman"/>
          <w:color w:val="000000" w:themeColor="text1"/>
          <w:sz w:val="24"/>
          <w:szCs w:val="24"/>
          <w:lang w:val="ru-RU"/>
        </w:rPr>
      </w:pPr>
      <w:r w:rsidRPr="00FE597D">
        <w:rPr>
          <w:rFonts w:cs="Times New Roman"/>
          <w:color w:val="000000" w:themeColor="text1"/>
          <w:sz w:val="24"/>
          <w:szCs w:val="24"/>
          <w:lang w:val="ru-RU"/>
        </w:rPr>
        <w:t>школы с высокими результатами – доля отметок «5» от 50% до 100%;</w:t>
      </w:r>
    </w:p>
    <w:p w14:paraId="6E7DEEF0" w14:textId="77777777" w:rsidR="00DE6F75" w:rsidRPr="00FE597D" w:rsidRDefault="00DE6F75" w:rsidP="00FE597D">
      <w:pPr>
        <w:pStyle w:val="a0"/>
        <w:spacing w:after="0"/>
        <w:rPr>
          <w:rFonts w:cs="Times New Roman"/>
          <w:color w:val="000000" w:themeColor="text1"/>
          <w:sz w:val="24"/>
          <w:szCs w:val="24"/>
          <w:lang w:val="ru-RU"/>
        </w:rPr>
      </w:pPr>
      <w:r w:rsidRPr="00FE597D">
        <w:rPr>
          <w:rFonts w:cs="Times New Roman"/>
          <w:color w:val="000000" w:themeColor="text1"/>
          <w:sz w:val="24"/>
          <w:szCs w:val="24"/>
          <w:lang w:val="ru-RU"/>
        </w:rPr>
        <w:t>школы, выполнившие ВПР без отметок «2».</w:t>
      </w:r>
    </w:p>
    <w:p w14:paraId="704458C8" w14:textId="49786B28" w:rsidR="00DE6F75" w:rsidRDefault="00DE6F75" w:rsidP="00FE597D">
      <w:pPr>
        <w:spacing w:after="0"/>
        <w:ind w:firstLine="567"/>
        <w:jc w:val="both"/>
        <w:rPr>
          <w:rFonts w:cs="Times New Roman"/>
          <w:color w:val="000000" w:themeColor="text1"/>
          <w:sz w:val="24"/>
          <w:szCs w:val="24"/>
          <w:lang w:val="ru-RU"/>
        </w:rPr>
      </w:pPr>
      <w:r w:rsidRPr="00FE597D">
        <w:rPr>
          <w:rFonts w:cs="Times New Roman"/>
          <w:color w:val="000000" w:themeColor="text1"/>
          <w:sz w:val="24"/>
          <w:szCs w:val="24"/>
          <w:lang w:val="ru-RU"/>
        </w:rPr>
        <w:t>В анализ включены 152 образовательные организации, По выбранному критерию к группе низких результатов отнесено 12 школ (7,89%), к группе высоких результатов – 0 школ (0,00%), без отметок «2» выполнили работу 20 школ (13,16%)</w:t>
      </w:r>
      <w:r w:rsidR="00AB7961">
        <w:rPr>
          <w:rFonts w:cs="Times New Roman"/>
          <w:color w:val="000000" w:themeColor="text1"/>
          <w:sz w:val="24"/>
          <w:szCs w:val="24"/>
          <w:lang w:val="ru-RU"/>
        </w:rPr>
        <w:t>.</w:t>
      </w:r>
    </w:p>
    <w:p w14:paraId="2B09CC9B" w14:textId="77777777" w:rsidR="00AB7961" w:rsidRPr="00FE597D" w:rsidRDefault="00AB7961" w:rsidP="00FE597D">
      <w:pPr>
        <w:spacing w:after="0"/>
        <w:ind w:firstLine="567"/>
        <w:jc w:val="both"/>
        <w:rPr>
          <w:rFonts w:cs="Times New Roman"/>
          <w:color w:val="000000" w:themeColor="text1"/>
          <w:sz w:val="24"/>
          <w:szCs w:val="24"/>
          <w:lang w:val="ru-RU"/>
        </w:rPr>
      </w:pPr>
    </w:p>
    <w:tbl>
      <w:tblPr>
        <w:tblStyle w:val="aff0"/>
        <w:tblW w:w="0" w:type="auto"/>
        <w:jc w:val="center"/>
        <w:tblLayout w:type="fixed"/>
        <w:tblLook w:val="04A0" w:firstRow="1" w:lastRow="0" w:firstColumn="1" w:lastColumn="0" w:noHBand="0" w:noVBand="1"/>
      </w:tblPr>
      <w:tblGrid>
        <w:gridCol w:w="3572"/>
        <w:gridCol w:w="794"/>
        <w:gridCol w:w="1701"/>
        <w:gridCol w:w="1701"/>
        <w:gridCol w:w="1474"/>
      </w:tblGrid>
      <w:tr w:rsidR="00DE6F75" w14:paraId="0FAD63E8" w14:textId="77777777" w:rsidTr="008445D6">
        <w:trPr>
          <w:tblHeader/>
          <w:jc w:val="center"/>
        </w:trPr>
        <w:tc>
          <w:tcPr>
            <w:tcW w:w="3572" w:type="dxa"/>
            <w:shd w:val="clear" w:color="auto" w:fill="163A63"/>
            <w:tcMar>
              <w:top w:w="80" w:type="dxa"/>
              <w:left w:w="80" w:type="dxa"/>
              <w:bottom w:w="80" w:type="dxa"/>
              <w:right w:w="80" w:type="dxa"/>
            </w:tcMar>
            <w:vAlign w:val="center"/>
          </w:tcPr>
          <w:p w14:paraId="090EEA91" w14:textId="77777777" w:rsidR="00DE6F75" w:rsidRPr="00AB7961" w:rsidRDefault="00DE6F75" w:rsidP="008445D6">
            <w:pPr>
              <w:jc w:val="center"/>
              <w:rPr>
                <w:sz w:val="20"/>
                <w:szCs w:val="20"/>
              </w:rPr>
            </w:pPr>
            <w:r w:rsidRPr="00AB7961">
              <w:rPr>
                <w:b/>
                <w:color w:val="FFFFFF"/>
                <w:sz w:val="20"/>
                <w:szCs w:val="20"/>
              </w:rPr>
              <w:t>Муниципалитет</w:t>
            </w:r>
          </w:p>
        </w:tc>
        <w:tc>
          <w:tcPr>
            <w:tcW w:w="794" w:type="dxa"/>
            <w:shd w:val="clear" w:color="auto" w:fill="163A63"/>
            <w:tcMar>
              <w:top w:w="80" w:type="dxa"/>
              <w:left w:w="80" w:type="dxa"/>
              <w:bottom w:w="80" w:type="dxa"/>
              <w:right w:w="80" w:type="dxa"/>
            </w:tcMar>
            <w:vAlign w:val="center"/>
          </w:tcPr>
          <w:p w14:paraId="1C498489" w14:textId="77777777" w:rsidR="00DE6F75" w:rsidRPr="00AB7961" w:rsidRDefault="00DE6F75" w:rsidP="008445D6">
            <w:pPr>
              <w:jc w:val="center"/>
              <w:rPr>
                <w:sz w:val="20"/>
                <w:szCs w:val="20"/>
              </w:rPr>
            </w:pPr>
            <w:r w:rsidRPr="00AB7961">
              <w:rPr>
                <w:b/>
                <w:color w:val="FFFFFF"/>
                <w:sz w:val="20"/>
                <w:szCs w:val="20"/>
              </w:rPr>
              <w:t>ОО</w:t>
            </w:r>
          </w:p>
        </w:tc>
        <w:tc>
          <w:tcPr>
            <w:tcW w:w="1701" w:type="dxa"/>
            <w:shd w:val="clear" w:color="auto" w:fill="163A63"/>
            <w:tcMar>
              <w:top w:w="80" w:type="dxa"/>
              <w:left w:w="80" w:type="dxa"/>
              <w:bottom w:w="80" w:type="dxa"/>
              <w:right w:w="80" w:type="dxa"/>
            </w:tcMar>
            <w:vAlign w:val="center"/>
          </w:tcPr>
          <w:p w14:paraId="4B6E36AA" w14:textId="77777777" w:rsidR="00DE6F75" w:rsidRPr="00AB7961" w:rsidRDefault="00DE6F75" w:rsidP="008445D6">
            <w:pPr>
              <w:jc w:val="center"/>
              <w:rPr>
                <w:sz w:val="20"/>
                <w:szCs w:val="20"/>
              </w:rPr>
            </w:pPr>
            <w:r w:rsidRPr="00AB7961">
              <w:rPr>
                <w:b/>
                <w:color w:val="FFFFFF"/>
                <w:sz w:val="20"/>
                <w:szCs w:val="20"/>
              </w:rPr>
              <w:t>Низкие результаты</w:t>
            </w:r>
          </w:p>
        </w:tc>
        <w:tc>
          <w:tcPr>
            <w:tcW w:w="1701" w:type="dxa"/>
            <w:shd w:val="clear" w:color="auto" w:fill="163A63"/>
            <w:tcMar>
              <w:top w:w="80" w:type="dxa"/>
              <w:left w:w="80" w:type="dxa"/>
              <w:bottom w:w="80" w:type="dxa"/>
              <w:right w:w="80" w:type="dxa"/>
            </w:tcMar>
            <w:vAlign w:val="center"/>
          </w:tcPr>
          <w:p w14:paraId="5E33E8C1" w14:textId="77777777" w:rsidR="00DE6F75" w:rsidRPr="00AB7961" w:rsidRDefault="00DE6F75" w:rsidP="008445D6">
            <w:pPr>
              <w:jc w:val="center"/>
              <w:rPr>
                <w:sz w:val="20"/>
                <w:szCs w:val="20"/>
              </w:rPr>
            </w:pPr>
            <w:r w:rsidRPr="00AB7961">
              <w:rPr>
                <w:b/>
                <w:color w:val="FFFFFF"/>
                <w:sz w:val="20"/>
                <w:szCs w:val="20"/>
              </w:rPr>
              <w:t>Высокие результаты</w:t>
            </w:r>
          </w:p>
        </w:tc>
        <w:tc>
          <w:tcPr>
            <w:tcW w:w="1474" w:type="dxa"/>
            <w:shd w:val="clear" w:color="auto" w:fill="163A63"/>
            <w:tcMar>
              <w:top w:w="80" w:type="dxa"/>
              <w:left w:w="80" w:type="dxa"/>
              <w:bottom w:w="80" w:type="dxa"/>
              <w:right w:w="80" w:type="dxa"/>
            </w:tcMar>
            <w:vAlign w:val="center"/>
          </w:tcPr>
          <w:p w14:paraId="08751B85" w14:textId="77777777" w:rsidR="00DE6F75" w:rsidRPr="00AB7961" w:rsidRDefault="00DE6F75" w:rsidP="008445D6">
            <w:pPr>
              <w:jc w:val="center"/>
              <w:rPr>
                <w:sz w:val="20"/>
                <w:szCs w:val="20"/>
              </w:rPr>
            </w:pPr>
            <w:r w:rsidRPr="00AB7961">
              <w:rPr>
                <w:b/>
                <w:color w:val="FFFFFF"/>
                <w:sz w:val="20"/>
                <w:szCs w:val="20"/>
              </w:rPr>
              <w:t>Без «2»</w:t>
            </w:r>
          </w:p>
        </w:tc>
      </w:tr>
      <w:tr w:rsidR="00DE6F75" w14:paraId="4AEDE181" w14:textId="77777777" w:rsidTr="008445D6">
        <w:trPr>
          <w:jc w:val="center"/>
        </w:trPr>
        <w:tc>
          <w:tcPr>
            <w:tcW w:w="3572" w:type="dxa"/>
            <w:tcMar>
              <w:top w:w="80" w:type="dxa"/>
              <w:left w:w="80" w:type="dxa"/>
              <w:bottom w:w="80" w:type="dxa"/>
              <w:right w:w="80" w:type="dxa"/>
            </w:tcMar>
            <w:vAlign w:val="center"/>
          </w:tcPr>
          <w:p w14:paraId="09DE83AA" w14:textId="77777777" w:rsidR="00DE6F75" w:rsidRPr="00AB7961" w:rsidRDefault="00DE6F75" w:rsidP="008445D6">
            <w:pPr>
              <w:rPr>
                <w:sz w:val="20"/>
                <w:szCs w:val="20"/>
              </w:rPr>
            </w:pPr>
            <w:r w:rsidRPr="00AB7961">
              <w:rPr>
                <w:sz w:val="20"/>
                <w:szCs w:val="20"/>
              </w:rPr>
              <w:t>Джейрахский муниципальный район</w:t>
            </w:r>
          </w:p>
        </w:tc>
        <w:tc>
          <w:tcPr>
            <w:tcW w:w="794" w:type="dxa"/>
            <w:tcMar>
              <w:top w:w="80" w:type="dxa"/>
              <w:left w:w="80" w:type="dxa"/>
              <w:bottom w:w="80" w:type="dxa"/>
              <w:right w:w="80" w:type="dxa"/>
            </w:tcMar>
            <w:vAlign w:val="center"/>
          </w:tcPr>
          <w:p w14:paraId="386DD611" w14:textId="77777777" w:rsidR="00DE6F75" w:rsidRPr="00AB7961" w:rsidRDefault="00DE6F75" w:rsidP="008445D6">
            <w:pPr>
              <w:jc w:val="center"/>
              <w:rPr>
                <w:sz w:val="20"/>
                <w:szCs w:val="20"/>
              </w:rPr>
            </w:pPr>
            <w:r w:rsidRPr="00AB7961">
              <w:rPr>
                <w:sz w:val="20"/>
                <w:szCs w:val="20"/>
              </w:rPr>
              <w:t>2</w:t>
            </w:r>
          </w:p>
        </w:tc>
        <w:tc>
          <w:tcPr>
            <w:tcW w:w="1701" w:type="dxa"/>
            <w:tcMar>
              <w:top w:w="80" w:type="dxa"/>
              <w:left w:w="80" w:type="dxa"/>
              <w:bottom w:w="80" w:type="dxa"/>
              <w:right w:w="80" w:type="dxa"/>
            </w:tcMar>
            <w:vAlign w:val="center"/>
          </w:tcPr>
          <w:p w14:paraId="68BA24B0" w14:textId="77777777" w:rsidR="00DE6F75" w:rsidRPr="00AB7961" w:rsidRDefault="00DE6F75" w:rsidP="008445D6">
            <w:pPr>
              <w:jc w:val="center"/>
              <w:rPr>
                <w:sz w:val="20"/>
                <w:szCs w:val="20"/>
              </w:rPr>
            </w:pPr>
            <w:r w:rsidRPr="00AB7961">
              <w:rPr>
                <w:sz w:val="20"/>
                <w:szCs w:val="20"/>
              </w:rPr>
              <w:t>0 (0,0%)</w:t>
            </w:r>
          </w:p>
        </w:tc>
        <w:tc>
          <w:tcPr>
            <w:tcW w:w="1701" w:type="dxa"/>
            <w:tcMar>
              <w:top w:w="80" w:type="dxa"/>
              <w:left w:w="80" w:type="dxa"/>
              <w:bottom w:w="80" w:type="dxa"/>
              <w:right w:w="80" w:type="dxa"/>
            </w:tcMar>
            <w:vAlign w:val="center"/>
          </w:tcPr>
          <w:p w14:paraId="481E5DF6" w14:textId="77777777" w:rsidR="00DE6F75" w:rsidRPr="00AB7961" w:rsidRDefault="00DE6F75" w:rsidP="008445D6">
            <w:pPr>
              <w:jc w:val="center"/>
              <w:rPr>
                <w:sz w:val="20"/>
                <w:szCs w:val="20"/>
              </w:rPr>
            </w:pPr>
            <w:r w:rsidRPr="00AB7961">
              <w:rPr>
                <w:sz w:val="20"/>
                <w:szCs w:val="20"/>
              </w:rPr>
              <w:t>0 (0,0%)</w:t>
            </w:r>
          </w:p>
        </w:tc>
        <w:tc>
          <w:tcPr>
            <w:tcW w:w="1474" w:type="dxa"/>
            <w:tcMar>
              <w:top w:w="80" w:type="dxa"/>
              <w:left w:w="80" w:type="dxa"/>
              <w:bottom w:w="80" w:type="dxa"/>
              <w:right w:w="80" w:type="dxa"/>
            </w:tcMar>
            <w:vAlign w:val="center"/>
          </w:tcPr>
          <w:p w14:paraId="50078108" w14:textId="77777777" w:rsidR="00DE6F75" w:rsidRPr="00AB7961" w:rsidRDefault="00DE6F75" w:rsidP="008445D6">
            <w:pPr>
              <w:jc w:val="center"/>
              <w:rPr>
                <w:sz w:val="20"/>
                <w:szCs w:val="20"/>
              </w:rPr>
            </w:pPr>
            <w:r w:rsidRPr="00AB7961">
              <w:rPr>
                <w:sz w:val="20"/>
                <w:szCs w:val="20"/>
              </w:rPr>
              <w:t>0 (0,0%)</w:t>
            </w:r>
          </w:p>
        </w:tc>
      </w:tr>
      <w:tr w:rsidR="00DE6F75" w14:paraId="0C4A7AE9" w14:textId="77777777" w:rsidTr="008445D6">
        <w:trPr>
          <w:jc w:val="center"/>
        </w:trPr>
        <w:tc>
          <w:tcPr>
            <w:tcW w:w="3572" w:type="dxa"/>
            <w:shd w:val="clear" w:color="auto" w:fill="EAF0F7"/>
            <w:tcMar>
              <w:top w:w="80" w:type="dxa"/>
              <w:left w:w="80" w:type="dxa"/>
              <w:bottom w:w="80" w:type="dxa"/>
              <w:right w:w="80" w:type="dxa"/>
            </w:tcMar>
            <w:vAlign w:val="center"/>
          </w:tcPr>
          <w:p w14:paraId="22F0E449" w14:textId="77777777" w:rsidR="00DE6F75" w:rsidRPr="00AB7961" w:rsidRDefault="00DE6F75" w:rsidP="008445D6">
            <w:pPr>
              <w:rPr>
                <w:sz w:val="20"/>
                <w:szCs w:val="20"/>
              </w:rPr>
            </w:pPr>
            <w:r w:rsidRPr="00AB7961">
              <w:rPr>
                <w:sz w:val="20"/>
                <w:szCs w:val="20"/>
              </w:rPr>
              <w:t>Малгобекский муниципальный район</w:t>
            </w:r>
          </w:p>
        </w:tc>
        <w:tc>
          <w:tcPr>
            <w:tcW w:w="794" w:type="dxa"/>
            <w:shd w:val="clear" w:color="auto" w:fill="EAF0F7"/>
            <w:tcMar>
              <w:top w:w="80" w:type="dxa"/>
              <w:left w:w="80" w:type="dxa"/>
              <w:bottom w:w="80" w:type="dxa"/>
              <w:right w:w="80" w:type="dxa"/>
            </w:tcMar>
            <w:vAlign w:val="center"/>
          </w:tcPr>
          <w:p w14:paraId="0E7296DE" w14:textId="77777777" w:rsidR="00DE6F75" w:rsidRPr="00AB7961" w:rsidRDefault="00DE6F75" w:rsidP="008445D6">
            <w:pPr>
              <w:jc w:val="center"/>
              <w:rPr>
                <w:sz w:val="20"/>
                <w:szCs w:val="20"/>
              </w:rPr>
            </w:pPr>
            <w:r w:rsidRPr="00AB7961">
              <w:rPr>
                <w:sz w:val="20"/>
                <w:szCs w:val="20"/>
              </w:rPr>
              <w:t>24</w:t>
            </w:r>
          </w:p>
        </w:tc>
        <w:tc>
          <w:tcPr>
            <w:tcW w:w="1701" w:type="dxa"/>
            <w:shd w:val="clear" w:color="auto" w:fill="EAF0F7"/>
            <w:tcMar>
              <w:top w:w="80" w:type="dxa"/>
              <w:left w:w="80" w:type="dxa"/>
              <w:bottom w:w="80" w:type="dxa"/>
              <w:right w:w="80" w:type="dxa"/>
            </w:tcMar>
            <w:vAlign w:val="center"/>
          </w:tcPr>
          <w:p w14:paraId="5D128E06" w14:textId="77777777" w:rsidR="00DE6F75" w:rsidRPr="00AB7961" w:rsidRDefault="00DE6F75" w:rsidP="008445D6">
            <w:pPr>
              <w:jc w:val="center"/>
              <w:rPr>
                <w:sz w:val="20"/>
                <w:szCs w:val="20"/>
              </w:rPr>
            </w:pPr>
            <w:r w:rsidRPr="00AB7961">
              <w:rPr>
                <w:sz w:val="20"/>
                <w:szCs w:val="20"/>
              </w:rPr>
              <w:t>1 (4,2%)</w:t>
            </w:r>
          </w:p>
        </w:tc>
        <w:tc>
          <w:tcPr>
            <w:tcW w:w="1701" w:type="dxa"/>
            <w:shd w:val="clear" w:color="auto" w:fill="EAF0F7"/>
            <w:tcMar>
              <w:top w:w="80" w:type="dxa"/>
              <w:left w:w="80" w:type="dxa"/>
              <w:bottom w:w="80" w:type="dxa"/>
              <w:right w:w="80" w:type="dxa"/>
            </w:tcMar>
            <w:vAlign w:val="center"/>
          </w:tcPr>
          <w:p w14:paraId="2BDF720B" w14:textId="77777777" w:rsidR="00DE6F75" w:rsidRPr="00AB7961" w:rsidRDefault="00DE6F75" w:rsidP="008445D6">
            <w:pPr>
              <w:jc w:val="center"/>
              <w:rPr>
                <w:sz w:val="20"/>
                <w:szCs w:val="20"/>
              </w:rPr>
            </w:pPr>
            <w:r w:rsidRPr="00AB7961">
              <w:rPr>
                <w:sz w:val="20"/>
                <w:szCs w:val="20"/>
              </w:rPr>
              <w:t>0 (0,0%)</w:t>
            </w:r>
          </w:p>
        </w:tc>
        <w:tc>
          <w:tcPr>
            <w:tcW w:w="1474" w:type="dxa"/>
            <w:shd w:val="clear" w:color="auto" w:fill="EAF0F7"/>
            <w:tcMar>
              <w:top w:w="80" w:type="dxa"/>
              <w:left w:w="80" w:type="dxa"/>
              <w:bottom w:w="80" w:type="dxa"/>
              <w:right w:w="80" w:type="dxa"/>
            </w:tcMar>
            <w:vAlign w:val="center"/>
          </w:tcPr>
          <w:p w14:paraId="3626DF1F" w14:textId="77777777" w:rsidR="00DE6F75" w:rsidRPr="00AB7961" w:rsidRDefault="00DE6F75" w:rsidP="008445D6">
            <w:pPr>
              <w:jc w:val="center"/>
              <w:rPr>
                <w:sz w:val="20"/>
                <w:szCs w:val="20"/>
              </w:rPr>
            </w:pPr>
            <w:r w:rsidRPr="00AB7961">
              <w:rPr>
                <w:sz w:val="20"/>
                <w:szCs w:val="20"/>
              </w:rPr>
              <w:t>6 (25,0%)</w:t>
            </w:r>
          </w:p>
        </w:tc>
      </w:tr>
      <w:tr w:rsidR="00DE6F75" w14:paraId="1088DB99" w14:textId="77777777" w:rsidTr="008445D6">
        <w:trPr>
          <w:jc w:val="center"/>
        </w:trPr>
        <w:tc>
          <w:tcPr>
            <w:tcW w:w="3572" w:type="dxa"/>
            <w:tcMar>
              <w:top w:w="80" w:type="dxa"/>
              <w:left w:w="80" w:type="dxa"/>
              <w:bottom w:w="80" w:type="dxa"/>
              <w:right w:w="80" w:type="dxa"/>
            </w:tcMar>
            <w:vAlign w:val="center"/>
          </w:tcPr>
          <w:p w14:paraId="2059FD89" w14:textId="77777777" w:rsidR="00DE6F75" w:rsidRPr="00AB7961" w:rsidRDefault="00DE6F75" w:rsidP="008445D6">
            <w:pPr>
              <w:rPr>
                <w:sz w:val="20"/>
                <w:szCs w:val="20"/>
              </w:rPr>
            </w:pPr>
            <w:r w:rsidRPr="00AB7961">
              <w:rPr>
                <w:sz w:val="20"/>
                <w:szCs w:val="20"/>
              </w:rPr>
              <w:t>Назрановский муниципальный район</w:t>
            </w:r>
          </w:p>
        </w:tc>
        <w:tc>
          <w:tcPr>
            <w:tcW w:w="794" w:type="dxa"/>
            <w:tcMar>
              <w:top w:w="80" w:type="dxa"/>
              <w:left w:w="80" w:type="dxa"/>
              <w:bottom w:w="80" w:type="dxa"/>
              <w:right w:w="80" w:type="dxa"/>
            </w:tcMar>
            <w:vAlign w:val="center"/>
          </w:tcPr>
          <w:p w14:paraId="37602FC9" w14:textId="77777777" w:rsidR="00DE6F75" w:rsidRPr="00AB7961" w:rsidRDefault="00DE6F75" w:rsidP="008445D6">
            <w:pPr>
              <w:jc w:val="center"/>
              <w:rPr>
                <w:sz w:val="20"/>
                <w:szCs w:val="20"/>
              </w:rPr>
            </w:pPr>
            <w:r w:rsidRPr="00AB7961">
              <w:rPr>
                <w:sz w:val="20"/>
                <w:szCs w:val="20"/>
              </w:rPr>
              <w:t>43</w:t>
            </w:r>
          </w:p>
        </w:tc>
        <w:tc>
          <w:tcPr>
            <w:tcW w:w="1701" w:type="dxa"/>
            <w:tcMar>
              <w:top w:w="80" w:type="dxa"/>
              <w:left w:w="80" w:type="dxa"/>
              <w:bottom w:w="80" w:type="dxa"/>
              <w:right w:w="80" w:type="dxa"/>
            </w:tcMar>
            <w:vAlign w:val="center"/>
          </w:tcPr>
          <w:p w14:paraId="001602A6" w14:textId="77777777" w:rsidR="00DE6F75" w:rsidRPr="00AB7961" w:rsidRDefault="00DE6F75" w:rsidP="008445D6">
            <w:pPr>
              <w:jc w:val="center"/>
              <w:rPr>
                <w:sz w:val="20"/>
                <w:szCs w:val="20"/>
              </w:rPr>
            </w:pPr>
            <w:r w:rsidRPr="00AB7961">
              <w:rPr>
                <w:sz w:val="20"/>
                <w:szCs w:val="20"/>
              </w:rPr>
              <w:t>1 (2,3%)</w:t>
            </w:r>
          </w:p>
        </w:tc>
        <w:tc>
          <w:tcPr>
            <w:tcW w:w="1701" w:type="dxa"/>
            <w:tcMar>
              <w:top w:w="80" w:type="dxa"/>
              <w:left w:w="80" w:type="dxa"/>
              <w:bottom w:w="80" w:type="dxa"/>
              <w:right w:w="80" w:type="dxa"/>
            </w:tcMar>
            <w:vAlign w:val="center"/>
          </w:tcPr>
          <w:p w14:paraId="67703880" w14:textId="77777777" w:rsidR="00DE6F75" w:rsidRPr="00AB7961" w:rsidRDefault="00DE6F75" w:rsidP="008445D6">
            <w:pPr>
              <w:jc w:val="center"/>
              <w:rPr>
                <w:sz w:val="20"/>
                <w:szCs w:val="20"/>
              </w:rPr>
            </w:pPr>
            <w:r w:rsidRPr="00AB7961">
              <w:rPr>
                <w:sz w:val="20"/>
                <w:szCs w:val="20"/>
              </w:rPr>
              <w:t>0 (0,0%)</w:t>
            </w:r>
          </w:p>
        </w:tc>
        <w:tc>
          <w:tcPr>
            <w:tcW w:w="1474" w:type="dxa"/>
            <w:tcMar>
              <w:top w:w="80" w:type="dxa"/>
              <w:left w:w="80" w:type="dxa"/>
              <w:bottom w:w="80" w:type="dxa"/>
              <w:right w:w="80" w:type="dxa"/>
            </w:tcMar>
            <w:vAlign w:val="center"/>
          </w:tcPr>
          <w:p w14:paraId="5734680F" w14:textId="77777777" w:rsidR="00DE6F75" w:rsidRPr="00AB7961" w:rsidRDefault="00DE6F75" w:rsidP="008445D6">
            <w:pPr>
              <w:jc w:val="center"/>
              <w:rPr>
                <w:sz w:val="20"/>
                <w:szCs w:val="20"/>
              </w:rPr>
            </w:pPr>
            <w:r w:rsidRPr="00AB7961">
              <w:rPr>
                <w:sz w:val="20"/>
                <w:szCs w:val="20"/>
              </w:rPr>
              <w:t>5 (11,6%)</w:t>
            </w:r>
          </w:p>
        </w:tc>
      </w:tr>
      <w:tr w:rsidR="00DE6F75" w14:paraId="7CD26D02" w14:textId="77777777" w:rsidTr="008445D6">
        <w:trPr>
          <w:jc w:val="center"/>
        </w:trPr>
        <w:tc>
          <w:tcPr>
            <w:tcW w:w="3572" w:type="dxa"/>
            <w:shd w:val="clear" w:color="auto" w:fill="EAF0F7"/>
            <w:tcMar>
              <w:top w:w="80" w:type="dxa"/>
              <w:left w:w="80" w:type="dxa"/>
              <w:bottom w:w="80" w:type="dxa"/>
              <w:right w:w="80" w:type="dxa"/>
            </w:tcMar>
            <w:vAlign w:val="center"/>
          </w:tcPr>
          <w:p w14:paraId="6D5D2F62" w14:textId="77777777" w:rsidR="00DE6F75" w:rsidRPr="00AB7961" w:rsidRDefault="00DE6F75" w:rsidP="008445D6">
            <w:pPr>
              <w:rPr>
                <w:sz w:val="20"/>
                <w:szCs w:val="20"/>
              </w:rPr>
            </w:pPr>
            <w:r w:rsidRPr="00AB7961">
              <w:rPr>
                <w:sz w:val="20"/>
                <w:szCs w:val="20"/>
              </w:rPr>
              <w:t>Республика Ингушетия (региональное подчинение)</w:t>
            </w:r>
          </w:p>
        </w:tc>
        <w:tc>
          <w:tcPr>
            <w:tcW w:w="794" w:type="dxa"/>
            <w:shd w:val="clear" w:color="auto" w:fill="EAF0F7"/>
            <w:tcMar>
              <w:top w:w="80" w:type="dxa"/>
              <w:left w:w="80" w:type="dxa"/>
              <w:bottom w:w="80" w:type="dxa"/>
              <w:right w:w="80" w:type="dxa"/>
            </w:tcMar>
            <w:vAlign w:val="center"/>
          </w:tcPr>
          <w:p w14:paraId="2AEFA249" w14:textId="77777777" w:rsidR="00DE6F75" w:rsidRPr="00AB7961" w:rsidRDefault="00DE6F75" w:rsidP="008445D6">
            <w:pPr>
              <w:jc w:val="center"/>
              <w:rPr>
                <w:sz w:val="20"/>
                <w:szCs w:val="20"/>
              </w:rPr>
            </w:pPr>
            <w:r w:rsidRPr="00AB7961">
              <w:rPr>
                <w:sz w:val="20"/>
                <w:szCs w:val="20"/>
              </w:rPr>
              <w:t>1</w:t>
            </w:r>
          </w:p>
        </w:tc>
        <w:tc>
          <w:tcPr>
            <w:tcW w:w="1701" w:type="dxa"/>
            <w:shd w:val="clear" w:color="auto" w:fill="EAF0F7"/>
            <w:tcMar>
              <w:top w:w="80" w:type="dxa"/>
              <w:left w:w="80" w:type="dxa"/>
              <w:bottom w:w="80" w:type="dxa"/>
              <w:right w:w="80" w:type="dxa"/>
            </w:tcMar>
            <w:vAlign w:val="center"/>
          </w:tcPr>
          <w:p w14:paraId="4631A2B6" w14:textId="77777777" w:rsidR="00DE6F75" w:rsidRPr="00AB7961" w:rsidRDefault="00DE6F75" w:rsidP="008445D6">
            <w:pPr>
              <w:jc w:val="center"/>
              <w:rPr>
                <w:sz w:val="20"/>
                <w:szCs w:val="20"/>
              </w:rPr>
            </w:pPr>
            <w:r w:rsidRPr="00AB7961">
              <w:rPr>
                <w:sz w:val="20"/>
                <w:szCs w:val="20"/>
              </w:rPr>
              <w:t>0 (0,0%)</w:t>
            </w:r>
          </w:p>
        </w:tc>
        <w:tc>
          <w:tcPr>
            <w:tcW w:w="1701" w:type="dxa"/>
            <w:shd w:val="clear" w:color="auto" w:fill="EAF0F7"/>
            <w:tcMar>
              <w:top w:w="80" w:type="dxa"/>
              <w:left w:w="80" w:type="dxa"/>
              <w:bottom w:w="80" w:type="dxa"/>
              <w:right w:w="80" w:type="dxa"/>
            </w:tcMar>
            <w:vAlign w:val="center"/>
          </w:tcPr>
          <w:p w14:paraId="793BF1F0" w14:textId="77777777" w:rsidR="00DE6F75" w:rsidRPr="00AB7961" w:rsidRDefault="00DE6F75" w:rsidP="008445D6">
            <w:pPr>
              <w:jc w:val="center"/>
              <w:rPr>
                <w:sz w:val="20"/>
                <w:szCs w:val="20"/>
              </w:rPr>
            </w:pPr>
            <w:r w:rsidRPr="00AB7961">
              <w:rPr>
                <w:sz w:val="20"/>
                <w:szCs w:val="20"/>
              </w:rPr>
              <w:t>0 (0,0%)</w:t>
            </w:r>
          </w:p>
        </w:tc>
        <w:tc>
          <w:tcPr>
            <w:tcW w:w="1474" w:type="dxa"/>
            <w:shd w:val="clear" w:color="auto" w:fill="EAF0F7"/>
            <w:tcMar>
              <w:top w:w="80" w:type="dxa"/>
              <w:left w:w="80" w:type="dxa"/>
              <w:bottom w:w="80" w:type="dxa"/>
              <w:right w:w="80" w:type="dxa"/>
            </w:tcMar>
            <w:vAlign w:val="center"/>
          </w:tcPr>
          <w:p w14:paraId="0BBD6B84" w14:textId="77777777" w:rsidR="00DE6F75" w:rsidRPr="00AB7961" w:rsidRDefault="00DE6F75" w:rsidP="008445D6">
            <w:pPr>
              <w:jc w:val="center"/>
              <w:rPr>
                <w:sz w:val="20"/>
                <w:szCs w:val="20"/>
              </w:rPr>
            </w:pPr>
            <w:r w:rsidRPr="00AB7961">
              <w:rPr>
                <w:sz w:val="20"/>
                <w:szCs w:val="20"/>
              </w:rPr>
              <w:t>1 (100,0%)</w:t>
            </w:r>
          </w:p>
        </w:tc>
      </w:tr>
      <w:tr w:rsidR="00DE6F75" w14:paraId="325BF1E7" w14:textId="77777777" w:rsidTr="008445D6">
        <w:trPr>
          <w:jc w:val="center"/>
        </w:trPr>
        <w:tc>
          <w:tcPr>
            <w:tcW w:w="3572" w:type="dxa"/>
            <w:tcMar>
              <w:top w:w="80" w:type="dxa"/>
              <w:left w:w="80" w:type="dxa"/>
              <w:bottom w:w="80" w:type="dxa"/>
              <w:right w:w="80" w:type="dxa"/>
            </w:tcMar>
            <w:vAlign w:val="center"/>
          </w:tcPr>
          <w:p w14:paraId="2FACDF90" w14:textId="77777777" w:rsidR="00DE6F75" w:rsidRPr="00AB7961" w:rsidRDefault="00DE6F75" w:rsidP="008445D6">
            <w:pPr>
              <w:rPr>
                <w:sz w:val="20"/>
                <w:szCs w:val="20"/>
              </w:rPr>
            </w:pPr>
            <w:r w:rsidRPr="00AB7961">
              <w:rPr>
                <w:sz w:val="20"/>
                <w:szCs w:val="20"/>
              </w:rPr>
              <w:lastRenderedPageBreak/>
              <w:t>Сунженский муниципальный район</w:t>
            </w:r>
          </w:p>
        </w:tc>
        <w:tc>
          <w:tcPr>
            <w:tcW w:w="794" w:type="dxa"/>
            <w:tcMar>
              <w:top w:w="80" w:type="dxa"/>
              <w:left w:w="80" w:type="dxa"/>
              <w:bottom w:w="80" w:type="dxa"/>
              <w:right w:w="80" w:type="dxa"/>
            </w:tcMar>
            <w:vAlign w:val="center"/>
          </w:tcPr>
          <w:p w14:paraId="16095847" w14:textId="77777777" w:rsidR="00DE6F75" w:rsidRPr="00AB7961" w:rsidRDefault="00DE6F75" w:rsidP="008445D6">
            <w:pPr>
              <w:jc w:val="center"/>
              <w:rPr>
                <w:sz w:val="20"/>
                <w:szCs w:val="20"/>
              </w:rPr>
            </w:pPr>
            <w:r w:rsidRPr="00AB7961">
              <w:rPr>
                <w:sz w:val="20"/>
                <w:szCs w:val="20"/>
              </w:rPr>
              <w:t>20</w:t>
            </w:r>
          </w:p>
        </w:tc>
        <w:tc>
          <w:tcPr>
            <w:tcW w:w="1701" w:type="dxa"/>
            <w:tcMar>
              <w:top w:w="80" w:type="dxa"/>
              <w:left w:w="80" w:type="dxa"/>
              <w:bottom w:w="80" w:type="dxa"/>
              <w:right w:w="80" w:type="dxa"/>
            </w:tcMar>
            <w:vAlign w:val="center"/>
          </w:tcPr>
          <w:p w14:paraId="7F8C61C6" w14:textId="77777777" w:rsidR="00DE6F75" w:rsidRPr="00AB7961" w:rsidRDefault="00DE6F75" w:rsidP="008445D6">
            <w:pPr>
              <w:jc w:val="center"/>
              <w:rPr>
                <w:sz w:val="20"/>
                <w:szCs w:val="20"/>
              </w:rPr>
            </w:pPr>
            <w:r w:rsidRPr="00AB7961">
              <w:rPr>
                <w:sz w:val="20"/>
                <w:szCs w:val="20"/>
              </w:rPr>
              <w:t>1 (5,0%)</w:t>
            </w:r>
          </w:p>
        </w:tc>
        <w:tc>
          <w:tcPr>
            <w:tcW w:w="1701" w:type="dxa"/>
            <w:tcMar>
              <w:top w:w="80" w:type="dxa"/>
              <w:left w:w="80" w:type="dxa"/>
              <w:bottom w:w="80" w:type="dxa"/>
              <w:right w:w="80" w:type="dxa"/>
            </w:tcMar>
            <w:vAlign w:val="center"/>
          </w:tcPr>
          <w:p w14:paraId="478FDBCB" w14:textId="77777777" w:rsidR="00DE6F75" w:rsidRPr="00AB7961" w:rsidRDefault="00DE6F75" w:rsidP="008445D6">
            <w:pPr>
              <w:jc w:val="center"/>
              <w:rPr>
                <w:sz w:val="20"/>
                <w:szCs w:val="20"/>
              </w:rPr>
            </w:pPr>
            <w:r w:rsidRPr="00AB7961">
              <w:rPr>
                <w:sz w:val="20"/>
                <w:szCs w:val="20"/>
              </w:rPr>
              <w:t>0 (0,0%)</w:t>
            </w:r>
          </w:p>
        </w:tc>
        <w:tc>
          <w:tcPr>
            <w:tcW w:w="1474" w:type="dxa"/>
            <w:tcMar>
              <w:top w:w="80" w:type="dxa"/>
              <w:left w:w="80" w:type="dxa"/>
              <w:bottom w:w="80" w:type="dxa"/>
              <w:right w:w="80" w:type="dxa"/>
            </w:tcMar>
            <w:vAlign w:val="center"/>
          </w:tcPr>
          <w:p w14:paraId="74EFE61E" w14:textId="77777777" w:rsidR="00DE6F75" w:rsidRPr="00AB7961" w:rsidRDefault="00DE6F75" w:rsidP="008445D6">
            <w:pPr>
              <w:jc w:val="center"/>
              <w:rPr>
                <w:sz w:val="20"/>
                <w:szCs w:val="20"/>
              </w:rPr>
            </w:pPr>
            <w:r w:rsidRPr="00AB7961">
              <w:rPr>
                <w:sz w:val="20"/>
                <w:szCs w:val="20"/>
              </w:rPr>
              <w:t>1 (5,0%)</w:t>
            </w:r>
          </w:p>
        </w:tc>
      </w:tr>
      <w:tr w:rsidR="00DE6F75" w14:paraId="618AF7B7" w14:textId="77777777" w:rsidTr="008445D6">
        <w:trPr>
          <w:jc w:val="center"/>
        </w:trPr>
        <w:tc>
          <w:tcPr>
            <w:tcW w:w="3572" w:type="dxa"/>
            <w:shd w:val="clear" w:color="auto" w:fill="EAF0F7"/>
            <w:tcMar>
              <w:top w:w="80" w:type="dxa"/>
              <w:left w:w="80" w:type="dxa"/>
              <w:bottom w:w="80" w:type="dxa"/>
              <w:right w:w="80" w:type="dxa"/>
            </w:tcMar>
            <w:vAlign w:val="center"/>
          </w:tcPr>
          <w:p w14:paraId="0C5BFF11" w14:textId="77777777" w:rsidR="00DE6F75" w:rsidRPr="00AB7961" w:rsidRDefault="00DE6F75" w:rsidP="008445D6">
            <w:pPr>
              <w:rPr>
                <w:sz w:val="20"/>
                <w:szCs w:val="20"/>
              </w:rPr>
            </w:pPr>
            <w:r w:rsidRPr="00AB7961">
              <w:rPr>
                <w:sz w:val="20"/>
                <w:szCs w:val="20"/>
              </w:rPr>
              <w:t>город Карабулак</w:t>
            </w:r>
          </w:p>
        </w:tc>
        <w:tc>
          <w:tcPr>
            <w:tcW w:w="794" w:type="dxa"/>
            <w:shd w:val="clear" w:color="auto" w:fill="EAF0F7"/>
            <w:tcMar>
              <w:top w:w="80" w:type="dxa"/>
              <w:left w:w="80" w:type="dxa"/>
              <w:bottom w:w="80" w:type="dxa"/>
              <w:right w:w="80" w:type="dxa"/>
            </w:tcMar>
            <w:vAlign w:val="center"/>
          </w:tcPr>
          <w:p w14:paraId="4054E1FA" w14:textId="77777777" w:rsidR="00DE6F75" w:rsidRPr="00AB7961" w:rsidRDefault="00DE6F75" w:rsidP="008445D6">
            <w:pPr>
              <w:jc w:val="center"/>
              <w:rPr>
                <w:sz w:val="20"/>
                <w:szCs w:val="20"/>
              </w:rPr>
            </w:pPr>
            <w:r w:rsidRPr="00AB7961">
              <w:rPr>
                <w:sz w:val="20"/>
                <w:szCs w:val="20"/>
              </w:rPr>
              <w:t>8</w:t>
            </w:r>
          </w:p>
        </w:tc>
        <w:tc>
          <w:tcPr>
            <w:tcW w:w="1701" w:type="dxa"/>
            <w:shd w:val="clear" w:color="auto" w:fill="EAF0F7"/>
            <w:tcMar>
              <w:top w:w="80" w:type="dxa"/>
              <w:left w:w="80" w:type="dxa"/>
              <w:bottom w:w="80" w:type="dxa"/>
              <w:right w:w="80" w:type="dxa"/>
            </w:tcMar>
            <w:vAlign w:val="center"/>
          </w:tcPr>
          <w:p w14:paraId="136E1382" w14:textId="77777777" w:rsidR="00DE6F75" w:rsidRPr="00AB7961" w:rsidRDefault="00DE6F75" w:rsidP="008445D6">
            <w:pPr>
              <w:jc w:val="center"/>
              <w:rPr>
                <w:sz w:val="20"/>
                <w:szCs w:val="20"/>
              </w:rPr>
            </w:pPr>
            <w:r w:rsidRPr="00AB7961">
              <w:rPr>
                <w:sz w:val="20"/>
                <w:szCs w:val="20"/>
              </w:rPr>
              <w:t>0 (0,0%)</w:t>
            </w:r>
          </w:p>
        </w:tc>
        <w:tc>
          <w:tcPr>
            <w:tcW w:w="1701" w:type="dxa"/>
            <w:shd w:val="clear" w:color="auto" w:fill="EAF0F7"/>
            <w:tcMar>
              <w:top w:w="80" w:type="dxa"/>
              <w:left w:w="80" w:type="dxa"/>
              <w:bottom w:w="80" w:type="dxa"/>
              <w:right w:w="80" w:type="dxa"/>
            </w:tcMar>
            <w:vAlign w:val="center"/>
          </w:tcPr>
          <w:p w14:paraId="00EF13FC" w14:textId="77777777" w:rsidR="00DE6F75" w:rsidRPr="00AB7961" w:rsidRDefault="00DE6F75" w:rsidP="008445D6">
            <w:pPr>
              <w:jc w:val="center"/>
              <w:rPr>
                <w:sz w:val="20"/>
                <w:szCs w:val="20"/>
              </w:rPr>
            </w:pPr>
            <w:r w:rsidRPr="00AB7961">
              <w:rPr>
                <w:sz w:val="20"/>
                <w:szCs w:val="20"/>
              </w:rPr>
              <w:t>0 (0,0%)</w:t>
            </w:r>
          </w:p>
        </w:tc>
        <w:tc>
          <w:tcPr>
            <w:tcW w:w="1474" w:type="dxa"/>
            <w:shd w:val="clear" w:color="auto" w:fill="EAF0F7"/>
            <w:tcMar>
              <w:top w:w="80" w:type="dxa"/>
              <w:left w:w="80" w:type="dxa"/>
              <w:bottom w:w="80" w:type="dxa"/>
              <w:right w:w="80" w:type="dxa"/>
            </w:tcMar>
            <w:vAlign w:val="center"/>
          </w:tcPr>
          <w:p w14:paraId="6EDE4F09" w14:textId="77777777" w:rsidR="00DE6F75" w:rsidRPr="00AB7961" w:rsidRDefault="00DE6F75" w:rsidP="008445D6">
            <w:pPr>
              <w:jc w:val="center"/>
              <w:rPr>
                <w:sz w:val="20"/>
                <w:szCs w:val="20"/>
              </w:rPr>
            </w:pPr>
            <w:r w:rsidRPr="00AB7961">
              <w:rPr>
                <w:sz w:val="20"/>
                <w:szCs w:val="20"/>
              </w:rPr>
              <w:t>0 (0,0%)</w:t>
            </w:r>
          </w:p>
        </w:tc>
      </w:tr>
      <w:tr w:rsidR="00DE6F75" w14:paraId="61BD4EC2" w14:textId="77777777" w:rsidTr="008445D6">
        <w:trPr>
          <w:jc w:val="center"/>
        </w:trPr>
        <w:tc>
          <w:tcPr>
            <w:tcW w:w="3572" w:type="dxa"/>
            <w:tcMar>
              <w:top w:w="80" w:type="dxa"/>
              <w:left w:w="80" w:type="dxa"/>
              <w:bottom w:w="80" w:type="dxa"/>
              <w:right w:w="80" w:type="dxa"/>
            </w:tcMar>
            <w:vAlign w:val="center"/>
          </w:tcPr>
          <w:p w14:paraId="2B4E1EFE" w14:textId="77777777" w:rsidR="00DE6F75" w:rsidRPr="00AB7961" w:rsidRDefault="00DE6F75" w:rsidP="008445D6">
            <w:pPr>
              <w:rPr>
                <w:sz w:val="20"/>
                <w:szCs w:val="20"/>
              </w:rPr>
            </w:pPr>
            <w:r w:rsidRPr="00AB7961">
              <w:rPr>
                <w:sz w:val="20"/>
                <w:szCs w:val="20"/>
              </w:rPr>
              <w:t>город Магас</w:t>
            </w:r>
          </w:p>
        </w:tc>
        <w:tc>
          <w:tcPr>
            <w:tcW w:w="794" w:type="dxa"/>
            <w:tcMar>
              <w:top w:w="80" w:type="dxa"/>
              <w:left w:w="80" w:type="dxa"/>
              <w:bottom w:w="80" w:type="dxa"/>
              <w:right w:w="80" w:type="dxa"/>
            </w:tcMar>
            <w:vAlign w:val="center"/>
          </w:tcPr>
          <w:p w14:paraId="6F07C53F" w14:textId="77777777" w:rsidR="00DE6F75" w:rsidRPr="00AB7961" w:rsidRDefault="00DE6F75" w:rsidP="008445D6">
            <w:pPr>
              <w:jc w:val="center"/>
              <w:rPr>
                <w:sz w:val="20"/>
                <w:szCs w:val="20"/>
              </w:rPr>
            </w:pPr>
            <w:r w:rsidRPr="00AB7961">
              <w:rPr>
                <w:sz w:val="20"/>
                <w:szCs w:val="20"/>
              </w:rPr>
              <w:t>6</w:t>
            </w:r>
          </w:p>
        </w:tc>
        <w:tc>
          <w:tcPr>
            <w:tcW w:w="1701" w:type="dxa"/>
            <w:tcMar>
              <w:top w:w="80" w:type="dxa"/>
              <w:left w:w="80" w:type="dxa"/>
              <w:bottom w:w="80" w:type="dxa"/>
              <w:right w:w="80" w:type="dxa"/>
            </w:tcMar>
            <w:vAlign w:val="center"/>
          </w:tcPr>
          <w:p w14:paraId="1826ECF6" w14:textId="77777777" w:rsidR="00DE6F75" w:rsidRPr="00AB7961" w:rsidRDefault="00DE6F75" w:rsidP="008445D6">
            <w:pPr>
              <w:jc w:val="center"/>
              <w:rPr>
                <w:sz w:val="20"/>
                <w:szCs w:val="20"/>
              </w:rPr>
            </w:pPr>
            <w:r w:rsidRPr="00AB7961">
              <w:rPr>
                <w:sz w:val="20"/>
                <w:szCs w:val="20"/>
              </w:rPr>
              <w:t>1 (16,7%)</w:t>
            </w:r>
          </w:p>
        </w:tc>
        <w:tc>
          <w:tcPr>
            <w:tcW w:w="1701" w:type="dxa"/>
            <w:tcMar>
              <w:top w:w="80" w:type="dxa"/>
              <w:left w:w="80" w:type="dxa"/>
              <w:bottom w:w="80" w:type="dxa"/>
              <w:right w:w="80" w:type="dxa"/>
            </w:tcMar>
            <w:vAlign w:val="center"/>
          </w:tcPr>
          <w:p w14:paraId="285D6293" w14:textId="77777777" w:rsidR="00DE6F75" w:rsidRPr="00AB7961" w:rsidRDefault="00DE6F75" w:rsidP="008445D6">
            <w:pPr>
              <w:jc w:val="center"/>
              <w:rPr>
                <w:sz w:val="20"/>
                <w:szCs w:val="20"/>
              </w:rPr>
            </w:pPr>
            <w:r w:rsidRPr="00AB7961">
              <w:rPr>
                <w:sz w:val="20"/>
                <w:szCs w:val="20"/>
              </w:rPr>
              <w:t>0 (0,0%)</w:t>
            </w:r>
          </w:p>
        </w:tc>
        <w:tc>
          <w:tcPr>
            <w:tcW w:w="1474" w:type="dxa"/>
            <w:tcMar>
              <w:top w:w="80" w:type="dxa"/>
              <w:left w:w="80" w:type="dxa"/>
              <w:bottom w:w="80" w:type="dxa"/>
              <w:right w:w="80" w:type="dxa"/>
            </w:tcMar>
            <w:vAlign w:val="center"/>
          </w:tcPr>
          <w:p w14:paraId="219B66A3" w14:textId="77777777" w:rsidR="00DE6F75" w:rsidRPr="00AB7961" w:rsidRDefault="00DE6F75" w:rsidP="008445D6">
            <w:pPr>
              <w:jc w:val="center"/>
              <w:rPr>
                <w:sz w:val="20"/>
                <w:szCs w:val="20"/>
              </w:rPr>
            </w:pPr>
            <w:r w:rsidRPr="00AB7961">
              <w:rPr>
                <w:sz w:val="20"/>
                <w:szCs w:val="20"/>
              </w:rPr>
              <w:t>0 (0,0%)</w:t>
            </w:r>
          </w:p>
        </w:tc>
      </w:tr>
      <w:tr w:rsidR="00DE6F75" w14:paraId="01E2A9A4" w14:textId="77777777" w:rsidTr="008445D6">
        <w:trPr>
          <w:jc w:val="center"/>
        </w:trPr>
        <w:tc>
          <w:tcPr>
            <w:tcW w:w="3572" w:type="dxa"/>
            <w:shd w:val="clear" w:color="auto" w:fill="EAF0F7"/>
            <w:tcMar>
              <w:top w:w="80" w:type="dxa"/>
              <w:left w:w="80" w:type="dxa"/>
              <w:bottom w:w="80" w:type="dxa"/>
              <w:right w:w="80" w:type="dxa"/>
            </w:tcMar>
            <w:vAlign w:val="center"/>
          </w:tcPr>
          <w:p w14:paraId="3683569F" w14:textId="77777777" w:rsidR="00DE6F75" w:rsidRPr="00AB7961" w:rsidRDefault="00DE6F75" w:rsidP="008445D6">
            <w:pPr>
              <w:rPr>
                <w:sz w:val="20"/>
                <w:szCs w:val="20"/>
              </w:rPr>
            </w:pPr>
            <w:r w:rsidRPr="00AB7961">
              <w:rPr>
                <w:sz w:val="20"/>
                <w:szCs w:val="20"/>
              </w:rPr>
              <w:t>город Малгобек</w:t>
            </w:r>
          </w:p>
        </w:tc>
        <w:tc>
          <w:tcPr>
            <w:tcW w:w="794" w:type="dxa"/>
            <w:shd w:val="clear" w:color="auto" w:fill="EAF0F7"/>
            <w:tcMar>
              <w:top w:w="80" w:type="dxa"/>
              <w:left w:w="80" w:type="dxa"/>
              <w:bottom w:w="80" w:type="dxa"/>
              <w:right w:w="80" w:type="dxa"/>
            </w:tcMar>
            <w:vAlign w:val="center"/>
          </w:tcPr>
          <w:p w14:paraId="679EEC0C" w14:textId="77777777" w:rsidR="00DE6F75" w:rsidRPr="00AB7961" w:rsidRDefault="00DE6F75" w:rsidP="008445D6">
            <w:pPr>
              <w:jc w:val="center"/>
              <w:rPr>
                <w:sz w:val="20"/>
                <w:szCs w:val="20"/>
              </w:rPr>
            </w:pPr>
            <w:r w:rsidRPr="00AB7961">
              <w:rPr>
                <w:sz w:val="20"/>
                <w:szCs w:val="20"/>
              </w:rPr>
              <w:t>12</w:t>
            </w:r>
          </w:p>
        </w:tc>
        <w:tc>
          <w:tcPr>
            <w:tcW w:w="1701" w:type="dxa"/>
            <w:shd w:val="clear" w:color="auto" w:fill="EAF0F7"/>
            <w:tcMar>
              <w:top w:w="80" w:type="dxa"/>
              <w:left w:w="80" w:type="dxa"/>
              <w:bottom w:w="80" w:type="dxa"/>
              <w:right w:w="80" w:type="dxa"/>
            </w:tcMar>
            <w:vAlign w:val="center"/>
          </w:tcPr>
          <w:p w14:paraId="56D283D7" w14:textId="77777777" w:rsidR="00DE6F75" w:rsidRPr="00AB7961" w:rsidRDefault="00DE6F75" w:rsidP="008445D6">
            <w:pPr>
              <w:jc w:val="center"/>
              <w:rPr>
                <w:sz w:val="20"/>
                <w:szCs w:val="20"/>
              </w:rPr>
            </w:pPr>
            <w:r w:rsidRPr="00AB7961">
              <w:rPr>
                <w:sz w:val="20"/>
                <w:szCs w:val="20"/>
              </w:rPr>
              <w:t>0 (0,0%)</w:t>
            </w:r>
          </w:p>
        </w:tc>
        <w:tc>
          <w:tcPr>
            <w:tcW w:w="1701" w:type="dxa"/>
            <w:shd w:val="clear" w:color="auto" w:fill="EAF0F7"/>
            <w:tcMar>
              <w:top w:w="80" w:type="dxa"/>
              <w:left w:w="80" w:type="dxa"/>
              <w:bottom w:w="80" w:type="dxa"/>
              <w:right w:w="80" w:type="dxa"/>
            </w:tcMar>
            <w:vAlign w:val="center"/>
          </w:tcPr>
          <w:p w14:paraId="6518B621" w14:textId="77777777" w:rsidR="00DE6F75" w:rsidRPr="00AB7961" w:rsidRDefault="00DE6F75" w:rsidP="008445D6">
            <w:pPr>
              <w:jc w:val="center"/>
              <w:rPr>
                <w:sz w:val="20"/>
                <w:szCs w:val="20"/>
              </w:rPr>
            </w:pPr>
            <w:r w:rsidRPr="00AB7961">
              <w:rPr>
                <w:sz w:val="20"/>
                <w:szCs w:val="20"/>
              </w:rPr>
              <w:t>0 (0,0%)</w:t>
            </w:r>
          </w:p>
        </w:tc>
        <w:tc>
          <w:tcPr>
            <w:tcW w:w="1474" w:type="dxa"/>
            <w:shd w:val="clear" w:color="auto" w:fill="EAF0F7"/>
            <w:tcMar>
              <w:top w:w="80" w:type="dxa"/>
              <w:left w:w="80" w:type="dxa"/>
              <w:bottom w:w="80" w:type="dxa"/>
              <w:right w:w="80" w:type="dxa"/>
            </w:tcMar>
            <w:vAlign w:val="center"/>
          </w:tcPr>
          <w:p w14:paraId="001006D4" w14:textId="77777777" w:rsidR="00DE6F75" w:rsidRPr="00AB7961" w:rsidRDefault="00DE6F75" w:rsidP="008445D6">
            <w:pPr>
              <w:jc w:val="center"/>
              <w:rPr>
                <w:sz w:val="20"/>
                <w:szCs w:val="20"/>
              </w:rPr>
            </w:pPr>
            <w:r w:rsidRPr="00AB7961">
              <w:rPr>
                <w:sz w:val="20"/>
                <w:szCs w:val="20"/>
              </w:rPr>
              <w:t>5 (41,7%)</w:t>
            </w:r>
          </w:p>
        </w:tc>
      </w:tr>
      <w:tr w:rsidR="00DE6F75" w14:paraId="67267A48" w14:textId="77777777" w:rsidTr="008445D6">
        <w:trPr>
          <w:jc w:val="center"/>
        </w:trPr>
        <w:tc>
          <w:tcPr>
            <w:tcW w:w="3572" w:type="dxa"/>
            <w:tcMar>
              <w:top w:w="80" w:type="dxa"/>
              <w:left w:w="80" w:type="dxa"/>
              <w:bottom w:w="80" w:type="dxa"/>
              <w:right w:w="80" w:type="dxa"/>
            </w:tcMar>
            <w:vAlign w:val="center"/>
          </w:tcPr>
          <w:p w14:paraId="6F92BC03" w14:textId="77777777" w:rsidR="00DE6F75" w:rsidRPr="00AB7961" w:rsidRDefault="00DE6F75" w:rsidP="008445D6">
            <w:pPr>
              <w:rPr>
                <w:sz w:val="20"/>
                <w:szCs w:val="20"/>
              </w:rPr>
            </w:pPr>
            <w:r w:rsidRPr="00AB7961">
              <w:rPr>
                <w:sz w:val="20"/>
                <w:szCs w:val="20"/>
              </w:rPr>
              <w:t>город Назрань</w:t>
            </w:r>
          </w:p>
        </w:tc>
        <w:tc>
          <w:tcPr>
            <w:tcW w:w="794" w:type="dxa"/>
            <w:tcMar>
              <w:top w:w="80" w:type="dxa"/>
              <w:left w:w="80" w:type="dxa"/>
              <w:bottom w:w="80" w:type="dxa"/>
              <w:right w:w="80" w:type="dxa"/>
            </w:tcMar>
            <w:vAlign w:val="center"/>
          </w:tcPr>
          <w:p w14:paraId="6B43B8DD" w14:textId="77777777" w:rsidR="00DE6F75" w:rsidRPr="00AB7961" w:rsidRDefault="00DE6F75" w:rsidP="008445D6">
            <w:pPr>
              <w:jc w:val="center"/>
              <w:rPr>
                <w:sz w:val="20"/>
                <w:szCs w:val="20"/>
              </w:rPr>
            </w:pPr>
            <w:r w:rsidRPr="00AB7961">
              <w:rPr>
                <w:sz w:val="20"/>
                <w:szCs w:val="20"/>
              </w:rPr>
              <w:t>24</w:t>
            </w:r>
          </w:p>
        </w:tc>
        <w:tc>
          <w:tcPr>
            <w:tcW w:w="1701" w:type="dxa"/>
            <w:tcMar>
              <w:top w:w="80" w:type="dxa"/>
              <w:left w:w="80" w:type="dxa"/>
              <w:bottom w:w="80" w:type="dxa"/>
              <w:right w:w="80" w:type="dxa"/>
            </w:tcMar>
            <w:vAlign w:val="center"/>
          </w:tcPr>
          <w:p w14:paraId="2017F524" w14:textId="77777777" w:rsidR="00DE6F75" w:rsidRPr="00AB7961" w:rsidRDefault="00DE6F75" w:rsidP="008445D6">
            <w:pPr>
              <w:jc w:val="center"/>
              <w:rPr>
                <w:sz w:val="20"/>
                <w:szCs w:val="20"/>
              </w:rPr>
            </w:pPr>
            <w:r w:rsidRPr="00AB7961">
              <w:rPr>
                <w:sz w:val="20"/>
                <w:szCs w:val="20"/>
              </w:rPr>
              <w:t>8 (33,3%)</w:t>
            </w:r>
          </w:p>
        </w:tc>
        <w:tc>
          <w:tcPr>
            <w:tcW w:w="1701" w:type="dxa"/>
            <w:tcMar>
              <w:top w:w="80" w:type="dxa"/>
              <w:left w:w="80" w:type="dxa"/>
              <w:bottom w:w="80" w:type="dxa"/>
              <w:right w:w="80" w:type="dxa"/>
            </w:tcMar>
            <w:vAlign w:val="center"/>
          </w:tcPr>
          <w:p w14:paraId="52242D7C" w14:textId="77777777" w:rsidR="00DE6F75" w:rsidRPr="00AB7961" w:rsidRDefault="00DE6F75" w:rsidP="008445D6">
            <w:pPr>
              <w:jc w:val="center"/>
              <w:rPr>
                <w:sz w:val="20"/>
                <w:szCs w:val="20"/>
              </w:rPr>
            </w:pPr>
            <w:r w:rsidRPr="00AB7961">
              <w:rPr>
                <w:sz w:val="20"/>
                <w:szCs w:val="20"/>
              </w:rPr>
              <w:t>0 (0,0%)</w:t>
            </w:r>
          </w:p>
        </w:tc>
        <w:tc>
          <w:tcPr>
            <w:tcW w:w="1474" w:type="dxa"/>
            <w:tcMar>
              <w:top w:w="80" w:type="dxa"/>
              <w:left w:w="80" w:type="dxa"/>
              <w:bottom w:w="80" w:type="dxa"/>
              <w:right w:w="80" w:type="dxa"/>
            </w:tcMar>
            <w:vAlign w:val="center"/>
          </w:tcPr>
          <w:p w14:paraId="50F1CBDB" w14:textId="77777777" w:rsidR="00DE6F75" w:rsidRPr="00AB7961" w:rsidRDefault="00DE6F75" w:rsidP="008445D6">
            <w:pPr>
              <w:jc w:val="center"/>
              <w:rPr>
                <w:sz w:val="20"/>
                <w:szCs w:val="20"/>
              </w:rPr>
            </w:pPr>
            <w:r w:rsidRPr="00AB7961">
              <w:rPr>
                <w:sz w:val="20"/>
                <w:szCs w:val="20"/>
              </w:rPr>
              <w:t>0 (0,0%)</w:t>
            </w:r>
          </w:p>
        </w:tc>
      </w:tr>
      <w:tr w:rsidR="00DE6F75" w14:paraId="71336CF3" w14:textId="77777777" w:rsidTr="008445D6">
        <w:trPr>
          <w:jc w:val="center"/>
        </w:trPr>
        <w:tc>
          <w:tcPr>
            <w:tcW w:w="3572" w:type="dxa"/>
            <w:shd w:val="clear" w:color="auto" w:fill="EAF0F7"/>
            <w:tcMar>
              <w:top w:w="80" w:type="dxa"/>
              <w:left w:w="80" w:type="dxa"/>
              <w:bottom w:w="80" w:type="dxa"/>
              <w:right w:w="80" w:type="dxa"/>
            </w:tcMar>
            <w:vAlign w:val="center"/>
          </w:tcPr>
          <w:p w14:paraId="4A2E014F" w14:textId="77777777" w:rsidR="00DE6F75" w:rsidRPr="00AB7961" w:rsidRDefault="00DE6F75" w:rsidP="008445D6">
            <w:pPr>
              <w:rPr>
                <w:sz w:val="20"/>
                <w:szCs w:val="20"/>
              </w:rPr>
            </w:pPr>
            <w:r w:rsidRPr="00AB7961">
              <w:rPr>
                <w:sz w:val="20"/>
                <w:szCs w:val="20"/>
              </w:rPr>
              <w:t>город Сунжа</w:t>
            </w:r>
          </w:p>
        </w:tc>
        <w:tc>
          <w:tcPr>
            <w:tcW w:w="794" w:type="dxa"/>
            <w:shd w:val="clear" w:color="auto" w:fill="EAF0F7"/>
            <w:tcMar>
              <w:top w:w="80" w:type="dxa"/>
              <w:left w:w="80" w:type="dxa"/>
              <w:bottom w:w="80" w:type="dxa"/>
              <w:right w:w="80" w:type="dxa"/>
            </w:tcMar>
            <w:vAlign w:val="center"/>
          </w:tcPr>
          <w:p w14:paraId="61F515C7" w14:textId="77777777" w:rsidR="00DE6F75" w:rsidRPr="00AB7961" w:rsidRDefault="00DE6F75" w:rsidP="008445D6">
            <w:pPr>
              <w:jc w:val="center"/>
              <w:rPr>
                <w:sz w:val="20"/>
                <w:szCs w:val="20"/>
              </w:rPr>
            </w:pPr>
            <w:r w:rsidRPr="00AB7961">
              <w:rPr>
                <w:sz w:val="20"/>
                <w:szCs w:val="20"/>
              </w:rPr>
              <w:t>12</w:t>
            </w:r>
          </w:p>
        </w:tc>
        <w:tc>
          <w:tcPr>
            <w:tcW w:w="1701" w:type="dxa"/>
            <w:shd w:val="clear" w:color="auto" w:fill="EAF0F7"/>
            <w:tcMar>
              <w:top w:w="80" w:type="dxa"/>
              <w:left w:w="80" w:type="dxa"/>
              <w:bottom w:w="80" w:type="dxa"/>
              <w:right w:w="80" w:type="dxa"/>
            </w:tcMar>
            <w:vAlign w:val="center"/>
          </w:tcPr>
          <w:p w14:paraId="12516A95" w14:textId="77777777" w:rsidR="00DE6F75" w:rsidRPr="00AB7961" w:rsidRDefault="00DE6F75" w:rsidP="008445D6">
            <w:pPr>
              <w:jc w:val="center"/>
              <w:rPr>
                <w:sz w:val="20"/>
                <w:szCs w:val="20"/>
              </w:rPr>
            </w:pPr>
            <w:r w:rsidRPr="00AB7961">
              <w:rPr>
                <w:sz w:val="20"/>
                <w:szCs w:val="20"/>
              </w:rPr>
              <w:t>0 (0,0%)</w:t>
            </w:r>
          </w:p>
        </w:tc>
        <w:tc>
          <w:tcPr>
            <w:tcW w:w="1701" w:type="dxa"/>
            <w:shd w:val="clear" w:color="auto" w:fill="EAF0F7"/>
            <w:tcMar>
              <w:top w:w="80" w:type="dxa"/>
              <w:left w:w="80" w:type="dxa"/>
              <w:bottom w:w="80" w:type="dxa"/>
              <w:right w:w="80" w:type="dxa"/>
            </w:tcMar>
            <w:vAlign w:val="center"/>
          </w:tcPr>
          <w:p w14:paraId="58729032" w14:textId="77777777" w:rsidR="00DE6F75" w:rsidRPr="00AB7961" w:rsidRDefault="00DE6F75" w:rsidP="008445D6">
            <w:pPr>
              <w:jc w:val="center"/>
              <w:rPr>
                <w:sz w:val="20"/>
                <w:szCs w:val="20"/>
              </w:rPr>
            </w:pPr>
            <w:r w:rsidRPr="00AB7961">
              <w:rPr>
                <w:sz w:val="20"/>
                <w:szCs w:val="20"/>
              </w:rPr>
              <w:t>0 (0,0%)</w:t>
            </w:r>
          </w:p>
        </w:tc>
        <w:tc>
          <w:tcPr>
            <w:tcW w:w="1474" w:type="dxa"/>
            <w:shd w:val="clear" w:color="auto" w:fill="EAF0F7"/>
            <w:tcMar>
              <w:top w:w="80" w:type="dxa"/>
              <w:left w:w="80" w:type="dxa"/>
              <w:bottom w:w="80" w:type="dxa"/>
              <w:right w:w="80" w:type="dxa"/>
            </w:tcMar>
            <w:vAlign w:val="center"/>
          </w:tcPr>
          <w:p w14:paraId="3E12C59A" w14:textId="77777777" w:rsidR="00DE6F75" w:rsidRPr="00AB7961" w:rsidRDefault="00DE6F75" w:rsidP="008445D6">
            <w:pPr>
              <w:jc w:val="center"/>
              <w:rPr>
                <w:sz w:val="20"/>
                <w:szCs w:val="20"/>
              </w:rPr>
            </w:pPr>
            <w:r w:rsidRPr="00AB7961">
              <w:rPr>
                <w:sz w:val="20"/>
                <w:szCs w:val="20"/>
              </w:rPr>
              <w:t>2 (16,7%)</w:t>
            </w:r>
          </w:p>
        </w:tc>
      </w:tr>
    </w:tbl>
    <w:p w14:paraId="25C59001" w14:textId="77777777" w:rsidR="00AB7961" w:rsidRDefault="00AB7961" w:rsidP="00AB7961">
      <w:pPr>
        <w:pStyle w:val="21"/>
        <w:jc w:val="center"/>
        <w:rPr>
          <w:rFonts w:ascii="Times New Roman" w:hAnsi="Times New Roman" w:cs="Times New Roman"/>
          <w:color w:val="000000" w:themeColor="text1"/>
          <w:sz w:val="24"/>
          <w:szCs w:val="24"/>
          <w:lang w:val="ru-RU"/>
        </w:rPr>
      </w:pPr>
    </w:p>
    <w:p w14:paraId="5CE79578" w14:textId="1C9BF2FD" w:rsidR="00DE6F75" w:rsidRPr="00AB7961" w:rsidRDefault="00DE6F75" w:rsidP="00AB7961">
      <w:pPr>
        <w:pStyle w:val="21"/>
        <w:jc w:val="center"/>
        <w:rPr>
          <w:rFonts w:ascii="Times New Roman" w:hAnsi="Times New Roman" w:cs="Times New Roman"/>
          <w:color w:val="000000" w:themeColor="text1"/>
          <w:sz w:val="24"/>
          <w:szCs w:val="24"/>
        </w:rPr>
      </w:pPr>
      <w:r w:rsidRPr="00AB7961">
        <w:rPr>
          <w:rFonts w:ascii="Times New Roman" w:hAnsi="Times New Roman" w:cs="Times New Roman"/>
          <w:color w:val="000000" w:themeColor="text1"/>
          <w:sz w:val="24"/>
          <w:szCs w:val="24"/>
        </w:rPr>
        <w:t>Школы с низкими результатами</w:t>
      </w:r>
    </w:p>
    <w:tbl>
      <w:tblPr>
        <w:tblStyle w:val="aff0"/>
        <w:tblW w:w="0" w:type="auto"/>
        <w:jc w:val="center"/>
        <w:tblLayout w:type="fixed"/>
        <w:tblLook w:val="04A0" w:firstRow="1" w:lastRow="0" w:firstColumn="1" w:lastColumn="0" w:noHBand="0" w:noVBand="1"/>
      </w:tblPr>
      <w:tblGrid>
        <w:gridCol w:w="1928"/>
        <w:gridCol w:w="3515"/>
        <w:gridCol w:w="1134"/>
        <w:gridCol w:w="907"/>
        <w:gridCol w:w="1020"/>
        <w:gridCol w:w="1020"/>
      </w:tblGrid>
      <w:tr w:rsidR="00DE6F75" w14:paraId="56EA74F3" w14:textId="77777777" w:rsidTr="008445D6">
        <w:trPr>
          <w:tblHeader/>
          <w:jc w:val="center"/>
        </w:trPr>
        <w:tc>
          <w:tcPr>
            <w:tcW w:w="1928" w:type="dxa"/>
            <w:shd w:val="clear" w:color="auto" w:fill="163A63"/>
            <w:tcMar>
              <w:top w:w="80" w:type="dxa"/>
              <w:left w:w="80" w:type="dxa"/>
              <w:bottom w:w="80" w:type="dxa"/>
              <w:right w:w="80" w:type="dxa"/>
            </w:tcMar>
            <w:vAlign w:val="center"/>
          </w:tcPr>
          <w:p w14:paraId="3B5E0BB7" w14:textId="77777777" w:rsidR="00DE6F75" w:rsidRPr="00AB7961" w:rsidRDefault="00DE6F75" w:rsidP="008445D6">
            <w:pPr>
              <w:jc w:val="center"/>
              <w:rPr>
                <w:sz w:val="20"/>
                <w:szCs w:val="20"/>
              </w:rPr>
            </w:pPr>
            <w:r w:rsidRPr="00AB7961">
              <w:rPr>
                <w:b/>
                <w:color w:val="FFFFFF"/>
                <w:sz w:val="20"/>
                <w:szCs w:val="20"/>
              </w:rPr>
              <w:t>Муниципалитет</w:t>
            </w:r>
          </w:p>
        </w:tc>
        <w:tc>
          <w:tcPr>
            <w:tcW w:w="3515" w:type="dxa"/>
            <w:shd w:val="clear" w:color="auto" w:fill="163A63"/>
            <w:tcMar>
              <w:top w:w="80" w:type="dxa"/>
              <w:left w:w="80" w:type="dxa"/>
              <w:bottom w:w="80" w:type="dxa"/>
              <w:right w:w="80" w:type="dxa"/>
            </w:tcMar>
            <w:vAlign w:val="center"/>
          </w:tcPr>
          <w:p w14:paraId="21F42D45" w14:textId="77777777" w:rsidR="00DE6F75" w:rsidRPr="00AB7961" w:rsidRDefault="00DE6F75" w:rsidP="008445D6">
            <w:pPr>
              <w:jc w:val="center"/>
              <w:rPr>
                <w:sz w:val="20"/>
                <w:szCs w:val="20"/>
              </w:rPr>
            </w:pPr>
            <w:r w:rsidRPr="00AB7961">
              <w:rPr>
                <w:b/>
                <w:color w:val="FFFFFF"/>
                <w:sz w:val="20"/>
                <w:szCs w:val="20"/>
              </w:rPr>
              <w:t>Образовательная организация</w:t>
            </w:r>
          </w:p>
        </w:tc>
        <w:tc>
          <w:tcPr>
            <w:tcW w:w="1134" w:type="dxa"/>
            <w:shd w:val="clear" w:color="auto" w:fill="163A63"/>
            <w:tcMar>
              <w:top w:w="80" w:type="dxa"/>
              <w:left w:w="80" w:type="dxa"/>
              <w:bottom w:w="80" w:type="dxa"/>
              <w:right w:w="80" w:type="dxa"/>
            </w:tcMar>
            <w:vAlign w:val="center"/>
          </w:tcPr>
          <w:p w14:paraId="2F7975FA" w14:textId="77777777" w:rsidR="00DE6F75" w:rsidRPr="00AB7961" w:rsidRDefault="00DE6F75" w:rsidP="008445D6">
            <w:pPr>
              <w:jc w:val="center"/>
              <w:rPr>
                <w:sz w:val="20"/>
                <w:szCs w:val="20"/>
              </w:rPr>
            </w:pPr>
            <w:r w:rsidRPr="00AB7961">
              <w:rPr>
                <w:b/>
                <w:color w:val="FFFFFF"/>
                <w:sz w:val="20"/>
                <w:szCs w:val="20"/>
              </w:rPr>
              <w:t>Код</w:t>
            </w:r>
          </w:p>
        </w:tc>
        <w:tc>
          <w:tcPr>
            <w:tcW w:w="907" w:type="dxa"/>
            <w:shd w:val="clear" w:color="auto" w:fill="163A63"/>
            <w:tcMar>
              <w:top w:w="80" w:type="dxa"/>
              <w:left w:w="80" w:type="dxa"/>
              <w:bottom w:w="80" w:type="dxa"/>
              <w:right w:w="80" w:type="dxa"/>
            </w:tcMar>
            <w:vAlign w:val="center"/>
          </w:tcPr>
          <w:p w14:paraId="61AFBD5A" w14:textId="77777777" w:rsidR="00DE6F75" w:rsidRPr="00AB7961" w:rsidRDefault="00DE6F75" w:rsidP="008445D6">
            <w:pPr>
              <w:jc w:val="center"/>
              <w:rPr>
                <w:sz w:val="20"/>
                <w:szCs w:val="20"/>
              </w:rPr>
            </w:pPr>
            <w:r w:rsidRPr="00AB7961">
              <w:rPr>
                <w:b/>
                <w:color w:val="FFFFFF"/>
                <w:sz w:val="20"/>
                <w:szCs w:val="20"/>
              </w:rPr>
              <w:t>Участники</w:t>
            </w:r>
          </w:p>
        </w:tc>
        <w:tc>
          <w:tcPr>
            <w:tcW w:w="1020" w:type="dxa"/>
            <w:shd w:val="clear" w:color="auto" w:fill="163A63"/>
            <w:tcMar>
              <w:top w:w="80" w:type="dxa"/>
              <w:left w:w="80" w:type="dxa"/>
              <w:bottom w:w="80" w:type="dxa"/>
              <w:right w:w="80" w:type="dxa"/>
            </w:tcMar>
            <w:vAlign w:val="center"/>
          </w:tcPr>
          <w:p w14:paraId="2E00151D" w14:textId="77777777" w:rsidR="00DE6F75" w:rsidRPr="00AB7961" w:rsidRDefault="00DE6F75" w:rsidP="008445D6">
            <w:pPr>
              <w:jc w:val="center"/>
              <w:rPr>
                <w:sz w:val="20"/>
                <w:szCs w:val="20"/>
              </w:rPr>
            </w:pPr>
            <w:r w:rsidRPr="00AB7961">
              <w:rPr>
                <w:b/>
                <w:color w:val="FFFFFF"/>
                <w:sz w:val="20"/>
                <w:szCs w:val="20"/>
              </w:rPr>
              <w:t>Кол-во «2»</w:t>
            </w:r>
          </w:p>
        </w:tc>
        <w:tc>
          <w:tcPr>
            <w:tcW w:w="1020" w:type="dxa"/>
            <w:shd w:val="clear" w:color="auto" w:fill="163A63"/>
            <w:tcMar>
              <w:top w:w="80" w:type="dxa"/>
              <w:left w:w="80" w:type="dxa"/>
              <w:bottom w:w="80" w:type="dxa"/>
              <w:right w:w="80" w:type="dxa"/>
            </w:tcMar>
            <w:vAlign w:val="center"/>
          </w:tcPr>
          <w:p w14:paraId="5436D732" w14:textId="77777777" w:rsidR="00DE6F75" w:rsidRPr="00AB7961" w:rsidRDefault="00DE6F75" w:rsidP="008445D6">
            <w:pPr>
              <w:jc w:val="center"/>
              <w:rPr>
                <w:sz w:val="20"/>
                <w:szCs w:val="20"/>
              </w:rPr>
            </w:pPr>
            <w:r w:rsidRPr="00AB7961">
              <w:rPr>
                <w:b/>
                <w:color w:val="FFFFFF"/>
                <w:sz w:val="20"/>
                <w:szCs w:val="20"/>
              </w:rPr>
              <w:t>Доля «2»</w:t>
            </w:r>
          </w:p>
        </w:tc>
      </w:tr>
      <w:tr w:rsidR="00DE6F75" w14:paraId="246152DC" w14:textId="77777777" w:rsidTr="008445D6">
        <w:trPr>
          <w:jc w:val="center"/>
        </w:trPr>
        <w:tc>
          <w:tcPr>
            <w:tcW w:w="1928" w:type="dxa"/>
            <w:tcMar>
              <w:top w:w="80" w:type="dxa"/>
              <w:left w:w="80" w:type="dxa"/>
              <w:bottom w:w="80" w:type="dxa"/>
              <w:right w:w="80" w:type="dxa"/>
            </w:tcMar>
            <w:vAlign w:val="center"/>
          </w:tcPr>
          <w:p w14:paraId="7B957BAB" w14:textId="77777777" w:rsidR="00DE6F75" w:rsidRPr="00AB7961" w:rsidRDefault="00DE6F75" w:rsidP="008445D6">
            <w:pPr>
              <w:rPr>
                <w:sz w:val="20"/>
                <w:szCs w:val="20"/>
              </w:rPr>
            </w:pPr>
            <w:r w:rsidRPr="00AB7961">
              <w:rPr>
                <w:sz w:val="20"/>
                <w:szCs w:val="20"/>
              </w:rPr>
              <w:t>город Назрань</w:t>
            </w:r>
          </w:p>
        </w:tc>
        <w:tc>
          <w:tcPr>
            <w:tcW w:w="3515" w:type="dxa"/>
            <w:tcMar>
              <w:top w:w="80" w:type="dxa"/>
              <w:left w:w="80" w:type="dxa"/>
              <w:bottom w:w="80" w:type="dxa"/>
              <w:right w:w="80" w:type="dxa"/>
            </w:tcMar>
            <w:vAlign w:val="center"/>
          </w:tcPr>
          <w:p w14:paraId="30B656D1" w14:textId="77777777" w:rsidR="00DE6F75" w:rsidRPr="00AB7961" w:rsidRDefault="00DE6F75" w:rsidP="00AB7961">
            <w:pPr>
              <w:rPr>
                <w:sz w:val="20"/>
                <w:szCs w:val="20"/>
              </w:rPr>
            </w:pPr>
            <w:r w:rsidRPr="00AB7961">
              <w:rPr>
                <w:sz w:val="20"/>
                <w:szCs w:val="20"/>
              </w:rPr>
              <w:t>ГБОУ "СОШ № 23 г. Назрань"</w:t>
            </w:r>
          </w:p>
        </w:tc>
        <w:tc>
          <w:tcPr>
            <w:tcW w:w="1134" w:type="dxa"/>
            <w:tcMar>
              <w:top w:w="80" w:type="dxa"/>
              <w:left w:w="80" w:type="dxa"/>
              <w:bottom w:w="80" w:type="dxa"/>
              <w:right w:w="80" w:type="dxa"/>
            </w:tcMar>
            <w:vAlign w:val="center"/>
          </w:tcPr>
          <w:p w14:paraId="5E2D67F7" w14:textId="77777777" w:rsidR="00DE6F75" w:rsidRPr="00AB7961" w:rsidRDefault="00DE6F75" w:rsidP="008445D6">
            <w:pPr>
              <w:jc w:val="center"/>
              <w:rPr>
                <w:sz w:val="20"/>
                <w:szCs w:val="20"/>
              </w:rPr>
            </w:pPr>
            <w:r w:rsidRPr="00AB7961">
              <w:rPr>
                <w:sz w:val="20"/>
                <w:szCs w:val="20"/>
              </w:rPr>
              <w:t>edu066061</w:t>
            </w:r>
          </w:p>
        </w:tc>
        <w:tc>
          <w:tcPr>
            <w:tcW w:w="907" w:type="dxa"/>
            <w:tcMar>
              <w:top w:w="80" w:type="dxa"/>
              <w:left w:w="80" w:type="dxa"/>
              <w:bottom w:w="80" w:type="dxa"/>
              <w:right w:w="80" w:type="dxa"/>
            </w:tcMar>
            <w:vAlign w:val="center"/>
          </w:tcPr>
          <w:p w14:paraId="0EFA58FB" w14:textId="77777777" w:rsidR="00DE6F75" w:rsidRPr="00AB7961" w:rsidRDefault="00DE6F75" w:rsidP="008445D6">
            <w:pPr>
              <w:jc w:val="center"/>
              <w:rPr>
                <w:sz w:val="20"/>
                <w:szCs w:val="20"/>
              </w:rPr>
            </w:pPr>
            <w:r w:rsidRPr="00AB7961">
              <w:rPr>
                <w:sz w:val="20"/>
                <w:szCs w:val="20"/>
              </w:rPr>
              <w:t>16</w:t>
            </w:r>
          </w:p>
        </w:tc>
        <w:tc>
          <w:tcPr>
            <w:tcW w:w="1020" w:type="dxa"/>
            <w:tcMar>
              <w:top w:w="80" w:type="dxa"/>
              <w:left w:w="80" w:type="dxa"/>
              <w:bottom w:w="80" w:type="dxa"/>
              <w:right w:w="80" w:type="dxa"/>
            </w:tcMar>
            <w:vAlign w:val="center"/>
          </w:tcPr>
          <w:p w14:paraId="35345E64" w14:textId="77777777" w:rsidR="00DE6F75" w:rsidRPr="00AB7961" w:rsidRDefault="00DE6F75" w:rsidP="008445D6">
            <w:pPr>
              <w:jc w:val="center"/>
              <w:rPr>
                <w:sz w:val="20"/>
                <w:szCs w:val="20"/>
              </w:rPr>
            </w:pPr>
            <w:r w:rsidRPr="00AB7961">
              <w:rPr>
                <w:sz w:val="20"/>
                <w:szCs w:val="20"/>
              </w:rPr>
              <w:t>6</w:t>
            </w:r>
          </w:p>
        </w:tc>
        <w:tc>
          <w:tcPr>
            <w:tcW w:w="1020" w:type="dxa"/>
            <w:tcMar>
              <w:top w:w="80" w:type="dxa"/>
              <w:left w:w="80" w:type="dxa"/>
              <w:bottom w:w="80" w:type="dxa"/>
              <w:right w:w="80" w:type="dxa"/>
            </w:tcMar>
            <w:vAlign w:val="center"/>
          </w:tcPr>
          <w:p w14:paraId="3515E790" w14:textId="77777777" w:rsidR="00DE6F75" w:rsidRPr="00AB7961" w:rsidRDefault="00DE6F75" w:rsidP="008445D6">
            <w:pPr>
              <w:jc w:val="center"/>
              <w:rPr>
                <w:sz w:val="20"/>
                <w:szCs w:val="20"/>
              </w:rPr>
            </w:pPr>
            <w:r w:rsidRPr="00AB7961">
              <w:rPr>
                <w:sz w:val="20"/>
                <w:szCs w:val="20"/>
              </w:rPr>
              <w:t>37,50%</w:t>
            </w:r>
          </w:p>
        </w:tc>
      </w:tr>
      <w:tr w:rsidR="00DE6F75" w14:paraId="11CAC911" w14:textId="77777777" w:rsidTr="008445D6">
        <w:trPr>
          <w:jc w:val="center"/>
        </w:trPr>
        <w:tc>
          <w:tcPr>
            <w:tcW w:w="1928" w:type="dxa"/>
            <w:shd w:val="clear" w:color="auto" w:fill="EAF0F7"/>
            <w:tcMar>
              <w:top w:w="80" w:type="dxa"/>
              <w:left w:w="80" w:type="dxa"/>
              <w:bottom w:w="80" w:type="dxa"/>
              <w:right w:w="80" w:type="dxa"/>
            </w:tcMar>
            <w:vAlign w:val="center"/>
          </w:tcPr>
          <w:p w14:paraId="44B489B4" w14:textId="77777777" w:rsidR="00DE6F75" w:rsidRPr="00AB7961" w:rsidRDefault="00DE6F75" w:rsidP="008445D6">
            <w:pPr>
              <w:rPr>
                <w:sz w:val="20"/>
                <w:szCs w:val="20"/>
              </w:rPr>
            </w:pPr>
            <w:r w:rsidRPr="00AB7961">
              <w:rPr>
                <w:sz w:val="20"/>
                <w:szCs w:val="20"/>
              </w:rPr>
              <w:t>город Назрань</w:t>
            </w:r>
          </w:p>
        </w:tc>
        <w:tc>
          <w:tcPr>
            <w:tcW w:w="3515" w:type="dxa"/>
            <w:shd w:val="clear" w:color="auto" w:fill="EAF0F7"/>
            <w:tcMar>
              <w:top w:w="80" w:type="dxa"/>
              <w:left w:w="80" w:type="dxa"/>
              <w:bottom w:w="80" w:type="dxa"/>
              <w:right w:w="80" w:type="dxa"/>
            </w:tcMar>
            <w:vAlign w:val="center"/>
          </w:tcPr>
          <w:p w14:paraId="5D1398AE" w14:textId="77777777" w:rsidR="00DE6F75" w:rsidRPr="00AB7961" w:rsidRDefault="00DE6F75" w:rsidP="00AB7961">
            <w:pPr>
              <w:rPr>
                <w:sz w:val="20"/>
                <w:szCs w:val="20"/>
              </w:rPr>
            </w:pPr>
            <w:r w:rsidRPr="00AB7961">
              <w:rPr>
                <w:sz w:val="20"/>
                <w:szCs w:val="20"/>
              </w:rPr>
              <w:t>ГБОУ "СОШ № 12 г. Назрань"</w:t>
            </w:r>
          </w:p>
        </w:tc>
        <w:tc>
          <w:tcPr>
            <w:tcW w:w="1134" w:type="dxa"/>
            <w:shd w:val="clear" w:color="auto" w:fill="EAF0F7"/>
            <w:tcMar>
              <w:top w:w="80" w:type="dxa"/>
              <w:left w:w="80" w:type="dxa"/>
              <w:bottom w:w="80" w:type="dxa"/>
              <w:right w:w="80" w:type="dxa"/>
            </w:tcMar>
            <w:vAlign w:val="center"/>
          </w:tcPr>
          <w:p w14:paraId="53D52054" w14:textId="77777777" w:rsidR="00DE6F75" w:rsidRPr="00AB7961" w:rsidRDefault="00DE6F75" w:rsidP="008445D6">
            <w:pPr>
              <w:jc w:val="center"/>
              <w:rPr>
                <w:sz w:val="20"/>
                <w:szCs w:val="20"/>
              </w:rPr>
            </w:pPr>
            <w:r w:rsidRPr="00AB7961">
              <w:rPr>
                <w:sz w:val="20"/>
                <w:szCs w:val="20"/>
              </w:rPr>
              <w:t>edu066024</w:t>
            </w:r>
          </w:p>
        </w:tc>
        <w:tc>
          <w:tcPr>
            <w:tcW w:w="907" w:type="dxa"/>
            <w:shd w:val="clear" w:color="auto" w:fill="EAF0F7"/>
            <w:tcMar>
              <w:top w:w="80" w:type="dxa"/>
              <w:left w:w="80" w:type="dxa"/>
              <w:bottom w:w="80" w:type="dxa"/>
              <w:right w:w="80" w:type="dxa"/>
            </w:tcMar>
            <w:vAlign w:val="center"/>
          </w:tcPr>
          <w:p w14:paraId="32461D8B" w14:textId="77777777" w:rsidR="00DE6F75" w:rsidRPr="00AB7961" w:rsidRDefault="00DE6F75" w:rsidP="008445D6">
            <w:pPr>
              <w:jc w:val="center"/>
              <w:rPr>
                <w:sz w:val="20"/>
                <w:szCs w:val="20"/>
              </w:rPr>
            </w:pPr>
            <w:r w:rsidRPr="00AB7961">
              <w:rPr>
                <w:sz w:val="20"/>
                <w:szCs w:val="20"/>
              </w:rPr>
              <w:t>23</w:t>
            </w:r>
          </w:p>
        </w:tc>
        <w:tc>
          <w:tcPr>
            <w:tcW w:w="1020" w:type="dxa"/>
            <w:shd w:val="clear" w:color="auto" w:fill="EAF0F7"/>
            <w:tcMar>
              <w:top w:w="80" w:type="dxa"/>
              <w:left w:w="80" w:type="dxa"/>
              <w:bottom w:w="80" w:type="dxa"/>
              <w:right w:w="80" w:type="dxa"/>
            </w:tcMar>
            <w:vAlign w:val="center"/>
          </w:tcPr>
          <w:p w14:paraId="46E82DF8" w14:textId="77777777" w:rsidR="00DE6F75" w:rsidRPr="00AB7961" w:rsidRDefault="00DE6F75" w:rsidP="008445D6">
            <w:pPr>
              <w:jc w:val="center"/>
              <w:rPr>
                <w:sz w:val="20"/>
                <w:szCs w:val="20"/>
              </w:rPr>
            </w:pPr>
            <w:r w:rsidRPr="00AB7961">
              <w:rPr>
                <w:sz w:val="20"/>
                <w:szCs w:val="20"/>
              </w:rPr>
              <w:t>8</w:t>
            </w:r>
          </w:p>
        </w:tc>
        <w:tc>
          <w:tcPr>
            <w:tcW w:w="1020" w:type="dxa"/>
            <w:shd w:val="clear" w:color="auto" w:fill="EAF0F7"/>
            <w:tcMar>
              <w:top w:w="80" w:type="dxa"/>
              <w:left w:w="80" w:type="dxa"/>
              <w:bottom w:w="80" w:type="dxa"/>
              <w:right w:w="80" w:type="dxa"/>
            </w:tcMar>
            <w:vAlign w:val="center"/>
          </w:tcPr>
          <w:p w14:paraId="54386014" w14:textId="77777777" w:rsidR="00DE6F75" w:rsidRPr="00AB7961" w:rsidRDefault="00DE6F75" w:rsidP="008445D6">
            <w:pPr>
              <w:jc w:val="center"/>
              <w:rPr>
                <w:sz w:val="20"/>
                <w:szCs w:val="20"/>
              </w:rPr>
            </w:pPr>
            <w:r w:rsidRPr="00AB7961">
              <w:rPr>
                <w:sz w:val="20"/>
                <w:szCs w:val="20"/>
              </w:rPr>
              <w:t>34,78%</w:t>
            </w:r>
          </w:p>
        </w:tc>
      </w:tr>
      <w:tr w:rsidR="00DE6F75" w14:paraId="333E721D" w14:textId="77777777" w:rsidTr="008445D6">
        <w:trPr>
          <w:jc w:val="center"/>
        </w:trPr>
        <w:tc>
          <w:tcPr>
            <w:tcW w:w="1928" w:type="dxa"/>
            <w:tcMar>
              <w:top w:w="80" w:type="dxa"/>
              <w:left w:w="80" w:type="dxa"/>
              <w:bottom w:w="80" w:type="dxa"/>
              <w:right w:w="80" w:type="dxa"/>
            </w:tcMar>
            <w:vAlign w:val="center"/>
          </w:tcPr>
          <w:p w14:paraId="2B9056F0" w14:textId="77777777" w:rsidR="00DE6F75" w:rsidRPr="00AB7961" w:rsidRDefault="00DE6F75" w:rsidP="008445D6">
            <w:pPr>
              <w:rPr>
                <w:sz w:val="20"/>
                <w:szCs w:val="20"/>
              </w:rPr>
            </w:pPr>
            <w:r w:rsidRPr="00AB7961">
              <w:rPr>
                <w:sz w:val="20"/>
                <w:szCs w:val="20"/>
              </w:rPr>
              <w:t>Сунженский муниципальный район</w:t>
            </w:r>
          </w:p>
        </w:tc>
        <w:tc>
          <w:tcPr>
            <w:tcW w:w="3515" w:type="dxa"/>
            <w:tcMar>
              <w:top w:w="80" w:type="dxa"/>
              <w:left w:w="80" w:type="dxa"/>
              <w:bottom w:w="80" w:type="dxa"/>
              <w:right w:w="80" w:type="dxa"/>
            </w:tcMar>
            <w:vAlign w:val="center"/>
          </w:tcPr>
          <w:p w14:paraId="5B63ECC8" w14:textId="77777777" w:rsidR="00DE6F75" w:rsidRPr="00AB7961" w:rsidRDefault="00DE6F75" w:rsidP="00AB7961">
            <w:pPr>
              <w:rPr>
                <w:sz w:val="20"/>
                <w:szCs w:val="20"/>
                <w:lang w:val="ru-RU"/>
              </w:rPr>
            </w:pPr>
            <w:r w:rsidRPr="00AB7961">
              <w:rPr>
                <w:sz w:val="20"/>
                <w:szCs w:val="20"/>
                <w:lang w:val="ru-RU"/>
              </w:rPr>
              <w:t>ФГКОУ "СОШ №14 Министерства обороны РФ"</w:t>
            </w:r>
          </w:p>
        </w:tc>
        <w:tc>
          <w:tcPr>
            <w:tcW w:w="1134" w:type="dxa"/>
            <w:tcMar>
              <w:top w:w="80" w:type="dxa"/>
              <w:left w:w="80" w:type="dxa"/>
              <w:bottom w:w="80" w:type="dxa"/>
              <w:right w:w="80" w:type="dxa"/>
            </w:tcMar>
            <w:vAlign w:val="center"/>
          </w:tcPr>
          <w:p w14:paraId="237FAC52" w14:textId="77777777" w:rsidR="00DE6F75" w:rsidRPr="00AB7961" w:rsidRDefault="00DE6F75" w:rsidP="008445D6">
            <w:pPr>
              <w:jc w:val="center"/>
              <w:rPr>
                <w:sz w:val="20"/>
                <w:szCs w:val="20"/>
              </w:rPr>
            </w:pPr>
            <w:r w:rsidRPr="00AB7961">
              <w:rPr>
                <w:sz w:val="20"/>
                <w:szCs w:val="20"/>
              </w:rPr>
              <w:t>edu063116</w:t>
            </w:r>
          </w:p>
        </w:tc>
        <w:tc>
          <w:tcPr>
            <w:tcW w:w="907" w:type="dxa"/>
            <w:tcMar>
              <w:top w:w="80" w:type="dxa"/>
              <w:left w:w="80" w:type="dxa"/>
              <w:bottom w:w="80" w:type="dxa"/>
              <w:right w:w="80" w:type="dxa"/>
            </w:tcMar>
            <w:vAlign w:val="center"/>
          </w:tcPr>
          <w:p w14:paraId="74027C56" w14:textId="77777777" w:rsidR="00DE6F75" w:rsidRPr="00AB7961" w:rsidRDefault="00DE6F75" w:rsidP="008445D6">
            <w:pPr>
              <w:jc w:val="center"/>
              <w:rPr>
                <w:sz w:val="20"/>
                <w:szCs w:val="20"/>
              </w:rPr>
            </w:pPr>
            <w:r w:rsidRPr="00AB7961">
              <w:rPr>
                <w:sz w:val="20"/>
                <w:szCs w:val="20"/>
              </w:rPr>
              <w:t>9</w:t>
            </w:r>
          </w:p>
        </w:tc>
        <w:tc>
          <w:tcPr>
            <w:tcW w:w="1020" w:type="dxa"/>
            <w:tcMar>
              <w:top w:w="80" w:type="dxa"/>
              <w:left w:w="80" w:type="dxa"/>
              <w:bottom w:w="80" w:type="dxa"/>
              <w:right w:w="80" w:type="dxa"/>
            </w:tcMar>
            <w:vAlign w:val="center"/>
          </w:tcPr>
          <w:p w14:paraId="1E68D213" w14:textId="77777777" w:rsidR="00DE6F75" w:rsidRPr="00AB7961" w:rsidRDefault="00DE6F75" w:rsidP="008445D6">
            <w:pPr>
              <w:jc w:val="center"/>
              <w:rPr>
                <w:sz w:val="20"/>
                <w:szCs w:val="20"/>
              </w:rPr>
            </w:pPr>
            <w:r w:rsidRPr="00AB7961">
              <w:rPr>
                <w:sz w:val="20"/>
                <w:szCs w:val="20"/>
              </w:rPr>
              <w:t>3</w:t>
            </w:r>
          </w:p>
        </w:tc>
        <w:tc>
          <w:tcPr>
            <w:tcW w:w="1020" w:type="dxa"/>
            <w:tcMar>
              <w:top w:w="80" w:type="dxa"/>
              <w:left w:w="80" w:type="dxa"/>
              <w:bottom w:w="80" w:type="dxa"/>
              <w:right w:w="80" w:type="dxa"/>
            </w:tcMar>
            <w:vAlign w:val="center"/>
          </w:tcPr>
          <w:p w14:paraId="364FECDC" w14:textId="77777777" w:rsidR="00DE6F75" w:rsidRPr="00AB7961" w:rsidRDefault="00DE6F75" w:rsidP="008445D6">
            <w:pPr>
              <w:jc w:val="center"/>
              <w:rPr>
                <w:sz w:val="20"/>
                <w:szCs w:val="20"/>
              </w:rPr>
            </w:pPr>
            <w:r w:rsidRPr="00AB7961">
              <w:rPr>
                <w:sz w:val="20"/>
                <w:szCs w:val="20"/>
              </w:rPr>
              <w:t>33,33%</w:t>
            </w:r>
          </w:p>
        </w:tc>
      </w:tr>
      <w:tr w:rsidR="00DE6F75" w14:paraId="23486E6E" w14:textId="77777777" w:rsidTr="008445D6">
        <w:trPr>
          <w:jc w:val="center"/>
        </w:trPr>
        <w:tc>
          <w:tcPr>
            <w:tcW w:w="1928" w:type="dxa"/>
            <w:shd w:val="clear" w:color="auto" w:fill="EAF0F7"/>
            <w:tcMar>
              <w:top w:w="80" w:type="dxa"/>
              <w:left w:w="80" w:type="dxa"/>
              <w:bottom w:w="80" w:type="dxa"/>
              <w:right w:w="80" w:type="dxa"/>
            </w:tcMar>
            <w:vAlign w:val="center"/>
          </w:tcPr>
          <w:p w14:paraId="7DAC933B" w14:textId="77777777" w:rsidR="00DE6F75" w:rsidRPr="00AB7961" w:rsidRDefault="00DE6F75" w:rsidP="008445D6">
            <w:pPr>
              <w:rPr>
                <w:sz w:val="20"/>
                <w:szCs w:val="20"/>
              </w:rPr>
            </w:pPr>
            <w:r w:rsidRPr="00AB7961">
              <w:rPr>
                <w:sz w:val="20"/>
                <w:szCs w:val="20"/>
              </w:rPr>
              <w:t>город Назрань</w:t>
            </w:r>
          </w:p>
        </w:tc>
        <w:tc>
          <w:tcPr>
            <w:tcW w:w="3515" w:type="dxa"/>
            <w:shd w:val="clear" w:color="auto" w:fill="EAF0F7"/>
            <w:tcMar>
              <w:top w:w="80" w:type="dxa"/>
              <w:left w:w="80" w:type="dxa"/>
              <w:bottom w:w="80" w:type="dxa"/>
              <w:right w:w="80" w:type="dxa"/>
            </w:tcMar>
            <w:vAlign w:val="center"/>
          </w:tcPr>
          <w:p w14:paraId="60993053" w14:textId="77777777" w:rsidR="00DE6F75" w:rsidRPr="00AB7961" w:rsidRDefault="00DE6F75" w:rsidP="00AB7961">
            <w:pPr>
              <w:rPr>
                <w:sz w:val="20"/>
                <w:szCs w:val="20"/>
              </w:rPr>
            </w:pPr>
            <w:r w:rsidRPr="00AB7961">
              <w:rPr>
                <w:sz w:val="20"/>
                <w:szCs w:val="20"/>
              </w:rPr>
              <w:t>ГБОУ "Назрановская школа-интернат №1"</w:t>
            </w:r>
          </w:p>
        </w:tc>
        <w:tc>
          <w:tcPr>
            <w:tcW w:w="1134" w:type="dxa"/>
            <w:shd w:val="clear" w:color="auto" w:fill="EAF0F7"/>
            <w:tcMar>
              <w:top w:w="80" w:type="dxa"/>
              <w:left w:w="80" w:type="dxa"/>
              <w:bottom w:w="80" w:type="dxa"/>
              <w:right w:w="80" w:type="dxa"/>
            </w:tcMar>
            <w:vAlign w:val="center"/>
          </w:tcPr>
          <w:p w14:paraId="6FDFBD96" w14:textId="77777777" w:rsidR="00DE6F75" w:rsidRPr="00AB7961" w:rsidRDefault="00DE6F75" w:rsidP="008445D6">
            <w:pPr>
              <w:jc w:val="center"/>
              <w:rPr>
                <w:sz w:val="20"/>
                <w:szCs w:val="20"/>
              </w:rPr>
            </w:pPr>
            <w:r w:rsidRPr="00AB7961">
              <w:rPr>
                <w:sz w:val="20"/>
                <w:szCs w:val="20"/>
              </w:rPr>
              <w:t>edu063033</w:t>
            </w:r>
          </w:p>
        </w:tc>
        <w:tc>
          <w:tcPr>
            <w:tcW w:w="907" w:type="dxa"/>
            <w:shd w:val="clear" w:color="auto" w:fill="EAF0F7"/>
            <w:tcMar>
              <w:top w:w="80" w:type="dxa"/>
              <w:left w:w="80" w:type="dxa"/>
              <w:bottom w:w="80" w:type="dxa"/>
              <w:right w:w="80" w:type="dxa"/>
            </w:tcMar>
            <w:vAlign w:val="center"/>
          </w:tcPr>
          <w:p w14:paraId="757910BC" w14:textId="77777777" w:rsidR="00DE6F75" w:rsidRPr="00AB7961" w:rsidRDefault="00DE6F75" w:rsidP="008445D6">
            <w:pPr>
              <w:jc w:val="center"/>
              <w:rPr>
                <w:sz w:val="20"/>
                <w:szCs w:val="20"/>
              </w:rPr>
            </w:pPr>
            <w:r w:rsidRPr="00AB7961">
              <w:rPr>
                <w:sz w:val="20"/>
                <w:szCs w:val="20"/>
              </w:rPr>
              <w:t>20</w:t>
            </w:r>
          </w:p>
        </w:tc>
        <w:tc>
          <w:tcPr>
            <w:tcW w:w="1020" w:type="dxa"/>
            <w:shd w:val="clear" w:color="auto" w:fill="EAF0F7"/>
            <w:tcMar>
              <w:top w:w="80" w:type="dxa"/>
              <w:left w:w="80" w:type="dxa"/>
              <w:bottom w:w="80" w:type="dxa"/>
              <w:right w:w="80" w:type="dxa"/>
            </w:tcMar>
            <w:vAlign w:val="center"/>
          </w:tcPr>
          <w:p w14:paraId="4083F635" w14:textId="77777777" w:rsidR="00DE6F75" w:rsidRPr="00AB7961" w:rsidRDefault="00DE6F75" w:rsidP="008445D6">
            <w:pPr>
              <w:jc w:val="center"/>
              <w:rPr>
                <w:sz w:val="20"/>
                <w:szCs w:val="20"/>
              </w:rPr>
            </w:pPr>
            <w:r w:rsidRPr="00AB7961">
              <w:rPr>
                <w:sz w:val="20"/>
                <w:szCs w:val="20"/>
              </w:rPr>
              <w:t>6</w:t>
            </w:r>
          </w:p>
        </w:tc>
        <w:tc>
          <w:tcPr>
            <w:tcW w:w="1020" w:type="dxa"/>
            <w:shd w:val="clear" w:color="auto" w:fill="EAF0F7"/>
            <w:tcMar>
              <w:top w:w="80" w:type="dxa"/>
              <w:left w:w="80" w:type="dxa"/>
              <w:bottom w:w="80" w:type="dxa"/>
              <w:right w:w="80" w:type="dxa"/>
            </w:tcMar>
            <w:vAlign w:val="center"/>
          </w:tcPr>
          <w:p w14:paraId="2189171D" w14:textId="77777777" w:rsidR="00DE6F75" w:rsidRPr="00AB7961" w:rsidRDefault="00DE6F75" w:rsidP="008445D6">
            <w:pPr>
              <w:jc w:val="center"/>
              <w:rPr>
                <w:sz w:val="20"/>
                <w:szCs w:val="20"/>
              </w:rPr>
            </w:pPr>
            <w:r w:rsidRPr="00AB7961">
              <w:rPr>
                <w:sz w:val="20"/>
                <w:szCs w:val="20"/>
              </w:rPr>
              <w:t>30,00%</w:t>
            </w:r>
          </w:p>
        </w:tc>
      </w:tr>
      <w:tr w:rsidR="00DE6F75" w14:paraId="1A3A6D0B" w14:textId="77777777" w:rsidTr="008445D6">
        <w:trPr>
          <w:jc w:val="center"/>
        </w:trPr>
        <w:tc>
          <w:tcPr>
            <w:tcW w:w="1928" w:type="dxa"/>
            <w:tcMar>
              <w:top w:w="80" w:type="dxa"/>
              <w:left w:w="80" w:type="dxa"/>
              <w:bottom w:w="80" w:type="dxa"/>
              <w:right w:w="80" w:type="dxa"/>
            </w:tcMar>
            <w:vAlign w:val="center"/>
          </w:tcPr>
          <w:p w14:paraId="2CC142F6" w14:textId="77777777" w:rsidR="00DE6F75" w:rsidRPr="00AB7961" w:rsidRDefault="00DE6F75" w:rsidP="008445D6">
            <w:pPr>
              <w:rPr>
                <w:sz w:val="20"/>
                <w:szCs w:val="20"/>
              </w:rPr>
            </w:pPr>
            <w:r w:rsidRPr="00AB7961">
              <w:rPr>
                <w:sz w:val="20"/>
                <w:szCs w:val="20"/>
              </w:rPr>
              <w:t>Малгобекский муниципальный район</w:t>
            </w:r>
          </w:p>
        </w:tc>
        <w:tc>
          <w:tcPr>
            <w:tcW w:w="3515" w:type="dxa"/>
            <w:tcMar>
              <w:top w:w="80" w:type="dxa"/>
              <w:left w:w="80" w:type="dxa"/>
              <w:bottom w:w="80" w:type="dxa"/>
              <w:right w:w="80" w:type="dxa"/>
            </w:tcMar>
            <w:vAlign w:val="center"/>
          </w:tcPr>
          <w:p w14:paraId="0D329869" w14:textId="77777777" w:rsidR="00DE6F75" w:rsidRPr="00AB7961" w:rsidRDefault="00DE6F75" w:rsidP="00AB7961">
            <w:pPr>
              <w:rPr>
                <w:sz w:val="20"/>
                <w:szCs w:val="20"/>
                <w:lang w:val="ru-RU"/>
              </w:rPr>
            </w:pPr>
            <w:r w:rsidRPr="00AB7961">
              <w:rPr>
                <w:sz w:val="20"/>
                <w:szCs w:val="20"/>
                <w:lang w:val="ru-RU"/>
              </w:rPr>
              <w:t>ГБОУ " СОШ № 5 МР с.п. Новый Редант"</w:t>
            </w:r>
          </w:p>
        </w:tc>
        <w:tc>
          <w:tcPr>
            <w:tcW w:w="1134" w:type="dxa"/>
            <w:tcMar>
              <w:top w:w="80" w:type="dxa"/>
              <w:left w:w="80" w:type="dxa"/>
              <w:bottom w:w="80" w:type="dxa"/>
              <w:right w:w="80" w:type="dxa"/>
            </w:tcMar>
            <w:vAlign w:val="center"/>
          </w:tcPr>
          <w:p w14:paraId="690D9ABB" w14:textId="77777777" w:rsidR="00DE6F75" w:rsidRPr="00AB7961" w:rsidRDefault="00DE6F75" w:rsidP="008445D6">
            <w:pPr>
              <w:jc w:val="center"/>
              <w:rPr>
                <w:sz w:val="20"/>
                <w:szCs w:val="20"/>
              </w:rPr>
            </w:pPr>
            <w:r w:rsidRPr="00AB7961">
              <w:rPr>
                <w:sz w:val="20"/>
                <w:szCs w:val="20"/>
              </w:rPr>
              <w:t>edu063052</w:t>
            </w:r>
          </w:p>
        </w:tc>
        <w:tc>
          <w:tcPr>
            <w:tcW w:w="907" w:type="dxa"/>
            <w:tcMar>
              <w:top w:w="80" w:type="dxa"/>
              <w:left w:w="80" w:type="dxa"/>
              <w:bottom w:w="80" w:type="dxa"/>
              <w:right w:w="80" w:type="dxa"/>
            </w:tcMar>
            <w:vAlign w:val="center"/>
          </w:tcPr>
          <w:p w14:paraId="49F5E6AD" w14:textId="77777777" w:rsidR="00DE6F75" w:rsidRPr="00AB7961" w:rsidRDefault="00DE6F75" w:rsidP="008445D6">
            <w:pPr>
              <w:jc w:val="center"/>
              <w:rPr>
                <w:sz w:val="20"/>
                <w:szCs w:val="20"/>
              </w:rPr>
            </w:pPr>
            <w:r w:rsidRPr="00AB7961">
              <w:rPr>
                <w:sz w:val="20"/>
                <w:szCs w:val="20"/>
              </w:rPr>
              <w:t>75</w:t>
            </w:r>
          </w:p>
        </w:tc>
        <w:tc>
          <w:tcPr>
            <w:tcW w:w="1020" w:type="dxa"/>
            <w:tcMar>
              <w:top w:w="80" w:type="dxa"/>
              <w:left w:w="80" w:type="dxa"/>
              <w:bottom w:w="80" w:type="dxa"/>
              <w:right w:w="80" w:type="dxa"/>
            </w:tcMar>
            <w:vAlign w:val="center"/>
          </w:tcPr>
          <w:p w14:paraId="799F6684" w14:textId="77777777" w:rsidR="00DE6F75" w:rsidRPr="00AB7961" w:rsidRDefault="00DE6F75" w:rsidP="008445D6">
            <w:pPr>
              <w:jc w:val="center"/>
              <w:rPr>
                <w:sz w:val="20"/>
                <w:szCs w:val="20"/>
              </w:rPr>
            </w:pPr>
            <w:r w:rsidRPr="00AB7961">
              <w:rPr>
                <w:sz w:val="20"/>
                <w:szCs w:val="20"/>
              </w:rPr>
              <w:t>20</w:t>
            </w:r>
          </w:p>
        </w:tc>
        <w:tc>
          <w:tcPr>
            <w:tcW w:w="1020" w:type="dxa"/>
            <w:tcMar>
              <w:top w:w="80" w:type="dxa"/>
              <w:left w:w="80" w:type="dxa"/>
              <w:bottom w:w="80" w:type="dxa"/>
              <w:right w:w="80" w:type="dxa"/>
            </w:tcMar>
            <w:vAlign w:val="center"/>
          </w:tcPr>
          <w:p w14:paraId="732CD6D4" w14:textId="77777777" w:rsidR="00DE6F75" w:rsidRPr="00AB7961" w:rsidRDefault="00DE6F75" w:rsidP="008445D6">
            <w:pPr>
              <w:jc w:val="center"/>
              <w:rPr>
                <w:sz w:val="20"/>
                <w:szCs w:val="20"/>
              </w:rPr>
            </w:pPr>
            <w:r w:rsidRPr="00AB7961">
              <w:rPr>
                <w:sz w:val="20"/>
                <w:szCs w:val="20"/>
              </w:rPr>
              <w:t>26,67%</w:t>
            </w:r>
          </w:p>
        </w:tc>
      </w:tr>
      <w:tr w:rsidR="00DE6F75" w14:paraId="543007EA" w14:textId="77777777" w:rsidTr="008445D6">
        <w:trPr>
          <w:jc w:val="center"/>
        </w:trPr>
        <w:tc>
          <w:tcPr>
            <w:tcW w:w="1928" w:type="dxa"/>
            <w:shd w:val="clear" w:color="auto" w:fill="EAF0F7"/>
            <w:tcMar>
              <w:top w:w="80" w:type="dxa"/>
              <w:left w:w="80" w:type="dxa"/>
              <w:bottom w:w="80" w:type="dxa"/>
              <w:right w:w="80" w:type="dxa"/>
            </w:tcMar>
            <w:vAlign w:val="center"/>
          </w:tcPr>
          <w:p w14:paraId="4E75F35F" w14:textId="77777777" w:rsidR="00DE6F75" w:rsidRPr="00AB7961" w:rsidRDefault="00DE6F75" w:rsidP="008445D6">
            <w:pPr>
              <w:rPr>
                <w:sz w:val="20"/>
                <w:szCs w:val="20"/>
              </w:rPr>
            </w:pPr>
            <w:r w:rsidRPr="00AB7961">
              <w:rPr>
                <w:sz w:val="20"/>
                <w:szCs w:val="20"/>
              </w:rPr>
              <w:t>город Назрань</w:t>
            </w:r>
          </w:p>
        </w:tc>
        <w:tc>
          <w:tcPr>
            <w:tcW w:w="3515" w:type="dxa"/>
            <w:shd w:val="clear" w:color="auto" w:fill="EAF0F7"/>
            <w:tcMar>
              <w:top w:w="80" w:type="dxa"/>
              <w:left w:w="80" w:type="dxa"/>
              <w:bottom w:w="80" w:type="dxa"/>
              <w:right w:w="80" w:type="dxa"/>
            </w:tcMar>
            <w:vAlign w:val="center"/>
          </w:tcPr>
          <w:p w14:paraId="1E065C14" w14:textId="77777777" w:rsidR="00DE6F75" w:rsidRPr="00AB7961" w:rsidRDefault="00DE6F75" w:rsidP="00AB7961">
            <w:pPr>
              <w:rPr>
                <w:sz w:val="20"/>
                <w:szCs w:val="20"/>
              </w:rPr>
            </w:pPr>
            <w:r w:rsidRPr="00AB7961">
              <w:rPr>
                <w:sz w:val="20"/>
                <w:szCs w:val="20"/>
              </w:rPr>
              <w:t>ГАОУ "Гимназия № 1 г.Назрань "</w:t>
            </w:r>
          </w:p>
        </w:tc>
        <w:tc>
          <w:tcPr>
            <w:tcW w:w="1134" w:type="dxa"/>
            <w:shd w:val="clear" w:color="auto" w:fill="EAF0F7"/>
            <w:tcMar>
              <w:top w:w="80" w:type="dxa"/>
              <w:left w:w="80" w:type="dxa"/>
              <w:bottom w:w="80" w:type="dxa"/>
              <w:right w:w="80" w:type="dxa"/>
            </w:tcMar>
            <w:vAlign w:val="center"/>
          </w:tcPr>
          <w:p w14:paraId="75073990" w14:textId="77777777" w:rsidR="00DE6F75" w:rsidRPr="00AB7961" w:rsidRDefault="00DE6F75" w:rsidP="008445D6">
            <w:pPr>
              <w:jc w:val="center"/>
              <w:rPr>
                <w:sz w:val="20"/>
                <w:szCs w:val="20"/>
              </w:rPr>
            </w:pPr>
            <w:r w:rsidRPr="00AB7961">
              <w:rPr>
                <w:sz w:val="20"/>
                <w:szCs w:val="20"/>
              </w:rPr>
              <w:t>edu063032</w:t>
            </w:r>
          </w:p>
        </w:tc>
        <w:tc>
          <w:tcPr>
            <w:tcW w:w="907" w:type="dxa"/>
            <w:shd w:val="clear" w:color="auto" w:fill="EAF0F7"/>
            <w:tcMar>
              <w:top w:w="80" w:type="dxa"/>
              <w:left w:w="80" w:type="dxa"/>
              <w:bottom w:w="80" w:type="dxa"/>
              <w:right w:w="80" w:type="dxa"/>
            </w:tcMar>
            <w:vAlign w:val="center"/>
          </w:tcPr>
          <w:p w14:paraId="31384266" w14:textId="77777777" w:rsidR="00DE6F75" w:rsidRPr="00AB7961" w:rsidRDefault="00DE6F75" w:rsidP="008445D6">
            <w:pPr>
              <w:jc w:val="center"/>
              <w:rPr>
                <w:sz w:val="20"/>
                <w:szCs w:val="20"/>
              </w:rPr>
            </w:pPr>
            <w:r w:rsidRPr="00AB7961">
              <w:rPr>
                <w:sz w:val="20"/>
                <w:szCs w:val="20"/>
              </w:rPr>
              <w:t>97</w:t>
            </w:r>
          </w:p>
        </w:tc>
        <w:tc>
          <w:tcPr>
            <w:tcW w:w="1020" w:type="dxa"/>
            <w:shd w:val="clear" w:color="auto" w:fill="EAF0F7"/>
            <w:tcMar>
              <w:top w:w="80" w:type="dxa"/>
              <w:left w:w="80" w:type="dxa"/>
              <w:bottom w:w="80" w:type="dxa"/>
              <w:right w:w="80" w:type="dxa"/>
            </w:tcMar>
            <w:vAlign w:val="center"/>
          </w:tcPr>
          <w:p w14:paraId="56580AE9" w14:textId="77777777" w:rsidR="00DE6F75" w:rsidRPr="00AB7961" w:rsidRDefault="00DE6F75" w:rsidP="008445D6">
            <w:pPr>
              <w:jc w:val="center"/>
              <w:rPr>
                <w:sz w:val="20"/>
                <w:szCs w:val="20"/>
              </w:rPr>
            </w:pPr>
            <w:r w:rsidRPr="00AB7961">
              <w:rPr>
                <w:sz w:val="20"/>
                <w:szCs w:val="20"/>
              </w:rPr>
              <w:t>25</w:t>
            </w:r>
          </w:p>
        </w:tc>
        <w:tc>
          <w:tcPr>
            <w:tcW w:w="1020" w:type="dxa"/>
            <w:shd w:val="clear" w:color="auto" w:fill="EAF0F7"/>
            <w:tcMar>
              <w:top w:w="80" w:type="dxa"/>
              <w:left w:w="80" w:type="dxa"/>
              <w:bottom w:w="80" w:type="dxa"/>
              <w:right w:w="80" w:type="dxa"/>
            </w:tcMar>
            <w:vAlign w:val="center"/>
          </w:tcPr>
          <w:p w14:paraId="0AA76DE8" w14:textId="77777777" w:rsidR="00DE6F75" w:rsidRPr="00AB7961" w:rsidRDefault="00DE6F75" w:rsidP="008445D6">
            <w:pPr>
              <w:jc w:val="center"/>
              <w:rPr>
                <w:sz w:val="20"/>
                <w:szCs w:val="20"/>
              </w:rPr>
            </w:pPr>
            <w:r w:rsidRPr="00AB7961">
              <w:rPr>
                <w:sz w:val="20"/>
                <w:szCs w:val="20"/>
              </w:rPr>
              <w:t>25,77%</w:t>
            </w:r>
          </w:p>
        </w:tc>
      </w:tr>
      <w:tr w:rsidR="00DE6F75" w14:paraId="5F1A2048" w14:textId="77777777" w:rsidTr="008445D6">
        <w:trPr>
          <w:jc w:val="center"/>
        </w:trPr>
        <w:tc>
          <w:tcPr>
            <w:tcW w:w="1928" w:type="dxa"/>
            <w:tcMar>
              <w:top w:w="80" w:type="dxa"/>
              <w:left w:w="80" w:type="dxa"/>
              <w:bottom w:w="80" w:type="dxa"/>
              <w:right w:w="80" w:type="dxa"/>
            </w:tcMar>
            <w:vAlign w:val="center"/>
          </w:tcPr>
          <w:p w14:paraId="51AC8368" w14:textId="77777777" w:rsidR="00DE6F75" w:rsidRPr="00AB7961" w:rsidRDefault="00DE6F75" w:rsidP="008445D6">
            <w:pPr>
              <w:rPr>
                <w:sz w:val="20"/>
                <w:szCs w:val="20"/>
              </w:rPr>
            </w:pPr>
            <w:r w:rsidRPr="00AB7961">
              <w:rPr>
                <w:sz w:val="20"/>
                <w:szCs w:val="20"/>
              </w:rPr>
              <w:t>город Назрань</w:t>
            </w:r>
          </w:p>
        </w:tc>
        <w:tc>
          <w:tcPr>
            <w:tcW w:w="3515" w:type="dxa"/>
            <w:tcMar>
              <w:top w:w="80" w:type="dxa"/>
              <w:left w:w="80" w:type="dxa"/>
              <w:bottom w:w="80" w:type="dxa"/>
              <w:right w:w="80" w:type="dxa"/>
            </w:tcMar>
            <w:vAlign w:val="center"/>
          </w:tcPr>
          <w:p w14:paraId="623A2018" w14:textId="77777777" w:rsidR="00DE6F75" w:rsidRPr="00AB7961" w:rsidRDefault="00DE6F75" w:rsidP="00AB7961">
            <w:pPr>
              <w:rPr>
                <w:sz w:val="20"/>
                <w:szCs w:val="20"/>
              </w:rPr>
            </w:pPr>
            <w:r w:rsidRPr="00AB7961">
              <w:rPr>
                <w:sz w:val="20"/>
                <w:szCs w:val="20"/>
              </w:rPr>
              <w:t>ГБОУ "СОШ №11 г.Назрань "</w:t>
            </w:r>
          </w:p>
        </w:tc>
        <w:tc>
          <w:tcPr>
            <w:tcW w:w="1134" w:type="dxa"/>
            <w:tcMar>
              <w:top w:w="80" w:type="dxa"/>
              <w:left w:w="80" w:type="dxa"/>
              <w:bottom w:w="80" w:type="dxa"/>
              <w:right w:w="80" w:type="dxa"/>
            </w:tcMar>
            <w:vAlign w:val="center"/>
          </w:tcPr>
          <w:p w14:paraId="6AEE2776" w14:textId="77777777" w:rsidR="00DE6F75" w:rsidRPr="00AB7961" w:rsidRDefault="00DE6F75" w:rsidP="008445D6">
            <w:pPr>
              <w:jc w:val="center"/>
              <w:rPr>
                <w:sz w:val="20"/>
                <w:szCs w:val="20"/>
              </w:rPr>
            </w:pPr>
            <w:r w:rsidRPr="00AB7961">
              <w:rPr>
                <w:sz w:val="20"/>
                <w:szCs w:val="20"/>
              </w:rPr>
              <w:t>edu063026</w:t>
            </w:r>
          </w:p>
        </w:tc>
        <w:tc>
          <w:tcPr>
            <w:tcW w:w="907" w:type="dxa"/>
            <w:tcMar>
              <w:top w:w="80" w:type="dxa"/>
              <w:left w:w="80" w:type="dxa"/>
              <w:bottom w:w="80" w:type="dxa"/>
              <w:right w:w="80" w:type="dxa"/>
            </w:tcMar>
            <w:vAlign w:val="center"/>
          </w:tcPr>
          <w:p w14:paraId="4D6CC58A" w14:textId="77777777" w:rsidR="00DE6F75" w:rsidRPr="00AB7961" w:rsidRDefault="00DE6F75" w:rsidP="008445D6">
            <w:pPr>
              <w:jc w:val="center"/>
              <w:rPr>
                <w:sz w:val="20"/>
                <w:szCs w:val="20"/>
              </w:rPr>
            </w:pPr>
            <w:r w:rsidRPr="00AB7961">
              <w:rPr>
                <w:sz w:val="20"/>
                <w:szCs w:val="20"/>
              </w:rPr>
              <w:t>51</w:t>
            </w:r>
          </w:p>
        </w:tc>
        <w:tc>
          <w:tcPr>
            <w:tcW w:w="1020" w:type="dxa"/>
            <w:tcMar>
              <w:top w:w="80" w:type="dxa"/>
              <w:left w:w="80" w:type="dxa"/>
              <w:bottom w:w="80" w:type="dxa"/>
              <w:right w:w="80" w:type="dxa"/>
            </w:tcMar>
            <w:vAlign w:val="center"/>
          </w:tcPr>
          <w:p w14:paraId="60E319B8" w14:textId="77777777" w:rsidR="00DE6F75" w:rsidRPr="00AB7961" w:rsidRDefault="00DE6F75" w:rsidP="008445D6">
            <w:pPr>
              <w:jc w:val="center"/>
              <w:rPr>
                <w:sz w:val="20"/>
                <w:szCs w:val="20"/>
              </w:rPr>
            </w:pPr>
            <w:r w:rsidRPr="00AB7961">
              <w:rPr>
                <w:sz w:val="20"/>
                <w:szCs w:val="20"/>
              </w:rPr>
              <w:t>13</w:t>
            </w:r>
          </w:p>
        </w:tc>
        <w:tc>
          <w:tcPr>
            <w:tcW w:w="1020" w:type="dxa"/>
            <w:tcMar>
              <w:top w:w="80" w:type="dxa"/>
              <w:left w:w="80" w:type="dxa"/>
              <w:bottom w:w="80" w:type="dxa"/>
              <w:right w:w="80" w:type="dxa"/>
            </w:tcMar>
            <w:vAlign w:val="center"/>
          </w:tcPr>
          <w:p w14:paraId="035E98D7" w14:textId="77777777" w:rsidR="00DE6F75" w:rsidRPr="00AB7961" w:rsidRDefault="00DE6F75" w:rsidP="008445D6">
            <w:pPr>
              <w:jc w:val="center"/>
              <w:rPr>
                <w:sz w:val="20"/>
                <w:szCs w:val="20"/>
              </w:rPr>
            </w:pPr>
            <w:r w:rsidRPr="00AB7961">
              <w:rPr>
                <w:sz w:val="20"/>
                <w:szCs w:val="20"/>
              </w:rPr>
              <w:t>25,49%</w:t>
            </w:r>
          </w:p>
        </w:tc>
      </w:tr>
      <w:tr w:rsidR="00DE6F75" w14:paraId="78DE5B02" w14:textId="77777777" w:rsidTr="008445D6">
        <w:trPr>
          <w:jc w:val="center"/>
        </w:trPr>
        <w:tc>
          <w:tcPr>
            <w:tcW w:w="1928" w:type="dxa"/>
            <w:shd w:val="clear" w:color="auto" w:fill="EAF0F7"/>
            <w:tcMar>
              <w:top w:w="80" w:type="dxa"/>
              <w:left w:w="80" w:type="dxa"/>
              <w:bottom w:w="80" w:type="dxa"/>
              <w:right w:w="80" w:type="dxa"/>
            </w:tcMar>
            <w:vAlign w:val="center"/>
          </w:tcPr>
          <w:p w14:paraId="0855627F" w14:textId="77777777" w:rsidR="00DE6F75" w:rsidRPr="00AB7961" w:rsidRDefault="00DE6F75" w:rsidP="008445D6">
            <w:pPr>
              <w:rPr>
                <w:sz w:val="20"/>
                <w:szCs w:val="20"/>
              </w:rPr>
            </w:pPr>
            <w:r w:rsidRPr="00AB7961">
              <w:rPr>
                <w:sz w:val="20"/>
                <w:szCs w:val="20"/>
              </w:rPr>
              <w:t>Назрановский муниципальный район</w:t>
            </w:r>
          </w:p>
        </w:tc>
        <w:tc>
          <w:tcPr>
            <w:tcW w:w="3515" w:type="dxa"/>
            <w:shd w:val="clear" w:color="auto" w:fill="EAF0F7"/>
            <w:tcMar>
              <w:top w:w="80" w:type="dxa"/>
              <w:left w:w="80" w:type="dxa"/>
              <w:bottom w:w="80" w:type="dxa"/>
              <w:right w:w="80" w:type="dxa"/>
            </w:tcMar>
            <w:vAlign w:val="center"/>
          </w:tcPr>
          <w:p w14:paraId="4EB04AAC" w14:textId="77777777" w:rsidR="00DE6F75" w:rsidRPr="00AB7961" w:rsidRDefault="00DE6F75" w:rsidP="00AB7961">
            <w:pPr>
              <w:rPr>
                <w:sz w:val="20"/>
                <w:szCs w:val="20"/>
              </w:rPr>
            </w:pPr>
            <w:r w:rsidRPr="00AB7961">
              <w:rPr>
                <w:sz w:val="20"/>
                <w:szCs w:val="20"/>
              </w:rPr>
              <w:t>ГБОУ "СОШ № 7 с.п. Экажево"</w:t>
            </w:r>
          </w:p>
        </w:tc>
        <w:tc>
          <w:tcPr>
            <w:tcW w:w="1134" w:type="dxa"/>
            <w:shd w:val="clear" w:color="auto" w:fill="EAF0F7"/>
            <w:tcMar>
              <w:top w:w="80" w:type="dxa"/>
              <w:left w:w="80" w:type="dxa"/>
              <w:bottom w:w="80" w:type="dxa"/>
              <w:right w:w="80" w:type="dxa"/>
            </w:tcMar>
            <w:vAlign w:val="center"/>
          </w:tcPr>
          <w:p w14:paraId="5C2D8C96" w14:textId="77777777" w:rsidR="00DE6F75" w:rsidRPr="00AB7961" w:rsidRDefault="00DE6F75" w:rsidP="008445D6">
            <w:pPr>
              <w:jc w:val="center"/>
              <w:rPr>
                <w:sz w:val="20"/>
                <w:szCs w:val="20"/>
              </w:rPr>
            </w:pPr>
            <w:r w:rsidRPr="00AB7961">
              <w:rPr>
                <w:sz w:val="20"/>
                <w:szCs w:val="20"/>
              </w:rPr>
              <w:t>edu066042</w:t>
            </w:r>
          </w:p>
        </w:tc>
        <w:tc>
          <w:tcPr>
            <w:tcW w:w="907" w:type="dxa"/>
            <w:shd w:val="clear" w:color="auto" w:fill="EAF0F7"/>
            <w:tcMar>
              <w:top w:w="80" w:type="dxa"/>
              <w:left w:w="80" w:type="dxa"/>
              <w:bottom w:w="80" w:type="dxa"/>
              <w:right w:w="80" w:type="dxa"/>
            </w:tcMar>
            <w:vAlign w:val="center"/>
          </w:tcPr>
          <w:p w14:paraId="5A774A1B" w14:textId="77777777" w:rsidR="00DE6F75" w:rsidRPr="00AB7961" w:rsidRDefault="00DE6F75" w:rsidP="008445D6">
            <w:pPr>
              <w:jc w:val="center"/>
              <w:rPr>
                <w:sz w:val="20"/>
                <w:szCs w:val="20"/>
              </w:rPr>
            </w:pPr>
            <w:r w:rsidRPr="00AB7961">
              <w:rPr>
                <w:sz w:val="20"/>
                <w:szCs w:val="20"/>
              </w:rPr>
              <w:t>51</w:t>
            </w:r>
          </w:p>
        </w:tc>
        <w:tc>
          <w:tcPr>
            <w:tcW w:w="1020" w:type="dxa"/>
            <w:shd w:val="clear" w:color="auto" w:fill="EAF0F7"/>
            <w:tcMar>
              <w:top w:w="80" w:type="dxa"/>
              <w:left w:w="80" w:type="dxa"/>
              <w:bottom w:w="80" w:type="dxa"/>
              <w:right w:w="80" w:type="dxa"/>
            </w:tcMar>
            <w:vAlign w:val="center"/>
          </w:tcPr>
          <w:p w14:paraId="2D62D210" w14:textId="77777777" w:rsidR="00DE6F75" w:rsidRPr="00AB7961" w:rsidRDefault="00DE6F75" w:rsidP="008445D6">
            <w:pPr>
              <w:jc w:val="center"/>
              <w:rPr>
                <w:sz w:val="20"/>
                <w:szCs w:val="20"/>
              </w:rPr>
            </w:pPr>
            <w:r w:rsidRPr="00AB7961">
              <w:rPr>
                <w:sz w:val="20"/>
                <w:szCs w:val="20"/>
              </w:rPr>
              <w:t>13</w:t>
            </w:r>
          </w:p>
        </w:tc>
        <w:tc>
          <w:tcPr>
            <w:tcW w:w="1020" w:type="dxa"/>
            <w:shd w:val="clear" w:color="auto" w:fill="EAF0F7"/>
            <w:tcMar>
              <w:top w:w="80" w:type="dxa"/>
              <w:left w:w="80" w:type="dxa"/>
              <w:bottom w:w="80" w:type="dxa"/>
              <w:right w:w="80" w:type="dxa"/>
            </w:tcMar>
            <w:vAlign w:val="center"/>
          </w:tcPr>
          <w:p w14:paraId="43218B00" w14:textId="77777777" w:rsidR="00DE6F75" w:rsidRPr="00AB7961" w:rsidRDefault="00DE6F75" w:rsidP="008445D6">
            <w:pPr>
              <w:jc w:val="center"/>
              <w:rPr>
                <w:sz w:val="20"/>
                <w:szCs w:val="20"/>
              </w:rPr>
            </w:pPr>
            <w:r w:rsidRPr="00AB7961">
              <w:rPr>
                <w:sz w:val="20"/>
                <w:szCs w:val="20"/>
              </w:rPr>
              <w:t>25,49%</w:t>
            </w:r>
          </w:p>
        </w:tc>
      </w:tr>
      <w:tr w:rsidR="00DE6F75" w14:paraId="0544A9B9" w14:textId="77777777" w:rsidTr="008445D6">
        <w:trPr>
          <w:jc w:val="center"/>
        </w:trPr>
        <w:tc>
          <w:tcPr>
            <w:tcW w:w="1928" w:type="dxa"/>
            <w:tcMar>
              <w:top w:w="80" w:type="dxa"/>
              <w:left w:w="80" w:type="dxa"/>
              <w:bottom w:w="80" w:type="dxa"/>
              <w:right w:w="80" w:type="dxa"/>
            </w:tcMar>
            <w:vAlign w:val="center"/>
          </w:tcPr>
          <w:p w14:paraId="05565E08" w14:textId="77777777" w:rsidR="00DE6F75" w:rsidRPr="00AB7961" w:rsidRDefault="00DE6F75" w:rsidP="008445D6">
            <w:pPr>
              <w:rPr>
                <w:sz w:val="20"/>
                <w:szCs w:val="20"/>
              </w:rPr>
            </w:pPr>
            <w:r w:rsidRPr="00AB7961">
              <w:rPr>
                <w:sz w:val="20"/>
                <w:szCs w:val="20"/>
              </w:rPr>
              <w:t>город Назрань</w:t>
            </w:r>
          </w:p>
        </w:tc>
        <w:tc>
          <w:tcPr>
            <w:tcW w:w="3515" w:type="dxa"/>
            <w:tcMar>
              <w:top w:w="80" w:type="dxa"/>
              <w:left w:w="80" w:type="dxa"/>
              <w:bottom w:w="80" w:type="dxa"/>
              <w:right w:w="80" w:type="dxa"/>
            </w:tcMar>
            <w:vAlign w:val="center"/>
          </w:tcPr>
          <w:p w14:paraId="5D620796" w14:textId="77777777" w:rsidR="00DE6F75" w:rsidRPr="00AB7961" w:rsidRDefault="00DE6F75" w:rsidP="00AB7961">
            <w:pPr>
              <w:rPr>
                <w:sz w:val="20"/>
                <w:szCs w:val="20"/>
              </w:rPr>
            </w:pPr>
            <w:r w:rsidRPr="00AB7961">
              <w:rPr>
                <w:sz w:val="20"/>
                <w:szCs w:val="20"/>
              </w:rPr>
              <w:t>ГБОУ "СОШ №7 г.Назрань "</w:t>
            </w:r>
          </w:p>
        </w:tc>
        <w:tc>
          <w:tcPr>
            <w:tcW w:w="1134" w:type="dxa"/>
            <w:tcMar>
              <w:top w:w="80" w:type="dxa"/>
              <w:left w:w="80" w:type="dxa"/>
              <w:bottom w:w="80" w:type="dxa"/>
              <w:right w:w="80" w:type="dxa"/>
            </w:tcMar>
            <w:vAlign w:val="center"/>
          </w:tcPr>
          <w:p w14:paraId="14C9E58E" w14:textId="77777777" w:rsidR="00DE6F75" w:rsidRPr="00AB7961" w:rsidRDefault="00DE6F75" w:rsidP="008445D6">
            <w:pPr>
              <w:jc w:val="center"/>
              <w:rPr>
                <w:sz w:val="20"/>
                <w:szCs w:val="20"/>
              </w:rPr>
            </w:pPr>
            <w:r w:rsidRPr="00AB7961">
              <w:rPr>
                <w:sz w:val="20"/>
                <w:szCs w:val="20"/>
              </w:rPr>
              <w:t>edu063021</w:t>
            </w:r>
          </w:p>
        </w:tc>
        <w:tc>
          <w:tcPr>
            <w:tcW w:w="907" w:type="dxa"/>
            <w:tcMar>
              <w:top w:w="80" w:type="dxa"/>
              <w:left w:w="80" w:type="dxa"/>
              <w:bottom w:w="80" w:type="dxa"/>
              <w:right w:w="80" w:type="dxa"/>
            </w:tcMar>
            <w:vAlign w:val="center"/>
          </w:tcPr>
          <w:p w14:paraId="207826D2" w14:textId="77777777" w:rsidR="00DE6F75" w:rsidRPr="00AB7961" w:rsidRDefault="00DE6F75" w:rsidP="008445D6">
            <w:pPr>
              <w:jc w:val="center"/>
              <w:rPr>
                <w:sz w:val="20"/>
                <w:szCs w:val="20"/>
              </w:rPr>
            </w:pPr>
            <w:r w:rsidRPr="00AB7961">
              <w:rPr>
                <w:sz w:val="20"/>
                <w:szCs w:val="20"/>
              </w:rPr>
              <w:t>67</w:t>
            </w:r>
          </w:p>
        </w:tc>
        <w:tc>
          <w:tcPr>
            <w:tcW w:w="1020" w:type="dxa"/>
            <w:tcMar>
              <w:top w:w="80" w:type="dxa"/>
              <w:left w:w="80" w:type="dxa"/>
              <w:bottom w:w="80" w:type="dxa"/>
              <w:right w:w="80" w:type="dxa"/>
            </w:tcMar>
            <w:vAlign w:val="center"/>
          </w:tcPr>
          <w:p w14:paraId="3C75FC8A" w14:textId="77777777" w:rsidR="00DE6F75" w:rsidRPr="00AB7961" w:rsidRDefault="00DE6F75" w:rsidP="008445D6">
            <w:pPr>
              <w:jc w:val="center"/>
              <w:rPr>
                <w:sz w:val="20"/>
                <w:szCs w:val="20"/>
              </w:rPr>
            </w:pPr>
            <w:r w:rsidRPr="00AB7961">
              <w:rPr>
                <w:sz w:val="20"/>
                <w:szCs w:val="20"/>
              </w:rPr>
              <w:t>17</w:t>
            </w:r>
          </w:p>
        </w:tc>
        <w:tc>
          <w:tcPr>
            <w:tcW w:w="1020" w:type="dxa"/>
            <w:tcMar>
              <w:top w:w="80" w:type="dxa"/>
              <w:left w:w="80" w:type="dxa"/>
              <w:bottom w:w="80" w:type="dxa"/>
              <w:right w:w="80" w:type="dxa"/>
            </w:tcMar>
            <w:vAlign w:val="center"/>
          </w:tcPr>
          <w:p w14:paraId="15660118" w14:textId="77777777" w:rsidR="00DE6F75" w:rsidRPr="00AB7961" w:rsidRDefault="00DE6F75" w:rsidP="008445D6">
            <w:pPr>
              <w:jc w:val="center"/>
              <w:rPr>
                <w:sz w:val="20"/>
                <w:szCs w:val="20"/>
              </w:rPr>
            </w:pPr>
            <w:r w:rsidRPr="00AB7961">
              <w:rPr>
                <w:sz w:val="20"/>
                <w:szCs w:val="20"/>
              </w:rPr>
              <w:t>25,37%</w:t>
            </w:r>
          </w:p>
        </w:tc>
      </w:tr>
      <w:tr w:rsidR="00DE6F75" w14:paraId="7DC30ABF" w14:textId="77777777" w:rsidTr="008445D6">
        <w:trPr>
          <w:jc w:val="center"/>
        </w:trPr>
        <w:tc>
          <w:tcPr>
            <w:tcW w:w="1928" w:type="dxa"/>
            <w:shd w:val="clear" w:color="auto" w:fill="EAF0F7"/>
            <w:tcMar>
              <w:top w:w="80" w:type="dxa"/>
              <w:left w:w="80" w:type="dxa"/>
              <w:bottom w:w="80" w:type="dxa"/>
              <w:right w:w="80" w:type="dxa"/>
            </w:tcMar>
            <w:vAlign w:val="center"/>
          </w:tcPr>
          <w:p w14:paraId="362FD3EE" w14:textId="77777777" w:rsidR="00DE6F75" w:rsidRPr="00AB7961" w:rsidRDefault="00DE6F75" w:rsidP="008445D6">
            <w:pPr>
              <w:rPr>
                <w:sz w:val="20"/>
                <w:szCs w:val="20"/>
              </w:rPr>
            </w:pPr>
            <w:r w:rsidRPr="00AB7961">
              <w:rPr>
                <w:sz w:val="20"/>
                <w:szCs w:val="20"/>
              </w:rPr>
              <w:t>город Магас</w:t>
            </w:r>
          </w:p>
        </w:tc>
        <w:tc>
          <w:tcPr>
            <w:tcW w:w="3515" w:type="dxa"/>
            <w:shd w:val="clear" w:color="auto" w:fill="EAF0F7"/>
            <w:tcMar>
              <w:top w:w="80" w:type="dxa"/>
              <w:left w:w="80" w:type="dxa"/>
              <w:bottom w:w="80" w:type="dxa"/>
              <w:right w:w="80" w:type="dxa"/>
            </w:tcMar>
            <w:vAlign w:val="center"/>
          </w:tcPr>
          <w:p w14:paraId="63E2345D" w14:textId="77777777" w:rsidR="00DE6F75" w:rsidRPr="00AB7961" w:rsidRDefault="00DE6F75" w:rsidP="00AB7961">
            <w:pPr>
              <w:rPr>
                <w:sz w:val="20"/>
                <w:szCs w:val="20"/>
                <w:lang w:val="ru-RU"/>
              </w:rPr>
            </w:pPr>
            <w:r w:rsidRPr="00AB7961">
              <w:rPr>
                <w:sz w:val="20"/>
                <w:szCs w:val="20"/>
                <w:lang w:val="ru-RU"/>
              </w:rPr>
              <w:t>ГБОУ "Гимназия " Марем " г.Магас "</w:t>
            </w:r>
          </w:p>
        </w:tc>
        <w:tc>
          <w:tcPr>
            <w:tcW w:w="1134" w:type="dxa"/>
            <w:shd w:val="clear" w:color="auto" w:fill="EAF0F7"/>
            <w:tcMar>
              <w:top w:w="80" w:type="dxa"/>
              <w:left w:w="80" w:type="dxa"/>
              <w:bottom w:w="80" w:type="dxa"/>
              <w:right w:w="80" w:type="dxa"/>
            </w:tcMar>
            <w:vAlign w:val="center"/>
          </w:tcPr>
          <w:p w14:paraId="77FFCAFE" w14:textId="77777777" w:rsidR="00DE6F75" w:rsidRPr="00AB7961" w:rsidRDefault="00DE6F75" w:rsidP="008445D6">
            <w:pPr>
              <w:jc w:val="center"/>
              <w:rPr>
                <w:sz w:val="20"/>
                <w:szCs w:val="20"/>
              </w:rPr>
            </w:pPr>
            <w:r w:rsidRPr="00AB7961">
              <w:rPr>
                <w:sz w:val="20"/>
                <w:szCs w:val="20"/>
              </w:rPr>
              <w:t>edu063009</w:t>
            </w:r>
          </w:p>
        </w:tc>
        <w:tc>
          <w:tcPr>
            <w:tcW w:w="907" w:type="dxa"/>
            <w:shd w:val="clear" w:color="auto" w:fill="EAF0F7"/>
            <w:tcMar>
              <w:top w:w="80" w:type="dxa"/>
              <w:left w:w="80" w:type="dxa"/>
              <w:bottom w:w="80" w:type="dxa"/>
              <w:right w:w="80" w:type="dxa"/>
            </w:tcMar>
            <w:vAlign w:val="center"/>
          </w:tcPr>
          <w:p w14:paraId="2B1B721A" w14:textId="77777777" w:rsidR="00DE6F75" w:rsidRPr="00AB7961" w:rsidRDefault="00DE6F75" w:rsidP="008445D6">
            <w:pPr>
              <w:jc w:val="center"/>
              <w:rPr>
                <w:sz w:val="20"/>
                <w:szCs w:val="20"/>
              </w:rPr>
            </w:pPr>
            <w:r w:rsidRPr="00AB7961">
              <w:rPr>
                <w:sz w:val="20"/>
                <w:szCs w:val="20"/>
              </w:rPr>
              <w:t>72</w:t>
            </w:r>
          </w:p>
        </w:tc>
        <w:tc>
          <w:tcPr>
            <w:tcW w:w="1020" w:type="dxa"/>
            <w:shd w:val="clear" w:color="auto" w:fill="EAF0F7"/>
            <w:tcMar>
              <w:top w:w="80" w:type="dxa"/>
              <w:left w:w="80" w:type="dxa"/>
              <w:bottom w:w="80" w:type="dxa"/>
              <w:right w:w="80" w:type="dxa"/>
            </w:tcMar>
            <w:vAlign w:val="center"/>
          </w:tcPr>
          <w:p w14:paraId="56F524CA" w14:textId="77777777" w:rsidR="00DE6F75" w:rsidRPr="00AB7961" w:rsidRDefault="00DE6F75" w:rsidP="008445D6">
            <w:pPr>
              <w:jc w:val="center"/>
              <w:rPr>
                <w:sz w:val="20"/>
                <w:szCs w:val="20"/>
              </w:rPr>
            </w:pPr>
            <w:r w:rsidRPr="00AB7961">
              <w:rPr>
                <w:sz w:val="20"/>
                <w:szCs w:val="20"/>
              </w:rPr>
              <w:t>18</w:t>
            </w:r>
          </w:p>
        </w:tc>
        <w:tc>
          <w:tcPr>
            <w:tcW w:w="1020" w:type="dxa"/>
            <w:shd w:val="clear" w:color="auto" w:fill="EAF0F7"/>
            <w:tcMar>
              <w:top w:w="80" w:type="dxa"/>
              <w:left w:w="80" w:type="dxa"/>
              <w:bottom w:w="80" w:type="dxa"/>
              <w:right w:w="80" w:type="dxa"/>
            </w:tcMar>
            <w:vAlign w:val="center"/>
          </w:tcPr>
          <w:p w14:paraId="15912EF4" w14:textId="77777777" w:rsidR="00DE6F75" w:rsidRPr="00AB7961" w:rsidRDefault="00DE6F75" w:rsidP="008445D6">
            <w:pPr>
              <w:jc w:val="center"/>
              <w:rPr>
                <w:sz w:val="20"/>
                <w:szCs w:val="20"/>
              </w:rPr>
            </w:pPr>
            <w:r w:rsidRPr="00AB7961">
              <w:rPr>
                <w:sz w:val="20"/>
                <w:szCs w:val="20"/>
              </w:rPr>
              <w:t>25,00%</w:t>
            </w:r>
          </w:p>
        </w:tc>
      </w:tr>
      <w:tr w:rsidR="00DE6F75" w14:paraId="4AB5E8CC" w14:textId="77777777" w:rsidTr="008445D6">
        <w:trPr>
          <w:jc w:val="center"/>
        </w:trPr>
        <w:tc>
          <w:tcPr>
            <w:tcW w:w="1928" w:type="dxa"/>
            <w:tcMar>
              <w:top w:w="80" w:type="dxa"/>
              <w:left w:w="80" w:type="dxa"/>
              <w:bottom w:w="80" w:type="dxa"/>
              <w:right w:w="80" w:type="dxa"/>
            </w:tcMar>
            <w:vAlign w:val="center"/>
          </w:tcPr>
          <w:p w14:paraId="3E8045DC" w14:textId="77777777" w:rsidR="00DE6F75" w:rsidRPr="00AB7961" w:rsidRDefault="00DE6F75" w:rsidP="008445D6">
            <w:pPr>
              <w:rPr>
                <w:sz w:val="20"/>
                <w:szCs w:val="20"/>
              </w:rPr>
            </w:pPr>
            <w:r w:rsidRPr="00AB7961">
              <w:rPr>
                <w:sz w:val="20"/>
                <w:szCs w:val="20"/>
              </w:rPr>
              <w:t>город Назрань</w:t>
            </w:r>
          </w:p>
        </w:tc>
        <w:tc>
          <w:tcPr>
            <w:tcW w:w="3515" w:type="dxa"/>
            <w:tcMar>
              <w:top w:w="80" w:type="dxa"/>
              <w:left w:w="80" w:type="dxa"/>
              <w:bottom w:w="80" w:type="dxa"/>
              <w:right w:w="80" w:type="dxa"/>
            </w:tcMar>
            <w:vAlign w:val="center"/>
          </w:tcPr>
          <w:p w14:paraId="5A04E828" w14:textId="77777777" w:rsidR="00DE6F75" w:rsidRPr="00AB7961" w:rsidRDefault="00DE6F75" w:rsidP="00AB7961">
            <w:pPr>
              <w:rPr>
                <w:sz w:val="20"/>
                <w:szCs w:val="20"/>
              </w:rPr>
            </w:pPr>
            <w:r w:rsidRPr="00AB7961">
              <w:rPr>
                <w:sz w:val="20"/>
                <w:szCs w:val="20"/>
              </w:rPr>
              <w:t>ГБОУ "СОШ № 15 г. Назрань"</w:t>
            </w:r>
          </w:p>
        </w:tc>
        <w:tc>
          <w:tcPr>
            <w:tcW w:w="1134" w:type="dxa"/>
            <w:tcMar>
              <w:top w:w="80" w:type="dxa"/>
              <w:left w:w="80" w:type="dxa"/>
              <w:bottom w:w="80" w:type="dxa"/>
              <w:right w:w="80" w:type="dxa"/>
            </w:tcMar>
            <w:vAlign w:val="center"/>
          </w:tcPr>
          <w:p w14:paraId="094B1B34" w14:textId="77777777" w:rsidR="00DE6F75" w:rsidRPr="00AB7961" w:rsidRDefault="00DE6F75" w:rsidP="008445D6">
            <w:pPr>
              <w:jc w:val="center"/>
              <w:rPr>
                <w:sz w:val="20"/>
                <w:szCs w:val="20"/>
              </w:rPr>
            </w:pPr>
            <w:r w:rsidRPr="00AB7961">
              <w:rPr>
                <w:sz w:val="20"/>
                <w:szCs w:val="20"/>
              </w:rPr>
              <w:t>edu066021</w:t>
            </w:r>
          </w:p>
        </w:tc>
        <w:tc>
          <w:tcPr>
            <w:tcW w:w="907" w:type="dxa"/>
            <w:tcMar>
              <w:top w:w="80" w:type="dxa"/>
              <w:left w:w="80" w:type="dxa"/>
              <w:bottom w:w="80" w:type="dxa"/>
              <w:right w:w="80" w:type="dxa"/>
            </w:tcMar>
            <w:vAlign w:val="center"/>
          </w:tcPr>
          <w:p w14:paraId="215F571C" w14:textId="77777777" w:rsidR="00DE6F75" w:rsidRPr="00AB7961" w:rsidRDefault="00DE6F75" w:rsidP="008445D6">
            <w:pPr>
              <w:jc w:val="center"/>
              <w:rPr>
                <w:sz w:val="20"/>
                <w:szCs w:val="20"/>
              </w:rPr>
            </w:pPr>
            <w:r w:rsidRPr="00AB7961">
              <w:rPr>
                <w:sz w:val="20"/>
                <w:szCs w:val="20"/>
              </w:rPr>
              <w:t>125</w:t>
            </w:r>
          </w:p>
        </w:tc>
        <w:tc>
          <w:tcPr>
            <w:tcW w:w="1020" w:type="dxa"/>
            <w:tcMar>
              <w:top w:w="80" w:type="dxa"/>
              <w:left w:w="80" w:type="dxa"/>
              <w:bottom w:w="80" w:type="dxa"/>
              <w:right w:w="80" w:type="dxa"/>
            </w:tcMar>
            <w:vAlign w:val="center"/>
          </w:tcPr>
          <w:p w14:paraId="619D9002" w14:textId="77777777" w:rsidR="00DE6F75" w:rsidRPr="00AB7961" w:rsidRDefault="00DE6F75" w:rsidP="008445D6">
            <w:pPr>
              <w:jc w:val="center"/>
              <w:rPr>
                <w:sz w:val="20"/>
                <w:szCs w:val="20"/>
              </w:rPr>
            </w:pPr>
            <w:r w:rsidRPr="00AB7961">
              <w:rPr>
                <w:sz w:val="20"/>
                <w:szCs w:val="20"/>
              </w:rPr>
              <w:t>26</w:t>
            </w:r>
          </w:p>
        </w:tc>
        <w:tc>
          <w:tcPr>
            <w:tcW w:w="1020" w:type="dxa"/>
            <w:tcMar>
              <w:top w:w="80" w:type="dxa"/>
              <w:left w:w="80" w:type="dxa"/>
              <w:bottom w:w="80" w:type="dxa"/>
              <w:right w:w="80" w:type="dxa"/>
            </w:tcMar>
            <w:vAlign w:val="center"/>
          </w:tcPr>
          <w:p w14:paraId="74AA7776" w14:textId="77777777" w:rsidR="00DE6F75" w:rsidRPr="00AB7961" w:rsidRDefault="00DE6F75" w:rsidP="008445D6">
            <w:pPr>
              <w:jc w:val="center"/>
              <w:rPr>
                <w:sz w:val="20"/>
                <w:szCs w:val="20"/>
              </w:rPr>
            </w:pPr>
            <w:r w:rsidRPr="00AB7961">
              <w:rPr>
                <w:sz w:val="20"/>
                <w:szCs w:val="20"/>
              </w:rPr>
              <w:t>20,80%</w:t>
            </w:r>
          </w:p>
        </w:tc>
      </w:tr>
      <w:tr w:rsidR="00DE6F75" w14:paraId="068343B5" w14:textId="77777777" w:rsidTr="008445D6">
        <w:trPr>
          <w:jc w:val="center"/>
        </w:trPr>
        <w:tc>
          <w:tcPr>
            <w:tcW w:w="1928" w:type="dxa"/>
            <w:shd w:val="clear" w:color="auto" w:fill="EAF0F7"/>
            <w:tcMar>
              <w:top w:w="80" w:type="dxa"/>
              <w:left w:w="80" w:type="dxa"/>
              <w:bottom w:w="80" w:type="dxa"/>
              <w:right w:w="80" w:type="dxa"/>
            </w:tcMar>
            <w:vAlign w:val="center"/>
          </w:tcPr>
          <w:p w14:paraId="3FB0A88F" w14:textId="77777777" w:rsidR="00DE6F75" w:rsidRPr="00AB7961" w:rsidRDefault="00DE6F75" w:rsidP="008445D6">
            <w:pPr>
              <w:rPr>
                <w:sz w:val="20"/>
                <w:szCs w:val="20"/>
              </w:rPr>
            </w:pPr>
            <w:r w:rsidRPr="00AB7961">
              <w:rPr>
                <w:sz w:val="20"/>
                <w:szCs w:val="20"/>
              </w:rPr>
              <w:t>город Назрань</w:t>
            </w:r>
          </w:p>
        </w:tc>
        <w:tc>
          <w:tcPr>
            <w:tcW w:w="3515" w:type="dxa"/>
            <w:shd w:val="clear" w:color="auto" w:fill="EAF0F7"/>
            <w:tcMar>
              <w:top w:w="80" w:type="dxa"/>
              <w:left w:w="80" w:type="dxa"/>
              <w:bottom w:w="80" w:type="dxa"/>
              <w:right w:w="80" w:type="dxa"/>
            </w:tcMar>
            <w:vAlign w:val="center"/>
          </w:tcPr>
          <w:p w14:paraId="773F569B" w14:textId="77777777" w:rsidR="00DE6F75" w:rsidRPr="00AB7961" w:rsidRDefault="00DE6F75" w:rsidP="00AB7961">
            <w:pPr>
              <w:rPr>
                <w:sz w:val="20"/>
                <w:szCs w:val="20"/>
              </w:rPr>
            </w:pPr>
            <w:r w:rsidRPr="00AB7961">
              <w:rPr>
                <w:sz w:val="20"/>
                <w:szCs w:val="20"/>
              </w:rPr>
              <w:t>ГБОУ "СОШ №5 г.Назрань "</w:t>
            </w:r>
          </w:p>
        </w:tc>
        <w:tc>
          <w:tcPr>
            <w:tcW w:w="1134" w:type="dxa"/>
            <w:shd w:val="clear" w:color="auto" w:fill="EAF0F7"/>
            <w:tcMar>
              <w:top w:w="80" w:type="dxa"/>
              <w:left w:w="80" w:type="dxa"/>
              <w:bottom w:w="80" w:type="dxa"/>
              <w:right w:w="80" w:type="dxa"/>
            </w:tcMar>
            <w:vAlign w:val="center"/>
          </w:tcPr>
          <w:p w14:paraId="53EA5E49" w14:textId="77777777" w:rsidR="00DE6F75" w:rsidRPr="00AB7961" w:rsidRDefault="00DE6F75" w:rsidP="008445D6">
            <w:pPr>
              <w:jc w:val="center"/>
              <w:rPr>
                <w:sz w:val="20"/>
                <w:szCs w:val="20"/>
              </w:rPr>
            </w:pPr>
            <w:r w:rsidRPr="00AB7961">
              <w:rPr>
                <w:sz w:val="20"/>
                <w:szCs w:val="20"/>
              </w:rPr>
              <w:t>edu063024</w:t>
            </w:r>
          </w:p>
        </w:tc>
        <w:tc>
          <w:tcPr>
            <w:tcW w:w="907" w:type="dxa"/>
            <w:shd w:val="clear" w:color="auto" w:fill="EAF0F7"/>
            <w:tcMar>
              <w:top w:w="80" w:type="dxa"/>
              <w:left w:w="80" w:type="dxa"/>
              <w:bottom w:w="80" w:type="dxa"/>
              <w:right w:w="80" w:type="dxa"/>
            </w:tcMar>
            <w:vAlign w:val="center"/>
          </w:tcPr>
          <w:p w14:paraId="612FF899" w14:textId="77777777" w:rsidR="00DE6F75" w:rsidRPr="00AB7961" w:rsidRDefault="00DE6F75" w:rsidP="008445D6">
            <w:pPr>
              <w:jc w:val="center"/>
              <w:rPr>
                <w:sz w:val="20"/>
                <w:szCs w:val="20"/>
              </w:rPr>
            </w:pPr>
            <w:r w:rsidRPr="00AB7961">
              <w:rPr>
                <w:sz w:val="20"/>
                <w:szCs w:val="20"/>
              </w:rPr>
              <w:t>122</w:t>
            </w:r>
          </w:p>
        </w:tc>
        <w:tc>
          <w:tcPr>
            <w:tcW w:w="1020" w:type="dxa"/>
            <w:shd w:val="clear" w:color="auto" w:fill="EAF0F7"/>
            <w:tcMar>
              <w:top w:w="80" w:type="dxa"/>
              <w:left w:w="80" w:type="dxa"/>
              <w:bottom w:w="80" w:type="dxa"/>
              <w:right w:w="80" w:type="dxa"/>
            </w:tcMar>
            <w:vAlign w:val="center"/>
          </w:tcPr>
          <w:p w14:paraId="0860FCDF" w14:textId="77777777" w:rsidR="00DE6F75" w:rsidRPr="00AB7961" w:rsidRDefault="00DE6F75" w:rsidP="008445D6">
            <w:pPr>
              <w:jc w:val="center"/>
              <w:rPr>
                <w:sz w:val="20"/>
                <w:szCs w:val="20"/>
              </w:rPr>
            </w:pPr>
            <w:r w:rsidRPr="00AB7961">
              <w:rPr>
                <w:sz w:val="20"/>
                <w:szCs w:val="20"/>
              </w:rPr>
              <w:t>25</w:t>
            </w:r>
          </w:p>
        </w:tc>
        <w:tc>
          <w:tcPr>
            <w:tcW w:w="1020" w:type="dxa"/>
            <w:shd w:val="clear" w:color="auto" w:fill="EAF0F7"/>
            <w:tcMar>
              <w:top w:w="80" w:type="dxa"/>
              <w:left w:w="80" w:type="dxa"/>
              <w:bottom w:w="80" w:type="dxa"/>
              <w:right w:w="80" w:type="dxa"/>
            </w:tcMar>
            <w:vAlign w:val="center"/>
          </w:tcPr>
          <w:p w14:paraId="0BD1B116" w14:textId="77777777" w:rsidR="00DE6F75" w:rsidRPr="00AB7961" w:rsidRDefault="00DE6F75" w:rsidP="008445D6">
            <w:pPr>
              <w:jc w:val="center"/>
              <w:rPr>
                <w:sz w:val="20"/>
                <w:szCs w:val="20"/>
              </w:rPr>
            </w:pPr>
            <w:r w:rsidRPr="00AB7961">
              <w:rPr>
                <w:sz w:val="20"/>
                <w:szCs w:val="20"/>
              </w:rPr>
              <w:t>20,49%</w:t>
            </w:r>
          </w:p>
        </w:tc>
      </w:tr>
    </w:tbl>
    <w:p w14:paraId="74C91865" w14:textId="786DB0C9" w:rsidR="00DE6F75" w:rsidRPr="00AB7961" w:rsidRDefault="00DE6F75" w:rsidP="00AB7961">
      <w:pPr>
        <w:spacing w:after="0"/>
        <w:ind w:firstLine="567"/>
        <w:jc w:val="both"/>
        <w:rPr>
          <w:rFonts w:cs="Times New Roman"/>
          <w:color w:val="000000" w:themeColor="text1"/>
          <w:sz w:val="24"/>
          <w:szCs w:val="24"/>
          <w:lang w:val="ru-RU"/>
        </w:rPr>
      </w:pPr>
      <w:r w:rsidRPr="00AB7961">
        <w:rPr>
          <w:rFonts w:cs="Times New Roman"/>
          <w:color w:val="000000" w:themeColor="text1"/>
          <w:sz w:val="24"/>
          <w:szCs w:val="24"/>
          <w:lang w:val="ru-RU"/>
        </w:rPr>
        <w:lastRenderedPageBreak/>
        <w:t>Наибольшее количество школ группы риска сосредоточено в городе Назран</w:t>
      </w:r>
      <w:r w:rsidR="00AB7961">
        <w:rPr>
          <w:rFonts w:cs="Times New Roman"/>
          <w:color w:val="000000" w:themeColor="text1"/>
          <w:sz w:val="24"/>
          <w:szCs w:val="24"/>
          <w:lang w:val="ru-RU"/>
        </w:rPr>
        <w:t>ь</w:t>
      </w:r>
      <w:r w:rsidRPr="00AB7961">
        <w:rPr>
          <w:rFonts w:cs="Times New Roman"/>
          <w:color w:val="000000" w:themeColor="text1"/>
          <w:sz w:val="24"/>
          <w:szCs w:val="24"/>
          <w:lang w:val="ru-RU"/>
        </w:rPr>
        <w:t>: 8 из 24 участвовавших организаций соответствуют критерию доли отметок «2» не менее 20%. Это требует отдельного муниципального анализа причин: состава классов, кадровых условий, качества внутришкольной диагностики, полноты коррекционной работы и устойчивости оценивания.</w:t>
      </w:r>
    </w:p>
    <w:p w14:paraId="61B9C9E2" w14:textId="77777777" w:rsidR="00DE6F75" w:rsidRPr="00AB7961" w:rsidRDefault="00DE6F75" w:rsidP="0021176A">
      <w:pPr>
        <w:pStyle w:val="21"/>
        <w:spacing w:after="0"/>
        <w:jc w:val="center"/>
        <w:rPr>
          <w:rFonts w:ascii="Times New Roman" w:hAnsi="Times New Roman" w:cs="Times New Roman"/>
          <w:color w:val="000000" w:themeColor="text1"/>
          <w:sz w:val="24"/>
          <w:szCs w:val="24"/>
          <w:lang w:val="ru-RU"/>
        </w:rPr>
      </w:pPr>
      <w:r w:rsidRPr="00AB7961">
        <w:rPr>
          <w:rFonts w:ascii="Times New Roman" w:hAnsi="Times New Roman" w:cs="Times New Roman"/>
          <w:color w:val="000000" w:themeColor="text1"/>
          <w:sz w:val="24"/>
          <w:szCs w:val="24"/>
          <w:lang w:val="ru-RU"/>
        </w:rPr>
        <w:t>Школы с высокими результатами</w:t>
      </w:r>
    </w:p>
    <w:p w14:paraId="2F82D239" w14:textId="77777777" w:rsidR="00DE6F75" w:rsidRPr="00AB7961" w:rsidRDefault="00DE6F75" w:rsidP="00AB7961">
      <w:pPr>
        <w:spacing w:after="0"/>
        <w:ind w:firstLine="567"/>
        <w:jc w:val="both"/>
        <w:rPr>
          <w:rFonts w:cs="Times New Roman"/>
          <w:color w:val="000000" w:themeColor="text1"/>
          <w:sz w:val="24"/>
          <w:szCs w:val="24"/>
          <w:lang w:val="ru-RU"/>
        </w:rPr>
      </w:pPr>
      <w:r w:rsidRPr="00AB7961">
        <w:rPr>
          <w:rFonts w:cs="Times New Roman"/>
          <w:color w:val="000000" w:themeColor="text1"/>
          <w:sz w:val="24"/>
          <w:szCs w:val="24"/>
          <w:lang w:val="ru-RU"/>
        </w:rPr>
        <w:t>Образовательных организаций, в которых доля отметок «5» составляет 50% и более, в 2026 году не выявлено. Это не означает отсутствия сильных школ и успешных обучающихся, но показывает, что массового концентрационного результата на уровне «5» ни одна организация не достигла.</w:t>
      </w:r>
    </w:p>
    <w:p w14:paraId="48C7967E" w14:textId="77777777" w:rsidR="00DE6F75" w:rsidRDefault="00DE6F75" w:rsidP="0021176A">
      <w:pPr>
        <w:pStyle w:val="21"/>
        <w:spacing w:after="0"/>
        <w:jc w:val="center"/>
        <w:rPr>
          <w:rFonts w:ascii="Times New Roman" w:hAnsi="Times New Roman" w:cs="Times New Roman"/>
          <w:color w:val="000000" w:themeColor="text1"/>
          <w:sz w:val="24"/>
          <w:szCs w:val="24"/>
          <w:lang w:val="ru-RU"/>
        </w:rPr>
      </w:pPr>
      <w:r w:rsidRPr="00AB7961">
        <w:rPr>
          <w:rFonts w:ascii="Times New Roman" w:hAnsi="Times New Roman" w:cs="Times New Roman"/>
          <w:color w:val="000000" w:themeColor="text1"/>
          <w:sz w:val="24"/>
          <w:szCs w:val="24"/>
        </w:rPr>
        <w:t>Школы без отметок «2»</w:t>
      </w:r>
    </w:p>
    <w:p w14:paraId="049FFF36" w14:textId="77777777" w:rsidR="0021176A" w:rsidRPr="0021176A" w:rsidRDefault="0021176A" w:rsidP="0021176A">
      <w:pPr>
        <w:rPr>
          <w:lang w:val="ru-RU"/>
        </w:rPr>
      </w:pPr>
    </w:p>
    <w:tbl>
      <w:tblPr>
        <w:tblStyle w:val="aff0"/>
        <w:tblW w:w="10068" w:type="dxa"/>
        <w:jc w:val="center"/>
        <w:tblLayout w:type="fixed"/>
        <w:tblLook w:val="04A0" w:firstRow="1" w:lastRow="0" w:firstColumn="1" w:lastColumn="0" w:noHBand="0" w:noVBand="1"/>
      </w:tblPr>
      <w:tblGrid>
        <w:gridCol w:w="2359"/>
        <w:gridCol w:w="3628"/>
        <w:gridCol w:w="1134"/>
        <w:gridCol w:w="907"/>
        <w:gridCol w:w="680"/>
        <w:gridCol w:w="680"/>
        <w:gridCol w:w="680"/>
      </w:tblGrid>
      <w:tr w:rsidR="00DE6F75" w14:paraId="45158571" w14:textId="77777777" w:rsidTr="0021176A">
        <w:trPr>
          <w:tblHeader/>
          <w:jc w:val="center"/>
        </w:trPr>
        <w:tc>
          <w:tcPr>
            <w:tcW w:w="2359" w:type="dxa"/>
            <w:shd w:val="clear" w:color="auto" w:fill="163A63"/>
            <w:tcMar>
              <w:top w:w="80" w:type="dxa"/>
              <w:left w:w="80" w:type="dxa"/>
              <w:bottom w:w="80" w:type="dxa"/>
              <w:right w:w="80" w:type="dxa"/>
            </w:tcMar>
            <w:vAlign w:val="center"/>
          </w:tcPr>
          <w:p w14:paraId="2BE54C0C" w14:textId="77777777" w:rsidR="00DE6F75" w:rsidRPr="0021176A" w:rsidRDefault="00DE6F75" w:rsidP="008445D6">
            <w:pPr>
              <w:jc w:val="center"/>
              <w:rPr>
                <w:sz w:val="18"/>
                <w:szCs w:val="18"/>
              </w:rPr>
            </w:pPr>
            <w:r w:rsidRPr="0021176A">
              <w:rPr>
                <w:b/>
                <w:color w:val="FFFFFF"/>
                <w:sz w:val="18"/>
                <w:szCs w:val="18"/>
              </w:rPr>
              <w:t>Муниципалитет</w:t>
            </w:r>
          </w:p>
        </w:tc>
        <w:tc>
          <w:tcPr>
            <w:tcW w:w="3628" w:type="dxa"/>
            <w:shd w:val="clear" w:color="auto" w:fill="163A63"/>
            <w:tcMar>
              <w:top w:w="80" w:type="dxa"/>
              <w:left w:w="80" w:type="dxa"/>
              <w:bottom w:w="80" w:type="dxa"/>
              <w:right w:w="80" w:type="dxa"/>
            </w:tcMar>
            <w:vAlign w:val="center"/>
          </w:tcPr>
          <w:p w14:paraId="16A32DE5" w14:textId="77777777" w:rsidR="00DE6F75" w:rsidRPr="0021176A" w:rsidRDefault="00DE6F75" w:rsidP="0021176A">
            <w:pPr>
              <w:jc w:val="both"/>
              <w:rPr>
                <w:sz w:val="18"/>
                <w:szCs w:val="18"/>
              </w:rPr>
            </w:pPr>
            <w:r w:rsidRPr="0021176A">
              <w:rPr>
                <w:b/>
                <w:color w:val="FFFFFF"/>
                <w:sz w:val="18"/>
                <w:szCs w:val="18"/>
              </w:rPr>
              <w:t>Образовательная организация</w:t>
            </w:r>
          </w:p>
        </w:tc>
        <w:tc>
          <w:tcPr>
            <w:tcW w:w="1134" w:type="dxa"/>
            <w:shd w:val="clear" w:color="auto" w:fill="163A63"/>
            <w:tcMar>
              <w:top w:w="80" w:type="dxa"/>
              <w:left w:w="80" w:type="dxa"/>
              <w:bottom w:w="80" w:type="dxa"/>
              <w:right w:w="80" w:type="dxa"/>
            </w:tcMar>
            <w:vAlign w:val="center"/>
          </w:tcPr>
          <w:p w14:paraId="0D247340" w14:textId="77777777" w:rsidR="00DE6F75" w:rsidRPr="0021176A" w:rsidRDefault="00DE6F75" w:rsidP="008445D6">
            <w:pPr>
              <w:jc w:val="center"/>
              <w:rPr>
                <w:sz w:val="18"/>
                <w:szCs w:val="18"/>
              </w:rPr>
            </w:pPr>
            <w:r w:rsidRPr="0021176A">
              <w:rPr>
                <w:b/>
                <w:color w:val="FFFFFF"/>
                <w:sz w:val="18"/>
                <w:szCs w:val="18"/>
              </w:rPr>
              <w:t>Код</w:t>
            </w:r>
          </w:p>
        </w:tc>
        <w:tc>
          <w:tcPr>
            <w:tcW w:w="907" w:type="dxa"/>
            <w:shd w:val="clear" w:color="auto" w:fill="163A63"/>
            <w:tcMar>
              <w:top w:w="80" w:type="dxa"/>
              <w:left w:w="80" w:type="dxa"/>
              <w:bottom w:w="80" w:type="dxa"/>
              <w:right w:w="80" w:type="dxa"/>
            </w:tcMar>
            <w:vAlign w:val="center"/>
          </w:tcPr>
          <w:p w14:paraId="4A66158C" w14:textId="77777777" w:rsidR="00DE6F75" w:rsidRPr="0021176A" w:rsidRDefault="00DE6F75" w:rsidP="008445D6">
            <w:pPr>
              <w:jc w:val="center"/>
              <w:rPr>
                <w:sz w:val="18"/>
                <w:szCs w:val="18"/>
              </w:rPr>
            </w:pPr>
            <w:r w:rsidRPr="0021176A">
              <w:rPr>
                <w:b/>
                <w:color w:val="FFFFFF"/>
                <w:sz w:val="18"/>
                <w:szCs w:val="18"/>
              </w:rPr>
              <w:t>Участники</w:t>
            </w:r>
          </w:p>
        </w:tc>
        <w:tc>
          <w:tcPr>
            <w:tcW w:w="680" w:type="dxa"/>
            <w:shd w:val="clear" w:color="auto" w:fill="163A63"/>
            <w:tcMar>
              <w:top w:w="80" w:type="dxa"/>
              <w:left w:w="80" w:type="dxa"/>
              <w:bottom w:w="80" w:type="dxa"/>
              <w:right w:w="80" w:type="dxa"/>
            </w:tcMar>
            <w:vAlign w:val="center"/>
          </w:tcPr>
          <w:p w14:paraId="495577A5" w14:textId="77777777" w:rsidR="00DE6F75" w:rsidRPr="0021176A" w:rsidRDefault="00DE6F75" w:rsidP="008445D6">
            <w:pPr>
              <w:jc w:val="center"/>
              <w:rPr>
                <w:sz w:val="18"/>
                <w:szCs w:val="18"/>
              </w:rPr>
            </w:pPr>
            <w:r w:rsidRPr="0021176A">
              <w:rPr>
                <w:b/>
                <w:color w:val="FFFFFF"/>
                <w:sz w:val="18"/>
                <w:szCs w:val="18"/>
              </w:rPr>
              <w:t>3</w:t>
            </w:r>
          </w:p>
        </w:tc>
        <w:tc>
          <w:tcPr>
            <w:tcW w:w="680" w:type="dxa"/>
            <w:shd w:val="clear" w:color="auto" w:fill="163A63"/>
            <w:tcMar>
              <w:top w:w="80" w:type="dxa"/>
              <w:left w:w="80" w:type="dxa"/>
              <w:bottom w:w="80" w:type="dxa"/>
              <w:right w:w="80" w:type="dxa"/>
            </w:tcMar>
            <w:vAlign w:val="center"/>
          </w:tcPr>
          <w:p w14:paraId="6EDBE256" w14:textId="77777777" w:rsidR="00DE6F75" w:rsidRPr="0021176A" w:rsidRDefault="00DE6F75" w:rsidP="008445D6">
            <w:pPr>
              <w:jc w:val="center"/>
              <w:rPr>
                <w:sz w:val="18"/>
                <w:szCs w:val="18"/>
              </w:rPr>
            </w:pPr>
            <w:r w:rsidRPr="0021176A">
              <w:rPr>
                <w:b/>
                <w:color w:val="FFFFFF"/>
                <w:sz w:val="18"/>
                <w:szCs w:val="18"/>
              </w:rPr>
              <w:t>4</w:t>
            </w:r>
          </w:p>
        </w:tc>
        <w:tc>
          <w:tcPr>
            <w:tcW w:w="680" w:type="dxa"/>
            <w:shd w:val="clear" w:color="auto" w:fill="163A63"/>
            <w:tcMar>
              <w:top w:w="80" w:type="dxa"/>
              <w:left w:w="80" w:type="dxa"/>
              <w:bottom w:w="80" w:type="dxa"/>
              <w:right w:w="80" w:type="dxa"/>
            </w:tcMar>
            <w:vAlign w:val="center"/>
          </w:tcPr>
          <w:p w14:paraId="0486DE94" w14:textId="77777777" w:rsidR="00DE6F75" w:rsidRPr="0021176A" w:rsidRDefault="00DE6F75" w:rsidP="008445D6">
            <w:pPr>
              <w:jc w:val="center"/>
              <w:rPr>
                <w:sz w:val="18"/>
                <w:szCs w:val="18"/>
              </w:rPr>
            </w:pPr>
            <w:r w:rsidRPr="0021176A">
              <w:rPr>
                <w:b/>
                <w:color w:val="FFFFFF"/>
                <w:sz w:val="18"/>
                <w:szCs w:val="18"/>
              </w:rPr>
              <w:t>5</w:t>
            </w:r>
          </w:p>
        </w:tc>
      </w:tr>
      <w:tr w:rsidR="00DE6F75" w14:paraId="4889AE43" w14:textId="77777777" w:rsidTr="0021176A">
        <w:trPr>
          <w:jc w:val="center"/>
        </w:trPr>
        <w:tc>
          <w:tcPr>
            <w:tcW w:w="2359" w:type="dxa"/>
            <w:tcMar>
              <w:top w:w="80" w:type="dxa"/>
              <w:left w:w="80" w:type="dxa"/>
              <w:bottom w:w="80" w:type="dxa"/>
              <w:right w:w="80" w:type="dxa"/>
            </w:tcMar>
            <w:vAlign w:val="center"/>
          </w:tcPr>
          <w:p w14:paraId="65AD2A4C" w14:textId="77777777" w:rsidR="00DE6F75" w:rsidRPr="0021176A" w:rsidRDefault="00DE6F75" w:rsidP="008445D6">
            <w:pPr>
              <w:rPr>
                <w:sz w:val="18"/>
                <w:szCs w:val="18"/>
              </w:rPr>
            </w:pPr>
            <w:r w:rsidRPr="0021176A">
              <w:rPr>
                <w:sz w:val="18"/>
                <w:szCs w:val="18"/>
              </w:rPr>
              <w:t>Малгобекский муниципальный район</w:t>
            </w:r>
          </w:p>
        </w:tc>
        <w:tc>
          <w:tcPr>
            <w:tcW w:w="3628" w:type="dxa"/>
            <w:tcMar>
              <w:top w:w="80" w:type="dxa"/>
              <w:left w:w="80" w:type="dxa"/>
              <w:bottom w:w="80" w:type="dxa"/>
              <w:right w:w="80" w:type="dxa"/>
            </w:tcMar>
            <w:vAlign w:val="center"/>
          </w:tcPr>
          <w:p w14:paraId="3F3C952E" w14:textId="77777777" w:rsidR="00DE6F75" w:rsidRPr="0021176A" w:rsidRDefault="00DE6F75" w:rsidP="0021176A">
            <w:pPr>
              <w:jc w:val="both"/>
              <w:rPr>
                <w:sz w:val="18"/>
                <w:szCs w:val="18"/>
                <w:lang w:val="ru-RU"/>
              </w:rPr>
            </w:pPr>
            <w:r w:rsidRPr="0021176A">
              <w:rPr>
                <w:sz w:val="18"/>
                <w:szCs w:val="18"/>
                <w:lang w:val="ru-RU"/>
              </w:rPr>
              <w:t>ГБОУ " СОШ № 10 МР с.п. Вежари"</w:t>
            </w:r>
          </w:p>
        </w:tc>
        <w:tc>
          <w:tcPr>
            <w:tcW w:w="1134" w:type="dxa"/>
            <w:tcMar>
              <w:top w:w="80" w:type="dxa"/>
              <w:left w:w="80" w:type="dxa"/>
              <w:bottom w:w="80" w:type="dxa"/>
              <w:right w:w="80" w:type="dxa"/>
            </w:tcMar>
            <w:vAlign w:val="center"/>
          </w:tcPr>
          <w:p w14:paraId="1233CAF3" w14:textId="77777777" w:rsidR="00DE6F75" w:rsidRPr="0021176A" w:rsidRDefault="00DE6F75" w:rsidP="008445D6">
            <w:pPr>
              <w:jc w:val="center"/>
              <w:rPr>
                <w:sz w:val="18"/>
                <w:szCs w:val="18"/>
              </w:rPr>
            </w:pPr>
            <w:r w:rsidRPr="0021176A">
              <w:rPr>
                <w:sz w:val="18"/>
                <w:szCs w:val="18"/>
              </w:rPr>
              <w:t>edu063043</w:t>
            </w:r>
          </w:p>
        </w:tc>
        <w:tc>
          <w:tcPr>
            <w:tcW w:w="907" w:type="dxa"/>
            <w:tcMar>
              <w:top w:w="80" w:type="dxa"/>
              <w:left w:w="80" w:type="dxa"/>
              <w:bottom w:w="80" w:type="dxa"/>
              <w:right w:w="80" w:type="dxa"/>
            </w:tcMar>
            <w:vAlign w:val="center"/>
          </w:tcPr>
          <w:p w14:paraId="67FD7975" w14:textId="77777777" w:rsidR="00DE6F75" w:rsidRPr="0021176A" w:rsidRDefault="00DE6F75" w:rsidP="008445D6">
            <w:pPr>
              <w:jc w:val="center"/>
              <w:rPr>
                <w:sz w:val="18"/>
                <w:szCs w:val="18"/>
              </w:rPr>
            </w:pPr>
            <w:r w:rsidRPr="0021176A">
              <w:rPr>
                <w:sz w:val="18"/>
                <w:szCs w:val="18"/>
              </w:rPr>
              <w:t>4</w:t>
            </w:r>
          </w:p>
        </w:tc>
        <w:tc>
          <w:tcPr>
            <w:tcW w:w="680" w:type="dxa"/>
            <w:tcMar>
              <w:top w:w="80" w:type="dxa"/>
              <w:left w:w="80" w:type="dxa"/>
              <w:bottom w:w="80" w:type="dxa"/>
              <w:right w:w="80" w:type="dxa"/>
            </w:tcMar>
            <w:vAlign w:val="center"/>
          </w:tcPr>
          <w:p w14:paraId="02296BA7" w14:textId="77777777" w:rsidR="00DE6F75" w:rsidRPr="0021176A" w:rsidRDefault="00DE6F75" w:rsidP="008445D6">
            <w:pPr>
              <w:jc w:val="center"/>
              <w:rPr>
                <w:sz w:val="18"/>
                <w:szCs w:val="18"/>
              </w:rPr>
            </w:pPr>
            <w:r w:rsidRPr="0021176A">
              <w:rPr>
                <w:sz w:val="18"/>
                <w:szCs w:val="18"/>
              </w:rPr>
              <w:t>3</w:t>
            </w:r>
          </w:p>
        </w:tc>
        <w:tc>
          <w:tcPr>
            <w:tcW w:w="680" w:type="dxa"/>
            <w:tcMar>
              <w:top w:w="80" w:type="dxa"/>
              <w:left w:w="80" w:type="dxa"/>
              <w:bottom w:w="80" w:type="dxa"/>
              <w:right w:w="80" w:type="dxa"/>
            </w:tcMar>
            <w:vAlign w:val="center"/>
          </w:tcPr>
          <w:p w14:paraId="0A139999" w14:textId="77777777" w:rsidR="00DE6F75" w:rsidRPr="0021176A" w:rsidRDefault="00DE6F75" w:rsidP="008445D6">
            <w:pPr>
              <w:jc w:val="center"/>
              <w:rPr>
                <w:sz w:val="18"/>
                <w:szCs w:val="18"/>
              </w:rPr>
            </w:pPr>
            <w:r w:rsidRPr="0021176A">
              <w:rPr>
                <w:sz w:val="18"/>
                <w:szCs w:val="18"/>
              </w:rPr>
              <w:t>1</w:t>
            </w:r>
          </w:p>
        </w:tc>
        <w:tc>
          <w:tcPr>
            <w:tcW w:w="680" w:type="dxa"/>
            <w:tcMar>
              <w:top w:w="80" w:type="dxa"/>
              <w:left w:w="80" w:type="dxa"/>
              <w:bottom w:w="80" w:type="dxa"/>
              <w:right w:w="80" w:type="dxa"/>
            </w:tcMar>
            <w:vAlign w:val="center"/>
          </w:tcPr>
          <w:p w14:paraId="2CF83157" w14:textId="77777777" w:rsidR="00DE6F75" w:rsidRPr="0021176A" w:rsidRDefault="00DE6F75" w:rsidP="008445D6">
            <w:pPr>
              <w:jc w:val="center"/>
              <w:rPr>
                <w:sz w:val="18"/>
                <w:szCs w:val="18"/>
              </w:rPr>
            </w:pPr>
            <w:r w:rsidRPr="0021176A">
              <w:rPr>
                <w:sz w:val="18"/>
                <w:szCs w:val="18"/>
              </w:rPr>
              <w:t>0</w:t>
            </w:r>
          </w:p>
        </w:tc>
      </w:tr>
      <w:tr w:rsidR="00DE6F75" w14:paraId="356ADCCC" w14:textId="77777777" w:rsidTr="0021176A">
        <w:trPr>
          <w:jc w:val="center"/>
        </w:trPr>
        <w:tc>
          <w:tcPr>
            <w:tcW w:w="2359" w:type="dxa"/>
            <w:shd w:val="clear" w:color="auto" w:fill="EAF0F7"/>
            <w:tcMar>
              <w:top w:w="80" w:type="dxa"/>
              <w:left w:w="80" w:type="dxa"/>
              <w:bottom w:w="80" w:type="dxa"/>
              <w:right w:w="80" w:type="dxa"/>
            </w:tcMar>
            <w:vAlign w:val="center"/>
          </w:tcPr>
          <w:p w14:paraId="64EF1EDC" w14:textId="77777777" w:rsidR="00DE6F75" w:rsidRPr="0021176A" w:rsidRDefault="00DE6F75" w:rsidP="008445D6">
            <w:pPr>
              <w:rPr>
                <w:sz w:val="18"/>
                <w:szCs w:val="18"/>
              </w:rPr>
            </w:pPr>
            <w:r w:rsidRPr="0021176A">
              <w:rPr>
                <w:sz w:val="18"/>
                <w:szCs w:val="18"/>
              </w:rPr>
              <w:t>Малгобекский муниципальный район</w:t>
            </w:r>
          </w:p>
        </w:tc>
        <w:tc>
          <w:tcPr>
            <w:tcW w:w="3628" w:type="dxa"/>
            <w:shd w:val="clear" w:color="auto" w:fill="EAF0F7"/>
            <w:tcMar>
              <w:top w:w="80" w:type="dxa"/>
              <w:left w:w="80" w:type="dxa"/>
              <w:bottom w:w="80" w:type="dxa"/>
              <w:right w:w="80" w:type="dxa"/>
            </w:tcMar>
            <w:vAlign w:val="center"/>
          </w:tcPr>
          <w:p w14:paraId="447FD043" w14:textId="77777777" w:rsidR="00DE6F75" w:rsidRPr="0021176A" w:rsidRDefault="00DE6F75" w:rsidP="0021176A">
            <w:pPr>
              <w:jc w:val="both"/>
              <w:rPr>
                <w:sz w:val="18"/>
                <w:szCs w:val="18"/>
                <w:lang w:val="ru-RU"/>
              </w:rPr>
            </w:pPr>
            <w:r w:rsidRPr="0021176A">
              <w:rPr>
                <w:sz w:val="18"/>
                <w:szCs w:val="18"/>
                <w:lang w:val="ru-RU"/>
              </w:rPr>
              <w:t>ГБОУ " СОШ № 14 МР с.п. Нижние Ачалуки"</w:t>
            </w:r>
          </w:p>
        </w:tc>
        <w:tc>
          <w:tcPr>
            <w:tcW w:w="1134" w:type="dxa"/>
            <w:shd w:val="clear" w:color="auto" w:fill="EAF0F7"/>
            <w:tcMar>
              <w:top w:w="80" w:type="dxa"/>
              <w:left w:w="80" w:type="dxa"/>
              <w:bottom w:w="80" w:type="dxa"/>
              <w:right w:w="80" w:type="dxa"/>
            </w:tcMar>
            <w:vAlign w:val="center"/>
          </w:tcPr>
          <w:p w14:paraId="76657B38" w14:textId="77777777" w:rsidR="00DE6F75" w:rsidRPr="0021176A" w:rsidRDefault="00DE6F75" w:rsidP="008445D6">
            <w:pPr>
              <w:jc w:val="center"/>
              <w:rPr>
                <w:sz w:val="18"/>
                <w:szCs w:val="18"/>
              </w:rPr>
            </w:pPr>
            <w:r w:rsidRPr="0021176A">
              <w:rPr>
                <w:sz w:val="18"/>
                <w:szCs w:val="18"/>
              </w:rPr>
              <w:t>edu063050</w:t>
            </w:r>
          </w:p>
        </w:tc>
        <w:tc>
          <w:tcPr>
            <w:tcW w:w="907" w:type="dxa"/>
            <w:shd w:val="clear" w:color="auto" w:fill="EAF0F7"/>
            <w:tcMar>
              <w:top w:w="80" w:type="dxa"/>
              <w:left w:w="80" w:type="dxa"/>
              <w:bottom w:w="80" w:type="dxa"/>
              <w:right w:w="80" w:type="dxa"/>
            </w:tcMar>
            <w:vAlign w:val="center"/>
          </w:tcPr>
          <w:p w14:paraId="2E350E3A" w14:textId="77777777" w:rsidR="00DE6F75" w:rsidRPr="0021176A" w:rsidRDefault="00DE6F75" w:rsidP="008445D6">
            <w:pPr>
              <w:jc w:val="center"/>
              <w:rPr>
                <w:sz w:val="18"/>
                <w:szCs w:val="18"/>
              </w:rPr>
            </w:pPr>
            <w:r w:rsidRPr="0021176A">
              <w:rPr>
                <w:sz w:val="18"/>
                <w:szCs w:val="18"/>
              </w:rPr>
              <w:t>68</w:t>
            </w:r>
          </w:p>
        </w:tc>
        <w:tc>
          <w:tcPr>
            <w:tcW w:w="680" w:type="dxa"/>
            <w:shd w:val="clear" w:color="auto" w:fill="EAF0F7"/>
            <w:tcMar>
              <w:top w:w="80" w:type="dxa"/>
              <w:left w:w="80" w:type="dxa"/>
              <w:bottom w:w="80" w:type="dxa"/>
              <w:right w:w="80" w:type="dxa"/>
            </w:tcMar>
            <w:vAlign w:val="center"/>
          </w:tcPr>
          <w:p w14:paraId="446F9CB7" w14:textId="77777777" w:rsidR="00DE6F75" w:rsidRPr="0021176A" w:rsidRDefault="00DE6F75" w:rsidP="008445D6">
            <w:pPr>
              <w:jc w:val="center"/>
              <w:rPr>
                <w:sz w:val="18"/>
                <w:szCs w:val="18"/>
              </w:rPr>
            </w:pPr>
            <w:r w:rsidRPr="0021176A">
              <w:rPr>
                <w:sz w:val="18"/>
                <w:szCs w:val="18"/>
              </w:rPr>
              <w:t>36</w:t>
            </w:r>
          </w:p>
        </w:tc>
        <w:tc>
          <w:tcPr>
            <w:tcW w:w="680" w:type="dxa"/>
            <w:shd w:val="clear" w:color="auto" w:fill="EAF0F7"/>
            <w:tcMar>
              <w:top w:w="80" w:type="dxa"/>
              <w:left w:w="80" w:type="dxa"/>
              <w:bottom w:w="80" w:type="dxa"/>
              <w:right w:w="80" w:type="dxa"/>
            </w:tcMar>
            <w:vAlign w:val="center"/>
          </w:tcPr>
          <w:p w14:paraId="08DBE390" w14:textId="77777777" w:rsidR="00DE6F75" w:rsidRPr="0021176A" w:rsidRDefault="00DE6F75" w:rsidP="008445D6">
            <w:pPr>
              <w:jc w:val="center"/>
              <w:rPr>
                <w:sz w:val="18"/>
                <w:szCs w:val="18"/>
              </w:rPr>
            </w:pPr>
            <w:r w:rsidRPr="0021176A">
              <w:rPr>
                <w:sz w:val="18"/>
                <w:szCs w:val="18"/>
              </w:rPr>
              <w:t>16</w:t>
            </w:r>
          </w:p>
        </w:tc>
        <w:tc>
          <w:tcPr>
            <w:tcW w:w="680" w:type="dxa"/>
            <w:shd w:val="clear" w:color="auto" w:fill="EAF0F7"/>
            <w:tcMar>
              <w:top w:w="80" w:type="dxa"/>
              <w:left w:w="80" w:type="dxa"/>
              <w:bottom w:w="80" w:type="dxa"/>
              <w:right w:w="80" w:type="dxa"/>
            </w:tcMar>
            <w:vAlign w:val="center"/>
          </w:tcPr>
          <w:p w14:paraId="76B5BEEF" w14:textId="77777777" w:rsidR="00DE6F75" w:rsidRPr="0021176A" w:rsidRDefault="00DE6F75" w:rsidP="008445D6">
            <w:pPr>
              <w:jc w:val="center"/>
              <w:rPr>
                <w:sz w:val="18"/>
                <w:szCs w:val="18"/>
              </w:rPr>
            </w:pPr>
            <w:r w:rsidRPr="0021176A">
              <w:rPr>
                <w:sz w:val="18"/>
                <w:szCs w:val="18"/>
              </w:rPr>
              <w:t>16</w:t>
            </w:r>
          </w:p>
        </w:tc>
      </w:tr>
      <w:tr w:rsidR="00DE6F75" w14:paraId="1A0FC601" w14:textId="77777777" w:rsidTr="0021176A">
        <w:trPr>
          <w:jc w:val="center"/>
        </w:trPr>
        <w:tc>
          <w:tcPr>
            <w:tcW w:w="2359" w:type="dxa"/>
            <w:tcMar>
              <w:top w:w="80" w:type="dxa"/>
              <w:left w:w="80" w:type="dxa"/>
              <w:bottom w:w="80" w:type="dxa"/>
              <w:right w:w="80" w:type="dxa"/>
            </w:tcMar>
            <w:vAlign w:val="center"/>
          </w:tcPr>
          <w:p w14:paraId="5FA54F41" w14:textId="77777777" w:rsidR="00DE6F75" w:rsidRPr="0021176A" w:rsidRDefault="00DE6F75" w:rsidP="008445D6">
            <w:pPr>
              <w:rPr>
                <w:sz w:val="18"/>
                <w:szCs w:val="18"/>
              </w:rPr>
            </w:pPr>
            <w:r w:rsidRPr="0021176A">
              <w:rPr>
                <w:sz w:val="18"/>
                <w:szCs w:val="18"/>
              </w:rPr>
              <w:t>Малгобекский муниципальный район</w:t>
            </w:r>
          </w:p>
        </w:tc>
        <w:tc>
          <w:tcPr>
            <w:tcW w:w="3628" w:type="dxa"/>
            <w:tcMar>
              <w:top w:w="80" w:type="dxa"/>
              <w:left w:w="80" w:type="dxa"/>
              <w:bottom w:w="80" w:type="dxa"/>
              <w:right w:w="80" w:type="dxa"/>
            </w:tcMar>
            <w:vAlign w:val="center"/>
          </w:tcPr>
          <w:p w14:paraId="63DE65F3" w14:textId="77777777" w:rsidR="00DE6F75" w:rsidRPr="0021176A" w:rsidRDefault="00DE6F75" w:rsidP="0021176A">
            <w:pPr>
              <w:jc w:val="both"/>
              <w:rPr>
                <w:sz w:val="18"/>
                <w:szCs w:val="18"/>
                <w:lang w:val="ru-RU"/>
              </w:rPr>
            </w:pPr>
            <w:r w:rsidRPr="0021176A">
              <w:rPr>
                <w:sz w:val="18"/>
                <w:szCs w:val="18"/>
                <w:lang w:val="ru-RU"/>
              </w:rPr>
              <w:t>ГБОУ " СОШ № 2 МР с.п. Вознесеновское"</w:t>
            </w:r>
          </w:p>
        </w:tc>
        <w:tc>
          <w:tcPr>
            <w:tcW w:w="1134" w:type="dxa"/>
            <w:tcMar>
              <w:top w:w="80" w:type="dxa"/>
              <w:left w:w="80" w:type="dxa"/>
              <w:bottom w:w="80" w:type="dxa"/>
              <w:right w:w="80" w:type="dxa"/>
            </w:tcMar>
            <w:vAlign w:val="center"/>
          </w:tcPr>
          <w:p w14:paraId="65FA0659" w14:textId="77777777" w:rsidR="00DE6F75" w:rsidRPr="0021176A" w:rsidRDefault="00DE6F75" w:rsidP="008445D6">
            <w:pPr>
              <w:jc w:val="center"/>
              <w:rPr>
                <w:sz w:val="18"/>
                <w:szCs w:val="18"/>
              </w:rPr>
            </w:pPr>
            <w:r w:rsidRPr="0021176A">
              <w:rPr>
                <w:sz w:val="18"/>
                <w:szCs w:val="18"/>
              </w:rPr>
              <w:t>edu063046</w:t>
            </w:r>
          </w:p>
        </w:tc>
        <w:tc>
          <w:tcPr>
            <w:tcW w:w="907" w:type="dxa"/>
            <w:tcMar>
              <w:top w:w="80" w:type="dxa"/>
              <w:left w:w="80" w:type="dxa"/>
              <w:bottom w:w="80" w:type="dxa"/>
              <w:right w:w="80" w:type="dxa"/>
            </w:tcMar>
            <w:vAlign w:val="center"/>
          </w:tcPr>
          <w:p w14:paraId="43D273D3" w14:textId="77777777" w:rsidR="00DE6F75" w:rsidRPr="0021176A" w:rsidRDefault="00DE6F75" w:rsidP="008445D6">
            <w:pPr>
              <w:jc w:val="center"/>
              <w:rPr>
                <w:sz w:val="18"/>
                <w:szCs w:val="18"/>
              </w:rPr>
            </w:pPr>
            <w:r w:rsidRPr="0021176A">
              <w:rPr>
                <w:sz w:val="18"/>
                <w:szCs w:val="18"/>
              </w:rPr>
              <w:t>8</w:t>
            </w:r>
          </w:p>
        </w:tc>
        <w:tc>
          <w:tcPr>
            <w:tcW w:w="680" w:type="dxa"/>
            <w:tcMar>
              <w:top w:w="80" w:type="dxa"/>
              <w:left w:w="80" w:type="dxa"/>
              <w:bottom w:w="80" w:type="dxa"/>
              <w:right w:w="80" w:type="dxa"/>
            </w:tcMar>
            <w:vAlign w:val="center"/>
          </w:tcPr>
          <w:p w14:paraId="7BB24A47" w14:textId="77777777" w:rsidR="00DE6F75" w:rsidRPr="0021176A" w:rsidRDefault="00DE6F75" w:rsidP="008445D6">
            <w:pPr>
              <w:jc w:val="center"/>
              <w:rPr>
                <w:sz w:val="18"/>
                <w:szCs w:val="18"/>
              </w:rPr>
            </w:pPr>
            <w:r w:rsidRPr="0021176A">
              <w:rPr>
                <w:sz w:val="18"/>
                <w:szCs w:val="18"/>
              </w:rPr>
              <w:t>3</w:t>
            </w:r>
          </w:p>
        </w:tc>
        <w:tc>
          <w:tcPr>
            <w:tcW w:w="680" w:type="dxa"/>
            <w:tcMar>
              <w:top w:w="80" w:type="dxa"/>
              <w:left w:w="80" w:type="dxa"/>
              <w:bottom w:w="80" w:type="dxa"/>
              <w:right w:w="80" w:type="dxa"/>
            </w:tcMar>
            <w:vAlign w:val="center"/>
          </w:tcPr>
          <w:p w14:paraId="01D883D4" w14:textId="77777777" w:rsidR="00DE6F75" w:rsidRPr="0021176A" w:rsidRDefault="00DE6F75" w:rsidP="008445D6">
            <w:pPr>
              <w:jc w:val="center"/>
              <w:rPr>
                <w:sz w:val="18"/>
                <w:szCs w:val="18"/>
              </w:rPr>
            </w:pPr>
            <w:r w:rsidRPr="0021176A">
              <w:rPr>
                <w:sz w:val="18"/>
                <w:szCs w:val="18"/>
              </w:rPr>
              <w:t>3</w:t>
            </w:r>
          </w:p>
        </w:tc>
        <w:tc>
          <w:tcPr>
            <w:tcW w:w="680" w:type="dxa"/>
            <w:tcMar>
              <w:top w:w="80" w:type="dxa"/>
              <w:left w:w="80" w:type="dxa"/>
              <w:bottom w:w="80" w:type="dxa"/>
              <w:right w:w="80" w:type="dxa"/>
            </w:tcMar>
            <w:vAlign w:val="center"/>
          </w:tcPr>
          <w:p w14:paraId="6A45FD35" w14:textId="77777777" w:rsidR="00DE6F75" w:rsidRPr="0021176A" w:rsidRDefault="00DE6F75" w:rsidP="008445D6">
            <w:pPr>
              <w:jc w:val="center"/>
              <w:rPr>
                <w:sz w:val="18"/>
                <w:szCs w:val="18"/>
              </w:rPr>
            </w:pPr>
            <w:r w:rsidRPr="0021176A">
              <w:rPr>
                <w:sz w:val="18"/>
                <w:szCs w:val="18"/>
              </w:rPr>
              <w:t>2</w:t>
            </w:r>
          </w:p>
        </w:tc>
      </w:tr>
      <w:tr w:rsidR="00DE6F75" w14:paraId="5C0A80CB" w14:textId="77777777" w:rsidTr="0021176A">
        <w:trPr>
          <w:jc w:val="center"/>
        </w:trPr>
        <w:tc>
          <w:tcPr>
            <w:tcW w:w="2359" w:type="dxa"/>
            <w:shd w:val="clear" w:color="auto" w:fill="EAF0F7"/>
            <w:tcMar>
              <w:top w:w="80" w:type="dxa"/>
              <w:left w:w="80" w:type="dxa"/>
              <w:bottom w:w="80" w:type="dxa"/>
              <w:right w:w="80" w:type="dxa"/>
            </w:tcMar>
            <w:vAlign w:val="center"/>
          </w:tcPr>
          <w:p w14:paraId="6A2BE67C" w14:textId="77777777" w:rsidR="00DE6F75" w:rsidRPr="0021176A" w:rsidRDefault="00DE6F75" w:rsidP="008445D6">
            <w:pPr>
              <w:rPr>
                <w:sz w:val="18"/>
                <w:szCs w:val="18"/>
              </w:rPr>
            </w:pPr>
            <w:r w:rsidRPr="0021176A">
              <w:rPr>
                <w:sz w:val="18"/>
                <w:szCs w:val="18"/>
              </w:rPr>
              <w:t>Малгобекский муниципальный район</w:t>
            </w:r>
          </w:p>
        </w:tc>
        <w:tc>
          <w:tcPr>
            <w:tcW w:w="3628" w:type="dxa"/>
            <w:shd w:val="clear" w:color="auto" w:fill="EAF0F7"/>
            <w:tcMar>
              <w:top w:w="80" w:type="dxa"/>
              <w:left w:w="80" w:type="dxa"/>
              <w:bottom w:w="80" w:type="dxa"/>
              <w:right w:w="80" w:type="dxa"/>
            </w:tcMar>
            <w:vAlign w:val="center"/>
          </w:tcPr>
          <w:p w14:paraId="3135FFE2" w14:textId="77777777" w:rsidR="00DE6F75" w:rsidRPr="0021176A" w:rsidRDefault="00DE6F75" w:rsidP="0021176A">
            <w:pPr>
              <w:jc w:val="both"/>
              <w:rPr>
                <w:sz w:val="18"/>
                <w:szCs w:val="18"/>
              </w:rPr>
            </w:pPr>
            <w:r w:rsidRPr="0021176A">
              <w:rPr>
                <w:sz w:val="18"/>
                <w:szCs w:val="18"/>
              </w:rPr>
              <w:t>ГБОУ " СОШ № 21 МР с.п. Аки-юрт"</w:t>
            </w:r>
          </w:p>
        </w:tc>
        <w:tc>
          <w:tcPr>
            <w:tcW w:w="1134" w:type="dxa"/>
            <w:shd w:val="clear" w:color="auto" w:fill="EAF0F7"/>
            <w:tcMar>
              <w:top w:w="80" w:type="dxa"/>
              <w:left w:w="80" w:type="dxa"/>
              <w:bottom w:w="80" w:type="dxa"/>
              <w:right w:w="80" w:type="dxa"/>
            </w:tcMar>
            <w:vAlign w:val="center"/>
          </w:tcPr>
          <w:p w14:paraId="7FA65CF6" w14:textId="77777777" w:rsidR="00DE6F75" w:rsidRPr="0021176A" w:rsidRDefault="00DE6F75" w:rsidP="008445D6">
            <w:pPr>
              <w:jc w:val="center"/>
              <w:rPr>
                <w:sz w:val="18"/>
                <w:szCs w:val="18"/>
              </w:rPr>
            </w:pPr>
            <w:r w:rsidRPr="0021176A">
              <w:rPr>
                <w:sz w:val="18"/>
                <w:szCs w:val="18"/>
              </w:rPr>
              <w:t>edu063042</w:t>
            </w:r>
          </w:p>
        </w:tc>
        <w:tc>
          <w:tcPr>
            <w:tcW w:w="907" w:type="dxa"/>
            <w:shd w:val="clear" w:color="auto" w:fill="EAF0F7"/>
            <w:tcMar>
              <w:top w:w="80" w:type="dxa"/>
              <w:left w:w="80" w:type="dxa"/>
              <w:bottom w:w="80" w:type="dxa"/>
              <w:right w:w="80" w:type="dxa"/>
            </w:tcMar>
            <w:vAlign w:val="center"/>
          </w:tcPr>
          <w:p w14:paraId="2C493DBB" w14:textId="77777777" w:rsidR="00DE6F75" w:rsidRPr="0021176A" w:rsidRDefault="00DE6F75" w:rsidP="008445D6">
            <w:pPr>
              <w:jc w:val="center"/>
              <w:rPr>
                <w:sz w:val="18"/>
                <w:szCs w:val="18"/>
              </w:rPr>
            </w:pPr>
            <w:r w:rsidRPr="0021176A">
              <w:rPr>
                <w:sz w:val="18"/>
                <w:szCs w:val="18"/>
              </w:rPr>
              <w:t>13</w:t>
            </w:r>
          </w:p>
        </w:tc>
        <w:tc>
          <w:tcPr>
            <w:tcW w:w="680" w:type="dxa"/>
            <w:shd w:val="clear" w:color="auto" w:fill="EAF0F7"/>
            <w:tcMar>
              <w:top w:w="80" w:type="dxa"/>
              <w:left w:w="80" w:type="dxa"/>
              <w:bottom w:w="80" w:type="dxa"/>
              <w:right w:w="80" w:type="dxa"/>
            </w:tcMar>
            <w:vAlign w:val="center"/>
          </w:tcPr>
          <w:p w14:paraId="10D20C39" w14:textId="77777777" w:rsidR="00DE6F75" w:rsidRPr="0021176A" w:rsidRDefault="00DE6F75" w:rsidP="008445D6">
            <w:pPr>
              <w:jc w:val="center"/>
              <w:rPr>
                <w:sz w:val="18"/>
                <w:szCs w:val="18"/>
              </w:rPr>
            </w:pPr>
            <w:r w:rsidRPr="0021176A">
              <w:rPr>
                <w:sz w:val="18"/>
                <w:szCs w:val="18"/>
              </w:rPr>
              <w:t>2</w:t>
            </w:r>
          </w:p>
        </w:tc>
        <w:tc>
          <w:tcPr>
            <w:tcW w:w="680" w:type="dxa"/>
            <w:shd w:val="clear" w:color="auto" w:fill="EAF0F7"/>
            <w:tcMar>
              <w:top w:w="80" w:type="dxa"/>
              <w:left w:w="80" w:type="dxa"/>
              <w:bottom w:w="80" w:type="dxa"/>
              <w:right w:w="80" w:type="dxa"/>
            </w:tcMar>
            <w:vAlign w:val="center"/>
          </w:tcPr>
          <w:p w14:paraId="652B9FA7" w14:textId="77777777" w:rsidR="00DE6F75" w:rsidRPr="0021176A" w:rsidRDefault="00DE6F75" w:rsidP="008445D6">
            <w:pPr>
              <w:jc w:val="center"/>
              <w:rPr>
                <w:sz w:val="18"/>
                <w:szCs w:val="18"/>
              </w:rPr>
            </w:pPr>
            <w:r w:rsidRPr="0021176A">
              <w:rPr>
                <w:sz w:val="18"/>
                <w:szCs w:val="18"/>
              </w:rPr>
              <w:t>9</w:t>
            </w:r>
          </w:p>
        </w:tc>
        <w:tc>
          <w:tcPr>
            <w:tcW w:w="680" w:type="dxa"/>
            <w:shd w:val="clear" w:color="auto" w:fill="EAF0F7"/>
            <w:tcMar>
              <w:top w:w="80" w:type="dxa"/>
              <w:left w:w="80" w:type="dxa"/>
              <w:bottom w:w="80" w:type="dxa"/>
              <w:right w:w="80" w:type="dxa"/>
            </w:tcMar>
            <w:vAlign w:val="center"/>
          </w:tcPr>
          <w:p w14:paraId="5598A54E" w14:textId="77777777" w:rsidR="00DE6F75" w:rsidRPr="0021176A" w:rsidRDefault="00DE6F75" w:rsidP="008445D6">
            <w:pPr>
              <w:jc w:val="center"/>
              <w:rPr>
                <w:sz w:val="18"/>
                <w:szCs w:val="18"/>
              </w:rPr>
            </w:pPr>
            <w:r w:rsidRPr="0021176A">
              <w:rPr>
                <w:sz w:val="18"/>
                <w:szCs w:val="18"/>
              </w:rPr>
              <w:t>2</w:t>
            </w:r>
          </w:p>
        </w:tc>
      </w:tr>
      <w:tr w:rsidR="00DE6F75" w14:paraId="1B59AE23" w14:textId="77777777" w:rsidTr="0021176A">
        <w:trPr>
          <w:jc w:val="center"/>
        </w:trPr>
        <w:tc>
          <w:tcPr>
            <w:tcW w:w="2359" w:type="dxa"/>
            <w:tcMar>
              <w:top w:w="80" w:type="dxa"/>
              <w:left w:w="80" w:type="dxa"/>
              <w:bottom w:w="80" w:type="dxa"/>
              <w:right w:w="80" w:type="dxa"/>
            </w:tcMar>
            <w:vAlign w:val="center"/>
          </w:tcPr>
          <w:p w14:paraId="19FBD553" w14:textId="77777777" w:rsidR="00DE6F75" w:rsidRPr="0021176A" w:rsidRDefault="00DE6F75" w:rsidP="008445D6">
            <w:pPr>
              <w:rPr>
                <w:sz w:val="18"/>
                <w:szCs w:val="18"/>
              </w:rPr>
            </w:pPr>
            <w:r w:rsidRPr="0021176A">
              <w:rPr>
                <w:sz w:val="18"/>
                <w:szCs w:val="18"/>
              </w:rPr>
              <w:t>Малгобекский муниципальный район</w:t>
            </w:r>
          </w:p>
        </w:tc>
        <w:tc>
          <w:tcPr>
            <w:tcW w:w="3628" w:type="dxa"/>
            <w:tcMar>
              <w:top w:w="80" w:type="dxa"/>
              <w:left w:w="80" w:type="dxa"/>
              <w:bottom w:w="80" w:type="dxa"/>
              <w:right w:w="80" w:type="dxa"/>
            </w:tcMar>
            <w:vAlign w:val="center"/>
          </w:tcPr>
          <w:p w14:paraId="6D338201" w14:textId="77777777" w:rsidR="00DE6F75" w:rsidRPr="0021176A" w:rsidRDefault="00DE6F75" w:rsidP="0021176A">
            <w:pPr>
              <w:jc w:val="both"/>
              <w:rPr>
                <w:sz w:val="18"/>
                <w:szCs w:val="18"/>
                <w:lang w:val="ru-RU"/>
              </w:rPr>
            </w:pPr>
            <w:r w:rsidRPr="0021176A">
              <w:rPr>
                <w:sz w:val="18"/>
                <w:szCs w:val="18"/>
                <w:lang w:val="ru-RU"/>
              </w:rPr>
              <w:t>ГБОУ " СОШ № 22 МР с.п. Верхние Ачалуки"</w:t>
            </w:r>
          </w:p>
        </w:tc>
        <w:tc>
          <w:tcPr>
            <w:tcW w:w="1134" w:type="dxa"/>
            <w:tcMar>
              <w:top w:w="80" w:type="dxa"/>
              <w:left w:w="80" w:type="dxa"/>
              <w:bottom w:w="80" w:type="dxa"/>
              <w:right w:w="80" w:type="dxa"/>
            </w:tcMar>
            <w:vAlign w:val="center"/>
          </w:tcPr>
          <w:p w14:paraId="6C0F4AAF" w14:textId="77777777" w:rsidR="00DE6F75" w:rsidRPr="0021176A" w:rsidRDefault="00DE6F75" w:rsidP="008445D6">
            <w:pPr>
              <w:jc w:val="center"/>
              <w:rPr>
                <w:sz w:val="18"/>
                <w:szCs w:val="18"/>
              </w:rPr>
            </w:pPr>
            <w:r w:rsidRPr="0021176A">
              <w:rPr>
                <w:sz w:val="18"/>
                <w:szCs w:val="18"/>
              </w:rPr>
              <w:t>edu063045</w:t>
            </w:r>
          </w:p>
        </w:tc>
        <w:tc>
          <w:tcPr>
            <w:tcW w:w="907" w:type="dxa"/>
            <w:tcMar>
              <w:top w:w="80" w:type="dxa"/>
              <w:left w:w="80" w:type="dxa"/>
              <w:bottom w:w="80" w:type="dxa"/>
              <w:right w:w="80" w:type="dxa"/>
            </w:tcMar>
            <w:vAlign w:val="center"/>
          </w:tcPr>
          <w:p w14:paraId="21B11230" w14:textId="77777777" w:rsidR="00DE6F75" w:rsidRPr="0021176A" w:rsidRDefault="00DE6F75" w:rsidP="008445D6">
            <w:pPr>
              <w:jc w:val="center"/>
              <w:rPr>
                <w:sz w:val="18"/>
                <w:szCs w:val="18"/>
              </w:rPr>
            </w:pPr>
            <w:r w:rsidRPr="0021176A">
              <w:rPr>
                <w:sz w:val="18"/>
                <w:szCs w:val="18"/>
              </w:rPr>
              <w:t>34</w:t>
            </w:r>
          </w:p>
        </w:tc>
        <w:tc>
          <w:tcPr>
            <w:tcW w:w="680" w:type="dxa"/>
            <w:tcMar>
              <w:top w:w="80" w:type="dxa"/>
              <w:left w:w="80" w:type="dxa"/>
              <w:bottom w:w="80" w:type="dxa"/>
              <w:right w:w="80" w:type="dxa"/>
            </w:tcMar>
            <w:vAlign w:val="center"/>
          </w:tcPr>
          <w:p w14:paraId="21138398" w14:textId="77777777" w:rsidR="00DE6F75" w:rsidRPr="0021176A" w:rsidRDefault="00DE6F75" w:rsidP="008445D6">
            <w:pPr>
              <w:jc w:val="center"/>
              <w:rPr>
                <w:sz w:val="18"/>
                <w:szCs w:val="18"/>
              </w:rPr>
            </w:pPr>
            <w:r w:rsidRPr="0021176A">
              <w:rPr>
                <w:sz w:val="18"/>
                <w:szCs w:val="18"/>
              </w:rPr>
              <w:t>10</w:t>
            </w:r>
          </w:p>
        </w:tc>
        <w:tc>
          <w:tcPr>
            <w:tcW w:w="680" w:type="dxa"/>
            <w:tcMar>
              <w:top w:w="80" w:type="dxa"/>
              <w:left w:w="80" w:type="dxa"/>
              <w:bottom w:w="80" w:type="dxa"/>
              <w:right w:w="80" w:type="dxa"/>
            </w:tcMar>
            <w:vAlign w:val="center"/>
          </w:tcPr>
          <w:p w14:paraId="04AC34FD" w14:textId="77777777" w:rsidR="00DE6F75" w:rsidRPr="0021176A" w:rsidRDefault="00DE6F75" w:rsidP="008445D6">
            <w:pPr>
              <w:jc w:val="center"/>
              <w:rPr>
                <w:sz w:val="18"/>
                <w:szCs w:val="18"/>
              </w:rPr>
            </w:pPr>
            <w:r w:rsidRPr="0021176A">
              <w:rPr>
                <w:sz w:val="18"/>
                <w:szCs w:val="18"/>
              </w:rPr>
              <w:t>15</w:t>
            </w:r>
          </w:p>
        </w:tc>
        <w:tc>
          <w:tcPr>
            <w:tcW w:w="680" w:type="dxa"/>
            <w:tcMar>
              <w:top w:w="80" w:type="dxa"/>
              <w:left w:w="80" w:type="dxa"/>
              <w:bottom w:w="80" w:type="dxa"/>
              <w:right w:w="80" w:type="dxa"/>
            </w:tcMar>
            <w:vAlign w:val="center"/>
          </w:tcPr>
          <w:p w14:paraId="5D798E6C" w14:textId="77777777" w:rsidR="00DE6F75" w:rsidRPr="0021176A" w:rsidRDefault="00DE6F75" w:rsidP="008445D6">
            <w:pPr>
              <w:jc w:val="center"/>
              <w:rPr>
                <w:sz w:val="18"/>
                <w:szCs w:val="18"/>
              </w:rPr>
            </w:pPr>
            <w:r w:rsidRPr="0021176A">
              <w:rPr>
                <w:sz w:val="18"/>
                <w:szCs w:val="18"/>
              </w:rPr>
              <w:t>9</w:t>
            </w:r>
          </w:p>
        </w:tc>
      </w:tr>
      <w:tr w:rsidR="00DE6F75" w14:paraId="6971AEA0" w14:textId="77777777" w:rsidTr="0021176A">
        <w:trPr>
          <w:jc w:val="center"/>
        </w:trPr>
        <w:tc>
          <w:tcPr>
            <w:tcW w:w="2359" w:type="dxa"/>
            <w:shd w:val="clear" w:color="auto" w:fill="EAF0F7"/>
            <w:tcMar>
              <w:top w:w="80" w:type="dxa"/>
              <w:left w:w="80" w:type="dxa"/>
              <w:bottom w:w="80" w:type="dxa"/>
              <w:right w:w="80" w:type="dxa"/>
            </w:tcMar>
            <w:vAlign w:val="center"/>
          </w:tcPr>
          <w:p w14:paraId="5A7A3394" w14:textId="77777777" w:rsidR="00DE6F75" w:rsidRPr="0021176A" w:rsidRDefault="00DE6F75" w:rsidP="008445D6">
            <w:pPr>
              <w:rPr>
                <w:sz w:val="18"/>
                <w:szCs w:val="18"/>
              </w:rPr>
            </w:pPr>
            <w:r w:rsidRPr="0021176A">
              <w:rPr>
                <w:sz w:val="18"/>
                <w:szCs w:val="18"/>
              </w:rPr>
              <w:t>Малгобекский муниципальный район</w:t>
            </w:r>
          </w:p>
        </w:tc>
        <w:tc>
          <w:tcPr>
            <w:tcW w:w="3628" w:type="dxa"/>
            <w:shd w:val="clear" w:color="auto" w:fill="EAF0F7"/>
            <w:tcMar>
              <w:top w:w="80" w:type="dxa"/>
              <w:left w:w="80" w:type="dxa"/>
              <w:bottom w:w="80" w:type="dxa"/>
              <w:right w:w="80" w:type="dxa"/>
            </w:tcMar>
            <w:vAlign w:val="center"/>
          </w:tcPr>
          <w:p w14:paraId="1D199DD1" w14:textId="77777777" w:rsidR="00DE6F75" w:rsidRPr="0021176A" w:rsidRDefault="00DE6F75" w:rsidP="0021176A">
            <w:pPr>
              <w:jc w:val="both"/>
              <w:rPr>
                <w:sz w:val="18"/>
                <w:szCs w:val="18"/>
              </w:rPr>
            </w:pPr>
            <w:r w:rsidRPr="0021176A">
              <w:rPr>
                <w:sz w:val="18"/>
                <w:szCs w:val="18"/>
              </w:rPr>
              <w:t>ГБОУ "ООШ №8 МР с.п. Сагопши"</w:t>
            </w:r>
          </w:p>
        </w:tc>
        <w:tc>
          <w:tcPr>
            <w:tcW w:w="1134" w:type="dxa"/>
            <w:shd w:val="clear" w:color="auto" w:fill="EAF0F7"/>
            <w:tcMar>
              <w:top w:w="80" w:type="dxa"/>
              <w:left w:w="80" w:type="dxa"/>
              <w:bottom w:w="80" w:type="dxa"/>
              <w:right w:w="80" w:type="dxa"/>
            </w:tcMar>
            <w:vAlign w:val="center"/>
          </w:tcPr>
          <w:p w14:paraId="7AC827B9" w14:textId="77777777" w:rsidR="00DE6F75" w:rsidRPr="0021176A" w:rsidRDefault="00DE6F75" w:rsidP="008445D6">
            <w:pPr>
              <w:jc w:val="center"/>
              <w:rPr>
                <w:sz w:val="18"/>
                <w:szCs w:val="18"/>
              </w:rPr>
            </w:pPr>
            <w:r w:rsidRPr="0021176A">
              <w:rPr>
                <w:sz w:val="18"/>
                <w:szCs w:val="18"/>
              </w:rPr>
              <w:t>edu063057</w:t>
            </w:r>
          </w:p>
        </w:tc>
        <w:tc>
          <w:tcPr>
            <w:tcW w:w="907" w:type="dxa"/>
            <w:shd w:val="clear" w:color="auto" w:fill="EAF0F7"/>
            <w:tcMar>
              <w:top w:w="80" w:type="dxa"/>
              <w:left w:w="80" w:type="dxa"/>
              <w:bottom w:w="80" w:type="dxa"/>
              <w:right w:w="80" w:type="dxa"/>
            </w:tcMar>
            <w:vAlign w:val="center"/>
          </w:tcPr>
          <w:p w14:paraId="6BA8EB60" w14:textId="77777777" w:rsidR="00DE6F75" w:rsidRPr="0021176A" w:rsidRDefault="00DE6F75" w:rsidP="008445D6">
            <w:pPr>
              <w:jc w:val="center"/>
              <w:rPr>
                <w:sz w:val="18"/>
                <w:szCs w:val="18"/>
              </w:rPr>
            </w:pPr>
            <w:r w:rsidRPr="0021176A">
              <w:rPr>
                <w:sz w:val="18"/>
                <w:szCs w:val="18"/>
              </w:rPr>
              <w:t>38</w:t>
            </w:r>
          </w:p>
        </w:tc>
        <w:tc>
          <w:tcPr>
            <w:tcW w:w="680" w:type="dxa"/>
            <w:shd w:val="clear" w:color="auto" w:fill="EAF0F7"/>
            <w:tcMar>
              <w:top w:w="80" w:type="dxa"/>
              <w:left w:w="80" w:type="dxa"/>
              <w:bottom w:w="80" w:type="dxa"/>
              <w:right w:w="80" w:type="dxa"/>
            </w:tcMar>
            <w:vAlign w:val="center"/>
          </w:tcPr>
          <w:p w14:paraId="4A5AB5CA" w14:textId="77777777" w:rsidR="00DE6F75" w:rsidRPr="0021176A" w:rsidRDefault="00DE6F75" w:rsidP="008445D6">
            <w:pPr>
              <w:jc w:val="center"/>
              <w:rPr>
                <w:sz w:val="18"/>
                <w:szCs w:val="18"/>
              </w:rPr>
            </w:pPr>
            <w:r w:rsidRPr="0021176A">
              <w:rPr>
                <w:sz w:val="18"/>
                <w:szCs w:val="18"/>
              </w:rPr>
              <w:t>23</w:t>
            </w:r>
          </w:p>
        </w:tc>
        <w:tc>
          <w:tcPr>
            <w:tcW w:w="680" w:type="dxa"/>
            <w:shd w:val="clear" w:color="auto" w:fill="EAF0F7"/>
            <w:tcMar>
              <w:top w:w="80" w:type="dxa"/>
              <w:left w:w="80" w:type="dxa"/>
              <w:bottom w:w="80" w:type="dxa"/>
              <w:right w:w="80" w:type="dxa"/>
            </w:tcMar>
            <w:vAlign w:val="center"/>
          </w:tcPr>
          <w:p w14:paraId="14FCE03A" w14:textId="77777777" w:rsidR="00DE6F75" w:rsidRPr="0021176A" w:rsidRDefault="00DE6F75" w:rsidP="008445D6">
            <w:pPr>
              <w:jc w:val="center"/>
              <w:rPr>
                <w:sz w:val="18"/>
                <w:szCs w:val="18"/>
              </w:rPr>
            </w:pPr>
            <w:r w:rsidRPr="0021176A">
              <w:rPr>
                <w:sz w:val="18"/>
                <w:szCs w:val="18"/>
              </w:rPr>
              <w:t>13</w:t>
            </w:r>
          </w:p>
        </w:tc>
        <w:tc>
          <w:tcPr>
            <w:tcW w:w="680" w:type="dxa"/>
            <w:shd w:val="clear" w:color="auto" w:fill="EAF0F7"/>
            <w:tcMar>
              <w:top w:w="80" w:type="dxa"/>
              <w:left w:w="80" w:type="dxa"/>
              <w:bottom w:w="80" w:type="dxa"/>
              <w:right w:w="80" w:type="dxa"/>
            </w:tcMar>
            <w:vAlign w:val="center"/>
          </w:tcPr>
          <w:p w14:paraId="4432BC61" w14:textId="77777777" w:rsidR="00DE6F75" w:rsidRPr="0021176A" w:rsidRDefault="00DE6F75" w:rsidP="008445D6">
            <w:pPr>
              <w:jc w:val="center"/>
              <w:rPr>
                <w:sz w:val="18"/>
                <w:szCs w:val="18"/>
              </w:rPr>
            </w:pPr>
            <w:r w:rsidRPr="0021176A">
              <w:rPr>
                <w:sz w:val="18"/>
                <w:szCs w:val="18"/>
              </w:rPr>
              <w:t>2</w:t>
            </w:r>
          </w:p>
        </w:tc>
      </w:tr>
      <w:tr w:rsidR="00DE6F75" w14:paraId="6F4B0BF3" w14:textId="77777777" w:rsidTr="0021176A">
        <w:trPr>
          <w:jc w:val="center"/>
        </w:trPr>
        <w:tc>
          <w:tcPr>
            <w:tcW w:w="2359" w:type="dxa"/>
            <w:tcMar>
              <w:top w:w="80" w:type="dxa"/>
              <w:left w:w="80" w:type="dxa"/>
              <w:bottom w:w="80" w:type="dxa"/>
              <w:right w:w="80" w:type="dxa"/>
            </w:tcMar>
            <w:vAlign w:val="center"/>
          </w:tcPr>
          <w:p w14:paraId="494524B7" w14:textId="77777777" w:rsidR="00DE6F75" w:rsidRPr="0021176A" w:rsidRDefault="00DE6F75" w:rsidP="008445D6">
            <w:pPr>
              <w:rPr>
                <w:sz w:val="18"/>
                <w:szCs w:val="18"/>
              </w:rPr>
            </w:pPr>
            <w:r w:rsidRPr="0021176A">
              <w:rPr>
                <w:sz w:val="18"/>
                <w:szCs w:val="18"/>
              </w:rPr>
              <w:t>Назрановский муниципальный район</w:t>
            </w:r>
          </w:p>
        </w:tc>
        <w:tc>
          <w:tcPr>
            <w:tcW w:w="3628" w:type="dxa"/>
            <w:tcMar>
              <w:top w:w="80" w:type="dxa"/>
              <w:left w:w="80" w:type="dxa"/>
              <w:bottom w:w="80" w:type="dxa"/>
              <w:right w:w="80" w:type="dxa"/>
            </w:tcMar>
            <w:vAlign w:val="center"/>
          </w:tcPr>
          <w:p w14:paraId="7C9E4C3B" w14:textId="77777777" w:rsidR="00DE6F75" w:rsidRPr="0021176A" w:rsidRDefault="00DE6F75" w:rsidP="0021176A">
            <w:pPr>
              <w:jc w:val="both"/>
              <w:rPr>
                <w:sz w:val="18"/>
                <w:szCs w:val="18"/>
                <w:lang w:val="ru-RU"/>
              </w:rPr>
            </w:pPr>
            <w:r w:rsidRPr="0021176A">
              <w:rPr>
                <w:sz w:val="18"/>
                <w:szCs w:val="18"/>
                <w:lang w:val="ru-RU"/>
              </w:rPr>
              <w:t>ГБОУ "ООШ с.п Долаково "</w:t>
            </w:r>
          </w:p>
        </w:tc>
        <w:tc>
          <w:tcPr>
            <w:tcW w:w="1134" w:type="dxa"/>
            <w:tcMar>
              <w:top w:w="80" w:type="dxa"/>
              <w:left w:w="80" w:type="dxa"/>
              <w:bottom w:w="80" w:type="dxa"/>
              <w:right w:w="80" w:type="dxa"/>
            </w:tcMar>
            <w:vAlign w:val="center"/>
          </w:tcPr>
          <w:p w14:paraId="5FDF65C6" w14:textId="77777777" w:rsidR="00DE6F75" w:rsidRPr="0021176A" w:rsidRDefault="00DE6F75" w:rsidP="008445D6">
            <w:pPr>
              <w:jc w:val="center"/>
              <w:rPr>
                <w:sz w:val="18"/>
                <w:szCs w:val="18"/>
              </w:rPr>
            </w:pPr>
            <w:r w:rsidRPr="0021176A">
              <w:rPr>
                <w:sz w:val="18"/>
                <w:szCs w:val="18"/>
              </w:rPr>
              <w:t>edu063067</w:t>
            </w:r>
          </w:p>
        </w:tc>
        <w:tc>
          <w:tcPr>
            <w:tcW w:w="907" w:type="dxa"/>
            <w:tcMar>
              <w:top w:w="80" w:type="dxa"/>
              <w:left w:w="80" w:type="dxa"/>
              <w:bottom w:w="80" w:type="dxa"/>
              <w:right w:w="80" w:type="dxa"/>
            </w:tcMar>
            <w:vAlign w:val="center"/>
          </w:tcPr>
          <w:p w14:paraId="18503DF7" w14:textId="77777777" w:rsidR="00DE6F75" w:rsidRPr="0021176A" w:rsidRDefault="00DE6F75" w:rsidP="008445D6">
            <w:pPr>
              <w:jc w:val="center"/>
              <w:rPr>
                <w:sz w:val="18"/>
                <w:szCs w:val="18"/>
              </w:rPr>
            </w:pPr>
            <w:r w:rsidRPr="0021176A">
              <w:rPr>
                <w:sz w:val="18"/>
                <w:szCs w:val="18"/>
              </w:rPr>
              <w:t>21</w:t>
            </w:r>
          </w:p>
        </w:tc>
        <w:tc>
          <w:tcPr>
            <w:tcW w:w="680" w:type="dxa"/>
            <w:tcMar>
              <w:top w:w="80" w:type="dxa"/>
              <w:left w:w="80" w:type="dxa"/>
              <w:bottom w:w="80" w:type="dxa"/>
              <w:right w:w="80" w:type="dxa"/>
            </w:tcMar>
            <w:vAlign w:val="center"/>
          </w:tcPr>
          <w:p w14:paraId="5965E8D2" w14:textId="77777777" w:rsidR="00DE6F75" w:rsidRPr="0021176A" w:rsidRDefault="00DE6F75" w:rsidP="008445D6">
            <w:pPr>
              <w:jc w:val="center"/>
              <w:rPr>
                <w:sz w:val="18"/>
                <w:szCs w:val="18"/>
              </w:rPr>
            </w:pPr>
            <w:r w:rsidRPr="0021176A">
              <w:rPr>
                <w:sz w:val="18"/>
                <w:szCs w:val="18"/>
              </w:rPr>
              <w:t>13</w:t>
            </w:r>
          </w:p>
        </w:tc>
        <w:tc>
          <w:tcPr>
            <w:tcW w:w="680" w:type="dxa"/>
            <w:tcMar>
              <w:top w:w="80" w:type="dxa"/>
              <w:left w:w="80" w:type="dxa"/>
              <w:bottom w:w="80" w:type="dxa"/>
              <w:right w:w="80" w:type="dxa"/>
            </w:tcMar>
            <w:vAlign w:val="center"/>
          </w:tcPr>
          <w:p w14:paraId="35A1B40E" w14:textId="77777777" w:rsidR="00DE6F75" w:rsidRPr="0021176A" w:rsidRDefault="00DE6F75" w:rsidP="008445D6">
            <w:pPr>
              <w:jc w:val="center"/>
              <w:rPr>
                <w:sz w:val="18"/>
                <w:szCs w:val="18"/>
              </w:rPr>
            </w:pPr>
            <w:r w:rsidRPr="0021176A">
              <w:rPr>
                <w:sz w:val="18"/>
                <w:szCs w:val="18"/>
              </w:rPr>
              <w:t>6</w:t>
            </w:r>
          </w:p>
        </w:tc>
        <w:tc>
          <w:tcPr>
            <w:tcW w:w="680" w:type="dxa"/>
            <w:tcMar>
              <w:top w:w="80" w:type="dxa"/>
              <w:left w:w="80" w:type="dxa"/>
              <w:bottom w:w="80" w:type="dxa"/>
              <w:right w:w="80" w:type="dxa"/>
            </w:tcMar>
            <w:vAlign w:val="center"/>
          </w:tcPr>
          <w:p w14:paraId="178548EB" w14:textId="77777777" w:rsidR="00DE6F75" w:rsidRPr="0021176A" w:rsidRDefault="00DE6F75" w:rsidP="008445D6">
            <w:pPr>
              <w:jc w:val="center"/>
              <w:rPr>
                <w:sz w:val="18"/>
                <w:szCs w:val="18"/>
              </w:rPr>
            </w:pPr>
            <w:r w:rsidRPr="0021176A">
              <w:rPr>
                <w:sz w:val="18"/>
                <w:szCs w:val="18"/>
              </w:rPr>
              <w:t>2</w:t>
            </w:r>
          </w:p>
        </w:tc>
      </w:tr>
      <w:tr w:rsidR="00DE6F75" w14:paraId="4D6381AD" w14:textId="77777777" w:rsidTr="0021176A">
        <w:trPr>
          <w:jc w:val="center"/>
        </w:trPr>
        <w:tc>
          <w:tcPr>
            <w:tcW w:w="2359" w:type="dxa"/>
            <w:shd w:val="clear" w:color="auto" w:fill="EAF0F7"/>
            <w:tcMar>
              <w:top w:w="80" w:type="dxa"/>
              <w:left w:w="80" w:type="dxa"/>
              <w:bottom w:w="80" w:type="dxa"/>
              <w:right w:w="80" w:type="dxa"/>
            </w:tcMar>
            <w:vAlign w:val="center"/>
          </w:tcPr>
          <w:p w14:paraId="2D166C67" w14:textId="77777777" w:rsidR="00DE6F75" w:rsidRPr="0021176A" w:rsidRDefault="00DE6F75" w:rsidP="008445D6">
            <w:pPr>
              <w:rPr>
                <w:sz w:val="18"/>
                <w:szCs w:val="18"/>
              </w:rPr>
            </w:pPr>
            <w:r w:rsidRPr="0021176A">
              <w:rPr>
                <w:sz w:val="18"/>
                <w:szCs w:val="18"/>
              </w:rPr>
              <w:t>Назрановский муниципальный район</w:t>
            </w:r>
          </w:p>
        </w:tc>
        <w:tc>
          <w:tcPr>
            <w:tcW w:w="3628" w:type="dxa"/>
            <w:shd w:val="clear" w:color="auto" w:fill="EAF0F7"/>
            <w:tcMar>
              <w:top w:w="80" w:type="dxa"/>
              <w:left w:w="80" w:type="dxa"/>
              <w:bottom w:w="80" w:type="dxa"/>
              <w:right w:w="80" w:type="dxa"/>
            </w:tcMar>
            <w:vAlign w:val="center"/>
          </w:tcPr>
          <w:p w14:paraId="50498076" w14:textId="77777777" w:rsidR="00DE6F75" w:rsidRPr="0021176A" w:rsidRDefault="00DE6F75" w:rsidP="0021176A">
            <w:pPr>
              <w:jc w:val="both"/>
              <w:rPr>
                <w:sz w:val="18"/>
                <w:szCs w:val="18"/>
              </w:rPr>
            </w:pPr>
            <w:r w:rsidRPr="0021176A">
              <w:rPr>
                <w:sz w:val="18"/>
                <w:szCs w:val="18"/>
              </w:rPr>
              <w:t>ГБОУ "ООШ с.п.Гейрбек-Юрт "</w:t>
            </w:r>
          </w:p>
        </w:tc>
        <w:tc>
          <w:tcPr>
            <w:tcW w:w="1134" w:type="dxa"/>
            <w:shd w:val="clear" w:color="auto" w:fill="EAF0F7"/>
            <w:tcMar>
              <w:top w:w="80" w:type="dxa"/>
              <w:left w:w="80" w:type="dxa"/>
              <w:bottom w:w="80" w:type="dxa"/>
              <w:right w:w="80" w:type="dxa"/>
            </w:tcMar>
            <w:vAlign w:val="center"/>
          </w:tcPr>
          <w:p w14:paraId="2ED20EED" w14:textId="77777777" w:rsidR="00DE6F75" w:rsidRPr="0021176A" w:rsidRDefault="00DE6F75" w:rsidP="008445D6">
            <w:pPr>
              <w:jc w:val="center"/>
              <w:rPr>
                <w:sz w:val="18"/>
                <w:szCs w:val="18"/>
              </w:rPr>
            </w:pPr>
            <w:r w:rsidRPr="0021176A">
              <w:rPr>
                <w:sz w:val="18"/>
                <w:szCs w:val="18"/>
              </w:rPr>
              <w:t>edu066005</w:t>
            </w:r>
          </w:p>
        </w:tc>
        <w:tc>
          <w:tcPr>
            <w:tcW w:w="907" w:type="dxa"/>
            <w:shd w:val="clear" w:color="auto" w:fill="EAF0F7"/>
            <w:tcMar>
              <w:top w:w="80" w:type="dxa"/>
              <w:left w:w="80" w:type="dxa"/>
              <w:bottom w:w="80" w:type="dxa"/>
              <w:right w:w="80" w:type="dxa"/>
            </w:tcMar>
            <w:vAlign w:val="center"/>
          </w:tcPr>
          <w:p w14:paraId="4B936EB1" w14:textId="77777777" w:rsidR="00DE6F75" w:rsidRPr="0021176A" w:rsidRDefault="00DE6F75" w:rsidP="008445D6">
            <w:pPr>
              <w:jc w:val="center"/>
              <w:rPr>
                <w:sz w:val="18"/>
                <w:szCs w:val="18"/>
              </w:rPr>
            </w:pPr>
            <w:r w:rsidRPr="0021176A">
              <w:rPr>
                <w:sz w:val="18"/>
                <w:szCs w:val="18"/>
              </w:rPr>
              <w:t>8</w:t>
            </w:r>
          </w:p>
        </w:tc>
        <w:tc>
          <w:tcPr>
            <w:tcW w:w="680" w:type="dxa"/>
            <w:shd w:val="clear" w:color="auto" w:fill="EAF0F7"/>
            <w:tcMar>
              <w:top w:w="80" w:type="dxa"/>
              <w:left w:w="80" w:type="dxa"/>
              <w:bottom w:w="80" w:type="dxa"/>
              <w:right w:w="80" w:type="dxa"/>
            </w:tcMar>
            <w:vAlign w:val="center"/>
          </w:tcPr>
          <w:p w14:paraId="720A58E9" w14:textId="77777777" w:rsidR="00DE6F75" w:rsidRPr="0021176A" w:rsidRDefault="00DE6F75" w:rsidP="008445D6">
            <w:pPr>
              <w:jc w:val="center"/>
              <w:rPr>
                <w:sz w:val="18"/>
                <w:szCs w:val="18"/>
              </w:rPr>
            </w:pPr>
            <w:r w:rsidRPr="0021176A">
              <w:rPr>
                <w:sz w:val="18"/>
                <w:szCs w:val="18"/>
              </w:rPr>
              <w:t>4</w:t>
            </w:r>
          </w:p>
        </w:tc>
        <w:tc>
          <w:tcPr>
            <w:tcW w:w="680" w:type="dxa"/>
            <w:shd w:val="clear" w:color="auto" w:fill="EAF0F7"/>
            <w:tcMar>
              <w:top w:w="80" w:type="dxa"/>
              <w:left w:w="80" w:type="dxa"/>
              <w:bottom w:w="80" w:type="dxa"/>
              <w:right w:w="80" w:type="dxa"/>
            </w:tcMar>
            <w:vAlign w:val="center"/>
          </w:tcPr>
          <w:p w14:paraId="1201CFF8" w14:textId="77777777" w:rsidR="00DE6F75" w:rsidRPr="0021176A" w:rsidRDefault="00DE6F75" w:rsidP="008445D6">
            <w:pPr>
              <w:jc w:val="center"/>
              <w:rPr>
                <w:sz w:val="18"/>
                <w:szCs w:val="18"/>
              </w:rPr>
            </w:pPr>
            <w:r w:rsidRPr="0021176A">
              <w:rPr>
                <w:sz w:val="18"/>
                <w:szCs w:val="18"/>
              </w:rPr>
              <w:t>4</w:t>
            </w:r>
          </w:p>
        </w:tc>
        <w:tc>
          <w:tcPr>
            <w:tcW w:w="680" w:type="dxa"/>
            <w:shd w:val="clear" w:color="auto" w:fill="EAF0F7"/>
            <w:tcMar>
              <w:top w:w="80" w:type="dxa"/>
              <w:left w:w="80" w:type="dxa"/>
              <w:bottom w:w="80" w:type="dxa"/>
              <w:right w:w="80" w:type="dxa"/>
            </w:tcMar>
            <w:vAlign w:val="center"/>
          </w:tcPr>
          <w:p w14:paraId="6A94112B" w14:textId="77777777" w:rsidR="00DE6F75" w:rsidRPr="0021176A" w:rsidRDefault="00DE6F75" w:rsidP="008445D6">
            <w:pPr>
              <w:jc w:val="center"/>
              <w:rPr>
                <w:sz w:val="18"/>
                <w:szCs w:val="18"/>
              </w:rPr>
            </w:pPr>
            <w:r w:rsidRPr="0021176A">
              <w:rPr>
                <w:sz w:val="18"/>
                <w:szCs w:val="18"/>
              </w:rPr>
              <w:t>0</w:t>
            </w:r>
          </w:p>
        </w:tc>
      </w:tr>
      <w:tr w:rsidR="00DE6F75" w14:paraId="6D7E202C" w14:textId="77777777" w:rsidTr="0021176A">
        <w:trPr>
          <w:jc w:val="center"/>
        </w:trPr>
        <w:tc>
          <w:tcPr>
            <w:tcW w:w="2359" w:type="dxa"/>
            <w:tcMar>
              <w:top w:w="80" w:type="dxa"/>
              <w:left w:w="80" w:type="dxa"/>
              <w:bottom w:w="80" w:type="dxa"/>
              <w:right w:w="80" w:type="dxa"/>
            </w:tcMar>
            <w:vAlign w:val="center"/>
          </w:tcPr>
          <w:p w14:paraId="7D72A8A1" w14:textId="77777777" w:rsidR="00DE6F75" w:rsidRPr="0021176A" w:rsidRDefault="00DE6F75" w:rsidP="008445D6">
            <w:pPr>
              <w:rPr>
                <w:sz w:val="18"/>
                <w:szCs w:val="18"/>
              </w:rPr>
            </w:pPr>
            <w:r w:rsidRPr="0021176A">
              <w:rPr>
                <w:sz w:val="18"/>
                <w:szCs w:val="18"/>
              </w:rPr>
              <w:t>Назрановский муниципальный район</w:t>
            </w:r>
          </w:p>
        </w:tc>
        <w:tc>
          <w:tcPr>
            <w:tcW w:w="3628" w:type="dxa"/>
            <w:tcMar>
              <w:top w:w="80" w:type="dxa"/>
              <w:left w:w="80" w:type="dxa"/>
              <w:bottom w:w="80" w:type="dxa"/>
              <w:right w:w="80" w:type="dxa"/>
            </w:tcMar>
            <w:vAlign w:val="center"/>
          </w:tcPr>
          <w:p w14:paraId="32BC2013" w14:textId="77777777" w:rsidR="00DE6F75" w:rsidRPr="0021176A" w:rsidRDefault="00DE6F75" w:rsidP="0021176A">
            <w:pPr>
              <w:jc w:val="both"/>
              <w:rPr>
                <w:sz w:val="18"/>
                <w:szCs w:val="18"/>
              </w:rPr>
            </w:pPr>
            <w:r w:rsidRPr="0021176A">
              <w:rPr>
                <w:sz w:val="18"/>
                <w:szCs w:val="18"/>
              </w:rPr>
              <w:t>ГБОУ "СОШ № 5 с.п. Сурхахи"</w:t>
            </w:r>
          </w:p>
        </w:tc>
        <w:tc>
          <w:tcPr>
            <w:tcW w:w="1134" w:type="dxa"/>
            <w:tcMar>
              <w:top w:w="80" w:type="dxa"/>
              <w:left w:w="80" w:type="dxa"/>
              <w:bottom w:w="80" w:type="dxa"/>
              <w:right w:w="80" w:type="dxa"/>
            </w:tcMar>
            <w:vAlign w:val="center"/>
          </w:tcPr>
          <w:p w14:paraId="76274ED8" w14:textId="77777777" w:rsidR="00DE6F75" w:rsidRPr="0021176A" w:rsidRDefault="00DE6F75" w:rsidP="008445D6">
            <w:pPr>
              <w:jc w:val="center"/>
              <w:rPr>
                <w:sz w:val="18"/>
                <w:szCs w:val="18"/>
              </w:rPr>
            </w:pPr>
            <w:r w:rsidRPr="0021176A">
              <w:rPr>
                <w:sz w:val="18"/>
                <w:szCs w:val="18"/>
              </w:rPr>
              <w:t>edu066052</w:t>
            </w:r>
          </w:p>
        </w:tc>
        <w:tc>
          <w:tcPr>
            <w:tcW w:w="907" w:type="dxa"/>
            <w:tcMar>
              <w:top w:w="80" w:type="dxa"/>
              <w:left w:w="80" w:type="dxa"/>
              <w:bottom w:w="80" w:type="dxa"/>
              <w:right w:w="80" w:type="dxa"/>
            </w:tcMar>
            <w:vAlign w:val="center"/>
          </w:tcPr>
          <w:p w14:paraId="5D089B6B" w14:textId="77777777" w:rsidR="00DE6F75" w:rsidRPr="0021176A" w:rsidRDefault="00DE6F75" w:rsidP="008445D6">
            <w:pPr>
              <w:jc w:val="center"/>
              <w:rPr>
                <w:sz w:val="18"/>
                <w:szCs w:val="18"/>
              </w:rPr>
            </w:pPr>
            <w:r w:rsidRPr="0021176A">
              <w:rPr>
                <w:sz w:val="18"/>
                <w:szCs w:val="18"/>
              </w:rPr>
              <w:t>49</w:t>
            </w:r>
          </w:p>
        </w:tc>
        <w:tc>
          <w:tcPr>
            <w:tcW w:w="680" w:type="dxa"/>
            <w:tcMar>
              <w:top w:w="80" w:type="dxa"/>
              <w:left w:w="80" w:type="dxa"/>
              <w:bottom w:w="80" w:type="dxa"/>
              <w:right w:w="80" w:type="dxa"/>
            </w:tcMar>
            <w:vAlign w:val="center"/>
          </w:tcPr>
          <w:p w14:paraId="2E3F47E4" w14:textId="77777777" w:rsidR="00DE6F75" w:rsidRPr="0021176A" w:rsidRDefault="00DE6F75" w:rsidP="008445D6">
            <w:pPr>
              <w:jc w:val="center"/>
              <w:rPr>
                <w:sz w:val="18"/>
                <w:szCs w:val="18"/>
              </w:rPr>
            </w:pPr>
            <w:r w:rsidRPr="0021176A">
              <w:rPr>
                <w:sz w:val="18"/>
                <w:szCs w:val="18"/>
              </w:rPr>
              <w:t>27</w:t>
            </w:r>
          </w:p>
        </w:tc>
        <w:tc>
          <w:tcPr>
            <w:tcW w:w="680" w:type="dxa"/>
            <w:tcMar>
              <w:top w:w="80" w:type="dxa"/>
              <w:left w:w="80" w:type="dxa"/>
              <w:bottom w:w="80" w:type="dxa"/>
              <w:right w:w="80" w:type="dxa"/>
            </w:tcMar>
            <w:vAlign w:val="center"/>
          </w:tcPr>
          <w:p w14:paraId="4CB5BE82" w14:textId="77777777" w:rsidR="00DE6F75" w:rsidRPr="0021176A" w:rsidRDefault="00DE6F75" w:rsidP="008445D6">
            <w:pPr>
              <w:jc w:val="center"/>
              <w:rPr>
                <w:sz w:val="18"/>
                <w:szCs w:val="18"/>
              </w:rPr>
            </w:pPr>
            <w:r w:rsidRPr="0021176A">
              <w:rPr>
                <w:sz w:val="18"/>
                <w:szCs w:val="18"/>
              </w:rPr>
              <w:t>16</w:t>
            </w:r>
          </w:p>
        </w:tc>
        <w:tc>
          <w:tcPr>
            <w:tcW w:w="680" w:type="dxa"/>
            <w:tcMar>
              <w:top w:w="80" w:type="dxa"/>
              <w:left w:w="80" w:type="dxa"/>
              <w:bottom w:w="80" w:type="dxa"/>
              <w:right w:w="80" w:type="dxa"/>
            </w:tcMar>
            <w:vAlign w:val="center"/>
          </w:tcPr>
          <w:p w14:paraId="735A6268" w14:textId="77777777" w:rsidR="00DE6F75" w:rsidRPr="0021176A" w:rsidRDefault="00DE6F75" w:rsidP="008445D6">
            <w:pPr>
              <w:jc w:val="center"/>
              <w:rPr>
                <w:sz w:val="18"/>
                <w:szCs w:val="18"/>
              </w:rPr>
            </w:pPr>
            <w:r w:rsidRPr="0021176A">
              <w:rPr>
                <w:sz w:val="18"/>
                <w:szCs w:val="18"/>
              </w:rPr>
              <w:t>6</w:t>
            </w:r>
          </w:p>
        </w:tc>
      </w:tr>
      <w:tr w:rsidR="00DE6F75" w14:paraId="5C02EAB8" w14:textId="77777777" w:rsidTr="0021176A">
        <w:trPr>
          <w:jc w:val="center"/>
        </w:trPr>
        <w:tc>
          <w:tcPr>
            <w:tcW w:w="2359" w:type="dxa"/>
            <w:shd w:val="clear" w:color="auto" w:fill="EAF0F7"/>
            <w:tcMar>
              <w:top w:w="80" w:type="dxa"/>
              <w:left w:w="80" w:type="dxa"/>
              <w:bottom w:w="80" w:type="dxa"/>
              <w:right w:w="80" w:type="dxa"/>
            </w:tcMar>
            <w:vAlign w:val="center"/>
          </w:tcPr>
          <w:p w14:paraId="1AA52382" w14:textId="77777777" w:rsidR="00DE6F75" w:rsidRPr="0021176A" w:rsidRDefault="00DE6F75" w:rsidP="008445D6">
            <w:pPr>
              <w:rPr>
                <w:sz w:val="18"/>
                <w:szCs w:val="18"/>
              </w:rPr>
            </w:pPr>
            <w:r w:rsidRPr="0021176A">
              <w:rPr>
                <w:sz w:val="18"/>
                <w:szCs w:val="18"/>
              </w:rPr>
              <w:t>Назрановский муниципальный район</w:t>
            </w:r>
          </w:p>
        </w:tc>
        <w:tc>
          <w:tcPr>
            <w:tcW w:w="3628" w:type="dxa"/>
            <w:shd w:val="clear" w:color="auto" w:fill="EAF0F7"/>
            <w:tcMar>
              <w:top w:w="80" w:type="dxa"/>
              <w:left w:w="80" w:type="dxa"/>
              <w:bottom w:w="80" w:type="dxa"/>
              <w:right w:w="80" w:type="dxa"/>
            </w:tcMar>
            <w:vAlign w:val="center"/>
          </w:tcPr>
          <w:p w14:paraId="4C4FFEE1" w14:textId="77777777" w:rsidR="00DE6F75" w:rsidRPr="0021176A" w:rsidRDefault="00DE6F75" w:rsidP="0021176A">
            <w:pPr>
              <w:jc w:val="both"/>
              <w:rPr>
                <w:sz w:val="18"/>
                <w:szCs w:val="18"/>
              </w:rPr>
            </w:pPr>
            <w:r w:rsidRPr="0021176A">
              <w:rPr>
                <w:sz w:val="18"/>
                <w:szCs w:val="18"/>
              </w:rPr>
              <w:t>ГБОУ "СОШ №1 с.п. Сурхахи "</w:t>
            </w:r>
          </w:p>
        </w:tc>
        <w:tc>
          <w:tcPr>
            <w:tcW w:w="1134" w:type="dxa"/>
            <w:shd w:val="clear" w:color="auto" w:fill="EAF0F7"/>
            <w:tcMar>
              <w:top w:w="80" w:type="dxa"/>
              <w:left w:w="80" w:type="dxa"/>
              <w:bottom w:w="80" w:type="dxa"/>
              <w:right w:w="80" w:type="dxa"/>
            </w:tcMar>
            <w:vAlign w:val="center"/>
          </w:tcPr>
          <w:p w14:paraId="33F1D09C" w14:textId="77777777" w:rsidR="00DE6F75" w:rsidRPr="0021176A" w:rsidRDefault="00DE6F75" w:rsidP="008445D6">
            <w:pPr>
              <w:jc w:val="center"/>
              <w:rPr>
                <w:sz w:val="18"/>
                <w:szCs w:val="18"/>
              </w:rPr>
            </w:pPr>
            <w:r w:rsidRPr="0021176A">
              <w:rPr>
                <w:sz w:val="18"/>
                <w:szCs w:val="18"/>
              </w:rPr>
              <w:t>edu063072</w:t>
            </w:r>
          </w:p>
        </w:tc>
        <w:tc>
          <w:tcPr>
            <w:tcW w:w="907" w:type="dxa"/>
            <w:shd w:val="clear" w:color="auto" w:fill="EAF0F7"/>
            <w:tcMar>
              <w:top w:w="80" w:type="dxa"/>
              <w:left w:w="80" w:type="dxa"/>
              <w:bottom w:w="80" w:type="dxa"/>
              <w:right w:w="80" w:type="dxa"/>
            </w:tcMar>
            <w:vAlign w:val="center"/>
          </w:tcPr>
          <w:p w14:paraId="5EDCC677" w14:textId="77777777" w:rsidR="00DE6F75" w:rsidRPr="0021176A" w:rsidRDefault="00DE6F75" w:rsidP="008445D6">
            <w:pPr>
              <w:jc w:val="center"/>
              <w:rPr>
                <w:sz w:val="18"/>
                <w:szCs w:val="18"/>
              </w:rPr>
            </w:pPr>
            <w:r w:rsidRPr="0021176A">
              <w:rPr>
                <w:sz w:val="18"/>
                <w:szCs w:val="18"/>
              </w:rPr>
              <w:t>40</w:t>
            </w:r>
          </w:p>
        </w:tc>
        <w:tc>
          <w:tcPr>
            <w:tcW w:w="680" w:type="dxa"/>
            <w:shd w:val="clear" w:color="auto" w:fill="EAF0F7"/>
            <w:tcMar>
              <w:top w:w="80" w:type="dxa"/>
              <w:left w:w="80" w:type="dxa"/>
              <w:bottom w:w="80" w:type="dxa"/>
              <w:right w:w="80" w:type="dxa"/>
            </w:tcMar>
            <w:vAlign w:val="center"/>
          </w:tcPr>
          <w:p w14:paraId="56B69C3F" w14:textId="77777777" w:rsidR="00DE6F75" w:rsidRPr="0021176A" w:rsidRDefault="00DE6F75" w:rsidP="008445D6">
            <w:pPr>
              <w:jc w:val="center"/>
              <w:rPr>
                <w:sz w:val="18"/>
                <w:szCs w:val="18"/>
              </w:rPr>
            </w:pPr>
            <w:r w:rsidRPr="0021176A">
              <w:rPr>
                <w:sz w:val="18"/>
                <w:szCs w:val="18"/>
              </w:rPr>
              <w:t>24</w:t>
            </w:r>
          </w:p>
        </w:tc>
        <w:tc>
          <w:tcPr>
            <w:tcW w:w="680" w:type="dxa"/>
            <w:shd w:val="clear" w:color="auto" w:fill="EAF0F7"/>
            <w:tcMar>
              <w:top w:w="80" w:type="dxa"/>
              <w:left w:w="80" w:type="dxa"/>
              <w:bottom w:w="80" w:type="dxa"/>
              <w:right w:w="80" w:type="dxa"/>
            </w:tcMar>
            <w:vAlign w:val="center"/>
          </w:tcPr>
          <w:p w14:paraId="3694EEA2" w14:textId="77777777" w:rsidR="00DE6F75" w:rsidRPr="0021176A" w:rsidRDefault="00DE6F75" w:rsidP="008445D6">
            <w:pPr>
              <w:jc w:val="center"/>
              <w:rPr>
                <w:sz w:val="18"/>
                <w:szCs w:val="18"/>
              </w:rPr>
            </w:pPr>
            <w:r w:rsidRPr="0021176A">
              <w:rPr>
                <w:sz w:val="18"/>
                <w:szCs w:val="18"/>
              </w:rPr>
              <w:t>9</w:t>
            </w:r>
          </w:p>
        </w:tc>
        <w:tc>
          <w:tcPr>
            <w:tcW w:w="680" w:type="dxa"/>
            <w:shd w:val="clear" w:color="auto" w:fill="EAF0F7"/>
            <w:tcMar>
              <w:top w:w="80" w:type="dxa"/>
              <w:left w:w="80" w:type="dxa"/>
              <w:bottom w:w="80" w:type="dxa"/>
              <w:right w:w="80" w:type="dxa"/>
            </w:tcMar>
            <w:vAlign w:val="center"/>
          </w:tcPr>
          <w:p w14:paraId="0A939D37" w14:textId="77777777" w:rsidR="00DE6F75" w:rsidRPr="0021176A" w:rsidRDefault="00DE6F75" w:rsidP="008445D6">
            <w:pPr>
              <w:jc w:val="center"/>
              <w:rPr>
                <w:sz w:val="18"/>
                <w:szCs w:val="18"/>
              </w:rPr>
            </w:pPr>
            <w:r w:rsidRPr="0021176A">
              <w:rPr>
                <w:sz w:val="18"/>
                <w:szCs w:val="18"/>
              </w:rPr>
              <w:t>7</w:t>
            </w:r>
          </w:p>
        </w:tc>
      </w:tr>
      <w:tr w:rsidR="00DE6F75" w14:paraId="632F1108" w14:textId="77777777" w:rsidTr="0021176A">
        <w:trPr>
          <w:jc w:val="center"/>
        </w:trPr>
        <w:tc>
          <w:tcPr>
            <w:tcW w:w="2359" w:type="dxa"/>
            <w:tcMar>
              <w:top w:w="80" w:type="dxa"/>
              <w:left w:w="80" w:type="dxa"/>
              <w:bottom w:w="80" w:type="dxa"/>
              <w:right w:w="80" w:type="dxa"/>
            </w:tcMar>
            <w:vAlign w:val="center"/>
          </w:tcPr>
          <w:p w14:paraId="76F38755" w14:textId="77777777" w:rsidR="00DE6F75" w:rsidRPr="0021176A" w:rsidRDefault="00DE6F75" w:rsidP="008445D6">
            <w:pPr>
              <w:rPr>
                <w:sz w:val="18"/>
                <w:szCs w:val="18"/>
              </w:rPr>
            </w:pPr>
            <w:r w:rsidRPr="0021176A">
              <w:rPr>
                <w:sz w:val="18"/>
                <w:szCs w:val="18"/>
              </w:rPr>
              <w:t>Назрановский муниципальный район</w:t>
            </w:r>
          </w:p>
        </w:tc>
        <w:tc>
          <w:tcPr>
            <w:tcW w:w="3628" w:type="dxa"/>
            <w:tcMar>
              <w:top w:w="80" w:type="dxa"/>
              <w:left w:w="80" w:type="dxa"/>
              <w:bottom w:w="80" w:type="dxa"/>
              <w:right w:w="80" w:type="dxa"/>
            </w:tcMar>
            <w:vAlign w:val="center"/>
          </w:tcPr>
          <w:p w14:paraId="779BB6B2" w14:textId="77777777" w:rsidR="00DE6F75" w:rsidRPr="0021176A" w:rsidRDefault="00DE6F75" w:rsidP="0021176A">
            <w:pPr>
              <w:jc w:val="both"/>
              <w:rPr>
                <w:sz w:val="18"/>
                <w:szCs w:val="18"/>
              </w:rPr>
            </w:pPr>
            <w:r w:rsidRPr="0021176A">
              <w:rPr>
                <w:sz w:val="18"/>
                <w:szCs w:val="18"/>
              </w:rPr>
              <w:t>НОУ "СОШ "Интеллект "</w:t>
            </w:r>
          </w:p>
        </w:tc>
        <w:tc>
          <w:tcPr>
            <w:tcW w:w="1134" w:type="dxa"/>
            <w:tcMar>
              <w:top w:w="80" w:type="dxa"/>
              <w:left w:w="80" w:type="dxa"/>
              <w:bottom w:w="80" w:type="dxa"/>
              <w:right w:w="80" w:type="dxa"/>
            </w:tcMar>
            <w:vAlign w:val="center"/>
          </w:tcPr>
          <w:p w14:paraId="2BBCBD61" w14:textId="77777777" w:rsidR="00DE6F75" w:rsidRPr="0021176A" w:rsidRDefault="00DE6F75" w:rsidP="008445D6">
            <w:pPr>
              <w:jc w:val="center"/>
              <w:rPr>
                <w:sz w:val="18"/>
                <w:szCs w:val="18"/>
              </w:rPr>
            </w:pPr>
            <w:r w:rsidRPr="0021176A">
              <w:rPr>
                <w:sz w:val="18"/>
                <w:szCs w:val="18"/>
              </w:rPr>
              <w:t>edu063082</w:t>
            </w:r>
          </w:p>
        </w:tc>
        <w:tc>
          <w:tcPr>
            <w:tcW w:w="907" w:type="dxa"/>
            <w:tcMar>
              <w:top w:w="80" w:type="dxa"/>
              <w:left w:w="80" w:type="dxa"/>
              <w:bottom w:w="80" w:type="dxa"/>
              <w:right w:w="80" w:type="dxa"/>
            </w:tcMar>
            <w:vAlign w:val="center"/>
          </w:tcPr>
          <w:p w14:paraId="02BA0FAE" w14:textId="77777777" w:rsidR="00DE6F75" w:rsidRPr="0021176A" w:rsidRDefault="00DE6F75" w:rsidP="008445D6">
            <w:pPr>
              <w:jc w:val="center"/>
              <w:rPr>
                <w:sz w:val="18"/>
                <w:szCs w:val="18"/>
              </w:rPr>
            </w:pPr>
            <w:r w:rsidRPr="0021176A">
              <w:rPr>
                <w:sz w:val="18"/>
                <w:szCs w:val="18"/>
              </w:rPr>
              <w:t>18</w:t>
            </w:r>
          </w:p>
        </w:tc>
        <w:tc>
          <w:tcPr>
            <w:tcW w:w="680" w:type="dxa"/>
            <w:tcMar>
              <w:top w:w="80" w:type="dxa"/>
              <w:left w:w="80" w:type="dxa"/>
              <w:bottom w:w="80" w:type="dxa"/>
              <w:right w:w="80" w:type="dxa"/>
            </w:tcMar>
            <w:vAlign w:val="center"/>
          </w:tcPr>
          <w:p w14:paraId="36F826BB" w14:textId="77777777" w:rsidR="00DE6F75" w:rsidRPr="0021176A" w:rsidRDefault="00DE6F75" w:rsidP="008445D6">
            <w:pPr>
              <w:jc w:val="center"/>
              <w:rPr>
                <w:sz w:val="18"/>
                <w:szCs w:val="18"/>
              </w:rPr>
            </w:pPr>
            <w:r w:rsidRPr="0021176A">
              <w:rPr>
                <w:sz w:val="18"/>
                <w:szCs w:val="18"/>
              </w:rPr>
              <w:t>7</w:t>
            </w:r>
          </w:p>
        </w:tc>
        <w:tc>
          <w:tcPr>
            <w:tcW w:w="680" w:type="dxa"/>
            <w:tcMar>
              <w:top w:w="80" w:type="dxa"/>
              <w:left w:w="80" w:type="dxa"/>
              <w:bottom w:w="80" w:type="dxa"/>
              <w:right w:w="80" w:type="dxa"/>
            </w:tcMar>
            <w:vAlign w:val="center"/>
          </w:tcPr>
          <w:p w14:paraId="68F2A754" w14:textId="77777777" w:rsidR="00DE6F75" w:rsidRPr="0021176A" w:rsidRDefault="00DE6F75" w:rsidP="008445D6">
            <w:pPr>
              <w:jc w:val="center"/>
              <w:rPr>
                <w:sz w:val="18"/>
                <w:szCs w:val="18"/>
              </w:rPr>
            </w:pPr>
            <w:r w:rsidRPr="0021176A">
              <w:rPr>
                <w:sz w:val="18"/>
                <w:szCs w:val="18"/>
              </w:rPr>
              <w:t>5</w:t>
            </w:r>
          </w:p>
        </w:tc>
        <w:tc>
          <w:tcPr>
            <w:tcW w:w="680" w:type="dxa"/>
            <w:tcMar>
              <w:top w:w="80" w:type="dxa"/>
              <w:left w:w="80" w:type="dxa"/>
              <w:bottom w:w="80" w:type="dxa"/>
              <w:right w:w="80" w:type="dxa"/>
            </w:tcMar>
            <w:vAlign w:val="center"/>
          </w:tcPr>
          <w:p w14:paraId="400A38BA" w14:textId="77777777" w:rsidR="00DE6F75" w:rsidRPr="0021176A" w:rsidRDefault="00DE6F75" w:rsidP="008445D6">
            <w:pPr>
              <w:jc w:val="center"/>
              <w:rPr>
                <w:sz w:val="18"/>
                <w:szCs w:val="18"/>
              </w:rPr>
            </w:pPr>
            <w:r w:rsidRPr="0021176A">
              <w:rPr>
                <w:sz w:val="18"/>
                <w:szCs w:val="18"/>
              </w:rPr>
              <w:t>6</w:t>
            </w:r>
          </w:p>
        </w:tc>
      </w:tr>
      <w:tr w:rsidR="00DE6F75" w14:paraId="5005D278" w14:textId="77777777" w:rsidTr="0021176A">
        <w:trPr>
          <w:jc w:val="center"/>
        </w:trPr>
        <w:tc>
          <w:tcPr>
            <w:tcW w:w="2359" w:type="dxa"/>
            <w:shd w:val="clear" w:color="auto" w:fill="EAF0F7"/>
            <w:tcMar>
              <w:top w:w="80" w:type="dxa"/>
              <w:left w:w="80" w:type="dxa"/>
              <w:bottom w:w="80" w:type="dxa"/>
              <w:right w:w="80" w:type="dxa"/>
            </w:tcMar>
            <w:vAlign w:val="center"/>
          </w:tcPr>
          <w:p w14:paraId="1FAD5B77" w14:textId="77777777" w:rsidR="00DE6F75" w:rsidRPr="0021176A" w:rsidRDefault="00DE6F75" w:rsidP="008445D6">
            <w:pPr>
              <w:rPr>
                <w:sz w:val="18"/>
                <w:szCs w:val="18"/>
              </w:rPr>
            </w:pPr>
            <w:r w:rsidRPr="0021176A">
              <w:rPr>
                <w:sz w:val="18"/>
                <w:szCs w:val="18"/>
              </w:rPr>
              <w:t>Республика Ингушетия (региональное подчинение)</w:t>
            </w:r>
          </w:p>
        </w:tc>
        <w:tc>
          <w:tcPr>
            <w:tcW w:w="3628" w:type="dxa"/>
            <w:shd w:val="clear" w:color="auto" w:fill="EAF0F7"/>
            <w:tcMar>
              <w:top w:w="80" w:type="dxa"/>
              <w:left w:w="80" w:type="dxa"/>
              <w:bottom w:w="80" w:type="dxa"/>
              <w:right w:w="80" w:type="dxa"/>
            </w:tcMar>
            <w:vAlign w:val="center"/>
          </w:tcPr>
          <w:p w14:paraId="589AABDC" w14:textId="77777777" w:rsidR="00DE6F75" w:rsidRPr="0021176A" w:rsidRDefault="00DE6F75" w:rsidP="0021176A">
            <w:pPr>
              <w:jc w:val="both"/>
              <w:rPr>
                <w:sz w:val="18"/>
                <w:szCs w:val="18"/>
              </w:rPr>
            </w:pPr>
            <w:r w:rsidRPr="0021176A">
              <w:rPr>
                <w:sz w:val="18"/>
                <w:szCs w:val="18"/>
              </w:rPr>
              <w:t>ГКОУ "РЦДО"</w:t>
            </w:r>
          </w:p>
        </w:tc>
        <w:tc>
          <w:tcPr>
            <w:tcW w:w="1134" w:type="dxa"/>
            <w:shd w:val="clear" w:color="auto" w:fill="EAF0F7"/>
            <w:tcMar>
              <w:top w:w="80" w:type="dxa"/>
              <w:left w:w="80" w:type="dxa"/>
              <w:bottom w:w="80" w:type="dxa"/>
              <w:right w:w="80" w:type="dxa"/>
            </w:tcMar>
            <w:vAlign w:val="center"/>
          </w:tcPr>
          <w:p w14:paraId="40C009A3" w14:textId="77777777" w:rsidR="00DE6F75" w:rsidRPr="0021176A" w:rsidRDefault="00DE6F75" w:rsidP="008445D6">
            <w:pPr>
              <w:jc w:val="center"/>
              <w:rPr>
                <w:sz w:val="18"/>
                <w:szCs w:val="18"/>
              </w:rPr>
            </w:pPr>
            <w:r w:rsidRPr="0021176A">
              <w:rPr>
                <w:sz w:val="18"/>
                <w:szCs w:val="18"/>
              </w:rPr>
              <w:t>ksh060001</w:t>
            </w:r>
          </w:p>
        </w:tc>
        <w:tc>
          <w:tcPr>
            <w:tcW w:w="907" w:type="dxa"/>
            <w:shd w:val="clear" w:color="auto" w:fill="EAF0F7"/>
            <w:tcMar>
              <w:top w:w="80" w:type="dxa"/>
              <w:left w:w="80" w:type="dxa"/>
              <w:bottom w:w="80" w:type="dxa"/>
              <w:right w:w="80" w:type="dxa"/>
            </w:tcMar>
            <w:vAlign w:val="center"/>
          </w:tcPr>
          <w:p w14:paraId="223E8F94" w14:textId="77777777" w:rsidR="00DE6F75" w:rsidRPr="0021176A" w:rsidRDefault="00DE6F75" w:rsidP="008445D6">
            <w:pPr>
              <w:jc w:val="center"/>
              <w:rPr>
                <w:sz w:val="18"/>
                <w:szCs w:val="18"/>
              </w:rPr>
            </w:pPr>
            <w:r w:rsidRPr="0021176A">
              <w:rPr>
                <w:sz w:val="18"/>
                <w:szCs w:val="18"/>
              </w:rPr>
              <w:t>4</w:t>
            </w:r>
          </w:p>
        </w:tc>
        <w:tc>
          <w:tcPr>
            <w:tcW w:w="680" w:type="dxa"/>
            <w:shd w:val="clear" w:color="auto" w:fill="EAF0F7"/>
            <w:tcMar>
              <w:top w:w="80" w:type="dxa"/>
              <w:left w:w="80" w:type="dxa"/>
              <w:bottom w:w="80" w:type="dxa"/>
              <w:right w:w="80" w:type="dxa"/>
            </w:tcMar>
            <w:vAlign w:val="center"/>
          </w:tcPr>
          <w:p w14:paraId="5516E0AE" w14:textId="77777777" w:rsidR="00DE6F75" w:rsidRPr="0021176A" w:rsidRDefault="00DE6F75" w:rsidP="008445D6">
            <w:pPr>
              <w:jc w:val="center"/>
              <w:rPr>
                <w:sz w:val="18"/>
                <w:szCs w:val="18"/>
              </w:rPr>
            </w:pPr>
            <w:r w:rsidRPr="0021176A">
              <w:rPr>
                <w:sz w:val="18"/>
                <w:szCs w:val="18"/>
              </w:rPr>
              <w:t>2</w:t>
            </w:r>
          </w:p>
        </w:tc>
        <w:tc>
          <w:tcPr>
            <w:tcW w:w="680" w:type="dxa"/>
            <w:shd w:val="clear" w:color="auto" w:fill="EAF0F7"/>
            <w:tcMar>
              <w:top w:w="80" w:type="dxa"/>
              <w:left w:w="80" w:type="dxa"/>
              <w:bottom w:w="80" w:type="dxa"/>
              <w:right w:w="80" w:type="dxa"/>
            </w:tcMar>
            <w:vAlign w:val="center"/>
          </w:tcPr>
          <w:p w14:paraId="69B64ABA" w14:textId="77777777" w:rsidR="00DE6F75" w:rsidRPr="0021176A" w:rsidRDefault="00DE6F75" w:rsidP="008445D6">
            <w:pPr>
              <w:jc w:val="center"/>
              <w:rPr>
                <w:sz w:val="18"/>
                <w:szCs w:val="18"/>
              </w:rPr>
            </w:pPr>
            <w:r w:rsidRPr="0021176A">
              <w:rPr>
                <w:sz w:val="18"/>
                <w:szCs w:val="18"/>
              </w:rPr>
              <w:t>2</w:t>
            </w:r>
          </w:p>
        </w:tc>
        <w:tc>
          <w:tcPr>
            <w:tcW w:w="680" w:type="dxa"/>
            <w:shd w:val="clear" w:color="auto" w:fill="EAF0F7"/>
            <w:tcMar>
              <w:top w:w="80" w:type="dxa"/>
              <w:left w:w="80" w:type="dxa"/>
              <w:bottom w:w="80" w:type="dxa"/>
              <w:right w:w="80" w:type="dxa"/>
            </w:tcMar>
            <w:vAlign w:val="center"/>
          </w:tcPr>
          <w:p w14:paraId="115DA168" w14:textId="77777777" w:rsidR="00DE6F75" w:rsidRPr="0021176A" w:rsidRDefault="00DE6F75" w:rsidP="008445D6">
            <w:pPr>
              <w:jc w:val="center"/>
              <w:rPr>
                <w:sz w:val="18"/>
                <w:szCs w:val="18"/>
              </w:rPr>
            </w:pPr>
            <w:r w:rsidRPr="0021176A">
              <w:rPr>
                <w:sz w:val="18"/>
                <w:szCs w:val="18"/>
              </w:rPr>
              <w:t>0</w:t>
            </w:r>
          </w:p>
        </w:tc>
      </w:tr>
      <w:tr w:rsidR="00DE6F75" w14:paraId="4D7D7169" w14:textId="77777777" w:rsidTr="0021176A">
        <w:trPr>
          <w:jc w:val="center"/>
        </w:trPr>
        <w:tc>
          <w:tcPr>
            <w:tcW w:w="2359" w:type="dxa"/>
            <w:tcMar>
              <w:top w:w="80" w:type="dxa"/>
              <w:left w:w="80" w:type="dxa"/>
              <w:bottom w:w="80" w:type="dxa"/>
              <w:right w:w="80" w:type="dxa"/>
            </w:tcMar>
            <w:vAlign w:val="center"/>
          </w:tcPr>
          <w:p w14:paraId="0A682E92" w14:textId="77777777" w:rsidR="00DE6F75" w:rsidRPr="0021176A" w:rsidRDefault="00DE6F75" w:rsidP="008445D6">
            <w:pPr>
              <w:rPr>
                <w:sz w:val="18"/>
                <w:szCs w:val="18"/>
              </w:rPr>
            </w:pPr>
            <w:r w:rsidRPr="0021176A">
              <w:rPr>
                <w:sz w:val="18"/>
                <w:szCs w:val="18"/>
              </w:rPr>
              <w:lastRenderedPageBreak/>
              <w:t>Сунженский муниципальный район</w:t>
            </w:r>
          </w:p>
        </w:tc>
        <w:tc>
          <w:tcPr>
            <w:tcW w:w="3628" w:type="dxa"/>
            <w:tcMar>
              <w:top w:w="80" w:type="dxa"/>
              <w:left w:w="80" w:type="dxa"/>
              <w:bottom w:w="80" w:type="dxa"/>
              <w:right w:w="80" w:type="dxa"/>
            </w:tcMar>
            <w:vAlign w:val="center"/>
          </w:tcPr>
          <w:p w14:paraId="59CF5CDF" w14:textId="77777777" w:rsidR="00DE6F75" w:rsidRPr="0021176A" w:rsidRDefault="00DE6F75" w:rsidP="0021176A">
            <w:pPr>
              <w:jc w:val="both"/>
              <w:rPr>
                <w:sz w:val="18"/>
                <w:szCs w:val="18"/>
                <w:lang w:val="ru-RU"/>
              </w:rPr>
            </w:pPr>
            <w:r w:rsidRPr="0021176A">
              <w:rPr>
                <w:sz w:val="18"/>
                <w:szCs w:val="18"/>
                <w:lang w:val="ru-RU"/>
              </w:rPr>
              <w:t>ГБОУ " ООШ с.п. Чемульга"</w:t>
            </w:r>
          </w:p>
        </w:tc>
        <w:tc>
          <w:tcPr>
            <w:tcW w:w="1134" w:type="dxa"/>
            <w:tcMar>
              <w:top w:w="80" w:type="dxa"/>
              <w:left w:w="80" w:type="dxa"/>
              <w:bottom w:w="80" w:type="dxa"/>
              <w:right w:w="80" w:type="dxa"/>
            </w:tcMar>
            <w:vAlign w:val="center"/>
          </w:tcPr>
          <w:p w14:paraId="032ABBF2" w14:textId="77777777" w:rsidR="00DE6F75" w:rsidRPr="0021176A" w:rsidRDefault="00DE6F75" w:rsidP="008445D6">
            <w:pPr>
              <w:jc w:val="center"/>
              <w:rPr>
                <w:sz w:val="18"/>
                <w:szCs w:val="18"/>
              </w:rPr>
            </w:pPr>
            <w:r w:rsidRPr="0021176A">
              <w:rPr>
                <w:sz w:val="18"/>
                <w:szCs w:val="18"/>
              </w:rPr>
              <w:t>edu063118</w:t>
            </w:r>
          </w:p>
        </w:tc>
        <w:tc>
          <w:tcPr>
            <w:tcW w:w="907" w:type="dxa"/>
            <w:tcMar>
              <w:top w:w="80" w:type="dxa"/>
              <w:left w:w="80" w:type="dxa"/>
              <w:bottom w:w="80" w:type="dxa"/>
              <w:right w:w="80" w:type="dxa"/>
            </w:tcMar>
            <w:vAlign w:val="center"/>
          </w:tcPr>
          <w:p w14:paraId="1978D9BB" w14:textId="77777777" w:rsidR="00DE6F75" w:rsidRPr="0021176A" w:rsidRDefault="00DE6F75" w:rsidP="008445D6">
            <w:pPr>
              <w:jc w:val="center"/>
              <w:rPr>
                <w:sz w:val="18"/>
                <w:szCs w:val="18"/>
              </w:rPr>
            </w:pPr>
            <w:r w:rsidRPr="0021176A">
              <w:rPr>
                <w:sz w:val="18"/>
                <w:szCs w:val="18"/>
              </w:rPr>
              <w:t>3</w:t>
            </w:r>
          </w:p>
        </w:tc>
        <w:tc>
          <w:tcPr>
            <w:tcW w:w="680" w:type="dxa"/>
            <w:tcMar>
              <w:top w:w="80" w:type="dxa"/>
              <w:left w:w="80" w:type="dxa"/>
              <w:bottom w:w="80" w:type="dxa"/>
              <w:right w:w="80" w:type="dxa"/>
            </w:tcMar>
            <w:vAlign w:val="center"/>
          </w:tcPr>
          <w:p w14:paraId="4C4591DC" w14:textId="77777777" w:rsidR="00DE6F75" w:rsidRPr="0021176A" w:rsidRDefault="00DE6F75" w:rsidP="008445D6">
            <w:pPr>
              <w:jc w:val="center"/>
              <w:rPr>
                <w:sz w:val="18"/>
                <w:szCs w:val="18"/>
              </w:rPr>
            </w:pPr>
            <w:r w:rsidRPr="0021176A">
              <w:rPr>
                <w:sz w:val="18"/>
                <w:szCs w:val="18"/>
              </w:rPr>
              <w:t>1</w:t>
            </w:r>
          </w:p>
        </w:tc>
        <w:tc>
          <w:tcPr>
            <w:tcW w:w="680" w:type="dxa"/>
            <w:tcMar>
              <w:top w:w="80" w:type="dxa"/>
              <w:left w:w="80" w:type="dxa"/>
              <w:bottom w:w="80" w:type="dxa"/>
              <w:right w:w="80" w:type="dxa"/>
            </w:tcMar>
            <w:vAlign w:val="center"/>
          </w:tcPr>
          <w:p w14:paraId="23F974DF" w14:textId="77777777" w:rsidR="00DE6F75" w:rsidRPr="0021176A" w:rsidRDefault="00DE6F75" w:rsidP="008445D6">
            <w:pPr>
              <w:jc w:val="center"/>
              <w:rPr>
                <w:sz w:val="18"/>
                <w:szCs w:val="18"/>
              </w:rPr>
            </w:pPr>
            <w:r w:rsidRPr="0021176A">
              <w:rPr>
                <w:sz w:val="18"/>
                <w:szCs w:val="18"/>
              </w:rPr>
              <w:t>1</w:t>
            </w:r>
          </w:p>
        </w:tc>
        <w:tc>
          <w:tcPr>
            <w:tcW w:w="680" w:type="dxa"/>
            <w:tcMar>
              <w:top w:w="80" w:type="dxa"/>
              <w:left w:w="80" w:type="dxa"/>
              <w:bottom w:w="80" w:type="dxa"/>
              <w:right w:w="80" w:type="dxa"/>
            </w:tcMar>
            <w:vAlign w:val="center"/>
          </w:tcPr>
          <w:p w14:paraId="34056195" w14:textId="77777777" w:rsidR="00DE6F75" w:rsidRPr="0021176A" w:rsidRDefault="00DE6F75" w:rsidP="008445D6">
            <w:pPr>
              <w:jc w:val="center"/>
              <w:rPr>
                <w:sz w:val="18"/>
                <w:szCs w:val="18"/>
              </w:rPr>
            </w:pPr>
            <w:r w:rsidRPr="0021176A">
              <w:rPr>
                <w:sz w:val="18"/>
                <w:szCs w:val="18"/>
              </w:rPr>
              <w:t>1</w:t>
            </w:r>
          </w:p>
        </w:tc>
      </w:tr>
      <w:tr w:rsidR="00DE6F75" w14:paraId="70DB2BBE" w14:textId="77777777" w:rsidTr="0021176A">
        <w:trPr>
          <w:jc w:val="center"/>
        </w:trPr>
        <w:tc>
          <w:tcPr>
            <w:tcW w:w="2359" w:type="dxa"/>
            <w:shd w:val="clear" w:color="auto" w:fill="EAF0F7"/>
            <w:tcMar>
              <w:top w:w="80" w:type="dxa"/>
              <w:left w:w="80" w:type="dxa"/>
              <w:bottom w:w="80" w:type="dxa"/>
              <w:right w:w="80" w:type="dxa"/>
            </w:tcMar>
            <w:vAlign w:val="center"/>
          </w:tcPr>
          <w:p w14:paraId="6074B2A4" w14:textId="77777777" w:rsidR="00DE6F75" w:rsidRPr="0021176A" w:rsidRDefault="00DE6F75" w:rsidP="008445D6">
            <w:pPr>
              <w:rPr>
                <w:sz w:val="18"/>
                <w:szCs w:val="18"/>
              </w:rPr>
            </w:pPr>
            <w:r w:rsidRPr="0021176A">
              <w:rPr>
                <w:sz w:val="18"/>
                <w:szCs w:val="18"/>
              </w:rPr>
              <w:t>город Малгобек</w:t>
            </w:r>
          </w:p>
        </w:tc>
        <w:tc>
          <w:tcPr>
            <w:tcW w:w="3628" w:type="dxa"/>
            <w:shd w:val="clear" w:color="auto" w:fill="EAF0F7"/>
            <w:tcMar>
              <w:top w:w="80" w:type="dxa"/>
              <w:left w:w="80" w:type="dxa"/>
              <w:bottom w:w="80" w:type="dxa"/>
              <w:right w:w="80" w:type="dxa"/>
            </w:tcMar>
            <w:vAlign w:val="center"/>
          </w:tcPr>
          <w:p w14:paraId="77F63430" w14:textId="77777777" w:rsidR="00DE6F75" w:rsidRPr="0021176A" w:rsidRDefault="00DE6F75" w:rsidP="0021176A">
            <w:pPr>
              <w:jc w:val="both"/>
              <w:rPr>
                <w:sz w:val="18"/>
                <w:szCs w:val="18"/>
              </w:rPr>
            </w:pPr>
            <w:r w:rsidRPr="0021176A">
              <w:rPr>
                <w:sz w:val="18"/>
                <w:szCs w:val="18"/>
              </w:rPr>
              <w:t>ГБОУ "СОШ №13 г.Малгобек"</w:t>
            </w:r>
          </w:p>
        </w:tc>
        <w:tc>
          <w:tcPr>
            <w:tcW w:w="1134" w:type="dxa"/>
            <w:shd w:val="clear" w:color="auto" w:fill="EAF0F7"/>
            <w:tcMar>
              <w:top w:w="80" w:type="dxa"/>
              <w:left w:w="80" w:type="dxa"/>
              <w:bottom w:w="80" w:type="dxa"/>
              <w:right w:w="80" w:type="dxa"/>
            </w:tcMar>
            <w:vAlign w:val="center"/>
          </w:tcPr>
          <w:p w14:paraId="3B3D03E2" w14:textId="77777777" w:rsidR="00DE6F75" w:rsidRPr="0021176A" w:rsidRDefault="00DE6F75" w:rsidP="008445D6">
            <w:pPr>
              <w:jc w:val="center"/>
              <w:rPr>
                <w:sz w:val="18"/>
                <w:szCs w:val="18"/>
              </w:rPr>
            </w:pPr>
            <w:r w:rsidRPr="0021176A">
              <w:rPr>
                <w:sz w:val="18"/>
                <w:szCs w:val="18"/>
              </w:rPr>
              <w:t>edu063014</w:t>
            </w:r>
          </w:p>
        </w:tc>
        <w:tc>
          <w:tcPr>
            <w:tcW w:w="907" w:type="dxa"/>
            <w:shd w:val="clear" w:color="auto" w:fill="EAF0F7"/>
            <w:tcMar>
              <w:top w:w="80" w:type="dxa"/>
              <w:left w:w="80" w:type="dxa"/>
              <w:bottom w:w="80" w:type="dxa"/>
              <w:right w:w="80" w:type="dxa"/>
            </w:tcMar>
            <w:vAlign w:val="center"/>
          </w:tcPr>
          <w:p w14:paraId="2ECAC50D" w14:textId="77777777" w:rsidR="00DE6F75" w:rsidRPr="0021176A" w:rsidRDefault="00DE6F75" w:rsidP="008445D6">
            <w:pPr>
              <w:jc w:val="center"/>
              <w:rPr>
                <w:sz w:val="18"/>
                <w:szCs w:val="18"/>
              </w:rPr>
            </w:pPr>
            <w:r w:rsidRPr="0021176A">
              <w:rPr>
                <w:sz w:val="18"/>
                <w:szCs w:val="18"/>
              </w:rPr>
              <w:t>6</w:t>
            </w:r>
          </w:p>
        </w:tc>
        <w:tc>
          <w:tcPr>
            <w:tcW w:w="680" w:type="dxa"/>
            <w:shd w:val="clear" w:color="auto" w:fill="EAF0F7"/>
            <w:tcMar>
              <w:top w:w="80" w:type="dxa"/>
              <w:left w:w="80" w:type="dxa"/>
              <w:bottom w:w="80" w:type="dxa"/>
              <w:right w:w="80" w:type="dxa"/>
            </w:tcMar>
            <w:vAlign w:val="center"/>
          </w:tcPr>
          <w:p w14:paraId="33F6564B" w14:textId="77777777" w:rsidR="00DE6F75" w:rsidRPr="0021176A" w:rsidRDefault="00DE6F75" w:rsidP="008445D6">
            <w:pPr>
              <w:jc w:val="center"/>
              <w:rPr>
                <w:sz w:val="18"/>
                <w:szCs w:val="18"/>
              </w:rPr>
            </w:pPr>
            <w:r w:rsidRPr="0021176A">
              <w:rPr>
                <w:sz w:val="18"/>
                <w:szCs w:val="18"/>
              </w:rPr>
              <w:t>4</w:t>
            </w:r>
          </w:p>
        </w:tc>
        <w:tc>
          <w:tcPr>
            <w:tcW w:w="680" w:type="dxa"/>
            <w:shd w:val="clear" w:color="auto" w:fill="EAF0F7"/>
            <w:tcMar>
              <w:top w:w="80" w:type="dxa"/>
              <w:left w:w="80" w:type="dxa"/>
              <w:bottom w:w="80" w:type="dxa"/>
              <w:right w:w="80" w:type="dxa"/>
            </w:tcMar>
            <w:vAlign w:val="center"/>
          </w:tcPr>
          <w:p w14:paraId="0C595B88" w14:textId="77777777" w:rsidR="00DE6F75" w:rsidRPr="0021176A" w:rsidRDefault="00DE6F75" w:rsidP="008445D6">
            <w:pPr>
              <w:jc w:val="center"/>
              <w:rPr>
                <w:sz w:val="18"/>
                <w:szCs w:val="18"/>
              </w:rPr>
            </w:pPr>
            <w:r w:rsidRPr="0021176A">
              <w:rPr>
                <w:sz w:val="18"/>
                <w:szCs w:val="18"/>
              </w:rPr>
              <w:t>1</w:t>
            </w:r>
          </w:p>
        </w:tc>
        <w:tc>
          <w:tcPr>
            <w:tcW w:w="680" w:type="dxa"/>
            <w:shd w:val="clear" w:color="auto" w:fill="EAF0F7"/>
            <w:tcMar>
              <w:top w:w="80" w:type="dxa"/>
              <w:left w:w="80" w:type="dxa"/>
              <w:bottom w:w="80" w:type="dxa"/>
              <w:right w:w="80" w:type="dxa"/>
            </w:tcMar>
            <w:vAlign w:val="center"/>
          </w:tcPr>
          <w:p w14:paraId="5B19338A" w14:textId="77777777" w:rsidR="00DE6F75" w:rsidRPr="0021176A" w:rsidRDefault="00DE6F75" w:rsidP="008445D6">
            <w:pPr>
              <w:jc w:val="center"/>
              <w:rPr>
                <w:sz w:val="18"/>
                <w:szCs w:val="18"/>
              </w:rPr>
            </w:pPr>
            <w:r w:rsidRPr="0021176A">
              <w:rPr>
                <w:sz w:val="18"/>
                <w:szCs w:val="18"/>
              </w:rPr>
              <w:t>1</w:t>
            </w:r>
          </w:p>
        </w:tc>
      </w:tr>
      <w:tr w:rsidR="00DE6F75" w14:paraId="198479B3" w14:textId="77777777" w:rsidTr="0021176A">
        <w:trPr>
          <w:jc w:val="center"/>
        </w:trPr>
        <w:tc>
          <w:tcPr>
            <w:tcW w:w="2359" w:type="dxa"/>
            <w:tcMar>
              <w:top w:w="80" w:type="dxa"/>
              <w:left w:w="80" w:type="dxa"/>
              <w:bottom w:w="80" w:type="dxa"/>
              <w:right w:w="80" w:type="dxa"/>
            </w:tcMar>
            <w:vAlign w:val="center"/>
          </w:tcPr>
          <w:p w14:paraId="232A0678" w14:textId="77777777" w:rsidR="00DE6F75" w:rsidRPr="0021176A" w:rsidRDefault="00DE6F75" w:rsidP="008445D6">
            <w:pPr>
              <w:rPr>
                <w:sz w:val="18"/>
                <w:szCs w:val="18"/>
              </w:rPr>
            </w:pPr>
            <w:r w:rsidRPr="0021176A">
              <w:rPr>
                <w:sz w:val="18"/>
                <w:szCs w:val="18"/>
              </w:rPr>
              <w:t>город Малгобек</w:t>
            </w:r>
          </w:p>
        </w:tc>
        <w:tc>
          <w:tcPr>
            <w:tcW w:w="3628" w:type="dxa"/>
            <w:tcMar>
              <w:top w:w="80" w:type="dxa"/>
              <w:left w:w="80" w:type="dxa"/>
              <w:bottom w:w="80" w:type="dxa"/>
              <w:right w:w="80" w:type="dxa"/>
            </w:tcMar>
            <w:vAlign w:val="center"/>
          </w:tcPr>
          <w:p w14:paraId="1E46F98B" w14:textId="77777777" w:rsidR="00DE6F75" w:rsidRPr="0021176A" w:rsidRDefault="00DE6F75" w:rsidP="0021176A">
            <w:pPr>
              <w:jc w:val="both"/>
              <w:rPr>
                <w:sz w:val="18"/>
                <w:szCs w:val="18"/>
              </w:rPr>
            </w:pPr>
            <w:r w:rsidRPr="0021176A">
              <w:rPr>
                <w:sz w:val="18"/>
                <w:szCs w:val="18"/>
              </w:rPr>
              <w:t>ГБОУ "СОШ №3 г.Малгобек"</w:t>
            </w:r>
          </w:p>
        </w:tc>
        <w:tc>
          <w:tcPr>
            <w:tcW w:w="1134" w:type="dxa"/>
            <w:tcMar>
              <w:top w:w="80" w:type="dxa"/>
              <w:left w:w="80" w:type="dxa"/>
              <w:bottom w:w="80" w:type="dxa"/>
              <w:right w:w="80" w:type="dxa"/>
            </w:tcMar>
            <w:vAlign w:val="center"/>
          </w:tcPr>
          <w:p w14:paraId="23E01C12" w14:textId="77777777" w:rsidR="00DE6F75" w:rsidRPr="0021176A" w:rsidRDefault="00DE6F75" w:rsidP="008445D6">
            <w:pPr>
              <w:jc w:val="center"/>
              <w:rPr>
                <w:sz w:val="18"/>
                <w:szCs w:val="18"/>
              </w:rPr>
            </w:pPr>
            <w:r w:rsidRPr="0021176A">
              <w:rPr>
                <w:sz w:val="18"/>
                <w:szCs w:val="18"/>
              </w:rPr>
              <w:t>edu063011</w:t>
            </w:r>
          </w:p>
        </w:tc>
        <w:tc>
          <w:tcPr>
            <w:tcW w:w="907" w:type="dxa"/>
            <w:tcMar>
              <w:top w:w="80" w:type="dxa"/>
              <w:left w:w="80" w:type="dxa"/>
              <w:bottom w:w="80" w:type="dxa"/>
              <w:right w:w="80" w:type="dxa"/>
            </w:tcMar>
            <w:vAlign w:val="center"/>
          </w:tcPr>
          <w:p w14:paraId="67A19875" w14:textId="77777777" w:rsidR="00DE6F75" w:rsidRPr="0021176A" w:rsidRDefault="00DE6F75" w:rsidP="008445D6">
            <w:pPr>
              <w:jc w:val="center"/>
              <w:rPr>
                <w:sz w:val="18"/>
                <w:szCs w:val="18"/>
              </w:rPr>
            </w:pPr>
            <w:r w:rsidRPr="0021176A">
              <w:rPr>
                <w:sz w:val="18"/>
                <w:szCs w:val="18"/>
              </w:rPr>
              <w:t>118</w:t>
            </w:r>
          </w:p>
        </w:tc>
        <w:tc>
          <w:tcPr>
            <w:tcW w:w="680" w:type="dxa"/>
            <w:tcMar>
              <w:top w:w="80" w:type="dxa"/>
              <w:left w:w="80" w:type="dxa"/>
              <w:bottom w:w="80" w:type="dxa"/>
              <w:right w:w="80" w:type="dxa"/>
            </w:tcMar>
            <w:vAlign w:val="center"/>
          </w:tcPr>
          <w:p w14:paraId="3D62AA01" w14:textId="77777777" w:rsidR="00DE6F75" w:rsidRPr="0021176A" w:rsidRDefault="00DE6F75" w:rsidP="008445D6">
            <w:pPr>
              <w:jc w:val="center"/>
              <w:rPr>
                <w:sz w:val="18"/>
                <w:szCs w:val="18"/>
              </w:rPr>
            </w:pPr>
            <w:r w:rsidRPr="0021176A">
              <w:rPr>
                <w:sz w:val="18"/>
                <w:szCs w:val="18"/>
              </w:rPr>
              <w:t>51</w:t>
            </w:r>
          </w:p>
        </w:tc>
        <w:tc>
          <w:tcPr>
            <w:tcW w:w="680" w:type="dxa"/>
            <w:tcMar>
              <w:top w:w="80" w:type="dxa"/>
              <w:left w:w="80" w:type="dxa"/>
              <w:bottom w:w="80" w:type="dxa"/>
              <w:right w:w="80" w:type="dxa"/>
            </w:tcMar>
            <w:vAlign w:val="center"/>
          </w:tcPr>
          <w:p w14:paraId="0D20B89D" w14:textId="77777777" w:rsidR="00DE6F75" w:rsidRPr="0021176A" w:rsidRDefault="00DE6F75" w:rsidP="008445D6">
            <w:pPr>
              <w:jc w:val="center"/>
              <w:rPr>
                <w:sz w:val="18"/>
                <w:szCs w:val="18"/>
              </w:rPr>
            </w:pPr>
            <w:r w:rsidRPr="0021176A">
              <w:rPr>
                <w:sz w:val="18"/>
                <w:szCs w:val="18"/>
              </w:rPr>
              <w:t>34</w:t>
            </w:r>
          </w:p>
        </w:tc>
        <w:tc>
          <w:tcPr>
            <w:tcW w:w="680" w:type="dxa"/>
            <w:tcMar>
              <w:top w:w="80" w:type="dxa"/>
              <w:left w:w="80" w:type="dxa"/>
              <w:bottom w:w="80" w:type="dxa"/>
              <w:right w:w="80" w:type="dxa"/>
            </w:tcMar>
            <w:vAlign w:val="center"/>
          </w:tcPr>
          <w:p w14:paraId="3B57271E" w14:textId="77777777" w:rsidR="00DE6F75" w:rsidRPr="0021176A" w:rsidRDefault="00DE6F75" w:rsidP="008445D6">
            <w:pPr>
              <w:jc w:val="center"/>
              <w:rPr>
                <w:sz w:val="18"/>
                <w:szCs w:val="18"/>
              </w:rPr>
            </w:pPr>
            <w:r w:rsidRPr="0021176A">
              <w:rPr>
                <w:sz w:val="18"/>
                <w:szCs w:val="18"/>
              </w:rPr>
              <w:t>33</w:t>
            </w:r>
          </w:p>
        </w:tc>
      </w:tr>
      <w:tr w:rsidR="00DE6F75" w14:paraId="45E25BFD" w14:textId="77777777" w:rsidTr="0021176A">
        <w:trPr>
          <w:jc w:val="center"/>
        </w:trPr>
        <w:tc>
          <w:tcPr>
            <w:tcW w:w="2359" w:type="dxa"/>
            <w:shd w:val="clear" w:color="auto" w:fill="EAF0F7"/>
            <w:tcMar>
              <w:top w:w="80" w:type="dxa"/>
              <w:left w:w="80" w:type="dxa"/>
              <w:bottom w:w="80" w:type="dxa"/>
              <w:right w:w="80" w:type="dxa"/>
            </w:tcMar>
            <w:vAlign w:val="center"/>
          </w:tcPr>
          <w:p w14:paraId="0A3D8CAA" w14:textId="77777777" w:rsidR="00DE6F75" w:rsidRPr="0021176A" w:rsidRDefault="00DE6F75" w:rsidP="008445D6">
            <w:pPr>
              <w:rPr>
                <w:sz w:val="18"/>
                <w:szCs w:val="18"/>
              </w:rPr>
            </w:pPr>
            <w:r w:rsidRPr="0021176A">
              <w:rPr>
                <w:sz w:val="18"/>
                <w:szCs w:val="18"/>
              </w:rPr>
              <w:t>город Малгобек</w:t>
            </w:r>
          </w:p>
        </w:tc>
        <w:tc>
          <w:tcPr>
            <w:tcW w:w="3628" w:type="dxa"/>
            <w:shd w:val="clear" w:color="auto" w:fill="EAF0F7"/>
            <w:tcMar>
              <w:top w:w="80" w:type="dxa"/>
              <w:left w:w="80" w:type="dxa"/>
              <w:bottom w:w="80" w:type="dxa"/>
              <w:right w:w="80" w:type="dxa"/>
            </w:tcMar>
            <w:vAlign w:val="center"/>
          </w:tcPr>
          <w:p w14:paraId="764A17EB" w14:textId="77777777" w:rsidR="00DE6F75" w:rsidRPr="0021176A" w:rsidRDefault="00DE6F75" w:rsidP="0021176A">
            <w:pPr>
              <w:jc w:val="both"/>
              <w:rPr>
                <w:sz w:val="18"/>
                <w:szCs w:val="18"/>
              </w:rPr>
            </w:pPr>
            <w:r w:rsidRPr="0021176A">
              <w:rPr>
                <w:sz w:val="18"/>
                <w:szCs w:val="18"/>
              </w:rPr>
              <w:t>ГБОУ "СОШ №5 г.Малгобек"</w:t>
            </w:r>
          </w:p>
        </w:tc>
        <w:tc>
          <w:tcPr>
            <w:tcW w:w="1134" w:type="dxa"/>
            <w:shd w:val="clear" w:color="auto" w:fill="EAF0F7"/>
            <w:tcMar>
              <w:top w:w="80" w:type="dxa"/>
              <w:left w:w="80" w:type="dxa"/>
              <w:bottom w:w="80" w:type="dxa"/>
              <w:right w:w="80" w:type="dxa"/>
            </w:tcMar>
            <w:vAlign w:val="center"/>
          </w:tcPr>
          <w:p w14:paraId="13847B20" w14:textId="77777777" w:rsidR="00DE6F75" w:rsidRPr="0021176A" w:rsidRDefault="00DE6F75" w:rsidP="008445D6">
            <w:pPr>
              <w:jc w:val="center"/>
              <w:rPr>
                <w:sz w:val="18"/>
                <w:szCs w:val="18"/>
              </w:rPr>
            </w:pPr>
            <w:r w:rsidRPr="0021176A">
              <w:rPr>
                <w:sz w:val="18"/>
                <w:szCs w:val="18"/>
              </w:rPr>
              <w:t>edu066002</w:t>
            </w:r>
          </w:p>
        </w:tc>
        <w:tc>
          <w:tcPr>
            <w:tcW w:w="907" w:type="dxa"/>
            <w:shd w:val="clear" w:color="auto" w:fill="EAF0F7"/>
            <w:tcMar>
              <w:top w:w="80" w:type="dxa"/>
              <w:left w:w="80" w:type="dxa"/>
              <w:bottom w:w="80" w:type="dxa"/>
              <w:right w:w="80" w:type="dxa"/>
            </w:tcMar>
            <w:vAlign w:val="center"/>
          </w:tcPr>
          <w:p w14:paraId="5C742BB4" w14:textId="77777777" w:rsidR="00DE6F75" w:rsidRPr="0021176A" w:rsidRDefault="00DE6F75" w:rsidP="008445D6">
            <w:pPr>
              <w:jc w:val="center"/>
              <w:rPr>
                <w:sz w:val="18"/>
                <w:szCs w:val="18"/>
              </w:rPr>
            </w:pPr>
            <w:r w:rsidRPr="0021176A">
              <w:rPr>
                <w:sz w:val="18"/>
                <w:szCs w:val="18"/>
              </w:rPr>
              <w:t>97</w:t>
            </w:r>
          </w:p>
        </w:tc>
        <w:tc>
          <w:tcPr>
            <w:tcW w:w="680" w:type="dxa"/>
            <w:shd w:val="clear" w:color="auto" w:fill="EAF0F7"/>
            <w:tcMar>
              <w:top w:w="80" w:type="dxa"/>
              <w:left w:w="80" w:type="dxa"/>
              <w:bottom w:w="80" w:type="dxa"/>
              <w:right w:w="80" w:type="dxa"/>
            </w:tcMar>
            <w:vAlign w:val="center"/>
          </w:tcPr>
          <w:p w14:paraId="6FBD7141" w14:textId="77777777" w:rsidR="00DE6F75" w:rsidRPr="0021176A" w:rsidRDefault="00DE6F75" w:rsidP="008445D6">
            <w:pPr>
              <w:jc w:val="center"/>
              <w:rPr>
                <w:sz w:val="18"/>
                <w:szCs w:val="18"/>
              </w:rPr>
            </w:pPr>
            <w:r w:rsidRPr="0021176A">
              <w:rPr>
                <w:sz w:val="18"/>
                <w:szCs w:val="18"/>
              </w:rPr>
              <w:t>65</w:t>
            </w:r>
          </w:p>
        </w:tc>
        <w:tc>
          <w:tcPr>
            <w:tcW w:w="680" w:type="dxa"/>
            <w:shd w:val="clear" w:color="auto" w:fill="EAF0F7"/>
            <w:tcMar>
              <w:top w:w="80" w:type="dxa"/>
              <w:left w:w="80" w:type="dxa"/>
              <w:bottom w:w="80" w:type="dxa"/>
              <w:right w:w="80" w:type="dxa"/>
            </w:tcMar>
            <w:vAlign w:val="center"/>
          </w:tcPr>
          <w:p w14:paraId="51AEB4C9" w14:textId="77777777" w:rsidR="00DE6F75" w:rsidRPr="0021176A" w:rsidRDefault="00DE6F75" w:rsidP="008445D6">
            <w:pPr>
              <w:jc w:val="center"/>
              <w:rPr>
                <w:sz w:val="18"/>
                <w:szCs w:val="18"/>
              </w:rPr>
            </w:pPr>
            <w:r w:rsidRPr="0021176A">
              <w:rPr>
                <w:sz w:val="18"/>
                <w:szCs w:val="18"/>
              </w:rPr>
              <w:t>24</w:t>
            </w:r>
          </w:p>
        </w:tc>
        <w:tc>
          <w:tcPr>
            <w:tcW w:w="680" w:type="dxa"/>
            <w:shd w:val="clear" w:color="auto" w:fill="EAF0F7"/>
            <w:tcMar>
              <w:top w:w="80" w:type="dxa"/>
              <w:left w:w="80" w:type="dxa"/>
              <w:bottom w:w="80" w:type="dxa"/>
              <w:right w:w="80" w:type="dxa"/>
            </w:tcMar>
            <w:vAlign w:val="center"/>
          </w:tcPr>
          <w:p w14:paraId="365A6BB2" w14:textId="77777777" w:rsidR="00DE6F75" w:rsidRPr="0021176A" w:rsidRDefault="00DE6F75" w:rsidP="008445D6">
            <w:pPr>
              <w:jc w:val="center"/>
              <w:rPr>
                <w:sz w:val="18"/>
                <w:szCs w:val="18"/>
              </w:rPr>
            </w:pPr>
            <w:r w:rsidRPr="0021176A">
              <w:rPr>
                <w:sz w:val="18"/>
                <w:szCs w:val="18"/>
              </w:rPr>
              <w:t>8</w:t>
            </w:r>
          </w:p>
        </w:tc>
      </w:tr>
      <w:tr w:rsidR="00DE6F75" w14:paraId="39D4723B" w14:textId="77777777" w:rsidTr="0021176A">
        <w:trPr>
          <w:jc w:val="center"/>
        </w:trPr>
        <w:tc>
          <w:tcPr>
            <w:tcW w:w="2359" w:type="dxa"/>
            <w:tcMar>
              <w:top w:w="80" w:type="dxa"/>
              <w:left w:w="80" w:type="dxa"/>
              <w:bottom w:w="80" w:type="dxa"/>
              <w:right w:w="80" w:type="dxa"/>
            </w:tcMar>
            <w:vAlign w:val="center"/>
          </w:tcPr>
          <w:p w14:paraId="17EFC7F6" w14:textId="77777777" w:rsidR="00DE6F75" w:rsidRPr="0021176A" w:rsidRDefault="00DE6F75" w:rsidP="008445D6">
            <w:pPr>
              <w:rPr>
                <w:sz w:val="18"/>
                <w:szCs w:val="18"/>
              </w:rPr>
            </w:pPr>
            <w:r w:rsidRPr="0021176A">
              <w:rPr>
                <w:sz w:val="18"/>
                <w:szCs w:val="18"/>
              </w:rPr>
              <w:t>город Малгобек</w:t>
            </w:r>
          </w:p>
        </w:tc>
        <w:tc>
          <w:tcPr>
            <w:tcW w:w="3628" w:type="dxa"/>
            <w:tcMar>
              <w:top w:w="80" w:type="dxa"/>
              <w:left w:w="80" w:type="dxa"/>
              <w:bottom w:w="80" w:type="dxa"/>
              <w:right w:w="80" w:type="dxa"/>
            </w:tcMar>
            <w:vAlign w:val="center"/>
          </w:tcPr>
          <w:p w14:paraId="64D6F40B" w14:textId="77777777" w:rsidR="00DE6F75" w:rsidRPr="0021176A" w:rsidRDefault="00DE6F75" w:rsidP="0021176A">
            <w:pPr>
              <w:jc w:val="both"/>
              <w:rPr>
                <w:sz w:val="18"/>
                <w:szCs w:val="18"/>
              </w:rPr>
            </w:pPr>
            <w:r w:rsidRPr="0021176A">
              <w:rPr>
                <w:sz w:val="18"/>
                <w:szCs w:val="18"/>
              </w:rPr>
              <w:t>ГБОУ "СОШ №6 г.Малгобек"</w:t>
            </w:r>
          </w:p>
        </w:tc>
        <w:tc>
          <w:tcPr>
            <w:tcW w:w="1134" w:type="dxa"/>
            <w:tcMar>
              <w:top w:w="80" w:type="dxa"/>
              <w:left w:w="80" w:type="dxa"/>
              <w:bottom w:w="80" w:type="dxa"/>
              <w:right w:w="80" w:type="dxa"/>
            </w:tcMar>
            <w:vAlign w:val="center"/>
          </w:tcPr>
          <w:p w14:paraId="255D355F" w14:textId="77777777" w:rsidR="00DE6F75" w:rsidRPr="0021176A" w:rsidRDefault="00DE6F75" w:rsidP="008445D6">
            <w:pPr>
              <w:jc w:val="center"/>
              <w:rPr>
                <w:sz w:val="18"/>
                <w:szCs w:val="18"/>
              </w:rPr>
            </w:pPr>
            <w:r w:rsidRPr="0021176A">
              <w:rPr>
                <w:sz w:val="18"/>
                <w:szCs w:val="18"/>
              </w:rPr>
              <w:t>edu063012</w:t>
            </w:r>
          </w:p>
        </w:tc>
        <w:tc>
          <w:tcPr>
            <w:tcW w:w="907" w:type="dxa"/>
            <w:tcMar>
              <w:top w:w="80" w:type="dxa"/>
              <w:left w:w="80" w:type="dxa"/>
              <w:bottom w:w="80" w:type="dxa"/>
              <w:right w:w="80" w:type="dxa"/>
            </w:tcMar>
            <w:vAlign w:val="center"/>
          </w:tcPr>
          <w:p w14:paraId="03D53C28" w14:textId="77777777" w:rsidR="00DE6F75" w:rsidRPr="0021176A" w:rsidRDefault="00DE6F75" w:rsidP="008445D6">
            <w:pPr>
              <w:jc w:val="center"/>
              <w:rPr>
                <w:sz w:val="18"/>
                <w:szCs w:val="18"/>
              </w:rPr>
            </w:pPr>
            <w:r w:rsidRPr="0021176A">
              <w:rPr>
                <w:sz w:val="18"/>
                <w:szCs w:val="18"/>
              </w:rPr>
              <w:t>7</w:t>
            </w:r>
          </w:p>
        </w:tc>
        <w:tc>
          <w:tcPr>
            <w:tcW w:w="680" w:type="dxa"/>
            <w:tcMar>
              <w:top w:w="80" w:type="dxa"/>
              <w:left w:w="80" w:type="dxa"/>
              <w:bottom w:w="80" w:type="dxa"/>
              <w:right w:w="80" w:type="dxa"/>
            </w:tcMar>
            <w:vAlign w:val="center"/>
          </w:tcPr>
          <w:p w14:paraId="26717850" w14:textId="77777777" w:rsidR="00DE6F75" w:rsidRPr="0021176A" w:rsidRDefault="00DE6F75" w:rsidP="008445D6">
            <w:pPr>
              <w:jc w:val="center"/>
              <w:rPr>
                <w:sz w:val="18"/>
                <w:szCs w:val="18"/>
              </w:rPr>
            </w:pPr>
            <w:r w:rsidRPr="0021176A">
              <w:rPr>
                <w:sz w:val="18"/>
                <w:szCs w:val="18"/>
              </w:rPr>
              <w:t>5</w:t>
            </w:r>
          </w:p>
        </w:tc>
        <w:tc>
          <w:tcPr>
            <w:tcW w:w="680" w:type="dxa"/>
            <w:tcMar>
              <w:top w:w="80" w:type="dxa"/>
              <w:left w:w="80" w:type="dxa"/>
              <w:bottom w:w="80" w:type="dxa"/>
              <w:right w:w="80" w:type="dxa"/>
            </w:tcMar>
            <w:vAlign w:val="center"/>
          </w:tcPr>
          <w:p w14:paraId="6A216E3A" w14:textId="77777777" w:rsidR="00DE6F75" w:rsidRPr="0021176A" w:rsidRDefault="00DE6F75" w:rsidP="008445D6">
            <w:pPr>
              <w:jc w:val="center"/>
              <w:rPr>
                <w:sz w:val="18"/>
                <w:szCs w:val="18"/>
              </w:rPr>
            </w:pPr>
            <w:r w:rsidRPr="0021176A">
              <w:rPr>
                <w:sz w:val="18"/>
                <w:szCs w:val="18"/>
              </w:rPr>
              <w:t>2</w:t>
            </w:r>
          </w:p>
        </w:tc>
        <w:tc>
          <w:tcPr>
            <w:tcW w:w="680" w:type="dxa"/>
            <w:tcMar>
              <w:top w:w="80" w:type="dxa"/>
              <w:left w:w="80" w:type="dxa"/>
              <w:bottom w:w="80" w:type="dxa"/>
              <w:right w:w="80" w:type="dxa"/>
            </w:tcMar>
            <w:vAlign w:val="center"/>
          </w:tcPr>
          <w:p w14:paraId="1F8E86C2" w14:textId="77777777" w:rsidR="00DE6F75" w:rsidRPr="0021176A" w:rsidRDefault="00DE6F75" w:rsidP="008445D6">
            <w:pPr>
              <w:jc w:val="center"/>
              <w:rPr>
                <w:sz w:val="18"/>
                <w:szCs w:val="18"/>
              </w:rPr>
            </w:pPr>
            <w:r w:rsidRPr="0021176A">
              <w:rPr>
                <w:sz w:val="18"/>
                <w:szCs w:val="18"/>
              </w:rPr>
              <w:t>0</w:t>
            </w:r>
          </w:p>
        </w:tc>
      </w:tr>
      <w:tr w:rsidR="00DE6F75" w14:paraId="4099C30C" w14:textId="77777777" w:rsidTr="0021176A">
        <w:trPr>
          <w:jc w:val="center"/>
        </w:trPr>
        <w:tc>
          <w:tcPr>
            <w:tcW w:w="2359" w:type="dxa"/>
            <w:shd w:val="clear" w:color="auto" w:fill="EAF0F7"/>
            <w:tcMar>
              <w:top w:w="80" w:type="dxa"/>
              <w:left w:w="80" w:type="dxa"/>
              <w:bottom w:w="80" w:type="dxa"/>
              <w:right w:w="80" w:type="dxa"/>
            </w:tcMar>
            <w:vAlign w:val="center"/>
          </w:tcPr>
          <w:p w14:paraId="262F0C4A" w14:textId="77777777" w:rsidR="00DE6F75" w:rsidRPr="0021176A" w:rsidRDefault="00DE6F75" w:rsidP="008445D6">
            <w:pPr>
              <w:rPr>
                <w:sz w:val="18"/>
                <w:szCs w:val="18"/>
              </w:rPr>
            </w:pPr>
            <w:r w:rsidRPr="0021176A">
              <w:rPr>
                <w:sz w:val="18"/>
                <w:szCs w:val="18"/>
              </w:rPr>
              <w:t>город Малгобек</w:t>
            </w:r>
          </w:p>
        </w:tc>
        <w:tc>
          <w:tcPr>
            <w:tcW w:w="3628" w:type="dxa"/>
            <w:shd w:val="clear" w:color="auto" w:fill="EAF0F7"/>
            <w:tcMar>
              <w:top w:w="80" w:type="dxa"/>
              <w:left w:w="80" w:type="dxa"/>
              <w:bottom w:w="80" w:type="dxa"/>
              <w:right w:w="80" w:type="dxa"/>
            </w:tcMar>
            <w:vAlign w:val="center"/>
          </w:tcPr>
          <w:p w14:paraId="75F737F7" w14:textId="77777777" w:rsidR="00DE6F75" w:rsidRPr="0021176A" w:rsidRDefault="00DE6F75" w:rsidP="0021176A">
            <w:pPr>
              <w:jc w:val="both"/>
              <w:rPr>
                <w:sz w:val="18"/>
                <w:szCs w:val="18"/>
              </w:rPr>
            </w:pPr>
            <w:r w:rsidRPr="0021176A">
              <w:rPr>
                <w:sz w:val="18"/>
                <w:szCs w:val="18"/>
              </w:rPr>
              <w:t>ГБОУ "СОШ №9 г.Малгобек"</w:t>
            </w:r>
          </w:p>
        </w:tc>
        <w:tc>
          <w:tcPr>
            <w:tcW w:w="1134" w:type="dxa"/>
            <w:shd w:val="clear" w:color="auto" w:fill="EAF0F7"/>
            <w:tcMar>
              <w:top w:w="80" w:type="dxa"/>
              <w:left w:w="80" w:type="dxa"/>
              <w:bottom w:w="80" w:type="dxa"/>
              <w:right w:w="80" w:type="dxa"/>
            </w:tcMar>
            <w:vAlign w:val="center"/>
          </w:tcPr>
          <w:p w14:paraId="282AEAB4" w14:textId="77777777" w:rsidR="00DE6F75" w:rsidRPr="0021176A" w:rsidRDefault="00DE6F75" w:rsidP="008445D6">
            <w:pPr>
              <w:jc w:val="center"/>
              <w:rPr>
                <w:sz w:val="18"/>
                <w:szCs w:val="18"/>
              </w:rPr>
            </w:pPr>
            <w:r w:rsidRPr="0021176A">
              <w:rPr>
                <w:sz w:val="18"/>
                <w:szCs w:val="18"/>
              </w:rPr>
              <w:t>edu063013</w:t>
            </w:r>
          </w:p>
        </w:tc>
        <w:tc>
          <w:tcPr>
            <w:tcW w:w="907" w:type="dxa"/>
            <w:shd w:val="clear" w:color="auto" w:fill="EAF0F7"/>
            <w:tcMar>
              <w:top w:w="80" w:type="dxa"/>
              <w:left w:w="80" w:type="dxa"/>
              <w:bottom w:w="80" w:type="dxa"/>
              <w:right w:w="80" w:type="dxa"/>
            </w:tcMar>
            <w:vAlign w:val="center"/>
          </w:tcPr>
          <w:p w14:paraId="117ACB7E" w14:textId="77777777" w:rsidR="00DE6F75" w:rsidRPr="0021176A" w:rsidRDefault="00DE6F75" w:rsidP="008445D6">
            <w:pPr>
              <w:jc w:val="center"/>
              <w:rPr>
                <w:sz w:val="18"/>
                <w:szCs w:val="18"/>
              </w:rPr>
            </w:pPr>
            <w:r w:rsidRPr="0021176A">
              <w:rPr>
                <w:sz w:val="18"/>
                <w:szCs w:val="18"/>
              </w:rPr>
              <w:t>5</w:t>
            </w:r>
          </w:p>
        </w:tc>
        <w:tc>
          <w:tcPr>
            <w:tcW w:w="680" w:type="dxa"/>
            <w:shd w:val="clear" w:color="auto" w:fill="EAF0F7"/>
            <w:tcMar>
              <w:top w:w="80" w:type="dxa"/>
              <w:left w:w="80" w:type="dxa"/>
              <w:bottom w:w="80" w:type="dxa"/>
              <w:right w:w="80" w:type="dxa"/>
            </w:tcMar>
            <w:vAlign w:val="center"/>
          </w:tcPr>
          <w:p w14:paraId="2EDD5AEB" w14:textId="77777777" w:rsidR="00DE6F75" w:rsidRPr="0021176A" w:rsidRDefault="00DE6F75" w:rsidP="008445D6">
            <w:pPr>
              <w:jc w:val="center"/>
              <w:rPr>
                <w:sz w:val="18"/>
                <w:szCs w:val="18"/>
              </w:rPr>
            </w:pPr>
            <w:r w:rsidRPr="0021176A">
              <w:rPr>
                <w:sz w:val="18"/>
                <w:szCs w:val="18"/>
              </w:rPr>
              <w:t>3</w:t>
            </w:r>
          </w:p>
        </w:tc>
        <w:tc>
          <w:tcPr>
            <w:tcW w:w="680" w:type="dxa"/>
            <w:shd w:val="clear" w:color="auto" w:fill="EAF0F7"/>
            <w:tcMar>
              <w:top w:w="80" w:type="dxa"/>
              <w:left w:w="80" w:type="dxa"/>
              <w:bottom w:w="80" w:type="dxa"/>
              <w:right w:w="80" w:type="dxa"/>
            </w:tcMar>
            <w:vAlign w:val="center"/>
          </w:tcPr>
          <w:p w14:paraId="7CF5C169" w14:textId="77777777" w:rsidR="00DE6F75" w:rsidRPr="0021176A" w:rsidRDefault="00DE6F75" w:rsidP="008445D6">
            <w:pPr>
              <w:jc w:val="center"/>
              <w:rPr>
                <w:sz w:val="18"/>
                <w:szCs w:val="18"/>
              </w:rPr>
            </w:pPr>
            <w:r w:rsidRPr="0021176A">
              <w:rPr>
                <w:sz w:val="18"/>
                <w:szCs w:val="18"/>
              </w:rPr>
              <w:t>2</w:t>
            </w:r>
          </w:p>
        </w:tc>
        <w:tc>
          <w:tcPr>
            <w:tcW w:w="680" w:type="dxa"/>
            <w:shd w:val="clear" w:color="auto" w:fill="EAF0F7"/>
            <w:tcMar>
              <w:top w:w="80" w:type="dxa"/>
              <w:left w:w="80" w:type="dxa"/>
              <w:bottom w:w="80" w:type="dxa"/>
              <w:right w:w="80" w:type="dxa"/>
            </w:tcMar>
            <w:vAlign w:val="center"/>
          </w:tcPr>
          <w:p w14:paraId="7B09C364" w14:textId="77777777" w:rsidR="00DE6F75" w:rsidRPr="0021176A" w:rsidRDefault="00DE6F75" w:rsidP="008445D6">
            <w:pPr>
              <w:jc w:val="center"/>
              <w:rPr>
                <w:sz w:val="18"/>
                <w:szCs w:val="18"/>
              </w:rPr>
            </w:pPr>
            <w:r w:rsidRPr="0021176A">
              <w:rPr>
                <w:sz w:val="18"/>
                <w:szCs w:val="18"/>
              </w:rPr>
              <w:t>0</w:t>
            </w:r>
          </w:p>
        </w:tc>
      </w:tr>
      <w:tr w:rsidR="00DE6F75" w14:paraId="36C5BE5B" w14:textId="77777777" w:rsidTr="0021176A">
        <w:trPr>
          <w:jc w:val="center"/>
        </w:trPr>
        <w:tc>
          <w:tcPr>
            <w:tcW w:w="2359" w:type="dxa"/>
            <w:tcMar>
              <w:top w:w="80" w:type="dxa"/>
              <w:left w:w="80" w:type="dxa"/>
              <w:bottom w:w="80" w:type="dxa"/>
              <w:right w:w="80" w:type="dxa"/>
            </w:tcMar>
            <w:vAlign w:val="center"/>
          </w:tcPr>
          <w:p w14:paraId="65DC769A" w14:textId="77777777" w:rsidR="00DE6F75" w:rsidRPr="0021176A" w:rsidRDefault="00DE6F75" w:rsidP="008445D6">
            <w:pPr>
              <w:rPr>
                <w:sz w:val="18"/>
                <w:szCs w:val="18"/>
              </w:rPr>
            </w:pPr>
            <w:r w:rsidRPr="0021176A">
              <w:rPr>
                <w:sz w:val="18"/>
                <w:szCs w:val="18"/>
              </w:rPr>
              <w:t>город Сунжа</w:t>
            </w:r>
          </w:p>
        </w:tc>
        <w:tc>
          <w:tcPr>
            <w:tcW w:w="3628" w:type="dxa"/>
            <w:tcMar>
              <w:top w:w="80" w:type="dxa"/>
              <w:left w:w="80" w:type="dxa"/>
              <w:bottom w:w="80" w:type="dxa"/>
              <w:right w:w="80" w:type="dxa"/>
            </w:tcMar>
            <w:vAlign w:val="center"/>
          </w:tcPr>
          <w:p w14:paraId="55BEEA94" w14:textId="77777777" w:rsidR="00DE6F75" w:rsidRPr="0021176A" w:rsidRDefault="00DE6F75" w:rsidP="0021176A">
            <w:pPr>
              <w:jc w:val="both"/>
              <w:rPr>
                <w:sz w:val="18"/>
                <w:szCs w:val="18"/>
              </w:rPr>
            </w:pPr>
            <w:r w:rsidRPr="0021176A">
              <w:rPr>
                <w:sz w:val="18"/>
                <w:szCs w:val="18"/>
              </w:rPr>
              <w:t>ГБОУ " СОШ №5 г.п.Сунжа"</w:t>
            </w:r>
          </w:p>
        </w:tc>
        <w:tc>
          <w:tcPr>
            <w:tcW w:w="1134" w:type="dxa"/>
            <w:tcMar>
              <w:top w:w="80" w:type="dxa"/>
              <w:left w:w="80" w:type="dxa"/>
              <w:bottom w:w="80" w:type="dxa"/>
              <w:right w:w="80" w:type="dxa"/>
            </w:tcMar>
            <w:vAlign w:val="center"/>
          </w:tcPr>
          <w:p w14:paraId="183A1A8B" w14:textId="77777777" w:rsidR="00DE6F75" w:rsidRPr="0021176A" w:rsidRDefault="00DE6F75" w:rsidP="008445D6">
            <w:pPr>
              <w:jc w:val="center"/>
              <w:rPr>
                <w:sz w:val="18"/>
                <w:szCs w:val="18"/>
              </w:rPr>
            </w:pPr>
            <w:r w:rsidRPr="0021176A">
              <w:rPr>
                <w:sz w:val="18"/>
                <w:szCs w:val="18"/>
              </w:rPr>
              <w:t>edu063109</w:t>
            </w:r>
          </w:p>
        </w:tc>
        <w:tc>
          <w:tcPr>
            <w:tcW w:w="907" w:type="dxa"/>
            <w:tcMar>
              <w:top w:w="80" w:type="dxa"/>
              <w:left w:w="80" w:type="dxa"/>
              <w:bottom w:w="80" w:type="dxa"/>
              <w:right w:w="80" w:type="dxa"/>
            </w:tcMar>
            <w:vAlign w:val="center"/>
          </w:tcPr>
          <w:p w14:paraId="0818F3C2" w14:textId="77777777" w:rsidR="00DE6F75" w:rsidRPr="0021176A" w:rsidRDefault="00DE6F75" w:rsidP="008445D6">
            <w:pPr>
              <w:jc w:val="center"/>
              <w:rPr>
                <w:sz w:val="18"/>
                <w:szCs w:val="18"/>
              </w:rPr>
            </w:pPr>
            <w:r w:rsidRPr="0021176A">
              <w:rPr>
                <w:sz w:val="18"/>
                <w:szCs w:val="18"/>
              </w:rPr>
              <w:t>36</w:t>
            </w:r>
          </w:p>
        </w:tc>
        <w:tc>
          <w:tcPr>
            <w:tcW w:w="680" w:type="dxa"/>
            <w:tcMar>
              <w:top w:w="80" w:type="dxa"/>
              <w:left w:w="80" w:type="dxa"/>
              <w:bottom w:w="80" w:type="dxa"/>
              <w:right w:w="80" w:type="dxa"/>
            </w:tcMar>
            <w:vAlign w:val="center"/>
          </w:tcPr>
          <w:p w14:paraId="404C01DD" w14:textId="77777777" w:rsidR="00DE6F75" w:rsidRPr="0021176A" w:rsidRDefault="00DE6F75" w:rsidP="008445D6">
            <w:pPr>
              <w:jc w:val="center"/>
              <w:rPr>
                <w:sz w:val="18"/>
                <w:szCs w:val="18"/>
              </w:rPr>
            </w:pPr>
            <w:r w:rsidRPr="0021176A">
              <w:rPr>
                <w:sz w:val="18"/>
                <w:szCs w:val="18"/>
              </w:rPr>
              <w:t>28</w:t>
            </w:r>
          </w:p>
        </w:tc>
        <w:tc>
          <w:tcPr>
            <w:tcW w:w="680" w:type="dxa"/>
            <w:tcMar>
              <w:top w:w="80" w:type="dxa"/>
              <w:left w:w="80" w:type="dxa"/>
              <w:bottom w:w="80" w:type="dxa"/>
              <w:right w:w="80" w:type="dxa"/>
            </w:tcMar>
            <w:vAlign w:val="center"/>
          </w:tcPr>
          <w:p w14:paraId="3EF05174" w14:textId="77777777" w:rsidR="00DE6F75" w:rsidRPr="0021176A" w:rsidRDefault="00DE6F75" w:rsidP="008445D6">
            <w:pPr>
              <w:jc w:val="center"/>
              <w:rPr>
                <w:sz w:val="18"/>
                <w:szCs w:val="18"/>
              </w:rPr>
            </w:pPr>
            <w:r w:rsidRPr="0021176A">
              <w:rPr>
                <w:sz w:val="18"/>
                <w:szCs w:val="18"/>
              </w:rPr>
              <w:t>5</w:t>
            </w:r>
          </w:p>
        </w:tc>
        <w:tc>
          <w:tcPr>
            <w:tcW w:w="680" w:type="dxa"/>
            <w:tcMar>
              <w:top w:w="80" w:type="dxa"/>
              <w:left w:w="80" w:type="dxa"/>
              <w:bottom w:w="80" w:type="dxa"/>
              <w:right w:w="80" w:type="dxa"/>
            </w:tcMar>
            <w:vAlign w:val="center"/>
          </w:tcPr>
          <w:p w14:paraId="2471A4A3" w14:textId="77777777" w:rsidR="00DE6F75" w:rsidRPr="0021176A" w:rsidRDefault="00DE6F75" w:rsidP="008445D6">
            <w:pPr>
              <w:jc w:val="center"/>
              <w:rPr>
                <w:sz w:val="18"/>
                <w:szCs w:val="18"/>
              </w:rPr>
            </w:pPr>
            <w:r w:rsidRPr="0021176A">
              <w:rPr>
                <w:sz w:val="18"/>
                <w:szCs w:val="18"/>
              </w:rPr>
              <w:t>3</w:t>
            </w:r>
          </w:p>
        </w:tc>
      </w:tr>
      <w:tr w:rsidR="00DE6F75" w14:paraId="38354B67" w14:textId="77777777" w:rsidTr="0021176A">
        <w:trPr>
          <w:jc w:val="center"/>
        </w:trPr>
        <w:tc>
          <w:tcPr>
            <w:tcW w:w="2359" w:type="dxa"/>
            <w:shd w:val="clear" w:color="auto" w:fill="EAF0F7"/>
            <w:tcMar>
              <w:top w:w="80" w:type="dxa"/>
              <w:left w:w="80" w:type="dxa"/>
              <w:bottom w:w="80" w:type="dxa"/>
              <w:right w:w="80" w:type="dxa"/>
            </w:tcMar>
            <w:vAlign w:val="center"/>
          </w:tcPr>
          <w:p w14:paraId="5B248B4A" w14:textId="77777777" w:rsidR="00DE6F75" w:rsidRPr="0021176A" w:rsidRDefault="00DE6F75" w:rsidP="008445D6">
            <w:pPr>
              <w:rPr>
                <w:sz w:val="18"/>
                <w:szCs w:val="18"/>
              </w:rPr>
            </w:pPr>
            <w:r w:rsidRPr="0021176A">
              <w:rPr>
                <w:sz w:val="18"/>
                <w:szCs w:val="18"/>
              </w:rPr>
              <w:t>город Сунжа</w:t>
            </w:r>
          </w:p>
        </w:tc>
        <w:tc>
          <w:tcPr>
            <w:tcW w:w="3628" w:type="dxa"/>
            <w:shd w:val="clear" w:color="auto" w:fill="EAF0F7"/>
            <w:tcMar>
              <w:top w:w="80" w:type="dxa"/>
              <w:left w:w="80" w:type="dxa"/>
              <w:bottom w:w="80" w:type="dxa"/>
              <w:right w:w="80" w:type="dxa"/>
            </w:tcMar>
            <w:vAlign w:val="center"/>
          </w:tcPr>
          <w:p w14:paraId="240074BE" w14:textId="77777777" w:rsidR="00DE6F75" w:rsidRPr="0021176A" w:rsidRDefault="00DE6F75" w:rsidP="0021176A">
            <w:pPr>
              <w:jc w:val="both"/>
              <w:rPr>
                <w:sz w:val="18"/>
                <w:szCs w:val="18"/>
              </w:rPr>
            </w:pPr>
            <w:r w:rsidRPr="0021176A">
              <w:rPr>
                <w:sz w:val="18"/>
                <w:szCs w:val="18"/>
              </w:rPr>
              <w:t>ГБОУ "СОШ № 7 г.п.Сунжа"</w:t>
            </w:r>
          </w:p>
        </w:tc>
        <w:tc>
          <w:tcPr>
            <w:tcW w:w="1134" w:type="dxa"/>
            <w:shd w:val="clear" w:color="auto" w:fill="EAF0F7"/>
            <w:tcMar>
              <w:top w:w="80" w:type="dxa"/>
              <w:left w:w="80" w:type="dxa"/>
              <w:bottom w:w="80" w:type="dxa"/>
              <w:right w:w="80" w:type="dxa"/>
            </w:tcMar>
            <w:vAlign w:val="center"/>
          </w:tcPr>
          <w:p w14:paraId="408B7537" w14:textId="77777777" w:rsidR="00DE6F75" w:rsidRPr="0021176A" w:rsidRDefault="00DE6F75" w:rsidP="008445D6">
            <w:pPr>
              <w:jc w:val="center"/>
              <w:rPr>
                <w:sz w:val="18"/>
                <w:szCs w:val="18"/>
              </w:rPr>
            </w:pPr>
            <w:r w:rsidRPr="0021176A">
              <w:rPr>
                <w:sz w:val="18"/>
                <w:szCs w:val="18"/>
              </w:rPr>
              <w:t>edu063111</w:t>
            </w:r>
          </w:p>
        </w:tc>
        <w:tc>
          <w:tcPr>
            <w:tcW w:w="907" w:type="dxa"/>
            <w:shd w:val="clear" w:color="auto" w:fill="EAF0F7"/>
            <w:tcMar>
              <w:top w:w="80" w:type="dxa"/>
              <w:left w:w="80" w:type="dxa"/>
              <w:bottom w:w="80" w:type="dxa"/>
              <w:right w:w="80" w:type="dxa"/>
            </w:tcMar>
            <w:vAlign w:val="center"/>
          </w:tcPr>
          <w:p w14:paraId="411C90CD" w14:textId="77777777" w:rsidR="00DE6F75" w:rsidRPr="0021176A" w:rsidRDefault="00DE6F75" w:rsidP="008445D6">
            <w:pPr>
              <w:jc w:val="center"/>
              <w:rPr>
                <w:sz w:val="18"/>
                <w:szCs w:val="18"/>
              </w:rPr>
            </w:pPr>
            <w:r w:rsidRPr="0021176A">
              <w:rPr>
                <w:sz w:val="18"/>
                <w:szCs w:val="18"/>
              </w:rPr>
              <w:t>72</w:t>
            </w:r>
          </w:p>
        </w:tc>
        <w:tc>
          <w:tcPr>
            <w:tcW w:w="680" w:type="dxa"/>
            <w:shd w:val="clear" w:color="auto" w:fill="EAF0F7"/>
            <w:tcMar>
              <w:top w:w="80" w:type="dxa"/>
              <w:left w:w="80" w:type="dxa"/>
              <w:bottom w:w="80" w:type="dxa"/>
              <w:right w:w="80" w:type="dxa"/>
            </w:tcMar>
            <w:vAlign w:val="center"/>
          </w:tcPr>
          <w:p w14:paraId="7FEBEFCC" w14:textId="77777777" w:rsidR="00DE6F75" w:rsidRPr="0021176A" w:rsidRDefault="00DE6F75" w:rsidP="008445D6">
            <w:pPr>
              <w:jc w:val="center"/>
              <w:rPr>
                <w:sz w:val="18"/>
                <w:szCs w:val="18"/>
              </w:rPr>
            </w:pPr>
            <w:r w:rsidRPr="0021176A">
              <w:rPr>
                <w:sz w:val="18"/>
                <w:szCs w:val="18"/>
              </w:rPr>
              <w:t>44</w:t>
            </w:r>
          </w:p>
        </w:tc>
        <w:tc>
          <w:tcPr>
            <w:tcW w:w="680" w:type="dxa"/>
            <w:shd w:val="clear" w:color="auto" w:fill="EAF0F7"/>
            <w:tcMar>
              <w:top w:w="80" w:type="dxa"/>
              <w:left w:w="80" w:type="dxa"/>
              <w:bottom w:w="80" w:type="dxa"/>
              <w:right w:w="80" w:type="dxa"/>
            </w:tcMar>
            <w:vAlign w:val="center"/>
          </w:tcPr>
          <w:p w14:paraId="195B5175" w14:textId="77777777" w:rsidR="00DE6F75" w:rsidRPr="0021176A" w:rsidRDefault="00DE6F75" w:rsidP="008445D6">
            <w:pPr>
              <w:jc w:val="center"/>
              <w:rPr>
                <w:sz w:val="18"/>
                <w:szCs w:val="18"/>
              </w:rPr>
            </w:pPr>
            <w:r w:rsidRPr="0021176A">
              <w:rPr>
                <w:sz w:val="18"/>
                <w:szCs w:val="18"/>
              </w:rPr>
              <w:t>23</w:t>
            </w:r>
          </w:p>
        </w:tc>
        <w:tc>
          <w:tcPr>
            <w:tcW w:w="680" w:type="dxa"/>
            <w:shd w:val="clear" w:color="auto" w:fill="EAF0F7"/>
            <w:tcMar>
              <w:top w:w="80" w:type="dxa"/>
              <w:left w:w="80" w:type="dxa"/>
              <w:bottom w:w="80" w:type="dxa"/>
              <w:right w:w="80" w:type="dxa"/>
            </w:tcMar>
            <w:vAlign w:val="center"/>
          </w:tcPr>
          <w:p w14:paraId="5F50C227" w14:textId="77777777" w:rsidR="00DE6F75" w:rsidRPr="0021176A" w:rsidRDefault="00DE6F75" w:rsidP="008445D6">
            <w:pPr>
              <w:jc w:val="center"/>
              <w:rPr>
                <w:sz w:val="18"/>
                <w:szCs w:val="18"/>
              </w:rPr>
            </w:pPr>
            <w:r w:rsidRPr="0021176A">
              <w:rPr>
                <w:sz w:val="18"/>
                <w:szCs w:val="18"/>
              </w:rPr>
              <w:t>5</w:t>
            </w:r>
          </w:p>
        </w:tc>
      </w:tr>
    </w:tbl>
    <w:p w14:paraId="37D5CA0B" w14:textId="77777777" w:rsidR="0021176A" w:rsidRDefault="0021176A" w:rsidP="00DE6F75">
      <w:pPr>
        <w:ind w:firstLine="567"/>
        <w:jc w:val="both"/>
        <w:rPr>
          <w:lang w:val="ru-RU"/>
        </w:rPr>
      </w:pPr>
    </w:p>
    <w:p w14:paraId="6F9A8435" w14:textId="35812E30" w:rsidR="00DE6F75" w:rsidRPr="0021176A" w:rsidRDefault="00DE6F75" w:rsidP="00A82158">
      <w:pPr>
        <w:spacing w:after="0"/>
        <w:ind w:firstLine="567"/>
        <w:jc w:val="both"/>
        <w:rPr>
          <w:rFonts w:cs="Times New Roman"/>
          <w:color w:val="000000" w:themeColor="text1"/>
          <w:sz w:val="24"/>
          <w:szCs w:val="24"/>
          <w:lang w:val="ru-RU"/>
        </w:rPr>
      </w:pPr>
      <w:r w:rsidRPr="0021176A">
        <w:rPr>
          <w:rFonts w:cs="Times New Roman"/>
          <w:color w:val="000000" w:themeColor="text1"/>
          <w:sz w:val="24"/>
          <w:szCs w:val="24"/>
          <w:lang w:val="ru-RU"/>
        </w:rPr>
        <w:t>Отсутствие отметок «2» является положительным показателем базовой устойчивости результатов, но само по себе не свидетельствует о высоком качестве знаний. В ряде таких организаций преобладает отметка «3», поэтому при анализе следует одновременно учитывать долю «4» и «5» и численность участников.</w:t>
      </w:r>
    </w:p>
    <w:p w14:paraId="15CEE4A3" w14:textId="77777777" w:rsidR="00DE6F75" w:rsidRPr="0021176A" w:rsidRDefault="00DE6F75" w:rsidP="00A82158">
      <w:pPr>
        <w:pStyle w:val="1"/>
        <w:spacing w:after="0"/>
        <w:jc w:val="center"/>
        <w:rPr>
          <w:rFonts w:ascii="Times New Roman" w:hAnsi="Times New Roman" w:cs="Times New Roman"/>
          <w:color w:val="000000" w:themeColor="text1"/>
          <w:sz w:val="24"/>
          <w:szCs w:val="24"/>
          <w:lang w:val="ru-RU"/>
        </w:rPr>
      </w:pPr>
      <w:r w:rsidRPr="0021176A">
        <w:rPr>
          <w:rFonts w:ascii="Times New Roman" w:hAnsi="Times New Roman" w:cs="Times New Roman"/>
          <w:color w:val="000000" w:themeColor="text1"/>
          <w:sz w:val="24"/>
          <w:szCs w:val="24"/>
          <w:lang w:val="ru-RU"/>
        </w:rPr>
        <w:t>Методическая интерпретация выявленных дефицитов</w:t>
      </w:r>
    </w:p>
    <w:p w14:paraId="3D25EC99" w14:textId="77777777" w:rsidR="00DE6F75" w:rsidRPr="0021176A" w:rsidRDefault="00DE6F75" w:rsidP="00A82158">
      <w:pPr>
        <w:pStyle w:val="21"/>
        <w:spacing w:after="0"/>
        <w:jc w:val="both"/>
        <w:rPr>
          <w:rFonts w:ascii="Times New Roman" w:hAnsi="Times New Roman" w:cs="Times New Roman"/>
          <w:color w:val="000000" w:themeColor="text1"/>
          <w:sz w:val="24"/>
          <w:szCs w:val="24"/>
          <w:lang w:val="ru-RU"/>
        </w:rPr>
      </w:pPr>
      <w:r w:rsidRPr="0021176A">
        <w:rPr>
          <w:rFonts w:ascii="Times New Roman" w:hAnsi="Times New Roman" w:cs="Times New Roman"/>
          <w:color w:val="000000" w:themeColor="text1"/>
          <w:sz w:val="24"/>
          <w:szCs w:val="24"/>
          <w:lang w:val="ru-RU"/>
        </w:rPr>
        <w:t>1. Лексическое значение и использование слова в собственном высказывании</w:t>
      </w:r>
    </w:p>
    <w:p w14:paraId="72F289F0" w14:textId="77777777" w:rsidR="00DE6F75" w:rsidRDefault="00DE6F75" w:rsidP="00A82158">
      <w:pPr>
        <w:spacing w:after="0"/>
        <w:ind w:firstLine="567"/>
        <w:jc w:val="both"/>
        <w:rPr>
          <w:rFonts w:cs="Times New Roman"/>
          <w:color w:val="000000" w:themeColor="text1"/>
          <w:sz w:val="24"/>
          <w:szCs w:val="24"/>
          <w:lang w:val="ru-RU"/>
        </w:rPr>
      </w:pPr>
      <w:r w:rsidRPr="0021176A">
        <w:rPr>
          <w:rFonts w:cs="Times New Roman"/>
          <w:color w:val="000000" w:themeColor="text1"/>
          <w:sz w:val="24"/>
          <w:szCs w:val="24"/>
          <w:lang w:val="ru-RU"/>
        </w:rPr>
        <w:t>Задание 3.1, проверяющее распознавание значения многозначного слова по контексту, выполнено на 70,39%, тогда как задание 3.2, требующее употребить слово в другом значении в самостоятельно составленном письменном высказывании, – только на 43,15%. Разрыв более 27 п. п. показывает, что рецептивное понимание лексического значения сформировано существенно лучше продуктивного применения.</w:t>
      </w:r>
    </w:p>
    <w:p w14:paraId="66A0E6DD" w14:textId="5DEFD021" w:rsidR="00A82158" w:rsidRPr="0021176A" w:rsidRDefault="00A82158" w:rsidP="00A82158">
      <w:pPr>
        <w:spacing w:after="0"/>
        <w:jc w:val="both"/>
        <w:rPr>
          <w:rFonts w:cs="Times New Roman"/>
          <w:color w:val="000000" w:themeColor="text1"/>
          <w:sz w:val="24"/>
          <w:szCs w:val="24"/>
          <w:lang w:val="ru-RU"/>
        </w:rPr>
      </w:pPr>
      <w:r w:rsidRPr="00FF76CC">
        <w:rPr>
          <w:rFonts w:cs="Times New Roman"/>
          <w:i/>
          <w:iCs/>
          <w:color w:val="000000" w:themeColor="text1"/>
          <w:sz w:val="24"/>
          <w:szCs w:val="24"/>
          <w:lang w:val="ru-RU"/>
        </w:rPr>
        <w:t>Рекомендуется:</w:t>
      </w:r>
    </w:p>
    <w:p w14:paraId="5DA2ACA7" w14:textId="77777777" w:rsidR="00DE6F75" w:rsidRPr="0021176A" w:rsidRDefault="00DE6F75" w:rsidP="00A82158">
      <w:pPr>
        <w:pStyle w:val="a0"/>
        <w:spacing w:after="0"/>
        <w:jc w:val="both"/>
        <w:rPr>
          <w:rFonts w:cs="Times New Roman"/>
          <w:color w:val="000000" w:themeColor="text1"/>
          <w:sz w:val="24"/>
          <w:szCs w:val="24"/>
          <w:lang w:val="ru-RU"/>
        </w:rPr>
      </w:pPr>
      <w:r w:rsidRPr="0021176A">
        <w:rPr>
          <w:rFonts w:cs="Times New Roman"/>
          <w:color w:val="000000" w:themeColor="text1"/>
          <w:sz w:val="24"/>
          <w:szCs w:val="24"/>
          <w:lang w:val="ru-RU"/>
        </w:rPr>
        <w:t>включать в уроки задания «одно слово – два контекста» с обязательным объяснением различия значений;</w:t>
      </w:r>
    </w:p>
    <w:p w14:paraId="44C6753C" w14:textId="77777777" w:rsidR="00DE6F75" w:rsidRPr="0021176A" w:rsidRDefault="00DE6F75" w:rsidP="00A82158">
      <w:pPr>
        <w:pStyle w:val="a0"/>
        <w:spacing w:after="0"/>
        <w:jc w:val="both"/>
        <w:rPr>
          <w:rFonts w:cs="Times New Roman"/>
          <w:color w:val="000000" w:themeColor="text1"/>
          <w:sz w:val="24"/>
          <w:szCs w:val="24"/>
          <w:lang w:val="ru-RU"/>
        </w:rPr>
      </w:pPr>
      <w:r w:rsidRPr="0021176A">
        <w:rPr>
          <w:rFonts w:cs="Times New Roman"/>
          <w:color w:val="000000" w:themeColor="text1"/>
          <w:sz w:val="24"/>
          <w:szCs w:val="24"/>
          <w:lang w:val="ru-RU"/>
        </w:rPr>
        <w:t>формировать навык составления собственных предложений с заданным значением слова, начиная с моделей и постепенно убирая опоры;</w:t>
      </w:r>
    </w:p>
    <w:p w14:paraId="0C8C4E39" w14:textId="77777777" w:rsidR="00DE6F75" w:rsidRPr="0021176A" w:rsidRDefault="00DE6F75" w:rsidP="00A82158">
      <w:pPr>
        <w:pStyle w:val="a0"/>
        <w:spacing w:after="0"/>
        <w:jc w:val="both"/>
        <w:rPr>
          <w:rFonts w:cs="Times New Roman"/>
          <w:color w:val="000000" w:themeColor="text1"/>
          <w:sz w:val="24"/>
          <w:szCs w:val="24"/>
          <w:lang w:val="ru-RU"/>
        </w:rPr>
      </w:pPr>
      <w:r w:rsidRPr="0021176A">
        <w:rPr>
          <w:rFonts w:cs="Times New Roman"/>
          <w:color w:val="000000" w:themeColor="text1"/>
          <w:sz w:val="24"/>
          <w:szCs w:val="24"/>
          <w:lang w:val="ru-RU"/>
        </w:rPr>
        <w:t>использовать взаимопроверку предложений по критериям: значение слова, грамматическая правильность, смысловая завершенность;</w:t>
      </w:r>
    </w:p>
    <w:p w14:paraId="7DA1A8DC" w14:textId="77777777" w:rsidR="00DE6F75" w:rsidRPr="0021176A" w:rsidRDefault="00DE6F75" w:rsidP="00A82158">
      <w:pPr>
        <w:pStyle w:val="a0"/>
        <w:spacing w:after="0"/>
        <w:jc w:val="both"/>
        <w:rPr>
          <w:rFonts w:cs="Times New Roman"/>
          <w:color w:val="000000" w:themeColor="text1"/>
          <w:sz w:val="24"/>
          <w:szCs w:val="24"/>
          <w:lang w:val="ru-RU"/>
        </w:rPr>
      </w:pPr>
      <w:r w:rsidRPr="0021176A">
        <w:rPr>
          <w:rFonts w:cs="Times New Roman"/>
          <w:color w:val="000000" w:themeColor="text1"/>
          <w:sz w:val="24"/>
          <w:szCs w:val="24"/>
          <w:lang w:val="ru-RU"/>
        </w:rPr>
        <w:t>систематически расширять словарный запас через работу с толковым словарем, контекстными синонимами и антонимами.</w:t>
      </w:r>
    </w:p>
    <w:p w14:paraId="3DD7FD0D" w14:textId="77777777" w:rsidR="00DE6F75" w:rsidRPr="0021176A" w:rsidRDefault="00DE6F75" w:rsidP="00A82158">
      <w:pPr>
        <w:pStyle w:val="21"/>
        <w:spacing w:after="0"/>
        <w:jc w:val="both"/>
        <w:rPr>
          <w:rFonts w:ascii="Times New Roman" w:hAnsi="Times New Roman" w:cs="Times New Roman"/>
          <w:color w:val="000000" w:themeColor="text1"/>
          <w:sz w:val="24"/>
          <w:szCs w:val="24"/>
          <w:lang w:val="ru-RU"/>
        </w:rPr>
      </w:pPr>
      <w:r w:rsidRPr="0021176A">
        <w:rPr>
          <w:rFonts w:ascii="Times New Roman" w:hAnsi="Times New Roman" w:cs="Times New Roman"/>
          <w:color w:val="000000" w:themeColor="text1"/>
          <w:sz w:val="24"/>
          <w:szCs w:val="24"/>
          <w:lang w:val="ru-RU"/>
        </w:rPr>
        <w:t>2. Морфологический анализ</w:t>
      </w:r>
    </w:p>
    <w:p w14:paraId="2213C2C0" w14:textId="77777777" w:rsidR="00DE6F75" w:rsidRDefault="00DE6F75" w:rsidP="00A82158">
      <w:pPr>
        <w:spacing w:after="0"/>
        <w:ind w:firstLine="567"/>
        <w:jc w:val="both"/>
        <w:rPr>
          <w:rFonts w:cs="Times New Roman"/>
          <w:color w:val="000000" w:themeColor="text1"/>
          <w:sz w:val="24"/>
          <w:szCs w:val="24"/>
          <w:lang w:val="ru-RU"/>
        </w:rPr>
      </w:pPr>
      <w:r w:rsidRPr="0021176A">
        <w:rPr>
          <w:rFonts w:cs="Times New Roman"/>
          <w:color w:val="000000" w:themeColor="text1"/>
          <w:sz w:val="24"/>
          <w:szCs w:val="24"/>
          <w:lang w:val="ru-RU"/>
        </w:rPr>
        <w:t>Результат задания 4 составляет 49,18%. Задание требует комплексно определять грамматическое значение, морфологические признаки и синтаксические функции причастий, деепричастий, наречий и служебных частей речи. Пограничный результат указывает на нестабильность алгоритма разбора: отдельные признаки обучающиеся знают, но затрудняются применять их в системе.</w:t>
      </w:r>
    </w:p>
    <w:p w14:paraId="3FF2FF0A" w14:textId="77777777" w:rsidR="00A82158" w:rsidRPr="00865754" w:rsidRDefault="00A82158" w:rsidP="00A82158">
      <w:pPr>
        <w:spacing w:after="0"/>
        <w:jc w:val="both"/>
        <w:rPr>
          <w:rFonts w:cs="Times New Roman"/>
          <w:i/>
          <w:iCs/>
          <w:color w:val="000000" w:themeColor="text1"/>
          <w:sz w:val="24"/>
          <w:szCs w:val="24"/>
          <w:lang w:val="ru-RU"/>
        </w:rPr>
      </w:pPr>
      <w:r w:rsidRPr="00FF76CC">
        <w:rPr>
          <w:rFonts w:cs="Times New Roman"/>
          <w:i/>
          <w:iCs/>
          <w:color w:val="000000" w:themeColor="text1"/>
          <w:sz w:val="24"/>
          <w:szCs w:val="24"/>
          <w:lang w:val="ru-RU"/>
        </w:rPr>
        <w:lastRenderedPageBreak/>
        <w:t>Рекомендуется:</w:t>
      </w:r>
    </w:p>
    <w:p w14:paraId="6B231038" w14:textId="77777777" w:rsidR="00DE6F75" w:rsidRPr="0021176A" w:rsidRDefault="00DE6F75" w:rsidP="00A82158">
      <w:pPr>
        <w:pStyle w:val="a0"/>
        <w:spacing w:after="0"/>
        <w:jc w:val="both"/>
        <w:rPr>
          <w:rFonts w:cs="Times New Roman"/>
          <w:color w:val="000000" w:themeColor="text1"/>
          <w:sz w:val="24"/>
          <w:szCs w:val="24"/>
          <w:lang w:val="ru-RU"/>
        </w:rPr>
      </w:pPr>
      <w:r w:rsidRPr="0021176A">
        <w:rPr>
          <w:rFonts w:cs="Times New Roman"/>
          <w:color w:val="000000" w:themeColor="text1"/>
          <w:sz w:val="24"/>
          <w:szCs w:val="24"/>
          <w:lang w:val="ru-RU"/>
        </w:rPr>
        <w:t>использовать единые алгоритмы морфологического анализа с постепенным сокращением опоры;</w:t>
      </w:r>
    </w:p>
    <w:p w14:paraId="3B3237B2" w14:textId="77777777" w:rsidR="00DE6F75" w:rsidRPr="0021176A" w:rsidRDefault="00DE6F75" w:rsidP="00A82158">
      <w:pPr>
        <w:pStyle w:val="a0"/>
        <w:spacing w:after="0"/>
        <w:jc w:val="both"/>
        <w:rPr>
          <w:rFonts w:cs="Times New Roman"/>
          <w:color w:val="000000" w:themeColor="text1"/>
          <w:sz w:val="24"/>
          <w:szCs w:val="24"/>
          <w:lang w:val="ru-RU"/>
        </w:rPr>
      </w:pPr>
      <w:r w:rsidRPr="0021176A">
        <w:rPr>
          <w:rFonts w:cs="Times New Roman"/>
          <w:color w:val="000000" w:themeColor="text1"/>
          <w:sz w:val="24"/>
          <w:szCs w:val="24"/>
          <w:lang w:val="ru-RU"/>
        </w:rPr>
        <w:t>регулярно предлагать «ошибочные разборы» для поиска и объяснения ошибки;</w:t>
      </w:r>
    </w:p>
    <w:p w14:paraId="108F6B2D" w14:textId="77777777" w:rsidR="00DE6F75" w:rsidRPr="0021176A" w:rsidRDefault="00DE6F75" w:rsidP="00A82158">
      <w:pPr>
        <w:pStyle w:val="a0"/>
        <w:spacing w:after="0"/>
        <w:jc w:val="both"/>
        <w:rPr>
          <w:rFonts w:cs="Times New Roman"/>
          <w:color w:val="000000" w:themeColor="text1"/>
          <w:sz w:val="24"/>
          <w:szCs w:val="24"/>
          <w:lang w:val="ru-RU"/>
        </w:rPr>
      </w:pPr>
      <w:r w:rsidRPr="0021176A">
        <w:rPr>
          <w:rFonts w:cs="Times New Roman"/>
          <w:color w:val="000000" w:themeColor="text1"/>
          <w:sz w:val="24"/>
          <w:szCs w:val="24"/>
          <w:lang w:val="ru-RU"/>
        </w:rPr>
        <w:t>сопоставлять грамматические признаки разных частей речи, особенно переходные и омонимичные формы;</w:t>
      </w:r>
    </w:p>
    <w:p w14:paraId="690F6A12" w14:textId="77777777" w:rsidR="00DE6F75" w:rsidRPr="0021176A" w:rsidRDefault="00DE6F75" w:rsidP="00A82158">
      <w:pPr>
        <w:pStyle w:val="a0"/>
        <w:spacing w:after="0"/>
        <w:jc w:val="both"/>
        <w:rPr>
          <w:rFonts w:cs="Times New Roman"/>
          <w:color w:val="000000" w:themeColor="text1"/>
          <w:sz w:val="24"/>
          <w:szCs w:val="24"/>
          <w:lang w:val="ru-RU"/>
        </w:rPr>
      </w:pPr>
      <w:r w:rsidRPr="0021176A">
        <w:rPr>
          <w:rFonts w:cs="Times New Roman"/>
          <w:color w:val="000000" w:themeColor="text1"/>
          <w:sz w:val="24"/>
          <w:szCs w:val="24"/>
          <w:lang w:val="ru-RU"/>
        </w:rPr>
        <w:t>включать краткие морфологические разборы не только на специальных уроках, но и в орфографические и пунктуационные задания.</w:t>
      </w:r>
    </w:p>
    <w:p w14:paraId="0F6534BF" w14:textId="77777777" w:rsidR="00DE6F75" w:rsidRPr="0021176A" w:rsidRDefault="00DE6F75" w:rsidP="0021176A">
      <w:pPr>
        <w:pStyle w:val="21"/>
        <w:spacing w:after="0"/>
        <w:rPr>
          <w:rFonts w:ascii="Times New Roman" w:hAnsi="Times New Roman" w:cs="Times New Roman"/>
          <w:color w:val="000000" w:themeColor="text1"/>
          <w:sz w:val="24"/>
          <w:szCs w:val="24"/>
          <w:lang w:val="ru-RU"/>
        </w:rPr>
      </w:pPr>
      <w:r w:rsidRPr="0021176A">
        <w:rPr>
          <w:rFonts w:ascii="Times New Roman" w:hAnsi="Times New Roman" w:cs="Times New Roman"/>
          <w:color w:val="000000" w:themeColor="text1"/>
          <w:sz w:val="24"/>
          <w:szCs w:val="24"/>
          <w:lang w:val="ru-RU"/>
        </w:rPr>
        <w:t>3. Пунктуационный анализ причастных и деепричастных конструкций</w:t>
      </w:r>
    </w:p>
    <w:p w14:paraId="38A52EB2" w14:textId="77777777" w:rsidR="00DE6F75" w:rsidRDefault="00DE6F75" w:rsidP="00A82158">
      <w:pPr>
        <w:spacing w:after="0"/>
        <w:ind w:firstLine="567"/>
        <w:jc w:val="both"/>
        <w:rPr>
          <w:rFonts w:cs="Times New Roman"/>
          <w:color w:val="000000" w:themeColor="text1"/>
          <w:sz w:val="24"/>
          <w:szCs w:val="24"/>
          <w:lang w:val="ru-RU"/>
        </w:rPr>
      </w:pPr>
      <w:r w:rsidRPr="0021176A">
        <w:rPr>
          <w:rFonts w:cs="Times New Roman"/>
          <w:color w:val="000000" w:themeColor="text1"/>
          <w:sz w:val="24"/>
          <w:szCs w:val="24"/>
          <w:lang w:val="ru-RU"/>
        </w:rPr>
        <w:t>Задание 7.1 на постановку знаков препинания выполнено на 64,30%, а задание 7.2 на объяснение и пунктуационный анализ – только на 41,06%. Следовательно, часть обучающихся способна воспроизводить знакомую пунктуационную модель, но не владеет осознанным алгоритмом определения границ оборота и обоснования знака препинания.</w:t>
      </w:r>
    </w:p>
    <w:p w14:paraId="4A336BD2" w14:textId="77777777" w:rsidR="00A82158" w:rsidRPr="00865754" w:rsidRDefault="00A82158" w:rsidP="00A82158">
      <w:pPr>
        <w:spacing w:after="0"/>
        <w:jc w:val="both"/>
        <w:rPr>
          <w:rFonts w:cs="Times New Roman"/>
          <w:i/>
          <w:iCs/>
          <w:color w:val="000000" w:themeColor="text1"/>
          <w:sz w:val="24"/>
          <w:szCs w:val="24"/>
          <w:lang w:val="ru-RU"/>
        </w:rPr>
      </w:pPr>
      <w:r w:rsidRPr="00FF76CC">
        <w:rPr>
          <w:rFonts w:cs="Times New Roman"/>
          <w:i/>
          <w:iCs/>
          <w:color w:val="000000" w:themeColor="text1"/>
          <w:sz w:val="24"/>
          <w:szCs w:val="24"/>
          <w:lang w:val="ru-RU"/>
        </w:rPr>
        <w:t>Рекомендуется:</w:t>
      </w:r>
    </w:p>
    <w:p w14:paraId="33FD3C0E" w14:textId="77777777" w:rsidR="00DE6F75" w:rsidRPr="0021176A" w:rsidRDefault="00DE6F75" w:rsidP="00A82158">
      <w:pPr>
        <w:pStyle w:val="a0"/>
        <w:spacing w:after="0"/>
        <w:jc w:val="both"/>
        <w:rPr>
          <w:rFonts w:cs="Times New Roman"/>
          <w:color w:val="000000" w:themeColor="text1"/>
          <w:sz w:val="24"/>
          <w:szCs w:val="24"/>
          <w:lang w:val="ru-RU"/>
        </w:rPr>
      </w:pPr>
      <w:r w:rsidRPr="0021176A">
        <w:rPr>
          <w:rFonts w:cs="Times New Roman"/>
          <w:color w:val="000000" w:themeColor="text1"/>
          <w:sz w:val="24"/>
          <w:szCs w:val="24"/>
          <w:lang w:val="ru-RU"/>
        </w:rPr>
        <w:t>отрабатывать пошаговый синтаксико-пунктуационный алгоритм: грамматическая основа – определяемое/опорное слово – зависимый оборот – границы оборота – условие обособления;</w:t>
      </w:r>
    </w:p>
    <w:p w14:paraId="14F5B350" w14:textId="77777777" w:rsidR="00DE6F75" w:rsidRPr="0021176A" w:rsidRDefault="00DE6F75" w:rsidP="00A82158">
      <w:pPr>
        <w:pStyle w:val="a0"/>
        <w:spacing w:after="0"/>
        <w:jc w:val="both"/>
        <w:rPr>
          <w:rFonts w:cs="Times New Roman"/>
          <w:color w:val="000000" w:themeColor="text1"/>
          <w:sz w:val="24"/>
          <w:szCs w:val="24"/>
          <w:lang w:val="ru-RU"/>
        </w:rPr>
      </w:pPr>
      <w:r w:rsidRPr="0021176A">
        <w:rPr>
          <w:rFonts w:cs="Times New Roman"/>
          <w:color w:val="000000" w:themeColor="text1"/>
          <w:sz w:val="24"/>
          <w:szCs w:val="24"/>
          <w:lang w:val="ru-RU"/>
        </w:rPr>
        <w:t>использовать графическое моделирование и преобразование предложений;</w:t>
      </w:r>
    </w:p>
    <w:p w14:paraId="30ECCFD1" w14:textId="77777777" w:rsidR="00DE6F75" w:rsidRPr="0021176A" w:rsidRDefault="00DE6F75" w:rsidP="00A82158">
      <w:pPr>
        <w:pStyle w:val="a0"/>
        <w:spacing w:after="0"/>
        <w:jc w:val="both"/>
        <w:rPr>
          <w:rFonts w:cs="Times New Roman"/>
          <w:color w:val="000000" w:themeColor="text1"/>
          <w:sz w:val="24"/>
          <w:szCs w:val="24"/>
          <w:lang w:val="ru-RU"/>
        </w:rPr>
      </w:pPr>
      <w:r w:rsidRPr="0021176A">
        <w:rPr>
          <w:rFonts w:cs="Times New Roman"/>
          <w:color w:val="000000" w:themeColor="text1"/>
          <w:sz w:val="24"/>
          <w:szCs w:val="24"/>
          <w:lang w:val="ru-RU"/>
        </w:rPr>
        <w:t>сопоставлять пары предложений с разной позицией оборота и объяснять изменение пунктуации;</w:t>
      </w:r>
    </w:p>
    <w:p w14:paraId="07ED50E8" w14:textId="77777777" w:rsidR="00DE6F75" w:rsidRPr="0021176A" w:rsidRDefault="00DE6F75" w:rsidP="00A82158">
      <w:pPr>
        <w:pStyle w:val="a0"/>
        <w:spacing w:after="0"/>
        <w:jc w:val="both"/>
        <w:rPr>
          <w:rFonts w:cs="Times New Roman"/>
          <w:color w:val="000000" w:themeColor="text1"/>
          <w:sz w:val="24"/>
          <w:szCs w:val="24"/>
          <w:lang w:val="ru-RU"/>
        </w:rPr>
      </w:pPr>
      <w:r w:rsidRPr="0021176A">
        <w:rPr>
          <w:rFonts w:cs="Times New Roman"/>
          <w:color w:val="000000" w:themeColor="text1"/>
          <w:sz w:val="24"/>
          <w:szCs w:val="24"/>
          <w:lang w:val="ru-RU"/>
        </w:rPr>
        <w:t>оценивать отдельно правильность знака и полноту его обоснования.</w:t>
      </w:r>
    </w:p>
    <w:p w14:paraId="36458ECD" w14:textId="77777777" w:rsidR="00DE6F75" w:rsidRPr="0021176A" w:rsidRDefault="00DE6F75" w:rsidP="00A82158">
      <w:pPr>
        <w:pStyle w:val="21"/>
        <w:spacing w:after="0"/>
        <w:jc w:val="both"/>
        <w:rPr>
          <w:rFonts w:ascii="Times New Roman" w:hAnsi="Times New Roman" w:cs="Times New Roman"/>
          <w:color w:val="000000" w:themeColor="text1"/>
          <w:sz w:val="24"/>
          <w:szCs w:val="24"/>
          <w:lang w:val="ru-RU"/>
        </w:rPr>
      </w:pPr>
      <w:r w:rsidRPr="0021176A">
        <w:rPr>
          <w:rFonts w:ascii="Times New Roman" w:hAnsi="Times New Roman" w:cs="Times New Roman"/>
          <w:color w:val="000000" w:themeColor="text1"/>
          <w:sz w:val="24"/>
          <w:szCs w:val="24"/>
          <w:lang w:val="ru-RU"/>
        </w:rPr>
        <w:t>4. Правописание союзов и служебных частей речи</w:t>
      </w:r>
    </w:p>
    <w:p w14:paraId="258422FE" w14:textId="77777777" w:rsidR="00DE6F75" w:rsidRDefault="00DE6F75" w:rsidP="00A82158">
      <w:pPr>
        <w:spacing w:after="0"/>
        <w:ind w:firstLine="567"/>
        <w:jc w:val="both"/>
        <w:rPr>
          <w:rFonts w:cs="Times New Roman"/>
          <w:color w:val="000000" w:themeColor="text1"/>
          <w:sz w:val="24"/>
          <w:szCs w:val="24"/>
          <w:lang w:val="ru-RU"/>
        </w:rPr>
      </w:pPr>
      <w:r w:rsidRPr="0021176A">
        <w:rPr>
          <w:rFonts w:cs="Times New Roman"/>
          <w:color w:val="000000" w:themeColor="text1"/>
          <w:sz w:val="24"/>
          <w:szCs w:val="24"/>
          <w:lang w:val="ru-RU"/>
        </w:rPr>
        <w:t>По заданию 6.2 результат снизился с 59,04% до 54,22% (-4,82 п. п.), что является наибольшим снижением среди сопоставимых элементов. При этом распознавание разрядов союзов (6.1) остается на более высоком уровне – 66,49%. Это свидетельствует о разрыве между классификационным знанием и правописным действием.</w:t>
      </w:r>
    </w:p>
    <w:p w14:paraId="3B313FA3" w14:textId="77777777" w:rsidR="00A82158" w:rsidRPr="00865754" w:rsidRDefault="00A82158" w:rsidP="00A82158">
      <w:pPr>
        <w:spacing w:after="0"/>
        <w:jc w:val="both"/>
        <w:rPr>
          <w:rFonts w:cs="Times New Roman"/>
          <w:i/>
          <w:iCs/>
          <w:color w:val="000000" w:themeColor="text1"/>
          <w:sz w:val="24"/>
          <w:szCs w:val="24"/>
          <w:lang w:val="ru-RU"/>
        </w:rPr>
      </w:pPr>
      <w:r w:rsidRPr="00FF76CC">
        <w:rPr>
          <w:rFonts w:cs="Times New Roman"/>
          <w:i/>
          <w:iCs/>
          <w:color w:val="000000" w:themeColor="text1"/>
          <w:sz w:val="24"/>
          <w:szCs w:val="24"/>
          <w:lang w:val="ru-RU"/>
        </w:rPr>
        <w:t>Рекомендуется:</w:t>
      </w:r>
    </w:p>
    <w:p w14:paraId="593F3FEA" w14:textId="77777777" w:rsidR="00DE6F75" w:rsidRPr="0021176A" w:rsidRDefault="00DE6F75" w:rsidP="00A82158">
      <w:pPr>
        <w:pStyle w:val="a0"/>
        <w:spacing w:after="0"/>
        <w:jc w:val="both"/>
        <w:rPr>
          <w:rFonts w:cs="Times New Roman"/>
          <w:color w:val="000000" w:themeColor="text1"/>
          <w:sz w:val="24"/>
          <w:szCs w:val="24"/>
          <w:lang w:val="ru-RU"/>
        </w:rPr>
      </w:pPr>
      <w:r w:rsidRPr="0021176A">
        <w:rPr>
          <w:rFonts w:cs="Times New Roman"/>
          <w:color w:val="000000" w:themeColor="text1"/>
          <w:sz w:val="24"/>
          <w:szCs w:val="24"/>
          <w:lang w:val="ru-RU"/>
        </w:rPr>
        <w:t>связывать изучение разрядов союзов с орфографическими моделями, а не рассматривать эти темы изолированно;</w:t>
      </w:r>
    </w:p>
    <w:p w14:paraId="6A83E572" w14:textId="77777777" w:rsidR="00DE6F75" w:rsidRPr="0021176A" w:rsidRDefault="00DE6F75" w:rsidP="00A82158">
      <w:pPr>
        <w:pStyle w:val="a0"/>
        <w:spacing w:after="0"/>
        <w:jc w:val="both"/>
        <w:rPr>
          <w:rFonts w:cs="Times New Roman"/>
          <w:color w:val="000000" w:themeColor="text1"/>
          <w:sz w:val="24"/>
          <w:szCs w:val="24"/>
          <w:lang w:val="ru-RU"/>
        </w:rPr>
      </w:pPr>
      <w:r w:rsidRPr="0021176A">
        <w:rPr>
          <w:rFonts w:cs="Times New Roman"/>
          <w:color w:val="000000" w:themeColor="text1"/>
          <w:sz w:val="24"/>
          <w:szCs w:val="24"/>
          <w:lang w:val="ru-RU"/>
        </w:rPr>
        <w:t>использовать минимальные контексты для различения союзов и омонимичных сочетаний;</w:t>
      </w:r>
    </w:p>
    <w:p w14:paraId="610646C4" w14:textId="77777777" w:rsidR="00DE6F75" w:rsidRPr="0021176A" w:rsidRDefault="00DE6F75" w:rsidP="00A82158">
      <w:pPr>
        <w:pStyle w:val="a0"/>
        <w:spacing w:after="0"/>
        <w:jc w:val="both"/>
        <w:rPr>
          <w:rFonts w:cs="Times New Roman"/>
          <w:color w:val="000000" w:themeColor="text1"/>
          <w:sz w:val="24"/>
          <w:szCs w:val="24"/>
          <w:lang w:val="ru-RU"/>
        </w:rPr>
      </w:pPr>
      <w:r w:rsidRPr="0021176A">
        <w:rPr>
          <w:rFonts w:cs="Times New Roman"/>
          <w:color w:val="000000" w:themeColor="text1"/>
          <w:sz w:val="24"/>
          <w:szCs w:val="24"/>
          <w:lang w:val="ru-RU"/>
        </w:rPr>
        <w:t>включать комментированное письмо и обязательное объяснение выбора написания;</w:t>
      </w:r>
    </w:p>
    <w:p w14:paraId="48D5ACD0" w14:textId="77777777" w:rsidR="00DE6F75" w:rsidRPr="0021176A" w:rsidRDefault="00DE6F75" w:rsidP="00A82158">
      <w:pPr>
        <w:pStyle w:val="a0"/>
        <w:spacing w:after="0"/>
        <w:jc w:val="both"/>
        <w:rPr>
          <w:rFonts w:cs="Times New Roman"/>
          <w:color w:val="000000" w:themeColor="text1"/>
          <w:sz w:val="24"/>
          <w:szCs w:val="24"/>
          <w:lang w:val="ru-RU"/>
        </w:rPr>
      </w:pPr>
      <w:r w:rsidRPr="0021176A">
        <w:rPr>
          <w:rFonts w:cs="Times New Roman"/>
          <w:color w:val="000000" w:themeColor="text1"/>
          <w:sz w:val="24"/>
          <w:szCs w:val="24"/>
          <w:lang w:val="ru-RU"/>
        </w:rPr>
        <w:t>вести накопительную карту типичных ошибок класса по производным предлогам и союзам.</w:t>
      </w:r>
    </w:p>
    <w:p w14:paraId="485378B6" w14:textId="77777777" w:rsidR="00DE6F75" w:rsidRPr="0021176A" w:rsidRDefault="00DE6F75" w:rsidP="00A82158">
      <w:pPr>
        <w:pStyle w:val="1"/>
        <w:spacing w:after="0"/>
        <w:jc w:val="center"/>
        <w:rPr>
          <w:rFonts w:ascii="Times New Roman" w:hAnsi="Times New Roman" w:cs="Times New Roman"/>
          <w:color w:val="000000" w:themeColor="text1"/>
          <w:sz w:val="24"/>
          <w:szCs w:val="24"/>
          <w:lang w:val="ru-RU"/>
        </w:rPr>
      </w:pPr>
      <w:r w:rsidRPr="0021176A">
        <w:rPr>
          <w:rFonts w:ascii="Times New Roman" w:hAnsi="Times New Roman" w:cs="Times New Roman"/>
          <w:color w:val="000000" w:themeColor="text1"/>
          <w:sz w:val="24"/>
          <w:szCs w:val="24"/>
          <w:lang w:val="ru-RU"/>
        </w:rPr>
        <w:t>Адресные методические и управленческие рекомендации</w:t>
      </w:r>
    </w:p>
    <w:p w14:paraId="454AAD17" w14:textId="77777777" w:rsidR="00DE6F75" w:rsidRPr="0021176A" w:rsidRDefault="00DE6F75" w:rsidP="0021176A">
      <w:pPr>
        <w:pStyle w:val="21"/>
        <w:spacing w:after="0"/>
        <w:rPr>
          <w:rFonts w:ascii="Times New Roman" w:hAnsi="Times New Roman" w:cs="Times New Roman"/>
          <w:color w:val="000000" w:themeColor="text1"/>
          <w:sz w:val="24"/>
          <w:szCs w:val="24"/>
          <w:lang w:val="ru-RU"/>
        </w:rPr>
      </w:pPr>
      <w:r w:rsidRPr="0021176A">
        <w:rPr>
          <w:rFonts w:ascii="Times New Roman" w:hAnsi="Times New Roman" w:cs="Times New Roman"/>
          <w:color w:val="000000" w:themeColor="text1"/>
          <w:sz w:val="24"/>
          <w:szCs w:val="24"/>
          <w:lang w:val="ru-RU"/>
        </w:rPr>
        <w:t>Учителям русского языка</w:t>
      </w:r>
    </w:p>
    <w:p w14:paraId="5CDF366D" w14:textId="77777777" w:rsidR="00DE6F75" w:rsidRPr="00A82158" w:rsidRDefault="00DE6F75" w:rsidP="00A82158">
      <w:pPr>
        <w:pStyle w:val="a"/>
        <w:numPr>
          <w:ilvl w:val="0"/>
          <w:numId w:val="31"/>
        </w:numPr>
        <w:spacing w:after="0"/>
        <w:jc w:val="both"/>
        <w:rPr>
          <w:rFonts w:cs="Times New Roman"/>
          <w:color w:val="000000" w:themeColor="text1"/>
          <w:sz w:val="24"/>
          <w:szCs w:val="24"/>
          <w:lang w:val="ru-RU"/>
        </w:rPr>
      </w:pPr>
      <w:r w:rsidRPr="00A82158">
        <w:rPr>
          <w:rFonts w:cs="Times New Roman"/>
          <w:color w:val="000000" w:themeColor="text1"/>
          <w:sz w:val="24"/>
          <w:szCs w:val="24"/>
          <w:lang w:val="ru-RU"/>
        </w:rPr>
        <w:t>Провести поэлементный анализ результатов каждого класса и распределить обучающихся не только по отметкам, но и по конкретным дефицитам: 3.2, 4, 6.2, 7.2, а также индивидуальным трудностям задания 1.</w:t>
      </w:r>
    </w:p>
    <w:p w14:paraId="7A37E316" w14:textId="77777777" w:rsidR="00DE6F75" w:rsidRPr="0021176A" w:rsidRDefault="00DE6F75" w:rsidP="00A82158">
      <w:pPr>
        <w:pStyle w:val="a"/>
        <w:spacing w:after="0"/>
        <w:jc w:val="both"/>
        <w:rPr>
          <w:rFonts w:cs="Times New Roman"/>
          <w:color w:val="000000" w:themeColor="text1"/>
          <w:sz w:val="24"/>
          <w:szCs w:val="24"/>
          <w:lang w:val="ru-RU"/>
        </w:rPr>
      </w:pPr>
      <w:r w:rsidRPr="0021176A">
        <w:rPr>
          <w:rFonts w:cs="Times New Roman"/>
          <w:color w:val="000000" w:themeColor="text1"/>
          <w:sz w:val="24"/>
          <w:szCs w:val="24"/>
          <w:lang w:val="ru-RU"/>
        </w:rPr>
        <w:t>Сформировать краткосрочные группы поддержки: обучающиеся с 0–10 баллами; с 11–13 баллами; с 14–17 баллами. Для каждой группы определить 2–4 измеримых умения и срок повторной диагностики.</w:t>
      </w:r>
    </w:p>
    <w:p w14:paraId="4D0FCDFC" w14:textId="77777777" w:rsidR="00DE6F75" w:rsidRPr="0021176A" w:rsidRDefault="00DE6F75" w:rsidP="00A82158">
      <w:pPr>
        <w:pStyle w:val="a"/>
        <w:spacing w:after="0"/>
        <w:jc w:val="both"/>
        <w:rPr>
          <w:rFonts w:cs="Times New Roman"/>
          <w:color w:val="000000" w:themeColor="text1"/>
          <w:sz w:val="24"/>
          <w:szCs w:val="24"/>
          <w:lang w:val="ru-RU"/>
        </w:rPr>
      </w:pPr>
      <w:r w:rsidRPr="0021176A">
        <w:rPr>
          <w:rFonts w:cs="Times New Roman"/>
          <w:color w:val="000000" w:themeColor="text1"/>
          <w:sz w:val="24"/>
          <w:szCs w:val="24"/>
          <w:lang w:val="ru-RU"/>
        </w:rPr>
        <w:lastRenderedPageBreak/>
        <w:t>Включать в каждую тематическую работу одно задание на перенос: применение изученного правила в новом контексте, а не только воспроизведение алгоритма на типовом материале.</w:t>
      </w:r>
    </w:p>
    <w:p w14:paraId="725E1449" w14:textId="77777777" w:rsidR="00DE6F75" w:rsidRPr="0021176A" w:rsidRDefault="00DE6F75" w:rsidP="00A82158">
      <w:pPr>
        <w:pStyle w:val="a"/>
        <w:spacing w:after="0"/>
        <w:jc w:val="both"/>
        <w:rPr>
          <w:rFonts w:cs="Times New Roman"/>
          <w:color w:val="000000" w:themeColor="text1"/>
          <w:sz w:val="24"/>
          <w:szCs w:val="24"/>
        </w:rPr>
      </w:pPr>
      <w:r w:rsidRPr="0021176A">
        <w:rPr>
          <w:rFonts w:cs="Times New Roman"/>
          <w:color w:val="000000" w:themeColor="text1"/>
          <w:sz w:val="24"/>
          <w:szCs w:val="24"/>
          <w:lang w:val="ru-RU"/>
        </w:rPr>
        <w:t xml:space="preserve">Систематически сочетать лингвистический анализ с письменным объяснением. </w:t>
      </w:r>
      <w:r w:rsidRPr="0021176A">
        <w:rPr>
          <w:rFonts w:cs="Times New Roman"/>
          <w:color w:val="000000" w:themeColor="text1"/>
          <w:sz w:val="24"/>
          <w:szCs w:val="24"/>
        </w:rPr>
        <w:t>Особое внимание уделить формулировке причин выбора орфограммы или пунктограммы.</w:t>
      </w:r>
    </w:p>
    <w:p w14:paraId="1E3D2943" w14:textId="77777777" w:rsidR="00DE6F75" w:rsidRPr="0021176A" w:rsidRDefault="00DE6F75" w:rsidP="00A82158">
      <w:pPr>
        <w:pStyle w:val="a"/>
        <w:spacing w:after="0"/>
        <w:jc w:val="both"/>
        <w:rPr>
          <w:rFonts w:cs="Times New Roman"/>
          <w:color w:val="000000" w:themeColor="text1"/>
          <w:sz w:val="24"/>
          <w:szCs w:val="24"/>
          <w:lang w:val="ru-RU"/>
        </w:rPr>
      </w:pPr>
      <w:r w:rsidRPr="0021176A">
        <w:rPr>
          <w:rFonts w:cs="Times New Roman"/>
          <w:color w:val="000000" w:themeColor="text1"/>
          <w:sz w:val="24"/>
          <w:szCs w:val="24"/>
          <w:lang w:val="ru-RU"/>
        </w:rPr>
        <w:t>Использовать критериальное оценивание развернутых ответов и регулярную самопроверку обучающихся по коротким памяткам.</w:t>
      </w:r>
    </w:p>
    <w:p w14:paraId="2B64A2D1" w14:textId="77777777" w:rsidR="00DE6F75" w:rsidRPr="0021176A" w:rsidRDefault="00DE6F75" w:rsidP="00A82158">
      <w:pPr>
        <w:pStyle w:val="a"/>
        <w:spacing w:after="0"/>
        <w:jc w:val="both"/>
        <w:rPr>
          <w:rFonts w:cs="Times New Roman"/>
          <w:color w:val="000000" w:themeColor="text1"/>
          <w:sz w:val="24"/>
          <w:szCs w:val="24"/>
          <w:lang w:val="ru-RU"/>
        </w:rPr>
      </w:pPr>
      <w:r w:rsidRPr="0021176A">
        <w:rPr>
          <w:rFonts w:cs="Times New Roman"/>
          <w:color w:val="000000" w:themeColor="text1"/>
          <w:sz w:val="24"/>
          <w:szCs w:val="24"/>
          <w:lang w:val="ru-RU"/>
        </w:rPr>
        <w:t>Для группы 12–13 первичных баллов организовать адресную работу на повышение качества знаний: достаточно прироста в 1–2 балла для перехода к отметке «4».</w:t>
      </w:r>
    </w:p>
    <w:p w14:paraId="4EC6FD99" w14:textId="77777777" w:rsidR="00DE6F75" w:rsidRPr="0021176A" w:rsidRDefault="00DE6F75" w:rsidP="00A82158">
      <w:pPr>
        <w:pStyle w:val="a"/>
        <w:spacing w:after="0"/>
        <w:jc w:val="both"/>
        <w:rPr>
          <w:rFonts w:cs="Times New Roman"/>
          <w:color w:val="000000" w:themeColor="text1"/>
          <w:sz w:val="24"/>
          <w:szCs w:val="24"/>
          <w:lang w:val="ru-RU"/>
        </w:rPr>
      </w:pPr>
      <w:r w:rsidRPr="0021176A">
        <w:rPr>
          <w:rFonts w:cs="Times New Roman"/>
          <w:color w:val="000000" w:themeColor="text1"/>
          <w:sz w:val="24"/>
          <w:szCs w:val="24"/>
          <w:lang w:val="ru-RU"/>
        </w:rPr>
        <w:t>Проводить повторную диагностику дефицитных умений через 2–4 недели после коррекционного блока, используя параллельный, а не идентичный вариант задания.</w:t>
      </w:r>
    </w:p>
    <w:p w14:paraId="42FBAFF9" w14:textId="77777777" w:rsidR="00DE6F75" w:rsidRPr="0021176A" w:rsidRDefault="00DE6F75" w:rsidP="0021176A">
      <w:pPr>
        <w:pStyle w:val="21"/>
        <w:spacing w:after="0"/>
        <w:rPr>
          <w:rFonts w:ascii="Times New Roman" w:hAnsi="Times New Roman" w:cs="Times New Roman"/>
          <w:color w:val="000000" w:themeColor="text1"/>
          <w:sz w:val="24"/>
          <w:szCs w:val="24"/>
          <w:lang w:val="ru-RU"/>
        </w:rPr>
      </w:pPr>
      <w:r w:rsidRPr="0021176A">
        <w:rPr>
          <w:rFonts w:ascii="Times New Roman" w:hAnsi="Times New Roman" w:cs="Times New Roman"/>
          <w:color w:val="000000" w:themeColor="text1"/>
          <w:sz w:val="24"/>
          <w:szCs w:val="24"/>
          <w:lang w:val="ru-RU"/>
        </w:rPr>
        <w:t>Заместителям директоров и руководителям школьных методических объединений</w:t>
      </w:r>
    </w:p>
    <w:p w14:paraId="659F5253" w14:textId="77777777" w:rsidR="00DE6F75" w:rsidRPr="00D97232" w:rsidRDefault="00DE6F75" w:rsidP="00D97232">
      <w:pPr>
        <w:pStyle w:val="a"/>
        <w:numPr>
          <w:ilvl w:val="0"/>
          <w:numId w:val="33"/>
        </w:numPr>
        <w:spacing w:after="0"/>
        <w:jc w:val="both"/>
        <w:rPr>
          <w:rFonts w:cs="Times New Roman"/>
          <w:color w:val="000000" w:themeColor="text1"/>
          <w:sz w:val="24"/>
          <w:szCs w:val="24"/>
          <w:lang w:val="ru-RU"/>
        </w:rPr>
      </w:pPr>
      <w:r w:rsidRPr="00D97232">
        <w:rPr>
          <w:rFonts w:cs="Times New Roman"/>
          <w:color w:val="000000" w:themeColor="text1"/>
          <w:sz w:val="24"/>
          <w:szCs w:val="24"/>
          <w:lang w:val="ru-RU"/>
        </w:rPr>
        <w:t>Провести внутришкольную модерацию оценивания письменных ответов и обсуждение типичных расхождений между текущими отметками и результатами ВПР.</w:t>
      </w:r>
    </w:p>
    <w:p w14:paraId="2C262C7F" w14:textId="77777777" w:rsidR="00DE6F75" w:rsidRPr="0021176A" w:rsidRDefault="00DE6F75" w:rsidP="00D97232">
      <w:pPr>
        <w:pStyle w:val="a"/>
        <w:spacing w:after="0"/>
        <w:jc w:val="both"/>
        <w:rPr>
          <w:rFonts w:cs="Times New Roman"/>
          <w:color w:val="000000" w:themeColor="text1"/>
          <w:sz w:val="24"/>
          <w:szCs w:val="24"/>
          <w:lang w:val="ru-RU"/>
        </w:rPr>
      </w:pPr>
      <w:r w:rsidRPr="0021176A">
        <w:rPr>
          <w:rFonts w:cs="Times New Roman"/>
          <w:color w:val="000000" w:themeColor="text1"/>
          <w:sz w:val="24"/>
          <w:szCs w:val="24"/>
          <w:lang w:val="ru-RU"/>
        </w:rPr>
        <w:t>Сформировать карту дефицитов по каждому классу и учителю, включив в нее результаты по 13 оцениваемым элементам и динамику повторной диагностики.</w:t>
      </w:r>
    </w:p>
    <w:p w14:paraId="4F85BEA8" w14:textId="77777777" w:rsidR="00DE6F75" w:rsidRPr="0021176A" w:rsidRDefault="00DE6F75" w:rsidP="00D97232">
      <w:pPr>
        <w:pStyle w:val="a"/>
        <w:spacing w:after="0"/>
        <w:jc w:val="both"/>
        <w:rPr>
          <w:rFonts w:cs="Times New Roman"/>
          <w:color w:val="000000" w:themeColor="text1"/>
          <w:sz w:val="24"/>
          <w:szCs w:val="24"/>
          <w:lang w:val="ru-RU"/>
        </w:rPr>
      </w:pPr>
      <w:r w:rsidRPr="0021176A">
        <w:rPr>
          <w:rFonts w:cs="Times New Roman"/>
          <w:color w:val="000000" w:themeColor="text1"/>
          <w:sz w:val="24"/>
          <w:szCs w:val="24"/>
          <w:lang w:val="ru-RU"/>
        </w:rPr>
        <w:t>Для школ с долей отметок «2» 20% и выше разработать адресные планы поддержки с конкретными сроками, ответственными и показателями результата.</w:t>
      </w:r>
    </w:p>
    <w:p w14:paraId="58F0078D" w14:textId="77777777" w:rsidR="00DE6F75" w:rsidRPr="0021176A" w:rsidRDefault="00DE6F75" w:rsidP="00D97232">
      <w:pPr>
        <w:pStyle w:val="a"/>
        <w:spacing w:after="0"/>
        <w:jc w:val="both"/>
        <w:rPr>
          <w:rFonts w:cs="Times New Roman"/>
          <w:color w:val="000000" w:themeColor="text1"/>
          <w:sz w:val="24"/>
          <w:szCs w:val="24"/>
          <w:lang w:val="ru-RU"/>
        </w:rPr>
      </w:pPr>
      <w:r w:rsidRPr="0021176A">
        <w:rPr>
          <w:rFonts w:cs="Times New Roman"/>
          <w:color w:val="000000" w:themeColor="text1"/>
          <w:sz w:val="24"/>
          <w:szCs w:val="24"/>
          <w:lang w:val="ru-RU"/>
        </w:rPr>
        <w:t>Организовать взаимопосещение уроков и практикумы по обучению морфологическому и пунктуационному анализу, а также развитию продуктивных лексических умений.</w:t>
      </w:r>
    </w:p>
    <w:p w14:paraId="0B5E81DF" w14:textId="77777777" w:rsidR="00DE6F75" w:rsidRPr="0021176A" w:rsidRDefault="00DE6F75" w:rsidP="00D97232">
      <w:pPr>
        <w:pStyle w:val="a"/>
        <w:spacing w:after="0"/>
        <w:jc w:val="both"/>
        <w:rPr>
          <w:rFonts w:cs="Times New Roman"/>
          <w:color w:val="000000" w:themeColor="text1"/>
          <w:sz w:val="24"/>
          <w:szCs w:val="24"/>
          <w:lang w:val="ru-RU"/>
        </w:rPr>
      </w:pPr>
      <w:r w:rsidRPr="0021176A">
        <w:rPr>
          <w:rFonts w:cs="Times New Roman"/>
          <w:color w:val="000000" w:themeColor="text1"/>
          <w:sz w:val="24"/>
          <w:szCs w:val="24"/>
          <w:lang w:val="ru-RU"/>
        </w:rPr>
        <w:t>Не использовать результаты ВПР как единственное основание для оценки работы учителя; сопоставлять их с динамикой класса, стартовой диагностикой, текущими работами и контекстом образовательной организации.</w:t>
      </w:r>
    </w:p>
    <w:p w14:paraId="43A8ECBA" w14:textId="77777777" w:rsidR="00DE6F75" w:rsidRPr="0021176A" w:rsidRDefault="00DE6F75" w:rsidP="0021176A">
      <w:pPr>
        <w:pStyle w:val="21"/>
        <w:spacing w:after="0"/>
        <w:rPr>
          <w:rFonts w:ascii="Times New Roman" w:hAnsi="Times New Roman" w:cs="Times New Roman"/>
          <w:color w:val="000000" w:themeColor="text1"/>
          <w:sz w:val="24"/>
          <w:szCs w:val="24"/>
          <w:lang w:val="ru-RU"/>
        </w:rPr>
      </w:pPr>
      <w:r w:rsidRPr="0021176A">
        <w:rPr>
          <w:rFonts w:ascii="Times New Roman" w:hAnsi="Times New Roman" w:cs="Times New Roman"/>
          <w:color w:val="000000" w:themeColor="text1"/>
          <w:sz w:val="24"/>
          <w:szCs w:val="24"/>
          <w:lang w:val="ru-RU"/>
        </w:rPr>
        <w:t>Муниципальным методическим службам</w:t>
      </w:r>
    </w:p>
    <w:p w14:paraId="428E758F" w14:textId="14E98C45" w:rsidR="00DE6F75" w:rsidRDefault="00DE6F75" w:rsidP="00B47456">
      <w:pPr>
        <w:spacing w:after="0"/>
        <w:jc w:val="both"/>
        <w:rPr>
          <w:rFonts w:cs="Times New Roman"/>
          <w:color w:val="000000" w:themeColor="text1"/>
          <w:sz w:val="24"/>
          <w:szCs w:val="24"/>
          <w:lang w:val="ru-RU"/>
        </w:rPr>
      </w:pPr>
      <w:r w:rsidRPr="0021176A">
        <w:rPr>
          <w:rFonts w:cs="Times New Roman"/>
          <w:color w:val="000000" w:themeColor="text1"/>
          <w:sz w:val="24"/>
          <w:szCs w:val="24"/>
          <w:lang w:val="ru-RU"/>
        </w:rPr>
        <w:t xml:space="preserve">Муниципальную поддержку целесообразно дифференцировать по профилю результатов. Для города Назрани приоритетом является сокращение доли отметок «2» и адресная поддержка школ группы риска. Для Сунженского и Малгобекского муниципальных районов – повышение качества знаний при сохранении общей успеваемости. Положительную динамику отдельных показателей в Карабулаке, Малгобекском районе и городе </w:t>
      </w:r>
      <w:r w:rsidR="00B47456" w:rsidRPr="0021176A">
        <w:rPr>
          <w:rFonts w:cs="Times New Roman"/>
          <w:color w:val="000000" w:themeColor="text1"/>
          <w:sz w:val="24"/>
          <w:szCs w:val="24"/>
          <w:lang w:val="ru-RU"/>
        </w:rPr>
        <w:t>Малгоб</w:t>
      </w:r>
      <w:r w:rsidR="00B47456">
        <w:rPr>
          <w:rFonts w:cs="Times New Roman"/>
          <w:color w:val="000000" w:themeColor="text1"/>
          <w:sz w:val="24"/>
          <w:szCs w:val="24"/>
          <w:lang w:val="ru-RU"/>
        </w:rPr>
        <w:t xml:space="preserve">ек </w:t>
      </w:r>
      <w:r w:rsidR="00B47456" w:rsidRPr="0021176A">
        <w:rPr>
          <w:rFonts w:cs="Times New Roman"/>
          <w:color w:val="000000" w:themeColor="text1"/>
          <w:sz w:val="24"/>
          <w:szCs w:val="24"/>
          <w:lang w:val="ru-RU"/>
        </w:rPr>
        <w:t>целесообразно</w:t>
      </w:r>
      <w:r w:rsidRPr="0021176A">
        <w:rPr>
          <w:rFonts w:cs="Times New Roman"/>
          <w:color w:val="000000" w:themeColor="text1"/>
          <w:sz w:val="24"/>
          <w:szCs w:val="24"/>
          <w:lang w:val="ru-RU"/>
        </w:rPr>
        <w:t xml:space="preserve"> изучить как ресурс для обмена практиками.</w:t>
      </w:r>
    </w:p>
    <w:p w14:paraId="5EB6FA9F" w14:textId="77777777" w:rsidR="00B47456" w:rsidRPr="00865754" w:rsidRDefault="00B47456" w:rsidP="00B47456">
      <w:pPr>
        <w:spacing w:after="0"/>
        <w:jc w:val="both"/>
        <w:rPr>
          <w:rFonts w:cs="Times New Roman"/>
          <w:i/>
          <w:iCs/>
          <w:color w:val="000000" w:themeColor="text1"/>
          <w:sz w:val="24"/>
          <w:szCs w:val="24"/>
          <w:lang w:val="ru-RU"/>
        </w:rPr>
      </w:pPr>
      <w:r w:rsidRPr="00FF76CC">
        <w:rPr>
          <w:rFonts w:cs="Times New Roman"/>
          <w:i/>
          <w:iCs/>
          <w:color w:val="000000" w:themeColor="text1"/>
          <w:sz w:val="24"/>
          <w:szCs w:val="24"/>
          <w:lang w:val="ru-RU"/>
        </w:rPr>
        <w:t>Рекомендуется:</w:t>
      </w:r>
    </w:p>
    <w:p w14:paraId="6E40CE8E" w14:textId="77777777" w:rsidR="00DE6F75" w:rsidRPr="0021176A" w:rsidRDefault="00DE6F75" w:rsidP="00B47456">
      <w:pPr>
        <w:pStyle w:val="a0"/>
        <w:spacing w:after="0"/>
        <w:jc w:val="both"/>
        <w:rPr>
          <w:rFonts w:cs="Times New Roman"/>
          <w:color w:val="000000" w:themeColor="text1"/>
          <w:sz w:val="24"/>
          <w:szCs w:val="24"/>
          <w:lang w:val="ru-RU"/>
        </w:rPr>
      </w:pPr>
      <w:r w:rsidRPr="0021176A">
        <w:rPr>
          <w:rFonts w:cs="Times New Roman"/>
          <w:color w:val="000000" w:themeColor="text1"/>
          <w:sz w:val="24"/>
          <w:szCs w:val="24"/>
          <w:lang w:val="ru-RU"/>
        </w:rPr>
        <w:t>провести серию практикумов по морфологическому и пунктуационному анализу, ориентированных на задания 4 и 7.2;</w:t>
      </w:r>
    </w:p>
    <w:p w14:paraId="47411519" w14:textId="77777777" w:rsidR="00DE6F75" w:rsidRPr="0021176A" w:rsidRDefault="00DE6F75" w:rsidP="00B47456">
      <w:pPr>
        <w:pStyle w:val="a0"/>
        <w:spacing w:after="0"/>
        <w:jc w:val="both"/>
        <w:rPr>
          <w:rFonts w:cs="Times New Roman"/>
          <w:color w:val="000000" w:themeColor="text1"/>
          <w:sz w:val="24"/>
          <w:szCs w:val="24"/>
          <w:lang w:val="ru-RU"/>
        </w:rPr>
      </w:pPr>
      <w:r w:rsidRPr="0021176A">
        <w:rPr>
          <w:rFonts w:cs="Times New Roman"/>
          <w:color w:val="000000" w:themeColor="text1"/>
          <w:sz w:val="24"/>
          <w:szCs w:val="24"/>
          <w:lang w:val="ru-RU"/>
        </w:rPr>
        <w:t>организовать муниципальную модерацию критериев оценивания развернутых ответов;</w:t>
      </w:r>
    </w:p>
    <w:p w14:paraId="26D32F22" w14:textId="77777777" w:rsidR="00DE6F75" w:rsidRPr="0021176A" w:rsidRDefault="00DE6F75" w:rsidP="00B47456">
      <w:pPr>
        <w:pStyle w:val="a0"/>
        <w:spacing w:after="0"/>
        <w:jc w:val="both"/>
        <w:rPr>
          <w:rFonts w:cs="Times New Roman"/>
          <w:color w:val="000000" w:themeColor="text1"/>
          <w:sz w:val="24"/>
          <w:szCs w:val="24"/>
          <w:lang w:val="ru-RU"/>
        </w:rPr>
      </w:pPr>
      <w:r w:rsidRPr="0021176A">
        <w:rPr>
          <w:rFonts w:cs="Times New Roman"/>
          <w:color w:val="000000" w:themeColor="text1"/>
          <w:sz w:val="24"/>
          <w:szCs w:val="24"/>
          <w:lang w:val="ru-RU"/>
        </w:rPr>
        <w:t>сформировать банк коротких диагностических материалов по лексике, служебным частям речи и пунктуации;</w:t>
      </w:r>
    </w:p>
    <w:p w14:paraId="0EC3F708" w14:textId="77777777" w:rsidR="00DE6F75" w:rsidRPr="0021176A" w:rsidRDefault="00DE6F75" w:rsidP="00B47456">
      <w:pPr>
        <w:pStyle w:val="a0"/>
        <w:spacing w:after="0"/>
        <w:jc w:val="both"/>
        <w:rPr>
          <w:rFonts w:cs="Times New Roman"/>
          <w:color w:val="000000" w:themeColor="text1"/>
          <w:sz w:val="24"/>
          <w:szCs w:val="24"/>
          <w:lang w:val="ru-RU"/>
        </w:rPr>
      </w:pPr>
      <w:r w:rsidRPr="0021176A">
        <w:rPr>
          <w:rFonts w:cs="Times New Roman"/>
          <w:color w:val="000000" w:themeColor="text1"/>
          <w:sz w:val="24"/>
          <w:szCs w:val="24"/>
          <w:lang w:val="ru-RU"/>
        </w:rPr>
        <w:t>отслеживать не только среднюю отметку, но и долю обучающихся, переходящих из диапазона 11–13 баллов в диапазон 14–17;</w:t>
      </w:r>
    </w:p>
    <w:p w14:paraId="0EE8B2EB" w14:textId="77777777" w:rsidR="00DE6F75" w:rsidRPr="0021176A" w:rsidRDefault="00DE6F75" w:rsidP="00B47456">
      <w:pPr>
        <w:pStyle w:val="a0"/>
        <w:spacing w:after="0"/>
        <w:jc w:val="both"/>
        <w:rPr>
          <w:rFonts w:cs="Times New Roman"/>
          <w:color w:val="000000" w:themeColor="text1"/>
          <w:sz w:val="24"/>
          <w:szCs w:val="24"/>
          <w:lang w:val="ru-RU"/>
        </w:rPr>
      </w:pPr>
      <w:r w:rsidRPr="0021176A">
        <w:rPr>
          <w:rFonts w:cs="Times New Roman"/>
          <w:color w:val="000000" w:themeColor="text1"/>
          <w:sz w:val="24"/>
          <w:szCs w:val="24"/>
          <w:lang w:val="ru-RU"/>
        </w:rPr>
        <w:t>оценивать эффективность методической поддержки по повторной диагностике конкретных умений.</w:t>
      </w:r>
    </w:p>
    <w:p w14:paraId="1024A004" w14:textId="77777777" w:rsidR="00DE6F75" w:rsidRPr="0021176A" w:rsidRDefault="00DE6F75" w:rsidP="00B47456">
      <w:pPr>
        <w:pStyle w:val="1"/>
        <w:spacing w:after="0"/>
        <w:jc w:val="center"/>
        <w:rPr>
          <w:rFonts w:ascii="Times New Roman" w:hAnsi="Times New Roman" w:cs="Times New Roman"/>
          <w:color w:val="000000" w:themeColor="text1"/>
          <w:sz w:val="24"/>
          <w:szCs w:val="24"/>
        </w:rPr>
      </w:pPr>
      <w:r w:rsidRPr="0021176A">
        <w:rPr>
          <w:rFonts w:ascii="Times New Roman" w:hAnsi="Times New Roman" w:cs="Times New Roman"/>
          <w:color w:val="000000" w:themeColor="text1"/>
          <w:sz w:val="24"/>
          <w:szCs w:val="24"/>
        </w:rPr>
        <w:lastRenderedPageBreak/>
        <w:t>План мониторинга на 2026–2027 учебный год</w:t>
      </w:r>
    </w:p>
    <w:tbl>
      <w:tblPr>
        <w:tblStyle w:val="aff0"/>
        <w:tblW w:w="0" w:type="auto"/>
        <w:jc w:val="center"/>
        <w:tblLayout w:type="fixed"/>
        <w:tblLook w:val="04A0" w:firstRow="1" w:lastRow="0" w:firstColumn="1" w:lastColumn="0" w:noHBand="0" w:noVBand="1"/>
      </w:tblPr>
      <w:tblGrid>
        <w:gridCol w:w="1304"/>
        <w:gridCol w:w="1871"/>
        <w:gridCol w:w="2835"/>
        <w:gridCol w:w="1814"/>
        <w:gridCol w:w="2381"/>
      </w:tblGrid>
      <w:tr w:rsidR="00DE6F75" w14:paraId="4A6D2DCE" w14:textId="77777777" w:rsidTr="008445D6">
        <w:trPr>
          <w:tblHeader/>
          <w:jc w:val="center"/>
        </w:trPr>
        <w:tc>
          <w:tcPr>
            <w:tcW w:w="1304" w:type="dxa"/>
            <w:shd w:val="clear" w:color="auto" w:fill="163A63"/>
            <w:tcMar>
              <w:top w:w="80" w:type="dxa"/>
              <w:left w:w="80" w:type="dxa"/>
              <w:bottom w:w="80" w:type="dxa"/>
              <w:right w:w="80" w:type="dxa"/>
            </w:tcMar>
            <w:vAlign w:val="center"/>
          </w:tcPr>
          <w:p w14:paraId="681B673B" w14:textId="77777777" w:rsidR="00DE6F75" w:rsidRPr="00B47456" w:rsidRDefault="00DE6F75" w:rsidP="008445D6">
            <w:pPr>
              <w:jc w:val="center"/>
              <w:rPr>
                <w:sz w:val="20"/>
                <w:szCs w:val="20"/>
              </w:rPr>
            </w:pPr>
            <w:r w:rsidRPr="00B47456">
              <w:rPr>
                <w:b/>
                <w:color w:val="FFFFFF"/>
                <w:sz w:val="20"/>
                <w:szCs w:val="20"/>
              </w:rPr>
              <w:t>Срок</w:t>
            </w:r>
          </w:p>
        </w:tc>
        <w:tc>
          <w:tcPr>
            <w:tcW w:w="1871" w:type="dxa"/>
            <w:shd w:val="clear" w:color="auto" w:fill="163A63"/>
            <w:tcMar>
              <w:top w:w="80" w:type="dxa"/>
              <w:left w:w="80" w:type="dxa"/>
              <w:bottom w:w="80" w:type="dxa"/>
              <w:right w:w="80" w:type="dxa"/>
            </w:tcMar>
            <w:vAlign w:val="center"/>
          </w:tcPr>
          <w:p w14:paraId="7E5441F5" w14:textId="77777777" w:rsidR="00DE6F75" w:rsidRPr="00B47456" w:rsidRDefault="00DE6F75" w:rsidP="008445D6">
            <w:pPr>
              <w:jc w:val="center"/>
              <w:rPr>
                <w:sz w:val="20"/>
                <w:szCs w:val="20"/>
              </w:rPr>
            </w:pPr>
            <w:r w:rsidRPr="00B47456">
              <w:rPr>
                <w:b/>
                <w:color w:val="FFFFFF"/>
                <w:sz w:val="20"/>
                <w:szCs w:val="20"/>
              </w:rPr>
              <w:t>Мероприятие</w:t>
            </w:r>
          </w:p>
        </w:tc>
        <w:tc>
          <w:tcPr>
            <w:tcW w:w="2835" w:type="dxa"/>
            <w:shd w:val="clear" w:color="auto" w:fill="163A63"/>
            <w:tcMar>
              <w:top w:w="80" w:type="dxa"/>
              <w:left w:w="80" w:type="dxa"/>
              <w:bottom w:w="80" w:type="dxa"/>
              <w:right w:w="80" w:type="dxa"/>
            </w:tcMar>
            <w:vAlign w:val="center"/>
          </w:tcPr>
          <w:p w14:paraId="01735A0E" w14:textId="77777777" w:rsidR="00DE6F75" w:rsidRPr="00B47456" w:rsidRDefault="00DE6F75" w:rsidP="008445D6">
            <w:pPr>
              <w:jc w:val="center"/>
              <w:rPr>
                <w:sz w:val="20"/>
                <w:szCs w:val="20"/>
              </w:rPr>
            </w:pPr>
            <w:r w:rsidRPr="00B47456">
              <w:rPr>
                <w:b/>
                <w:color w:val="FFFFFF"/>
                <w:sz w:val="20"/>
                <w:szCs w:val="20"/>
              </w:rPr>
              <w:t>Содержание</w:t>
            </w:r>
          </w:p>
        </w:tc>
        <w:tc>
          <w:tcPr>
            <w:tcW w:w="1814" w:type="dxa"/>
            <w:shd w:val="clear" w:color="auto" w:fill="163A63"/>
            <w:tcMar>
              <w:top w:w="80" w:type="dxa"/>
              <w:left w:w="80" w:type="dxa"/>
              <w:bottom w:w="80" w:type="dxa"/>
              <w:right w:w="80" w:type="dxa"/>
            </w:tcMar>
            <w:vAlign w:val="center"/>
          </w:tcPr>
          <w:p w14:paraId="41527CEA" w14:textId="77777777" w:rsidR="00DE6F75" w:rsidRPr="00B47456" w:rsidRDefault="00DE6F75" w:rsidP="008445D6">
            <w:pPr>
              <w:jc w:val="center"/>
              <w:rPr>
                <w:sz w:val="20"/>
                <w:szCs w:val="20"/>
              </w:rPr>
            </w:pPr>
            <w:r w:rsidRPr="00B47456">
              <w:rPr>
                <w:b/>
                <w:color w:val="FFFFFF"/>
                <w:sz w:val="20"/>
                <w:szCs w:val="20"/>
              </w:rPr>
              <w:t>Ответственные</w:t>
            </w:r>
          </w:p>
        </w:tc>
        <w:tc>
          <w:tcPr>
            <w:tcW w:w="2381" w:type="dxa"/>
            <w:shd w:val="clear" w:color="auto" w:fill="163A63"/>
            <w:tcMar>
              <w:top w:w="80" w:type="dxa"/>
              <w:left w:w="80" w:type="dxa"/>
              <w:bottom w:w="80" w:type="dxa"/>
              <w:right w:w="80" w:type="dxa"/>
            </w:tcMar>
            <w:vAlign w:val="center"/>
          </w:tcPr>
          <w:p w14:paraId="148EEED5" w14:textId="77777777" w:rsidR="00DE6F75" w:rsidRPr="00B47456" w:rsidRDefault="00DE6F75" w:rsidP="008445D6">
            <w:pPr>
              <w:jc w:val="center"/>
              <w:rPr>
                <w:sz w:val="20"/>
                <w:szCs w:val="20"/>
              </w:rPr>
            </w:pPr>
            <w:r w:rsidRPr="00B47456">
              <w:rPr>
                <w:b/>
                <w:color w:val="FFFFFF"/>
                <w:sz w:val="20"/>
                <w:szCs w:val="20"/>
              </w:rPr>
              <w:t>Ожидаемый результат</w:t>
            </w:r>
          </w:p>
        </w:tc>
      </w:tr>
      <w:tr w:rsidR="00DE6F75" w14:paraId="0530F525" w14:textId="77777777" w:rsidTr="008445D6">
        <w:trPr>
          <w:jc w:val="center"/>
        </w:trPr>
        <w:tc>
          <w:tcPr>
            <w:tcW w:w="1304" w:type="dxa"/>
            <w:tcMar>
              <w:top w:w="80" w:type="dxa"/>
              <w:left w:w="80" w:type="dxa"/>
              <w:bottom w:w="80" w:type="dxa"/>
              <w:right w:w="80" w:type="dxa"/>
            </w:tcMar>
            <w:vAlign w:val="center"/>
          </w:tcPr>
          <w:p w14:paraId="59831C2A" w14:textId="77777777" w:rsidR="00DE6F75" w:rsidRPr="00B47456" w:rsidRDefault="00DE6F75" w:rsidP="008445D6">
            <w:pPr>
              <w:rPr>
                <w:sz w:val="20"/>
                <w:szCs w:val="20"/>
              </w:rPr>
            </w:pPr>
            <w:r w:rsidRPr="00B47456">
              <w:rPr>
                <w:sz w:val="20"/>
                <w:szCs w:val="20"/>
              </w:rPr>
              <w:t>Сентябрь 2026</w:t>
            </w:r>
          </w:p>
        </w:tc>
        <w:tc>
          <w:tcPr>
            <w:tcW w:w="1871" w:type="dxa"/>
            <w:tcMar>
              <w:top w:w="80" w:type="dxa"/>
              <w:left w:w="80" w:type="dxa"/>
              <w:bottom w:w="80" w:type="dxa"/>
              <w:right w:w="80" w:type="dxa"/>
            </w:tcMar>
            <w:vAlign w:val="center"/>
          </w:tcPr>
          <w:p w14:paraId="15DC596B" w14:textId="77777777" w:rsidR="00DE6F75" w:rsidRPr="00B47456" w:rsidRDefault="00DE6F75" w:rsidP="008445D6">
            <w:pPr>
              <w:jc w:val="center"/>
              <w:rPr>
                <w:sz w:val="20"/>
                <w:szCs w:val="20"/>
              </w:rPr>
            </w:pPr>
            <w:r w:rsidRPr="00B47456">
              <w:rPr>
                <w:sz w:val="20"/>
                <w:szCs w:val="20"/>
              </w:rPr>
              <w:t>Входная диагностика</w:t>
            </w:r>
          </w:p>
        </w:tc>
        <w:tc>
          <w:tcPr>
            <w:tcW w:w="2835" w:type="dxa"/>
            <w:tcMar>
              <w:top w:w="80" w:type="dxa"/>
              <w:left w:w="80" w:type="dxa"/>
              <w:bottom w:w="80" w:type="dxa"/>
              <w:right w:w="80" w:type="dxa"/>
            </w:tcMar>
            <w:vAlign w:val="center"/>
          </w:tcPr>
          <w:p w14:paraId="415F0F66" w14:textId="77777777" w:rsidR="00DE6F75" w:rsidRPr="00B47456" w:rsidRDefault="00DE6F75" w:rsidP="008445D6">
            <w:pPr>
              <w:jc w:val="center"/>
              <w:rPr>
                <w:sz w:val="20"/>
                <w:szCs w:val="20"/>
              </w:rPr>
            </w:pPr>
            <w:r w:rsidRPr="00B47456">
              <w:rPr>
                <w:sz w:val="20"/>
                <w:szCs w:val="20"/>
              </w:rPr>
              <w:t>3.2, 4, 6.2, 7.2; базовая грамотность задания 1</w:t>
            </w:r>
          </w:p>
        </w:tc>
        <w:tc>
          <w:tcPr>
            <w:tcW w:w="1814" w:type="dxa"/>
            <w:tcMar>
              <w:top w:w="80" w:type="dxa"/>
              <w:left w:w="80" w:type="dxa"/>
              <w:bottom w:w="80" w:type="dxa"/>
              <w:right w:w="80" w:type="dxa"/>
            </w:tcMar>
            <w:vAlign w:val="center"/>
          </w:tcPr>
          <w:p w14:paraId="76DE985D" w14:textId="77777777" w:rsidR="00DE6F75" w:rsidRPr="00B47456" w:rsidRDefault="00DE6F75" w:rsidP="008445D6">
            <w:pPr>
              <w:jc w:val="center"/>
              <w:rPr>
                <w:sz w:val="20"/>
                <w:szCs w:val="20"/>
              </w:rPr>
            </w:pPr>
            <w:r w:rsidRPr="00B47456">
              <w:rPr>
                <w:sz w:val="20"/>
                <w:szCs w:val="20"/>
              </w:rPr>
              <w:t>Учителя русского языка, ШМО</w:t>
            </w:r>
          </w:p>
        </w:tc>
        <w:tc>
          <w:tcPr>
            <w:tcW w:w="2381" w:type="dxa"/>
            <w:tcMar>
              <w:top w:w="80" w:type="dxa"/>
              <w:left w:w="80" w:type="dxa"/>
              <w:bottom w:w="80" w:type="dxa"/>
              <w:right w:w="80" w:type="dxa"/>
            </w:tcMar>
            <w:vAlign w:val="center"/>
          </w:tcPr>
          <w:p w14:paraId="54881F98" w14:textId="77777777" w:rsidR="00DE6F75" w:rsidRPr="00B47456" w:rsidRDefault="00DE6F75" w:rsidP="008445D6">
            <w:pPr>
              <w:jc w:val="center"/>
              <w:rPr>
                <w:sz w:val="20"/>
                <w:szCs w:val="20"/>
              </w:rPr>
            </w:pPr>
            <w:r w:rsidRPr="00B47456">
              <w:rPr>
                <w:sz w:val="20"/>
                <w:szCs w:val="20"/>
              </w:rPr>
              <w:t>Определить стартовые группы поддержки</w:t>
            </w:r>
          </w:p>
        </w:tc>
      </w:tr>
      <w:tr w:rsidR="00DE6F75" w:rsidRPr="00E854AC" w14:paraId="752BA0EC" w14:textId="77777777" w:rsidTr="008445D6">
        <w:trPr>
          <w:jc w:val="center"/>
        </w:trPr>
        <w:tc>
          <w:tcPr>
            <w:tcW w:w="1304" w:type="dxa"/>
            <w:shd w:val="clear" w:color="auto" w:fill="EAF0F7"/>
            <w:tcMar>
              <w:top w:w="80" w:type="dxa"/>
              <w:left w:w="80" w:type="dxa"/>
              <w:bottom w:w="80" w:type="dxa"/>
              <w:right w:w="80" w:type="dxa"/>
            </w:tcMar>
            <w:vAlign w:val="center"/>
          </w:tcPr>
          <w:p w14:paraId="423947A3" w14:textId="77777777" w:rsidR="00DE6F75" w:rsidRPr="00B47456" w:rsidRDefault="00DE6F75" w:rsidP="008445D6">
            <w:pPr>
              <w:rPr>
                <w:sz w:val="20"/>
                <w:szCs w:val="20"/>
              </w:rPr>
            </w:pPr>
            <w:r w:rsidRPr="00B47456">
              <w:rPr>
                <w:sz w:val="20"/>
                <w:szCs w:val="20"/>
              </w:rPr>
              <w:t>Октябрь–ноябрь</w:t>
            </w:r>
          </w:p>
        </w:tc>
        <w:tc>
          <w:tcPr>
            <w:tcW w:w="1871" w:type="dxa"/>
            <w:shd w:val="clear" w:color="auto" w:fill="EAF0F7"/>
            <w:tcMar>
              <w:top w:w="80" w:type="dxa"/>
              <w:left w:w="80" w:type="dxa"/>
              <w:bottom w:w="80" w:type="dxa"/>
              <w:right w:w="80" w:type="dxa"/>
            </w:tcMar>
            <w:vAlign w:val="center"/>
          </w:tcPr>
          <w:p w14:paraId="2A7DFEB9" w14:textId="77777777" w:rsidR="00DE6F75" w:rsidRPr="00B47456" w:rsidRDefault="00DE6F75" w:rsidP="008445D6">
            <w:pPr>
              <w:jc w:val="center"/>
              <w:rPr>
                <w:sz w:val="20"/>
                <w:szCs w:val="20"/>
              </w:rPr>
            </w:pPr>
            <w:r w:rsidRPr="00B47456">
              <w:rPr>
                <w:sz w:val="20"/>
                <w:szCs w:val="20"/>
              </w:rPr>
              <w:t>Коррекционные мини-модули</w:t>
            </w:r>
          </w:p>
        </w:tc>
        <w:tc>
          <w:tcPr>
            <w:tcW w:w="2835" w:type="dxa"/>
            <w:shd w:val="clear" w:color="auto" w:fill="EAF0F7"/>
            <w:tcMar>
              <w:top w:w="80" w:type="dxa"/>
              <w:left w:w="80" w:type="dxa"/>
              <w:bottom w:w="80" w:type="dxa"/>
              <w:right w:w="80" w:type="dxa"/>
            </w:tcMar>
            <w:vAlign w:val="center"/>
          </w:tcPr>
          <w:p w14:paraId="3EA1D620" w14:textId="77777777" w:rsidR="00DE6F75" w:rsidRPr="00B47456" w:rsidRDefault="00DE6F75" w:rsidP="008445D6">
            <w:pPr>
              <w:jc w:val="center"/>
              <w:rPr>
                <w:sz w:val="20"/>
                <w:szCs w:val="20"/>
                <w:lang w:val="ru-RU"/>
              </w:rPr>
            </w:pPr>
            <w:r w:rsidRPr="00B47456">
              <w:rPr>
                <w:sz w:val="20"/>
                <w:szCs w:val="20"/>
                <w:lang w:val="ru-RU"/>
              </w:rPr>
              <w:t>Лексическое употребление; морфологический анализ; союзы; пунктуационный анализ</w:t>
            </w:r>
          </w:p>
        </w:tc>
        <w:tc>
          <w:tcPr>
            <w:tcW w:w="1814" w:type="dxa"/>
            <w:shd w:val="clear" w:color="auto" w:fill="EAF0F7"/>
            <w:tcMar>
              <w:top w:w="80" w:type="dxa"/>
              <w:left w:w="80" w:type="dxa"/>
              <w:bottom w:w="80" w:type="dxa"/>
              <w:right w:w="80" w:type="dxa"/>
            </w:tcMar>
            <w:vAlign w:val="center"/>
          </w:tcPr>
          <w:p w14:paraId="61A05813" w14:textId="77777777" w:rsidR="00DE6F75" w:rsidRPr="00B47456" w:rsidRDefault="00DE6F75" w:rsidP="008445D6">
            <w:pPr>
              <w:jc w:val="center"/>
              <w:rPr>
                <w:sz w:val="20"/>
                <w:szCs w:val="20"/>
              </w:rPr>
            </w:pPr>
            <w:r w:rsidRPr="00B47456">
              <w:rPr>
                <w:sz w:val="20"/>
                <w:szCs w:val="20"/>
              </w:rPr>
              <w:t>Учителя русского языка</w:t>
            </w:r>
          </w:p>
        </w:tc>
        <w:tc>
          <w:tcPr>
            <w:tcW w:w="2381" w:type="dxa"/>
            <w:shd w:val="clear" w:color="auto" w:fill="EAF0F7"/>
            <w:tcMar>
              <w:top w:w="80" w:type="dxa"/>
              <w:left w:w="80" w:type="dxa"/>
              <w:bottom w:w="80" w:type="dxa"/>
              <w:right w:w="80" w:type="dxa"/>
            </w:tcMar>
            <w:vAlign w:val="center"/>
          </w:tcPr>
          <w:p w14:paraId="5F5FB18F" w14:textId="77777777" w:rsidR="00DE6F75" w:rsidRPr="00B47456" w:rsidRDefault="00DE6F75" w:rsidP="008445D6">
            <w:pPr>
              <w:jc w:val="center"/>
              <w:rPr>
                <w:sz w:val="20"/>
                <w:szCs w:val="20"/>
                <w:lang w:val="ru-RU"/>
              </w:rPr>
            </w:pPr>
            <w:r w:rsidRPr="00B47456">
              <w:rPr>
                <w:sz w:val="20"/>
                <w:szCs w:val="20"/>
                <w:lang w:val="ru-RU"/>
              </w:rPr>
              <w:t>Рост по каждому дефицитному умению не менее чем на 5 п. п. внутри класса</w:t>
            </w:r>
          </w:p>
        </w:tc>
      </w:tr>
      <w:tr w:rsidR="00DE6F75" w:rsidRPr="00E854AC" w14:paraId="2E0C48FF" w14:textId="77777777" w:rsidTr="008445D6">
        <w:trPr>
          <w:jc w:val="center"/>
        </w:trPr>
        <w:tc>
          <w:tcPr>
            <w:tcW w:w="1304" w:type="dxa"/>
            <w:tcMar>
              <w:top w:w="80" w:type="dxa"/>
              <w:left w:w="80" w:type="dxa"/>
              <w:bottom w:w="80" w:type="dxa"/>
              <w:right w:w="80" w:type="dxa"/>
            </w:tcMar>
            <w:vAlign w:val="center"/>
          </w:tcPr>
          <w:p w14:paraId="25C9861B" w14:textId="77777777" w:rsidR="00DE6F75" w:rsidRPr="00B47456" w:rsidRDefault="00DE6F75" w:rsidP="008445D6">
            <w:pPr>
              <w:rPr>
                <w:sz w:val="20"/>
                <w:szCs w:val="20"/>
              </w:rPr>
            </w:pPr>
            <w:r w:rsidRPr="00B47456">
              <w:rPr>
                <w:sz w:val="20"/>
                <w:szCs w:val="20"/>
              </w:rPr>
              <w:t>Декабрь</w:t>
            </w:r>
          </w:p>
        </w:tc>
        <w:tc>
          <w:tcPr>
            <w:tcW w:w="1871" w:type="dxa"/>
            <w:tcMar>
              <w:top w:w="80" w:type="dxa"/>
              <w:left w:w="80" w:type="dxa"/>
              <w:bottom w:w="80" w:type="dxa"/>
              <w:right w:w="80" w:type="dxa"/>
            </w:tcMar>
            <w:vAlign w:val="center"/>
          </w:tcPr>
          <w:p w14:paraId="3F2A83C3" w14:textId="77777777" w:rsidR="00DE6F75" w:rsidRPr="00B47456" w:rsidRDefault="00DE6F75" w:rsidP="008445D6">
            <w:pPr>
              <w:jc w:val="center"/>
              <w:rPr>
                <w:sz w:val="20"/>
                <w:szCs w:val="20"/>
              </w:rPr>
            </w:pPr>
            <w:r w:rsidRPr="00B47456">
              <w:rPr>
                <w:sz w:val="20"/>
                <w:szCs w:val="20"/>
              </w:rPr>
              <w:t>Промежуточная диагностика</w:t>
            </w:r>
          </w:p>
        </w:tc>
        <w:tc>
          <w:tcPr>
            <w:tcW w:w="2835" w:type="dxa"/>
            <w:tcMar>
              <w:top w:w="80" w:type="dxa"/>
              <w:left w:w="80" w:type="dxa"/>
              <w:bottom w:w="80" w:type="dxa"/>
              <w:right w:w="80" w:type="dxa"/>
            </w:tcMar>
            <w:vAlign w:val="center"/>
          </w:tcPr>
          <w:p w14:paraId="5D0DB464" w14:textId="77777777" w:rsidR="00DE6F75" w:rsidRPr="00B47456" w:rsidRDefault="00DE6F75" w:rsidP="008445D6">
            <w:pPr>
              <w:jc w:val="center"/>
              <w:rPr>
                <w:sz w:val="20"/>
                <w:szCs w:val="20"/>
                <w:lang w:val="ru-RU"/>
              </w:rPr>
            </w:pPr>
            <w:r w:rsidRPr="00B47456">
              <w:rPr>
                <w:sz w:val="20"/>
                <w:szCs w:val="20"/>
                <w:lang w:val="ru-RU"/>
              </w:rPr>
              <w:t>Параллельные задания по 4 приоритетным дефицитам</w:t>
            </w:r>
          </w:p>
        </w:tc>
        <w:tc>
          <w:tcPr>
            <w:tcW w:w="1814" w:type="dxa"/>
            <w:tcMar>
              <w:top w:w="80" w:type="dxa"/>
              <w:left w:w="80" w:type="dxa"/>
              <w:bottom w:w="80" w:type="dxa"/>
              <w:right w:w="80" w:type="dxa"/>
            </w:tcMar>
            <w:vAlign w:val="center"/>
          </w:tcPr>
          <w:p w14:paraId="71CE5763" w14:textId="77777777" w:rsidR="00DE6F75" w:rsidRPr="00B47456" w:rsidRDefault="00DE6F75" w:rsidP="008445D6">
            <w:pPr>
              <w:jc w:val="center"/>
              <w:rPr>
                <w:sz w:val="20"/>
                <w:szCs w:val="20"/>
              </w:rPr>
            </w:pPr>
            <w:r w:rsidRPr="00B47456">
              <w:rPr>
                <w:sz w:val="20"/>
                <w:szCs w:val="20"/>
              </w:rPr>
              <w:t>ШМО, заместитель директора</w:t>
            </w:r>
          </w:p>
        </w:tc>
        <w:tc>
          <w:tcPr>
            <w:tcW w:w="2381" w:type="dxa"/>
            <w:tcMar>
              <w:top w:w="80" w:type="dxa"/>
              <w:left w:w="80" w:type="dxa"/>
              <w:bottom w:w="80" w:type="dxa"/>
              <w:right w:w="80" w:type="dxa"/>
            </w:tcMar>
            <w:vAlign w:val="center"/>
          </w:tcPr>
          <w:p w14:paraId="13FB62DC" w14:textId="77777777" w:rsidR="00DE6F75" w:rsidRPr="00B47456" w:rsidRDefault="00DE6F75" w:rsidP="008445D6">
            <w:pPr>
              <w:jc w:val="center"/>
              <w:rPr>
                <w:sz w:val="20"/>
                <w:szCs w:val="20"/>
                <w:lang w:val="ru-RU"/>
              </w:rPr>
            </w:pPr>
            <w:r w:rsidRPr="00B47456">
              <w:rPr>
                <w:sz w:val="20"/>
                <w:szCs w:val="20"/>
                <w:lang w:val="ru-RU"/>
              </w:rPr>
              <w:t>Сокращение доли обучающихся ниже 50% выполнения</w:t>
            </w:r>
          </w:p>
        </w:tc>
      </w:tr>
      <w:tr w:rsidR="00DE6F75" w14:paraId="0D4D967F" w14:textId="77777777" w:rsidTr="008445D6">
        <w:trPr>
          <w:jc w:val="center"/>
        </w:trPr>
        <w:tc>
          <w:tcPr>
            <w:tcW w:w="1304" w:type="dxa"/>
            <w:shd w:val="clear" w:color="auto" w:fill="EAF0F7"/>
            <w:tcMar>
              <w:top w:w="80" w:type="dxa"/>
              <w:left w:w="80" w:type="dxa"/>
              <w:bottom w:w="80" w:type="dxa"/>
              <w:right w:w="80" w:type="dxa"/>
            </w:tcMar>
            <w:vAlign w:val="center"/>
          </w:tcPr>
          <w:p w14:paraId="28592585" w14:textId="77777777" w:rsidR="00DE6F75" w:rsidRPr="00B47456" w:rsidRDefault="00DE6F75" w:rsidP="008445D6">
            <w:pPr>
              <w:rPr>
                <w:sz w:val="20"/>
                <w:szCs w:val="20"/>
              </w:rPr>
            </w:pPr>
            <w:r w:rsidRPr="00B47456">
              <w:rPr>
                <w:sz w:val="20"/>
                <w:szCs w:val="20"/>
              </w:rPr>
              <w:t>Январь–февраль 2027</w:t>
            </w:r>
          </w:p>
        </w:tc>
        <w:tc>
          <w:tcPr>
            <w:tcW w:w="1871" w:type="dxa"/>
            <w:shd w:val="clear" w:color="auto" w:fill="EAF0F7"/>
            <w:tcMar>
              <w:top w:w="80" w:type="dxa"/>
              <w:left w:w="80" w:type="dxa"/>
              <w:bottom w:w="80" w:type="dxa"/>
              <w:right w:w="80" w:type="dxa"/>
            </w:tcMar>
            <w:vAlign w:val="center"/>
          </w:tcPr>
          <w:p w14:paraId="7F0132B5" w14:textId="77777777" w:rsidR="00DE6F75" w:rsidRPr="00B47456" w:rsidRDefault="00DE6F75" w:rsidP="008445D6">
            <w:pPr>
              <w:jc w:val="center"/>
              <w:rPr>
                <w:sz w:val="20"/>
                <w:szCs w:val="20"/>
              </w:rPr>
            </w:pPr>
            <w:r w:rsidRPr="00B47456">
              <w:rPr>
                <w:sz w:val="20"/>
                <w:szCs w:val="20"/>
              </w:rPr>
              <w:t>Методическая модерация</w:t>
            </w:r>
          </w:p>
        </w:tc>
        <w:tc>
          <w:tcPr>
            <w:tcW w:w="2835" w:type="dxa"/>
            <w:shd w:val="clear" w:color="auto" w:fill="EAF0F7"/>
            <w:tcMar>
              <w:top w:w="80" w:type="dxa"/>
              <w:left w:w="80" w:type="dxa"/>
              <w:bottom w:w="80" w:type="dxa"/>
              <w:right w:w="80" w:type="dxa"/>
            </w:tcMar>
            <w:vAlign w:val="center"/>
          </w:tcPr>
          <w:p w14:paraId="6C035053" w14:textId="77777777" w:rsidR="00DE6F75" w:rsidRPr="00B47456" w:rsidRDefault="00DE6F75" w:rsidP="008445D6">
            <w:pPr>
              <w:jc w:val="center"/>
              <w:rPr>
                <w:sz w:val="20"/>
                <w:szCs w:val="20"/>
                <w:lang w:val="ru-RU"/>
              </w:rPr>
            </w:pPr>
            <w:r w:rsidRPr="00B47456">
              <w:rPr>
                <w:sz w:val="20"/>
                <w:szCs w:val="20"/>
                <w:lang w:val="ru-RU"/>
              </w:rPr>
              <w:t>Критерии письменных ответов и единообразие оценивания</w:t>
            </w:r>
          </w:p>
        </w:tc>
        <w:tc>
          <w:tcPr>
            <w:tcW w:w="1814" w:type="dxa"/>
            <w:shd w:val="clear" w:color="auto" w:fill="EAF0F7"/>
            <w:tcMar>
              <w:top w:w="80" w:type="dxa"/>
              <w:left w:w="80" w:type="dxa"/>
              <w:bottom w:w="80" w:type="dxa"/>
              <w:right w:w="80" w:type="dxa"/>
            </w:tcMar>
            <w:vAlign w:val="center"/>
          </w:tcPr>
          <w:p w14:paraId="562D62AF" w14:textId="77777777" w:rsidR="00DE6F75" w:rsidRPr="00B47456" w:rsidRDefault="00DE6F75" w:rsidP="008445D6">
            <w:pPr>
              <w:jc w:val="center"/>
              <w:rPr>
                <w:sz w:val="20"/>
                <w:szCs w:val="20"/>
              </w:rPr>
            </w:pPr>
            <w:r w:rsidRPr="00B47456">
              <w:rPr>
                <w:sz w:val="20"/>
                <w:szCs w:val="20"/>
              </w:rPr>
              <w:t>ШМО / муниципальная служба</w:t>
            </w:r>
          </w:p>
        </w:tc>
        <w:tc>
          <w:tcPr>
            <w:tcW w:w="2381" w:type="dxa"/>
            <w:shd w:val="clear" w:color="auto" w:fill="EAF0F7"/>
            <w:tcMar>
              <w:top w:w="80" w:type="dxa"/>
              <w:left w:w="80" w:type="dxa"/>
              <w:bottom w:w="80" w:type="dxa"/>
              <w:right w:w="80" w:type="dxa"/>
            </w:tcMar>
            <w:vAlign w:val="center"/>
          </w:tcPr>
          <w:p w14:paraId="262FA805" w14:textId="77777777" w:rsidR="00DE6F75" w:rsidRPr="00B47456" w:rsidRDefault="00DE6F75" w:rsidP="008445D6">
            <w:pPr>
              <w:jc w:val="center"/>
              <w:rPr>
                <w:sz w:val="20"/>
                <w:szCs w:val="20"/>
              </w:rPr>
            </w:pPr>
            <w:r w:rsidRPr="00B47456">
              <w:rPr>
                <w:sz w:val="20"/>
                <w:szCs w:val="20"/>
              </w:rPr>
              <w:t>Снижение расхождений оценивания</w:t>
            </w:r>
          </w:p>
        </w:tc>
      </w:tr>
      <w:tr w:rsidR="00DE6F75" w:rsidRPr="00E854AC" w14:paraId="44FA3A61" w14:textId="77777777" w:rsidTr="008445D6">
        <w:trPr>
          <w:jc w:val="center"/>
        </w:trPr>
        <w:tc>
          <w:tcPr>
            <w:tcW w:w="1304" w:type="dxa"/>
            <w:tcMar>
              <w:top w:w="80" w:type="dxa"/>
              <w:left w:w="80" w:type="dxa"/>
              <w:bottom w:w="80" w:type="dxa"/>
              <w:right w:w="80" w:type="dxa"/>
            </w:tcMar>
            <w:vAlign w:val="center"/>
          </w:tcPr>
          <w:p w14:paraId="74932EF8" w14:textId="77777777" w:rsidR="00DE6F75" w:rsidRPr="00B47456" w:rsidRDefault="00DE6F75" w:rsidP="008445D6">
            <w:pPr>
              <w:rPr>
                <w:sz w:val="20"/>
                <w:szCs w:val="20"/>
              </w:rPr>
            </w:pPr>
            <w:r w:rsidRPr="00B47456">
              <w:rPr>
                <w:sz w:val="20"/>
                <w:szCs w:val="20"/>
              </w:rPr>
              <w:t>Март</w:t>
            </w:r>
          </w:p>
        </w:tc>
        <w:tc>
          <w:tcPr>
            <w:tcW w:w="1871" w:type="dxa"/>
            <w:tcMar>
              <w:top w:w="80" w:type="dxa"/>
              <w:left w:w="80" w:type="dxa"/>
              <w:bottom w:w="80" w:type="dxa"/>
              <w:right w:w="80" w:type="dxa"/>
            </w:tcMar>
            <w:vAlign w:val="center"/>
          </w:tcPr>
          <w:p w14:paraId="4D7DE012" w14:textId="77777777" w:rsidR="00DE6F75" w:rsidRPr="00B47456" w:rsidRDefault="00DE6F75" w:rsidP="008445D6">
            <w:pPr>
              <w:jc w:val="center"/>
              <w:rPr>
                <w:sz w:val="20"/>
                <w:szCs w:val="20"/>
              </w:rPr>
            </w:pPr>
            <w:r w:rsidRPr="00B47456">
              <w:rPr>
                <w:sz w:val="20"/>
                <w:szCs w:val="20"/>
              </w:rPr>
              <w:t>Повторная комплексная работа</w:t>
            </w:r>
          </w:p>
        </w:tc>
        <w:tc>
          <w:tcPr>
            <w:tcW w:w="2835" w:type="dxa"/>
            <w:tcMar>
              <w:top w:w="80" w:type="dxa"/>
              <w:left w:w="80" w:type="dxa"/>
              <w:bottom w:w="80" w:type="dxa"/>
              <w:right w:w="80" w:type="dxa"/>
            </w:tcMar>
            <w:vAlign w:val="center"/>
          </w:tcPr>
          <w:p w14:paraId="7109F5AB" w14:textId="77777777" w:rsidR="00DE6F75" w:rsidRPr="00B47456" w:rsidRDefault="00DE6F75" w:rsidP="008445D6">
            <w:pPr>
              <w:jc w:val="center"/>
              <w:rPr>
                <w:sz w:val="20"/>
                <w:szCs w:val="20"/>
              </w:rPr>
            </w:pPr>
            <w:r w:rsidRPr="00B47456">
              <w:rPr>
                <w:sz w:val="20"/>
                <w:szCs w:val="20"/>
              </w:rPr>
              <w:t>Все 13 элементов ВПР</w:t>
            </w:r>
          </w:p>
        </w:tc>
        <w:tc>
          <w:tcPr>
            <w:tcW w:w="1814" w:type="dxa"/>
            <w:tcMar>
              <w:top w:w="80" w:type="dxa"/>
              <w:left w:w="80" w:type="dxa"/>
              <w:bottom w:w="80" w:type="dxa"/>
              <w:right w:w="80" w:type="dxa"/>
            </w:tcMar>
            <w:vAlign w:val="center"/>
          </w:tcPr>
          <w:p w14:paraId="262286E0" w14:textId="77777777" w:rsidR="00DE6F75" w:rsidRPr="00B47456" w:rsidRDefault="00DE6F75" w:rsidP="008445D6">
            <w:pPr>
              <w:jc w:val="center"/>
              <w:rPr>
                <w:sz w:val="20"/>
                <w:szCs w:val="20"/>
              </w:rPr>
            </w:pPr>
            <w:r w:rsidRPr="00B47456">
              <w:rPr>
                <w:sz w:val="20"/>
                <w:szCs w:val="20"/>
              </w:rPr>
              <w:t>ОО</w:t>
            </w:r>
          </w:p>
        </w:tc>
        <w:tc>
          <w:tcPr>
            <w:tcW w:w="2381" w:type="dxa"/>
            <w:tcMar>
              <w:top w:w="80" w:type="dxa"/>
              <w:left w:w="80" w:type="dxa"/>
              <w:bottom w:w="80" w:type="dxa"/>
              <w:right w:w="80" w:type="dxa"/>
            </w:tcMar>
            <w:vAlign w:val="center"/>
          </w:tcPr>
          <w:p w14:paraId="159D0CA1" w14:textId="77777777" w:rsidR="00DE6F75" w:rsidRPr="00B47456" w:rsidRDefault="00DE6F75" w:rsidP="008445D6">
            <w:pPr>
              <w:jc w:val="center"/>
              <w:rPr>
                <w:sz w:val="20"/>
                <w:szCs w:val="20"/>
                <w:lang w:val="ru-RU"/>
              </w:rPr>
            </w:pPr>
            <w:r w:rsidRPr="00B47456">
              <w:rPr>
                <w:sz w:val="20"/>
                <w:szCs w:val="20"/>
                <w:lang w:val="ru-RU"/>
              </w:rPr>
              <w:t>Рост доли группы 14–17 баллов и выше</w:t>
            </w:r>
          </w:p>
        </w:tc>
      </w:tr>
      <w:tr w:rsidR="00DE6F75" w:rsidRPr="00E854AC" w14:paraId="42D1BCD6" w14:textId="77777777" w:rsidTr="008445D6">
        <w:trPr>
          <w:jc w:val="center"/>
        </w:trPr>
        <w:tc>
          <w:tcPr>
            <w:tcW w:w="1304" w:type="dxa"/>
            <w:shd w:val="clear" w:color="auto" w:fill="EAF0F7"/>
            <w:tcMar>
              <w:top w:w="80" w:type="dxa"/>
              <w:left w:w="80" w:type="dxa"/>
              <w:bottom w:w="80" w:type="dxa"/>
              <w:right w:w="80" w:type="dxa"/>
            </w:tcMar>
            <w:vAlign w:val="center"/>
          </w:tcPr>
          <w:p w14:paraId="4E9E766D" w14:textId="77777777" w:rsidR="00DE6F75" w:rsidRPr="00B47456" w:rsidRDefault="00DE6F75" w:rsidP="008445D6">
            <w:pPr>
              <w:rPr>
                <w:sz w:val="20"/>
                <w:szCs w:val="20"/>
              </w:rPr>
            </w:pPr>
            <w:r w:rsidRPr="00B47456">
              <w:rPr>
                <w:sz w:val="20"/>
                <w:szCs w:val="20"/>
              </w:rPr>
              <w:t>Апрель–май</w:t>
            </w:r>
          </w:p>
        </w:tc>
        <w:tc>
          <w:tcPr>
            <w:tcW w:w="1871" w:type="dxa"/>
            <w:shd w:val="clear" w:color="auto" w:fill="EAF0F7"/>
            <w:tcMar>
              <w:top w:w="80" w:type="dxa"/>
              <w:left w:w="80" w:type="dxa"/>
              <w:bottom w:w="80" w:type="dxa"/>
              <w:right w:w="80" w:type="dxa"/>
            </w:tcMar>
            <w:vAlign w:val="center"/>
          </w:tcPr>
          <w:p w14:paraId="30320F9C" w14:textId="77777777" w:rsidR="00DE6F75" w:rsidRPr="00B47456" w:rsidRDefault="00DE6F75" w:rsidP="008445D6">
            <w:pPr>
              <w:jc w:val="center"/>
              <w:rPr>
                <w:sz w:val="20"/>
                <w:szCs w:val="20"/>
              </w:rPr>
            </w:pPr>
            <w:r w:rsidRPr="00B47456">
              <w:rPr>
                <w:sz w:val="20"/>
                <w:szCs w:val="20"/>
              </w:rPr>
              <w:t>Итоговый анализ</w:t>
            </w:r>
          </w:p>
        </w:tc>
        <w:tc>
          <w:tcPr>
            <w:tcW w:w="2835" w:type="dxa"/>
            <w:shd w:val="clear" w:color="auto" w:fill="EAF0F7"/>
            <w:tcMar>
              <w:top w:w="80" w:type="dxa"/>
              <w:left w:w="80" w:type="dxa"/>
              <w:bottom w:w="80" w:type="dxa"/>
              <w:right w:w="80" w:type="dxa"/>
            </w:tcMar>
            <w:vAlign w:val="center"/>
          </w:tcPr>
          <w:p w14:paraId="0B8DAF9D" w14:textId="77777777" w:rsidR="00DE6F75" w:rsidRPr="00B47456" w:rsidRDefault="00DE6F75" w:rsidP="008445D6">
            <w:pPr>
              <w:jc w:val="center"/>
              <w:rPr>
                <w:sz w:val="20"/>
                <w:szCs w:val="20"/>
                <w:lang w:val="ru-RU"/>
              </w:rPr>
            </w:pPr>
            <w:r w:rsidRPr="00B47456">
              <w:rPr>
                <w:sz w:val="20"/>
                <w:szCs w:val="20"/>
                <w:lang w:val="ru-RU"/>
              </w:rPr>
              <w:t>Динамика по классам, школам и муниципалитетам</w:t>
            </w:r>
          </w:p>
        </w:tc>
        <w:tc>
          <w:tcPr>
            <w:tcW w:w="1814" w:type="dxa"/>
            <w:shd w:val="clear" w:color="auto" w:fill="EAF0F7"/>
            <w:tcMar>
              <w:top w:w="80" w:type="dxa"/>
              <w:left w:w="80" w:type="dxa"/>
              <w:bottom w:w="80" w:type="dxa"/>
              <w:right w:w="80" w:type="dxa"/>
            </w:tcMar>
            <w:vAlign w:val="center"/>
          </w:tcPr>
          <w:p w14:paraId="5596C8A4" w14:textId="77777777" w:rsidR="00DE6F75" w:rsidRPr="00B47456" w:rsidRDefault="00DE6F75" w:rsidP="008445D6">
            <w:pPr>
              <w:jc w:val="center"/>
              <w:rPr>
                <w:sz w:val="20"/>
                <w:szCs w:val="20"/>
              </w:rPr>
            </w:pPr>
            <w:r w:rsidRPr="00B47456">
              <w:rPr>
                <w:sz w:val="20"/>
                <w:szCs w:val="20"/>
              </w:rPr>
              <w:t>ОО / муниципалитет / регион</w:t>
            </w:r>
          </w:p>
        </w:tc>
        <w:tc>
          <w:tcPr>
            <w:tcW w:w="2381" w:type="dxa"/>
            <w:shd w:val="clear" w:color="auto" w:fill="EAF0F7"/>
            <w:tcMar>
              <w:top w:w="80" w:type="dxa"/>
              <w:left w:w="80" w:type="dxa"/>
              <w:bottom w:w="80" w:type="dxa"/>
              <w:right w:w="80" w:type="dxa"/>
            </w:tcMar>
            <w:vAlign w:val="center"/>
          </w:tcPr>
          <w:p w14:paraId="149C14AC" w14:textId="77777777" w:rsidR="00DE6F75" w:rsidRPr="00B47456" w:rsidRDefault="00DE6F75" w:rsidP="008445D6">
            <w:pPr>
              <w:jc w:val="center"/>
              <w:rPr>
                <w:sz w:val="20"/>
                <w:szCs w:val="20"/>
                <w:lang w:val="ru-RU"/>
              </w:rPr>
            </w:pPr>
            <w:r w:rsidRPr="00B47456">
              <w:rPr>
                <w:sz w:val="20"/>
                <w:szCs w:val="20"/>
                <w:lang w:val="ru-RU"/>
              </w:rPr>
              <w:t>Снижение доли «2», рост качества знаний и устойчивости результатов</w:t>
            </w:r>
          </w:p>
        </w:tc>
      </w:tr>
    </w:tbl>
    <w:p w14:paraId="22DD496D" w14:textId="77777777" w:rsidR="00B47456" w:rsidRDefault="00B47456" w:rsidP="00DE6F75">
      <w:pPr>
        <w:ind w:firstLine="567"/>
        <w:jc w:val="both"/>
        <w:rPr>
          <w:lang w:val="ru-RU"/>
        </w:rPr>
      </w:pPr>
    </w:p>
    <w:p w14:paraId="034639FC" w14:textId="4047F05F" w:rsidR="00DE6F75" w:rsidRPr="00B47456" w:rsidRDefault="00DE6F75" w:rsidP="00B47456">
      <w:pPr>
        <w:spacing w:after="0"/>
        <w:ind w:firstLine="567"/>
        <w:jc w:val="both"/>
        <w:rPr>
          <w:rFonts w:cs="Times New Roman"/>
          <w:color w:val="000000" w:themeColor="text1"/>
          <w:sz w:val="24"/>
          <w:szCs w:val="24"/>
          <w:lang w:val="ru-RU"/>
        </w:rPr>
      </w:pPr>
      <w:r w:rsidRPr="00B47456">
        <w:rPr>
          <w:rFonts w:cs="Times New Roman"/>
          <w:color w:val="000000" w:themeColor="text1"/>
          <w:sz w:val="24"/>
          <w:szCs w:val="24"/>
          <w:lang w:val="ru-RU"/>
        </w:rPr>
        <w:t>Приведенные ориентиры являются методическими рекомендациями, а не нормативными целевыми значениями. Образовательные организации вправе корректировать сроки и показатели с учетом состава обучающихся и собственных результатов диагностики.</w:t>
      </w:r>
    </w:p>
    <w:p w14:paraId="382B1CAA" w14:textId="77777777" w:rsidR="00DE6F75" w:rsidRPr="00B47456" w:rsidRDefault="00DE6F75" w:rsidP="00B47456">
      <w:pPr>
        <w:pStyle w:val="1"/>
        <w:spacing w:after="0"/>
        <w:jc w:val="center"/>
        <w:rPr>
          <w:rFonts w:ascii="Times New Roman" w:hAnsi="Times New Roman" w:cs="Times New Roman"/>
          <w:color w:val="000000" w:themeColor="text1"/>
          <w:sz w:val="24"/>
          <w:szCs w:val="24"/>
          <w:lang w:val="ru-RU"/>
        </w:rPr>
      </w:pPr>
      <w:r w:rsidRPr="00B47456">
        <w:rPr>
          <w:rFonts w:ascii="Times New Roman" w:hAnsi="Times New Roman" w:cs="Times New Roman"/>
          <w:color w:val="000000" w:themeColor="text1"/>
          <w:sz w:val="24"/>
          <w:szCs w:val="24"/>
          <w:lang w:val="ru-RU"/>
        </w:rPr>
        <w:t>Выводы</w:t>
      </w:r>
    </w:p>
    <w:p w14:paraId="68F76E5D" w14:textId="77777777" w:rsidR="00DE6F75" w:rsidRPr="00B47456" w:rsidRDefault="00DE6F75" w:rsidP="00B47456">
      <w:pPr>
        <w:spacing w:after="0"/>
        <w:ind w:firstLine="567"/>
        <w:jc w:val="both"/>
        <w:rPr>
          <w:rFonts w:cs="Times New Roman"/>
          <w:color w:val="000000" w:themeColor="text1"/>
          <w:sz w:val="24"/>
          <w:szCs w:val="24"/>
          <w:lang w:val="ru-RU"/>
        </w:rPr>
      </w:pPr>
      <w:r w:rsidRPr="00B47456">
        <w:rPr>
          <w:rFonts w:cs="Times New Roman"/>
          <w:color w:val="000000" w:themeColor="text1"/>
          <w:sz w:val="24"/>
          <w:szCs w:val="24"/>
          <w:lang w:val="ru-RU"/>
        </w:rPr>
        <w:t>Результаты ВПР-2026 по русскому языку в 7 классах Республики Ингушетия характеризуются стабильной общей успеваемостью: 90,12% участников получили положительные отметки, что на +0,29 п, п, выше 2025 года, Вместе с тем качество знаний составило 41,96% и снизилось на -0,54 п, п, Средняя отметка практически не изменилась, а средний взвешенный процент выполнения работы снизился лишь на -0,40 п, п,</w:t>
      </w:r>
    </w:p>
    <w:p w14:paraId="7751D700" w14:textId="77777777" w:rsidR="00DE6F75" w:rsidRPr="00B47456" w:rsidRDefault="00DE6F75" w:rsidP="00B47456">
      <w:pPr>
        <w:spacing w:after="0"/>
        <w:ind w:firstLine="567"/>
        <w:jc w:val="both"/>
        <w:rPr>
          <w:rFonts w:cs="Times New Roman"/>
          <w:color w:val="000000" w:themeColor="text1"/>
          <w:sz w:val="24"/>
          <w:szCs w:val="24"/>
          <w:lang w:val="ru-RU"/>
        </w:rPr>
      </w:pPr>
      <w:r w:rsidRPr="00B47456">
        <w:rPr>
          <w:rFonts w:cs="Times New Roman"/>
          <w:color w:val="000000" w:themeColor="text1"/>
          <w:sz w:val="24"/>
          <w:szCs w:val="24"/>
          <w:lang w:val="ru-RU"/>
        </w:rPr>
        <w:t>Содержательно наиболее устойчивыми являются списывание без грубых нарушений по критерию 1К3, работа с текстом в задании 2, распознавание лексического значения слова, различение производных предлогов и разрядов союзов. Основные дефициты связаны с продуктивным использованием многозначного слова, морфологическим анализом, правописанием союзов и осознанным пунктуационным анализом причастных и деепричастных конструкций.</w:t>
      </w:r>
    </w:p>
    <w:p w14:paraId="19B20673" w14:textId="77777777" w:rsidR="00DE6F75" w:rsidRPr="00B47456" w:rsidRDefault="00DE6F75" w:rsidP="00B47456">
      <w:pPr>
        <w:spacing w:after="0"/>
        <w:ind w:firstLine="567"/>
        <w:jc w:val="both"/>
        <w:rPr>
          <w:rFonts w:cs="Times New Roman"/>
          <w:color w:val="000000" w:themeColor="text1"/>
          <w:sz w:val="24"/>
          <w:szCs w:val="24"/>
          <w:lang w:val="ru-RU"/>
        </w:rPr>
      </w:pPr>
      <w:r w:rsidRPr="00B47456">
        <w:rPr>
          <w:rFonts w:cs="Times New Roman"/>
          <w:color w:val="000000" w:themeColor="text1"/>
          <w:sz w:val="24"/>
          <w:szCs w:val="24"/>
          <w:lang w:val="ru-RU"/>
        </w:rPr>
        <w:t xml:space="preserve">В сравнении с Российской Федерацией регион имеет немного более высокую общую успеваемость, но заметно более низкую долю качественных результатов. Следовательно, стратегическая задача на 2026–2027 учебный год состоит не только в профилактике неудовлетворительных отметок, но и в переводе устойчиво удовлетворительных </w:t>
      </w:r>
      <w:r w:rsidRPr="00B47456">
        <w:rPr>
          <w:rFonts w:cs="Times New Roman"/>
          <w:color w:val="000000" w:themeColor="text1"/>
          <w:sz w:val="24"/>
          <w:szCs w:val="24"/>
          <w:lang w:val="ru-RU"/>
        </w:rPr>
        <w:lastRenderedPageBreak/>
        <w:t>результатов в диапазон «4» и «5» через адресную работу с конкретными предметными умениями.</w:t>
      </w:r>
    </w:p>
    <w:p w14:paraId="5DAE2F89" w14:textId="77777777" w:rsidR="00DE6F75" w:rsidRPr="00B47456" w:rsidRDefault="00DE6F75" w:rsidP="00B47456">
      <w:pPr>
        <w:spacing w:after="0"/>
        <w:ind w:firstLine="567"/>
        <w:jc w:val="both"/>
        <w:rPr>
          <w:rFonts w:cs="Times New Roman"/>
          <w:color w:val="000000" w:themeColor="text1"/>
          <w:sz w:val="24"/>
          <w:szCs w:val="24"/>
          <w:lang w:val="ru-RU"/>
        </w:rPr>
      </w:pPr>
      <w:r w:rsidRPr="00B47456">
        <w:rPr>
          <w:rFonts w:cs="Times New Roman"/>
          <w:color w:val="000000" w:themeColor="text1"/>
          <w:sz w:val="24"/>
          <w:szCs w:val="24"/>
          <w:lang w:val="ru-RU"/>
        </w:rPr>
        <w:t>Особого внимания требует город Назрань, где сосредоточено большинство школ, отнесенных по принятому критерию к группе низких результатов. Одновременно результаты отдельных муниципалитетов и школ без отметок «2» могут использоваться для изучения эффективных практик, но только с учетом численности выборки и структуры отметок.</w:t>
      </w:r>
    </w:p>
    <w:p w14:paraId="48A7C64B" w14:textId="77777777" w:rsidR="00DE6F75" w:rsidRDefault="00DE6F75">
      <w:pPr>
        <w:rPr>
          <w:lang w:val="ru-RU"/>
        </w:rPr>
      </w:pPr>
    </w:p>
    <w:p w14:paraId="42B8F4F5" w14:textId="77777777" w:rsidR="009E73B4" w:rsidRPr="00403523" w:rsidRDefault="009E73B4" w:rsidP="009E73B4">
      <w:pPr>
        <w:jc w:val="center"/>
        <w:rPr>
          <w:b/>
          <w:color w:val="000000" w:themeColor="text1"/>
          <w:sz w:val="28"/>
          <w:szCs w:val="28"/>
          <w:lang w:val="ru-RU"/>
        </w:rPr>
      </w:pPr>
      <w:r w:rsidRPr="00403523">
        <w:rPr>
          <w:b/>
          <w:color w:val="000000" w:themeColor="text1"/>
          <w:sz w:val="28"/>
          <w:szCs w:val="28"/>
          <w:lang w:val="ru-RU"/>
        </w:rPr>
        <w:t>Русский язык (8 классы)</w:t>
      </w:r>
    </w:p>
    <w:p w14:paraId="5A698AF0" w14:textId="77777777" w:rsidR="009E73B4" w:rsidRDefault="009E73B4" w:rsidP="009E73B4">
      <w:pPr>
        <w:spacing w:after="0"/>
        <w:jc w:val="both"/>
        <w:rPr>
          <w:b/>
          <w:color w:val="000000" w:themeColor="text1"/>
          <w:sz w:val="24"/>
          <w:szCs w:val="24"/>
          <w:lang w:val="ru-RU"/>
        </w:rPr>
      </w:pPr>
    </w:p>
    <w:p w14:paraId="54658312" w14:textId="6BBD5B6E" w:rsidR="009E73B4" w:rsidRPr="009E73B4" w:rsidRDefault="009E73B4" w:rsidP="009E73B4">
      <w:pPr>
        <w:spacing w:after="0"/>
        <w:jc w:val="both"/>
        <w:rPr>
          <w:b/>
          <w:color w:val="000000" w:themeColor="text1"/>
          <w:sz w:val="24"/>
          <w:szCs w:val="24"/>
          <w:lang w:val="ru-RU"/>
        </w:rPr>
      </w:pPr>
      <w:r w:rsidRPr="009E73B4">
        <w:rPr>
          <w:b/>
          <w:color w:val="000000" w:themeColor="text1"/>
          <w:sz w:val="24"/>
          <w:szCs w:val="24"/>
          <w:lang w:val="ru-RU"/>
        </w:rPr>
        <w:t>Подходы к отбору содержания и структуре всероссийской проверочной работы по учебному предмету «Русский язык» (8 классы)</w:t>
      </w:r>
    </w:p>
    <w:p w14:paraId="2FDA5E96" w14:textId="77777777" w:rsidR="009E73B4" w:rsidRPr="009E73B4" w:rsidRDefault="009E73B4" w:rsidP="009E73B4">
      <w:pPr>
        <w:spacing w:after="0"/>
        <w:ind w:firstLine="709"/>
        <w:jc w:val="both"/>
        <w:rPr>
          <w:lang w:val="ru-RU"/>
        </w:rPr>
      </w:pPr>
      <w:r w:rsidRPr="009E73B4">
        <w:rPr>
          <w:sz w:val="24"/>
          <w:lang w:val="ru-RU"/>
        </w:rPr>
        <w:t>ВПР 2026 года по русскому языку в 8 классах проведена 20 апреля 2026 года. Проверочная работа включает 10 заданий и 16 оцениваемых позиций: 1К1, 1К2, 1К3, 2.1, 2.2, 3, 4, 5, 6.1, 6.2, 7.1, 7.2, 8.1, 8.2, 9 и 10. Максимальный первичный балл — 29. В выгрузке 2026 года все позиции имеют обозначение базового уровня сложности.</w:t>
      </w:r>
    </w:p>
    <w:p w14:paraId="676B67BF" w14:textId="77777777" w:rsidR="009E73B4" w:rsidRPr="009E73B4" w:rsidRDefault="009E73B4" w:rsidP="009E73B4">
      <w:pPr>
        <w:spacing w:after="0"/>
        <w:ind w:firstLine="709"/>
        <w:jc w:val="both"/>
        <w:rPr>
          <w:lang w:val="ru-RU"/>
        </w:rPr>
      </w:pPr>
      <w:r w:rsidRPr="009E73B4">
        <w:rPr>
          <w:sz w:val="24"/>
          <w:lang w:val="ru-RU"/>
        </w:rPr>
        <w:t>Содержание работы охватывает письменную грамотность, синтаксис словосочетания и предложения, односоставные предложения, предложения с однородными и обособленными членами, вводные слова, синтаксический анализ и соблюдение грамматических норм. Важной особенностью работы является сочетание распознавания языковой конструкции с необходимостью обосновать пунктуационное решение или выполнить развернутый анализ.</w:t>
      </w:r>
    </w:p>
    <w:p w14:paraId="1E7800A0" w14:textId="77777777" w:rsidR="009E73B4" w:rsidRPr="00D97A9C" w:rsidRDefault="009E73B4" w:rsidP="009E73B4">
      <w:pPr>
        <w:spacing w:before="180"/>
        <w:jc w:val="center"/>
        <w:rPr>
          <w:color w:val="000000" w:themeColor="text1"/>
          <w:sz w:val="24"/>
          <w:szCs w:val="24"/>
          <w:lang w:val="ru-RU"/>
        </w:rPr>
      </w:pPr>
      <w:r w:rsidRPr="00D97A9C">
        <w:rPr>
          <w:b/>
          <w:color w:val="000000" w:themeColor="text1"/>
          <w:sz w:val="24"/>
          <w:szCs w:val="24"/>
          <w:lang w:val="ru-RU"/>
        </w:rPr>
        <w:t>Система оценивания выполнения отдельных заданий и проверочной работы в целом</w:t>
      </w:r>
    </w:p>
    <w:p w14:paraId="7CBCC5B9" w14:textId="77777777" w:rsidR="009E73B4" w:rsidRPr="009E73B4" w:rsidRDefault="009E73B4" w:rsidP="009E73B4">
      <w:pPr>
        <w:spacing w:after="80" w:line="240" w:lineRule="auto"/>
        <w:ind w:firstLine="709"/>
        <w:jc w:val="both"/>
        <w:rPr>
          <w:lang w:val="ru-RU"/>
        </w:rPr>
      </w:pPr>
      <w:r w:rsidRPr="009E73B4">
        <w:rPr>
          <w:sz w:val="24"/>
          <w:lang w:val="ru-RU"/>
        </w:rPr>
        <w:t>Задание 1 оценивается по трем критериям: 1К1 — до 4 баллов, 1К2 — до 3 баллов, 1К3 — до 2 баллов. Задание 2 включает позиции 2.1 (до 2 баллов) и 2.2 (до 3 баллов). Задания 3, 4, 5, 6.1, 7.1, 7.2, 8.1 и 8.2 оцениваются по 1 баллу; позиция 6.2 — до 2 баллов; задание 9 — до 3 баллов; задание 10 — до 2 баллов. Максимальный первичный балл — 29.</w:t>
      </w:r>
    </w:p>
    <w:p w14:paraId="70FA54F9" w14:textId="77777777" w:rsidR="009E73B4" w:rsidRPr="00D97A9C" w:rsidRDefault="009E73B4" w:rsidP="009E73B4">
      <w:pPr>
        <w:spacing w:before="180"/>
        <w:jc w:val="center"/>
        <w:rPr>
          <w:color w:val="000000" w:themeColor="text1"/>
          <w:sz w:val="24"/>
          <w:szCs w:val="24"/>
          <w:lang w:val="ru-RU"/>
        </w:rPr>
      </w:pPr>
      <w:r w:rsidRPr="00D97A9C">
        <w:rPr>
          <w:b/>
          <w:color w:val="000000" w:themeColor="text1"/>
          <w:sz w:val="24"/>
          <w:szCs w:val="24"/>
          <w:lang w:val="ru-RU"/>
        </w:rPr>
        <w:t>Рекомендации по переводу первичных баллов в отметки по пятибалльной шкале</w:t>
      </w:r>
    </w:p>
    <w:tbl>
      <w:tblPr>
        <w:tblStyle w:val="aff0"/>
        <w:tblW w:w="0" w:type="auto"/>
        <w:jc w:val="center"/>
        <w:tblLook w:val="04A0" w:firstRow="1" w:lastRow="0" w:firstColumn="1" w:lastColumn="0" w:noHBand="0" w:noVBand="1"/>
      </w:tblPr>
      <w:tblGrid>
        <w:gridCol w:w="1977"/>
        <w:gridCol w:w="1842"/>
        <w:gridCol w:w="1842"/>
        <w:gridCol w:w="1842"/>
        <w:gridCol w:w="1842"/>
      </w:tblGrid>
      <w:tr w:rsidR="009E73B4" w14:paraId="365549A6" w14:textId="77777777" w:rsidTr="00205E76">
        <w:trPr>
          <w:jc w:val="center"/>
        </w:trPr>
        <w:tc>
          <w:tcPr>
            <w:tcW w:w="2063" w:type="dxa"/>
            <w:shd w:val="clear" w:color="auto" w:fill="1F4E79"/>
            <w:tcMar>
              <w:top w:w="60" w:type="dxa"/>
              <w:left w:w="70" w:type="dxa"/>
              <w:bottom w:w="60" w:type="dxa"/>
              <w:right w:w="70" w:type="dxa"/>
            </w:tcMar>
            <w:vAlign w:val="center"/>
          </w:tcPr>
          <w:p w14:paraId="4E9ABD95" w14:textId="77777777" w:rsidR="009E73B4" w:rsidRDefault="009E73B4" w:rsidP="00205E76">
            <w:pPr>
              <w:jc w:val="center"/>
            </w:pPr>
            <w:r>
              <w:rPr>
                <w:b/>
                <w:color w:val="FFFFFF"/>
                <w:sz w:val="20"/>
              </w:rPr>
              <w:t>Отметка по пятибалльной шкале</w:t>
            </w:r>
          </w:p>
        </w:tc>
        <w:tc>
          <w:tcPr>
            <w:tcW w:w="2063" w:type="dxa"/>
            <w:shd w:val="clear" w:color="auto" w:fill="1F4E79"/>
            <w:tcMar>
              <w:top w:w="60" w:type="dxa"/>
              <w:left w:w="70" w:type="dxa"/>
              <w:bottom w:w="60" w:type="dxa"/>
              <w:right w:w="70" w:type="dxa"/>
            </w:tcMar>
            <w:vAlign w:val="center"/>
          </w:tcPr>
          <w:p w14:paraId="2167D0FA" w14:textId="77777777" w:rsidR="009E73B4" w:rsidRDefault="009E73B4" w:rsidP="00205E76">
            <w:pPr>
              <w:jc w:val="center"/>
            </w:pPr>
            <w:r>
              <w:rPr>
                <w:b/>
                <w:color w:val="FFFFFF"/>
                <w:sz w:val="20"/>
              </w:rPr>
              <w:t>«2»</w:t>
            </w:r>
          </w:p>
        </w:tc>
        <w:tc>
          <w:tcPr>
            <w:tcW w:w="2063" w:type="dxa"/>
            <w:shd w:val="clear" w:color="auto" w:fill="1F4E79"/>
            <w:tcMar>
              <w:top w:w="60" w:type="dxa"/>
              <w:left w:w="70" w:type="dxa"/>
              <w:bottom w:w="60" w:type="dxa"/>
              <w:right w:w="70" w:type="dxa"/>
            </w:tcMar>
            <w:vAlign w:val="center"/>
          </w:tcPr>
          <w:p w14:paraId="26C8C41D" w14:textId="77777777" w:rsidR="009E73B4" w:rsidRDefault="009E73B4" w:rsidP="00205E76">
            <w:pPr>
              <w:jc w:val="center"/>
            </w:pPr>
            <w:r>
              <w:rPr>
                <w:b/>
                <w:color w:val="FFFFFF"/>
                <w:sz w:val="20"/>
              </w:rPr>
              <w:t>«3»</w:t>
            </w:r>
          </w:p>
        </w:tc>
        <w:tc>
          <w:tcPr>
            <w:tcW w:w="2063" w:type="dxa"/>
            <w:shd w:val="clear" w:color="auto" w:fill="1F4E79"/>
            <w:tcMar>
              <w:top w:w="60" w:type="dxa"/>
              <w:left w:w="70" w:type="dxa"/>
              <w:bottom w:w="60" w:type="dxa"/>
              <w:right w:w="70" w:type="dxa"/>
            </w:tcMar>
            <w:vAlign w:val="center"/>
          </w:tcPr>
          <w:p w14:paraId="7F185656" w14:textId="77777777" w:rsidR="009E73B4" w:rsidRDefault="009E73B4" w:rsidP="00205E76">
            <w:pPr>
              <w:jc w:val="center"/>
            </w:pPr>
            <w:r>
              <w:rPr>
                <w:b/>
                <w:color w:val="FFFFFF"/>
                <w:sz w:val="20"/>
              </w:rPr>
              <w:t>«4»</w:t>
            </w:r>
          </w:p>
        </w:tc>
        <w:tc>
          <w:tcPr>
            <w:tcW w:w="2063" w:type="dxa"/>
            <w:shd w:val="clear" w:color="auto" w:fill="1F4E79"/>
            <w:tcMar>
              <w:top w:w="60" w:type="dxa"/>
              <w:left w:w="70" w:type="dxa"/>
              <w:bottom w:w="60" w:type="dxa"/>
              <w:right w:w="70" w:type="dxa"/>
            </w:tcMar>
            <w:vAlign w:val="center"/>
          </w:tcPr>
          <w:p w14:paraId="63B51E39" w14:textId="77777777" w:rsidR="009E73B4" w:rsidRDefault="009E73B4" w:rsidP="00205E76">
            <w:pPr>
              <w:jc w:val="center"/>
            </w:pPr>
            <w:r>
              <w:rPr>
                <w:b/>
                <w:color w:val="FFFFFF"/>
                <w:sz w:val="20"/>
              </w:rPr>
              <w:t>«5»</w:t>
            </w:r>
          </w:p>
        </w:tc>
      </w:tr>
      <w:tr w:rsidR="009E73B4" w14:paraId="6BB5FC37" w14:textId="77777777" w:rsidTr="00205E76">
        <w:trPr>
          <w:jc w:val="center"/>
        </w:trPr>
        <w:tc>
          <w:tcPr>
            <w:tcW w:w="2063" w:type="dxa"/>
            <w:tcMar>
              <w:top w:w="60" w:type="dxa"/>
              <w:left w:w="70" w:type="dxa"/>
              <w:bottom w:w="60" w:type="dxa"/>
              <w:right w:w="70" w:type="dxa"/>
            </w:tcMar>
            <w:vAlign w:val="center"/>
          </w:tcPr>
          <w:p w14:paraId="00F73016" w14:textId="77777777" w:rsidR="009E73B4" w:rsidRDefault="009E73B4" w:rsidP="00205E76">
            <w:r>
              <w:rPr>
                <w:sz w:val="20"/>
              </w:rPr>
              <w:t>Первичные баллы</w:t>
            </w:r>
          </w:p>
        </w:tc>
        <w:tc>
          <w:tcPr>
            <w:tcW w:w="2063" w:type="dxa"/>
            <w:tcMar>
              <w:top w:w="60" w:type="dxa"/>
              <w:left w:w="70" w:type="dxa"/>
              <w:bottom w:w="60" w:type="dxa"/>
              <w:right w:w="70" w:type="dxa"/>
            </w:tcMar>
            <w:vAlign w:val="center"/>
          </w:tcPr>
          <w:p w14:paraId="25FC7A1C" w14:textId="77777777" w:rsidR="009E73B4" w:rsidRDefault="009E73B4" w:rsidP="00205E76">
            <w:pPr>
              <w:jc w:val="center"/>
            </w:pPr>
            <w:r>
              <w:rPr>
                <w:sz w:val="20"/>
              </w:rPr>
              <w:t>0–14</w:t>
            </w:r>
          </w:p>
        </w:tc>
        <w:tc>
          <w:tcPr>
            <w:tcW w:w="2063" w:type="dxa"/>
            <w:tcMar>
              <w:top w:w="60" w:type="dxa"/>
              <w:left w:w="70" w:type="dxa"/>
              <w:bottom w:w="60" w:type="dxa"/>
              <w:right w:w="70" w:type="dxa"/>
            </w:tcMar>
            <w:vAlign w:val="center"/>
          </w:tcPr>
          <w:p w14:paraId="61E54DE7" w14:textId="77777777" w:rsidR="009E73B4" w:rsidRDefault="009E73B4" w:rsidP="00205E76">
            <w:pPr>
              <w:jc w:val="center"/>
            </w:pPr>
            <w:r>
              <w:rPr>
                <w:sz w:val="20"/>
              </w:rPr>
              <w:t>15–18</w:t>
            </w:r>
          </w:p>
        </w:tc>
        <w:tc>
          <w:tcPr>
            <w:tcW w:w="2063" w:type="dxa"/>
            <w:tcMar>
              <w:top w:w="60" w:type="dxa"/>
              <w:left w:w="70" w:type="dxa"/>
              <w:bottom w:w="60" w:type="dxa"/>
              <w:right w:w="70" w:type="dxa"/>
            </w:tcMar>
            <w:vAlign w:val="center"/>
          </w:tcPr>
          <w:p w14:paraId="34EA7212" w14:textId="77777777" w:rsidR="009E73B4" w:rsidRDefault="009E73B4" w:rsidP="00205E76">
            <w:r>
              <w:rPr>
                <w:sz w:val="20"/>
              </w:rPr>
              <w:t>19–23</w:t>
            </w:r>
          </w:p>
        </w:tc>
        <w:tc>
          <w:tcPr>
            <w:tcW w:w="2063" w:type="dxa"/>
            <w:tcMar>
              <w:top w:w="60" w:type="dxa"/>
              <w:left w:w="70" w:type="dxa"/>
              <w:bottom w:w="60" w:type="dxa"/>
              <w:right w:w="70" w:type="dxa"/>
            </w:tcMar>
            <w:vAlign w:val="center"/>
          </w:tcPr>
          <w:p w14:paraId="2126E1ED" w14:textId="77777777" w:rsidR="009E73B4" w:rsidRDefault="009E73B4" w:rsidP="00205E76">
            <w:pPr>
              <w:jc w:val="center"/>
            </w:pPr>
            <w:r>
              <w:rPr>
                <w:sz w:val="20"/>
              </w:rPr>
              <w:t>24–29</w:t>
            </w:r>
          </w:p>
        </w:tc>
      </w:tr>
    </w:tbl>
    <w:p w14:paraId="3F99AFE2" w14:textId="77777777" w:rsidR="009E73B4" w:rsidRDefault="009E73B4" w:rsidP="009E73B4">
      <w:pPr>
        <w:spacing w:after="20"/>
      </w:pPr>
    </w:p>
    <w:p w14:paraId="05FD4C25" w14:textId="78169FD7" w:rsidR="009E73B4" w:rsidRPr="00F32747" w:rsidRDefault="00F32747" w:rsidP="00F32747">
      <w:pPr>
        <w:spacing w:after="0"/>
        <w:jc w:val="both"/>
        <w:rPr>
          <w:sz w:val="24"/>
          <w:szCs w:val="24"/>
          <w:lang w:val="ru-RU"/>
        </w:rPr>
      </w:pPr>
      <w:r>
        <w:rPr>
          <w:sz w:val="24"/>
          <w:szCs w:val="24"/>
          <w:lang w:val="ru-RU"/>
        </w:rPr>
        <w:t xml:space="preserve">      </w:t>
      </w:r>
      <w:r w:rsidR="009E73B4" w:rsidRPr="00F32747">
        <w:rPr>
          <w:sz w:val="24"/>
          <w:szCs w:val="24"/>
          <w:lang w:val="ru-RU"/>
        </w:rPr>
        <w:t>Минимальный порог положительного результата — 15 первичных баллов. Качество знаний определяется долей участников, набравших не менее 19 баллов; отметке «5» соответствует диапазон 24–29 баллов.</w:t>
      </w:r>
    </w:p>
    <w:p w14:paraId="615ECF27" w14:textId="77777777" w:rsidR="009E73B4" w:rsidRPr="00F32747" w:rsidRDefault="009E73B4" w:rsidP="00F32747">
      <w:pPr>
        <w:spacing w:after="0"/>
        <w:jc w:val="both"/>
        <w:rPr>
          <w:sz w:val="24"/>
          <w:szCs w:val="24"/>
          <w:lang w:val="ru-RU"/>
        </w:rPr>
      </w:pPr>
      <w:r w:rsidRPr="00F32747">
        <w:rPr>
          <w:sz w:val="24"/>
          <w:szCs w:val="24"/>
          <w:lang w:val="ru-RU"/>
        </w:rPr>
        <w:t>В анализе используются следующие расчетные показатели:</w:t>
      </w:r>
    </w:p>
    <w:p w14:paraId="0D3DEF5A" w14:textId="77777777" w:rsidR="009E73B4" w:rsidRPr="00F32747" w:rsidRDefault="009E73B4" w:rsidP="00F32747">
      <w:pPr>
        <w:pStyle w:val="a0"/>
        <w:spacing w:after="0"/>
        <w:ind w:left="397" w:hanging="198"/>
        <w:jc w:val="both"/>
        <w:rPr>
          <w:sz w:val="24"/>
          <w:szCs w:val="24"/>
          <w:lang w:val="ru-RU"/>
        </w:rPr>
      </w:pPr>
      <w:r w:rsidRPr="00F32747">
        <w:rPr>
          <w:sz w:val="24"/>
          <w:szCs w:val="24"/>
          <w:lang w:val="ru-RU"/>
        </w:rPr>
        <w:t>доля положительных отметок — сумма долей отметок «3», «4» и «5», или 100% минус доля отметки «2»;</w:t>
      </w:r>
    </w:p>
    <w:p w14:paraId="1C13FD8E" w14:textId="77777777" w:rsidR="009E73B4" w:rsidRPr="00F32747" w:rsidRDefault="009E73B4" w:rsidP="00F32747">
      <w:pPr>
        <w:pStyle w:val="a0"/>
        <w:spacing w:after="0"/>
        <w:ind w:left="397" w:hanging="198"/>
        <w:jc w:val="both"/>
        <w:rPr>
          <w:sz w:val="24"/>
          <w:szCs w:val="24"/>
          <w:lang w:val="ru-RU"/>
        </w:rPr>
      </w:pPr>
      <w:r w:rsidRPr="00F32747">
        <w:rPr>
          <w:sz w:val="24"/>
          <w:szCs w:val="24"/>
          <w:lang w:val="ru-RU"/>
        </w:rPr>
        <w:t>качество знаний — сумма долей отметок «4» и «5»;</w:t>
      </w:r>
    </w:p>
    <w:p w14:paraId="45F2EA5B" w14:textId="77777777" w:rsidR="009E73B4" w:rsidRPr="00F32747" w:rsidRDefault="009E73B4" w:rsidP="00F32747">
      <w:pPr>
        <w:pStyle w:val="a0"/>
        <w:spacing w:after="0"/>
        <w:ind w:left="397" w:hanging="198"/>
        <w:jc w:val="both"/>
        <w:rPr>
          <w:sz w:val="24"/>
          <w:szCs w:val="24"/>
          <w:lang w:val="ru-RU"/>
        </w:rPr>
      </w:pPr>
      <w:r w:rsidRPr="00F32747">
        <w:rPr>
          <w:sz w:val="24"/>
          <w:szCs w:val="24"/>
          <w:lang w:val="ru-RU"/>
        </w:rPr>
        <w:t>средняя отметка — средневзвешенное значение по распределению отметок;</w:t>
      </w:r>
    </w:p>
    <w:p w14:paraId="131580A0" w14:textId="77777777" w:rsidR="009E73B4" w:rsidRPr="00F32747" w:rsidRDefault="009E73B4" w:rsidP="00F32747">
      <w:pPr>
        <w:pStyle w:val="a0"/>
        <w:spacing w:after="0"/>
        <w:ind w:left="397" w:hanging="198"/>
        <w:jc w:val="both"/>
        <w:rPr>
          <w:sz w:val="24"/>
          <w:szCs w:val="24"/>
          <w:lang w:val="ru-RU"/>
        </w:rPr>
      </w:pPr>
      <w:r w:rsidRPr="00F32747">
        <w:rPr>
          <w:sz w:val="24"/>
          <w:szCs w:val="24"/>
          <w:lang w:val="ru-RU"/>
        </w:rPr>
        <w:lastRenderedPageBreak/>
        <w:t>средний процент выполнения работы — средневзвешенный по максимальным баллам процент выполнения 16 оцениваемых позиций;</w:t>
      </w:r>
    </w:p>
    <w:p w14:paraId="3AF42C41" w14:textId="77777777" w:rsidR="009E73B4" w:rsidRPr="00F32747" w:rsidRDefault="009E73B4" w:rsidP="00F32747">
      <w:pPr>
        <w:pStyle w:val="a0"/>
        <w:spacing w:after="0"/>
        <w:ind w:left="397" w:hanging="198"/>
        <w:jc w:val="both"/>
        <w:rPr>
          <w:sz w:val="24"/>
          <w:szCs w:val="24"/>
          <w:lang w:val="ru-RU"/>
        </w:rPr>
      </w:pPr>
      <w:r w:rsidRPr="00F32747">
        <w:rPr>
          <w:sz w:val="24"/>
          <w:szCs w:val="24"/>
          <w:lang w:val="ru-RU"/>
        </w:rPr>
        <w:t>динамика — разность показателей 2026 и 2025 годов в процентных пунктах;</w:t>
      </w:r>
    </w:p>
    <w:p w14:paraId="445280F2" w14:textId="77777777" w:rsidR="009E73B4" w:rsidRPr="00F32747" w:rsidRDefault="009E73B4" w:rsidP="00F32747">
      <w:pPr>
        <w:pStyle w:val="a0"/>
        <w:spacing w:after="0"/>
        <w:ind w:left="397" w:hanging="198"/>
        <w:jc w:val="both"/>
        <w:rPr>
          <w:sz w:val="24"/>
          <w:szCs w:val="24"/>
          <w:lang w:val="ru-RU"/>
        </w:rPr>
      </w:pPr>
      <w:r w:rsidRPr="00F32747">
        <w:rPr>
          <w:sz w:val="24"/>
          <w:szCs w:val="24"/>
          <w:lang w:val="ru-RU"/>
        </w:rPr>
        <w:t>разрыв с Российской Федерацией — разность регионального и общероссийского среднего процента выполнения.</w:t>
      </w:r>
    </w:p>
    <w:p w14:paraId="7733500A" w14:textId="3BC22EA4" w:rsidR="00C81013" w:rsidRPr="00C81013" w:rsidRDefault="009E73B4" w:rsidP="00F32747">
      <w:pPr>
        <w:spacing w:before="180" w:after="0"/>
        <w:jc w:val="center"/>
        <w:rPr>
          <w:b/>
          <w:color w:val="000000" w:themeColor="text1"/>
          <w:sz w:val="24"/>
          <w:szCs w:val="24"/>
          <w:lang w:val="ru-RU"/>
        </w:rPr>
      </w:pPr>
      <w:r w:rsidRPr="00F32747">
        <w:rPr>
          <w:b/>
          <w:color w:val="000000" w:themeColor="text1"/>
          <w:sz w:val="24"/>
          <w:szCs w:val="24"/>
        </w:rPr>
        <w:t>Участники ВПР и изменение охвата</w:t>
      </w:r>
    </w:p>
    <w:tbl>
      <w:tblPr>
        <w:tblStyle w:val="aff0"/>
        <w:tblW w:w="0" w:type="auto"/>
        <w:jc w:val="center"/>
        <w:tblLook w:val="04A0" w:firstRow="1" w:lastRow="0" w:firstColumn="1" w:lastColumn="0" w:noHBand="0" w:noVBand="1"/>
      </w:tblPr>
      <w:tblGrid>
        <w:gridCol w:w="1765"/>
        <w:gridCol w:w="1887"/>
        <w:gridCol w:w="1876"/>
        <w:gridCol w:w="1924"/>
        <w:gridCol w:w="1893"/>
      </w:tblGrid>
      <w:tr w:rsidR="009E73B4" w14:paraId="521739EA" w14:textId="77777777" w:rsidTr="00F32747">
        <w:trPr>
          <w:jc w:val="center"/>
        </w:trPr>
        <w:tc>
          <w:tcPr>
            <w:tcW w:w="1765" w:type="dxa"/>
            <w:shd w:val="clear" w:color="auto" w:fill="1F4E79"/>
            <w:tcMar>
              <w:top w:w="60" w:type="dxa"/>
              <w:left w:w="70" w:type="dxa"/>
              <w:bottom w:w="60" w:type="dxa"/>
              <w:right w:w="70" w:type="dxa"/>
            </w:tcMar>
            <w:vAlign w:val="center"/>
          </w:tcPr>
          <w:p w14:paraId="5322CBF5" w14:textId="77777777" w:rsidR="009E73B4" w:rsidRPr="00F32747" w:rsidRDefault="009E73B4" w:rsidP="00205E76">
            <w:pPr>
              <w:jc w:val="center"/>
              <w:rPr>
                <w:sz w:val="20"/>
                <w:szCs w:val="20"/>
              </w:rPr>
            </w:pPr>
            <w:r w:rsidRPr="00F32747">
              <w:rPr>
                <w:b/>
                <w:color w:val="FFFFFF"/>
                <w:sz w:val="20"/>
                <w:szCs w:val="20"/>
              </w:rPr>
              <w:t>Год</w:t>
            </w:r>
          </w:p>
        </w:tc>
        <w:tc>
          <w:tcPr>
            <w:tcW w:w="1887" w:type="dxa"/>
            <w:shd w:val="clear" w:color="auto" w:fill="1F4E79"/>
            <w:tcMar>
              <w:top w:w="60" w:type="dxa"/>
              <w:left w:w="70" w:type="dxa"/>
              <w:bottom w:w="60" w:type="dxa"/>
              <w:right w:w="70" w:type="dxa"/>
            </w:tcMar>
            <w:vAlign w:val="center"/>
          </w:tcPr>
          <w:p w14:paraId="78F75AC8" w14:textId="77777777" w:rsidR="009E73B4" w:rsidRPr="00F32747" w:rsidRDefault="009E73B4" w:rsidP="00205E76">
            <w:pPr>
              <w:jc w:val="center"/>
              <w:rPr>
                <w:sz w:val="20"/>
                <w:szCs w:val="20"/>
              </w:rPr>
            </w:pPr>
            <w:r w:rsidRPr="00F32747">
              <w:rPr>
                <w:b/>
                <w:color w:val="FFFFFF"/>
                <w:sz w:val="20"/>
                <w:szCs w:val="20"/>
              </w:rPr>
              <w:t>Количество ОО</w:t>
            </w:r>
          </w:p>
        </w:tc>
        <w:tc>
          <w:tcPr>
            <w:tcW w:w="1876" w:type="dxa"/>
            <w:shd w:val="clear" w:color="auto" w:fill="1F4E79"/>
            <w:tcMar>
              <w:top w:w="60" w:type="dxa"/>
              <w:left w:w="70" w:type="dxa"/>
              <w:bottom w:w="60" w:type="dxa"/>
              <w:right w:w="70" w:type="dxa"/>
            </w:tcMar>
            <w:vAlign w:val="center"/>
          </w:tcPr>
          <w:p w14:paraId="44629042" w14:textId="77777777" w:rsidR="009E73B4" w:rsidRPr="00F32747" w:rsidRDefault="009E73B4" w:rsidP="00205E76">
            <w:pPr>
              <w:jc w:val="center"/>
              <w:rPr>
                <w:sz w:val="20"/>
                <w:szCs w:val="20"/>
              </w:rPr>
            </w:pPr>
            <w:r w:rsidRPr="00F32747">
              <w:rPr>
                <w:b/>
                <w:color w:val="FFFFFF"/>
                <w:sz w:val="20"/>
                <w:szCs w:val="20"/>
              </w:rPr>
              <w:t>Участники</w:t>
            </w:r>
          </w:p>
        </w:tc>
        <w:tc>
          <w:tcPr>
            <w:tcW w:w="1924" w:type="dxa"/>
            <w:shd w:val="clear" w:color="auto" w:fill="1F4E79"/>
            <w:tcMar>
              <w:top w:w="60" w:type="dxa"/>
              <w:left w:w="70" w:type="dxa"/>
              <w:bottom w:w="60" w:type="dxa"/>
              <w:right w:w="70" w:type="dxa"/>
            </w:tcMar>
            <w:vAlign w:val="center"/>
          </w:tcPr>
          <w:p w14:paraId="14451982" w14:textId="77777777" w:rsidR="009E73B4" w:rsidRPr="00F32747" w:rsidRDefault="009E73B4" w:rsidP="00205E76">
            <w:pPr>
              <w:jc w:val="center"/>
              <w:rPr>
                <w:sz w:val="20"/>
                <w:szCs w:val="20"/>
              </w:rPr>
            </w:pPr>
            <w:r w:rsidRPr="00F32747">
              <w:rPr>
                <w:b/>
                <w:color w:val="FFFFFF"/>
                <w:sz w:val="20"/>
                <w:szCs w:val="20"/>
              </w:rPr>
              <w:t>Изменение к предыдущему году</w:t>
            </w:r>
          </w:p>
        </w:tc>
        <w:tc>
          <w:tcPr>
            <w:tcW w:w="1893" w:type="dxa"/>
            <w:shd w:val="clear" w:color="auto" w:fill="1F4E79"/>
            <w:tcMar>
              <w:top w:w="60" w:type="dxa"/>
              <w:left w:w="70" w:type="dxa"/>
              <w:bottom w:w="60" w:type="dxa"/>
              <w:right w:w="70" w:type="dxa"/>
            </w:tcMar>
            <w:vAlign w:val="center"/>
          </w:tcPr>
          <w:p w14:paraId="39F0486C" w14:textId="77777777" w:rsidR="009E73B4" w:rsidRPr="00F32747" w:rsidRDefault="009E73B4" w:rsidP="00205E76">
            <w:pPr>
              <w:jc w:val="center"/>
              <w:rPr>
                <w:sz w:val="20"/>
                <w:szCs w:val="20"/>
              </w:rPr>
            </w:pPr>
            <w:r w:rsidRPr="00F32747">
              <w:rPr>
                <w:b/>
                <w:color w:val="FFFFFF"/>
                <w:sz w:val="20"/>
                <w:szCs w:val="20"/>
              </w:rPr>
              <w:t>Участников на одну ОО</w:t>
            </w:r>
          </w:p>
        </w:tc>
      </w:tr>
      <w:tr w:rsidR="009E73B4" w14:paraId="6668B545" w14:textId="77777777" w:rsidTr="00F32747">
        <w:trPr>
          <w:jc w:val="center"/>
        </w:trPr>
        <w:tc>
          <w:tcPr>
            <w:tcW w:w="1765" w:type="dxa"/>
            <w:tcMar>
              <w:top w:w="60" w:type="dxa"/>
              <w:left w:w="70" w:type="dxa"/>
              <w:bottom w:w="60" w:type="dxa"/>
              <w:right w:w="70" w:type="dxa"/>
            </w:tcMar>
            <w:vAlign w:val="center"/>
          </w:tcPr>
          <w:p w14:paraId="6015A850" w14:textId="77777777" w:rsidR="009E73B4" w:rsidRPr="00F32747" w:rsidRDefault="009E73B4" w:rsidP="00205E76">
            <w:pPr>
              <w:rPr>
                <w:sz w:val="20"/>
                <w:szCs w:val="20"/>
              </w:rPr>
            </w:pPr>
            <w:r w:rsidRPr="00F32747">
              <w:rPr>
                <w:sz w:val="20"/>
                <w:szCs w:val="20"/>
              </w:rPr>
              <w:t>2024</w:t>
            </w:r>
          </w:p>
        </w:tc>
        <w:tc>
          <w:tcPr>
            <w:tcW w:w="1887" w:type="dxa"/>
            <w:tcMar>
              <w:top w:w="60" w:type="dxa"/>
              <w:left w:w="70" w:type="dxa"/>
              <w:bottom w:w="60" w:type="dxa"/>
              <w:right w:w="70" w:type="dxa"/>
            </w:tcMar>
            <w:vAlign w:val="center"/>
          </w:tcPr>
          <w:p w14:paraId="39E6EAE4" w14:textId="77777777" w:rsidR="009E73B4" w:rsidRPr="00F32747" w:rsidRDefault="009E73B4" w:rsidP="00205E76">
            <w:pPr>
              <w:jc w:val="center"/>
              <w:rPr>
                <w:sz w:val="20"/>
                <w:szCs w:val="20"/>
              </w:rPr>
            </w:pPr>
            <w:r w:rsidRPr="00F32747">
              <w:rPr>
                <w:sz w:val="20"/>
                <w:szCs w:val="20"/>
              </w:rPr>
              <w:t>143</w:t>
            </w:r>
          </w:p>
        </w:tc>
        <w:tc>
          <w:tcPr>
            <w:tcW w:w="1876" w:type="dxa"/>
            <w:tcMar>
              <w:top w:w="60" w:type="dxa"/>
              <w:left w:w="70" w:type="dxa"/>
              <w:bottom w:w="60" w:type="dxa"/>
              <w:right w:w="70" w:type="dxa"/>
            </w:tcMar>
            <w:vAlign w:val="center"/>
          </w:tcPr>
          <w:p w14:paraId="6ACE00E5" w14:textId="77777777" w:rsidR="009E73B4" w:rsidRPr="00F32747" w:rsidRDefault="009E73B4" w:rsidP="00205E76">
            <w:pPr>
              <w:jc w:val="center"/>
              <w:rPr>
                <w:sz w:val="20"/>
                <w:szCs w:val="20"/>
              </w:rPr>
            </w:pPr>
            <w:r w:rsidRPr="00F32747">
              <w:rPr>
                <w:sz w:val="20"/>
                <w:szCs w:val="20"/>
              </w:rPr>
              <w:t>7 561</w:t>
            </w:r>
          </w:p>
        </w:tc>
        <w:tc>
          <w:tcPr>
            <w:tcW w:w="1924" w:type="dxa"/>
            <w:tcMar>
              <w:top w:w="60" w:type="dxa"/>
              <w:left w:w="70" w:type="dxa"/>
              <w:bottom w:w="60" w:type="dxa"/>
              <w:right w:w="70" w:type="dxa"/>
            </w:tcMar>
            <w:vAlign w:val="center"/>
          </w:tcPr>
          <w:p w14:paraId="7C0549BF" w14:textId="77777777" w:rsidR="009E73B4" w:rsidRPr="00F32747" w:rsidRDefault="009E73B4" w:rsidP="00205E76">
            <w:pPr>
              <w:rPr>
                <w:sz w:val="20"/>
                <w:szCs w:val="20"/>
              </w:rPr>
            </w:pPr>
            <w:r w:rsidRPr="00F32747">
              <w:rPr>
                <w:sz w:val="20"/>
                <w:szCs w:val="20"/>
              </w:rPr>
              <w:t>—</w:t>
            </w:r>
          </w:p>
        </w:tc>
        <w:tc>
          <w:tcPr>
            <w:tcW w:w="1893" w:type="dxa"/>
            <w:tcMar>
              <w:top w:w="60" w:type="dxa"/>
              <w:left w:w="70" w:type="dxa"/>
              <w:bottom w:w="60" w:type="dxa"/>
              <w:right w:w="70" w:type="dxa"/>
            </w:tcMar>
            <w:vAlign w:val="center"/>
          </w:tcPr>
          <w:p w14:paraId="71EB2EA0" w14:textId="77777777" w:rsidR="009E73B4" w:rsidRPr="00F32747" w:rsidRDefault="009E73B4" w:rsidP="00205E76">
            <w:pPr>
              <w:jc w:val="center"/>
              <w:rPr>
                <w:sz w:val="20"/>
                <w:szCs w:val="20"/>
              </w:rPr>
            </w:pPr>
            <w:r w:rsidRPr="00F32747">
              <w:rPr>
                <w:sz w:val="20"/>
                <w:szCs w:val="20"/>
              </w:rPr>
              <w:t>52,9</w:t>
            </w:r>
          </w:p>
        </w:tc>
      </w:tr>
      <w:tr w:rsidR="009E73B4" w14:paraId="4AB44D8D" w14:textId="77777777" w:rsidTr="00F32747">
        <w:trPr>
          <w:jc w:val="center"/>
        </w:trPr>
        <w:tc>
          <w:tcPr>
            <w:tcW w:w="1765" w:type="dxa"/>
            <w:shd w:val="clear" w:color="auto" w:fill="EAF0F7"/>
            <w:tcMar>
              <w:top w:w="60" w:type="dxa"/>
              <w:left w:w="70" w:type="dxa"/>
              <w:bottom w:w="60" w:type="dxa"/>
              <w:right w:w="70" w:type="dxa"/>
            </w:tcMar>
            <w:vAlign w:val="center"/>
          </w:tcPr>
          <w:p w14:paraId="59FF0FBA" w14:textId="77777777" w:rsidR="009E73B4" w:rsidRPr="00F32747" w:rsidRDefault="009E73B4" w:rsidP="00205E76">
            <w:pPr>
              <w:rPr>
                <w:sz w:val="20"/>
                <w:szCs w:val="20"/>
              </w:rPr>
            </w:pPr>
            <w:r w:rsidRPr="00F32747">
              <w:rPr>
                <w:sz w:val="20"/>
                <w:szCs w:val="20"/>
              </w:rPr>
              <w:t>2025</w:t>
            </w:r>
          </w:p>
        </w:tc>
        <w:tc>
          <w:tcPr>
            <w:tcW w:w="1887" w:type="dxa"/>
            <w:shd w:val="clear" w:color="auto" w:fill="EAF0F7"/>
            <w:tcMar>
              <w:top w:w="60" w:type="dxa"/>
              <w:left w:w="70" w:type="dxa"/>
              <w:bottom w:w="60" w:type="dxa"/>
              <w:right w:w="70" w:type="dxa"/>
            </w:tcMar>
            <w:vAlign w:val="center"/>
          </w:tcPr>
          <w:p w14:paraId="290B2F7C" w14:textId="77777777" w:rsidR="009E73B4" w:rsidRPr="00F32747" w:rsidRDefault="009E73B4" w:rsidP="00205E76">
            <w:pPr>
              <w:jc w:val="center"/>
              <w:rPr>
                <w:sz w:val="20"/>
                <w:szCs w:val="20"/>
              </w:rPr>
            </w:pPr>
            <w:r w:rsidRPr="00F32747">
              <w:rPr>
                <w:sz w:val="20"/>
                <w:szCs w:val="20"/>
              </w:rPr>
              <w:t>146</w:t>
            </w:r>
          </w:p>
        </w:tc>
        <w:tc>
          <w:tcPr>
            <w:tcW w:w="1876" w:type="dxa"/>
            <w:shd w:val="clear" w:color="auto" w:fill="EAF0F7"/>
            <w:tcMar>
              <w:top w:w="60" w:type="dxa"/>
              <w:left w:w="70" w:type="dxa"/>
              <w:bottom w:w="60" w:type="dxa"/>
              <w:right w:w="70" w:type="dxa"/>
            </w:tcMar>
            <w:vAlign w:val="center"/>
          </w:tcPr>
          <w:p w14:paraId="2D296484" w14:textId="77777777" w:rsidR="009E73B4" w:rsidRPr="00F32747" w:rsidRDefault="009E73B4" w:rsidP="00205E76">
            <w:pPr>
              <w:jc w:val="center"/>
              <w:rPr>
                <w:sz w:val="20"/>
                <w:szCs w:val="20"/>
              </w:rPr>
            </w:pPr>
            <w:r w:rsidRPr="00F32747">
              <w:rPr>
                <w:sz w:val="20"/>
                <w:szCs w:val="20"/>
              </w:rPr>
              <w:t>7 764</w:t>
            </w:r>
          </w:p>
        </w:tc>
        <w:tc>
          <w:tcPr>
            <w:tcW w:w="1924" w:type="dxa"/>
            <w:shd w:val="clear" w:color="auto" w:fill="EAF0F7"/>
            <w:tcMar>
              <w:top w:w="60" w:type="dxa"/>
              <w:left w:w="70" w:type="dxa"/>
              <w:bottom w:w="60" w:type="dxa"/>
              <w:right w:w="70" w:type="dxa"/>
            </w:tcMar>
            <w:vAlign w:val="center"/>
          </w:tcPr>
          <w:p w14:paraId="2801E5D6" w14:textId="77777777" w:rsidR="009E73B4" w:rsidRPr="00F32747" w:rsidRDefault="009E73B4" w:rsidP="00205E76">
            <w:pPr>
              <w:rPr>
                <w:sz w:val="20"/>
                <w:szCs w:val="20"/>
              </w:rPr>
            </w:pPr>
            <w:r w:rsidRPr="00F32747">
              <w:rPr>
                <w:sz w:val="20"/>
                <w:szCs w:val="20"/>
              </w:rPr>
              <w:t>+203</w:t>
            </w:r>
          </w:p>
        </w:tc>
        <w:tc>
          <w:tcPr>
            <w:tcW w:w="1893" w:type="dxa"/>
            <w:shd w:val="clear" w:color="auto" w:fill="EAF0F7"/>
            <w:tcMar>
              <w:top w:w="60" w:type="dxa"/>
              <w:left w:w="70" w:type="dxa"/>
              <w:bottom w:w="60" w:type="dxa"/>
              <w:right w:w="70" w:type="dxa"/>
            </w:tcMar>
            <w:vAlign w:val="center"/>
          </w:tcPr>
          <w:p w14:paraId="6BDAF9F6" w14:textId="77777777" w:rsidR="009E73B4" w:rsidRPr="00F32747" w:rsidRDefault="009E73B4" w:rsidP="00205E76">
            <w:pPr>
              <w:jc w:val="center"/>
              <w:rPr>
                <w:sz w:val="20"/>
                <w:szCs w:val="20"/>
              </w:rPr>
            </w:pPr>
            <w:r w:rsidRPr="00F32747">
              <w:rPr>
                <w:sz w:val="20"/>
                <w:szCs w:val="20"/>
              </w:rPr>
              <w:t>53,2</w:t>
            </w:r>
          </w:p>
        </w:tc>
      </w:tr>
      <w:tr w:rsidR="009E73B4" w14:paraId="40626A97" w14:textId="77777777" w:rsidTr="00F32747">
        <w:trPr>
          <w:jc w:val="center"/>
        </w:trPr>
        <w:tc>
          <w:tcPr>
            <w:tcW w:w="1765" w:type="dxa"/>
            <w:tcMar>
              <w:top w:w="60" w:type="dxa"/>
              <w:left w:w="70" w:type="dxa"/>
              <w:bottom w:w="60" w:type="dxa"/>
              <w:right w:w="70" w:type="dxa"/>
            </w:tcMar>
            <w:vAlign w:val="center"/>
          </w:tcPr>
          <w:p w14:paraId="020FE561" w14:textId="77777777" w:rsidR="009E73B4" w:rsidRPr="00F32747" w:rsidRDefault="009E73B4" w:rsidP="00205E76">
            <w:pPr>
              <w:rPr>
                <w:sz w:val="20"/>
                <w:szCs w:val="20"/>
              </w:rPr>
            </w:pPr>
            <w:r w:rsidRPr="00F32747">
              <w:rPr>
                <w:sz w:val="20"/>
                <w:szCs w:val="20"/>
              </w:rPr>
              <w:t>2026</w:t>
            </w:r>
          </w:p>
        </w:tc>
        <w:tc>
          <w:tcPr>
            <w:tcW w:w="1887" w:type="dxa"/>
            <w:tcMar>
              <w:top w:w="60" w:type="dxa"/>
              <w:left w:w="70" w:type="dxa"/>
              <w:bottom w:w="60" w:type="dxa"/>
              <w:right w:w="70" w:type="dxa"/>
            </w:tcMar>
            <w:vAlign w:val="center"/>
          </w:tcPr>
          <w:p w14:paraId="36DF74D5" w14:textId="77777777" w:rsidR="009E73B4" w:rsidRPr="00F32747" w:rsidRDefault="009E73B4" w:rsidP="00205E76">
            <w:pPr>
              <w:jc w:val="center"/>
              <w:rPr>
                <w:sz w:val="20"/>
                <w:szCs w:val="20"/>
              </w:rPr>
            </w:pPr>
            <w:r w:rsidRPr="00F32747">
              <w:rPr>
                <w:sz w:val="20"/>
                <w:szCs w:val="20"/>
              </w:rPr>
              <w:t>151</w:t>
            </w:r>
          </w:p>
        </w:tc>
        <w:tc>
          <w:tcPr>
            <w:tcW w:w="1876" w:type="dxa"/>
            <w:tcMar>
              <w:top w:w="60" w:type="dxa"/>
              <w:left w:w="70" w:type="dxa"/>
              <w:bottom w:w="60" w:type="dxa"/>
              <w:right w:w="70" w:type="dxa"/>
            </w:tcMar>
            <w:vAlign w:val="center"/>
          </w:tcPr>
          <w:p w14:paraId="3591EADF" w14:textId="77777777" w:rsidR="009E73B4" w:rsidRPr="00F32747" w:rsidRDefault="009E73B4" w:rsidP="00205E76">
            <w:pPr>
              <w:jc w:val="center"/>
              <w:rPr>
                <w:sz w:val="20"/>
                <w:szCs w:val="20"/>
              </w:rPr>
            </w:pPr>
            <w:r w:rsidRPr="00F32747">
              <w:rPr>
                <w:sz w:val="20"/>
                <w:szCs w:val="20"/>
              </w:rPr>
              <w:t>7 844</w:t>
            </w:r>
          </w:p>
        </w:tc>
        <w:tc>
          <w:tcPr>
            <w:tcW w:w="1924" w:type="dxa"/>
            <w:tcMar>
              <w:top w:w="60" w:type="dxa"/>
              <w:left w:w="70" w:type="dxa"/>
              <w:bottom w:w="60" w:type="dxa"/>
              <w:right w:w="70" w:type="dxa"/>
            </w:tcMar>
            <w:vAlign w:val="center"/>
          </w:tcPr>
          <w:p w14:paraId="39EC2F2D" w14:textId="77777777" w:rsidR="009E73B4" w:rsidRPr="00F32747" w:rsidRDefault="009E73B4" w:rsidP="00205E76">
            <w:pPr>
              <w:rPr>
                <w:sz w:val="20"/>
                <w:szCs w:val="20"/>
              </w:rPr>
            </w:pPr>
            <w:r w:rsidRPr="00F32747">
              <w:rPr>
                <w:sz w:val="20"/>
                <w:szCs w:val="20"/>
              </w:rPr>
              <w:t>+80</w:t>
            </w:r>
          </w:p>
        </w:tc>
        <w:tc>
          <w:tcPr>
            <w:tcW w:w="1893" w:type="dxa"/>
            <w:tcMar>
              <w:top w:w="60" w:type="dxa"/>
              <w:left w:w="70" w:type="dxa"/>
              <w:bottom w:w="60" w:type="dxa"/>
              <w:right w:w="70" w:type="dxa"/>
            </w:tcMar>
            <w:vAlign w:val="center"/>
          </w:tcPr>
          <w:p w14:paraId="34DA93BC" w14:textId="77777777" w:rsidR="009E73B4" w:rsidRPr="00F32747" w:rsidRDefault="009E73B4" w:rsidP="00205E76">
            <w:pPr>
              <w:jc w:val="center"/>
              <w:rPr>
                <w:sz w:val="20"/>
                <w:szCs w:val="20"/>
              </w:rPr>
            </w:pPr>
            <w:r w:rsidRPr="00F32747">
              <w:rPr>
                <w:sz w:val="20"/>
                <w:szCs w:val="20"/>
              </w:rPr>
              <w:t>51,9</w:t>
            </w:r>
          </w:p>
        </w:tc>
      </w:tr>
    </w:tbl>
    <w:p w14:paraId="1A9FEDC9" w14:textId="77777777" w:rsidR="009E73B4" w:rsidRDefault="009E73B4" w:rsidP="00F32747">
      <w:pPr>
        <w:spacing w:after="0"/>
      </w:pPr>
    </w:p>
    <w:p w14:paraId="04720413" w14:textId="77777777" w:rsidR="009E73B4" w:rsidRPr="009E73B4" w:rsidRDefault="009E73B4" w:rsidP="00F32747">
      <w:pPr>
        <w:spacing w:after="0"/>
        <w:ind w:firstLine="709"/>
        <w:jc w:val="both"/>
        <w:rPr>
          <w:lang w:val="ru-RU"/>
        </w:rPr>
      </w:pPr>
      <w:r w:rsidRPr="009E73B4">
        <w:rPr>
          <w:sz w:val="24"/>
          <w:lang w:val="ru-RU"/>
        </w:rPr>
        <w:t>В 2026 году ВПР по русскому языку в 8 классах Республики Ингушетия выполнили 7 844 обучающихся из 151 образовательной организации. По сравнению с 2025 годом число участников увеличилось на 80 человек, или примерно на 1,0%, а число образовательных организаций — на 5. Среднее число участников на одну организацию снизилось с 53,2 до 51,9, что отражает расширение охвата организаций при относительно стабильной численности параллели.</w:t>
      </w:r>
    </w:p>
    <w:p w14:paraId="25130E64" w14:textId="77777777" w:rsidR="009E73B4" w:rsidRDefault="009E73B4" w:rsidP="009E73B4">
      <w:pPr>
        <w:spacing w:after="40"/>
        <w:jc w:val="center"/>
      </w:pPr>
      <w:r>
        <w:rPr>
          <w:noProof/>
        </w:rPr>
        <w:drawing>
          <wp:inline distT="0" distB="0" distL="0" distR="0" wp14:anchorId="05FDAFBA" wp14:editId="7713F785">
            <wp:extent cx="5714171" cy="2831691"/>
            <wp:effectExtent l="0" t="0" r="1270" b="6985"/>
            <wp:docPr id="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1_participants.png"/>
                    <pic:cNvPicPr/>
                  </pic:nvPicPr>
                  <pic:blipFill>
                    <a:blip r:embed="rId32"/>
                    <a:stretch>
                      <a:fillRect/>
                    </a:stretch>
                  </pic:blipFill>
                  <pic:spPr>
                    <a:xfrm>
                      <a:off x="0" y="0"/>
                      <a:ext cx="5720439" cy="2834797"/>
                    </a:xfrm>
                    <a:prstGeom prst="rect">
                      <a:avLst/>
                    </a:prstGeom>
                  </pic:spPr>
                </pic:pic>
              </a:graphicData>
            </a:graphic>
          </wp:inline>
        </w:drawing>
      </w:r>
    </w:p>
    <w:p w14:paraId="671BE2B9" w14:textId="77777777" w:rsidR="009E73B4" w:rsidRPr="009E73B4" w:rsidRDefault="009E73B4" w:rsidP="009E73B4">
      <w:pPr>
        <w:spacing w:after="120"/>
        <w:jc w:val="center"/>
        <w:rPr>
          <w:lang w:val="ru-RU"/>
        </w:rPr>
      </w:pPr>
      <w:r w:rsidRPr="009E73B4">
        <w:rPr>
          <w:i/>
          <w:sz w:val="21"/>
          <w:lang w:val="ru-RU"/>
        </w:rPr>
        <w:t>Рисунок 1 – Динамика количества участников ВПР по русскому языку в 8 классах</w:t>
      </w:r>
    </w:p>
    <w:p w14:paraId="33D5CF97" w14:textId="77777777" w:rsidR="009E73B4" w:rsidRPr="00F32747" w:rsidRDefault="009E73B4" w:rsidP="009E73B4">
      <w:pPr>
        <w:spacing w:before="180"/>
        <w:jc w:val="center"/>
        <w:rPr>
          <w:color w:val="000000" w:themeColor="text1"/>
          <w:sz w:val="24"/>
          <w:szCs w:val="24"/>
        </w:rPr>
      </w:pPr>
      <w:r w:rsidRPr="00F32747">
        <w:rPr>
          <w:b/>
          <w:color w:val="000000" w:themeColor="text1"/>
          <w:sz w:val="24"/>
          <w:szCs w:val="24"/>
        </w:rPr>
        <w:t>Распределение отметок и первичных баллов</w:t>
      </w:r>
    </w:p>
    <w:tbl>
      <w:tblPr>
        <w:tblStyle w:val="aff0"/>
        <w:tblW w:w="0" w:type="auto"/>
        <w:jc w:val="center"/>
        <w:tblLook w:val="04A0" w:firstRow="1" w:lastRow="0" w:firstColumn="1" w:lastColumn="0" w:noHBand="0" w:noVBand="1"/>
      </w:tblPr>
      <w:tblGrid>
        <w:gridCol w:w="1227"/>
        <w:gridCol w:w="1285"/>
        <w:gridCol w:w="1285"/>
        <w:gridCol w:w="1285"/>
        <w:gridCol w:w="1285"/>
        <w:gridCol w:w="1634"/>
        <w:gridCol w:w="1344"/>
      </w:tblGrid>
      <w:tr w:rsidR="009E73B4" w14:paraId="4DE489D8" w14:textId="77777777" w:rsidTr="00205E76">
        <w:trPr>
          <w:jc w:val="center"/>
        </w:trPr>
        <w:tc>
          <w:tcPr>
            <w:tcW w:w="1473" w:type="dxa"/>
            <w:shd w:val="clear" w:color="auto" w:fill="1F4E79"/>
            <w:tcMar>
              <w:top w:w="60" w:type="dxa"/>
              <w:left w:w="70" w:type="dxa"/>
              <w:bottom w:w="60" w:type="dxa"/>
              <w:right w:w="70" w:type="dxa"/>
            </w:tcMar>
            <w:vAlign w:val="center"/>
          </w:tcPr>
          <w:p w14:paraId="2C899B6A" w14:textId="77777777" w:rsidR="009E73B4" w:rsidRPr="00F32747" w:rsidRDefault="009E73B4" w:rsidP="00205E76">
            <w:pPr>
              <w:jc w:val="center"/>
              <w:rPr>
                <w:sz w:val="20"/>
                <w:szCs w:val="20"/>
              </w:rPr>
            </w:pPr>
            <w:r w:rsidRPr="00F32747">
              <w:rPr>
                <w:b/>
                <w:color w:val="FFFFFF"/>
                <w:sz w:val="20"/>
                <w:szCs w:val="20"/>
              </w:rPr>
              <w:t>Год</w:t>
            </w:r>
          </w:p>
        </w:tc>
        <w:tc>
          <w:tcPr>
            <w:tcW w:w="1473" w:type="dxa"/>
            <w:shd w:val="clear" w:color="auto" w:fill="1F4E79"/>
            <w:tcMar>
              <w:top w:w="60" w:type="dxa"/>
              <w:left w:w="70" w:type="dxa"/>
              <w:bottom w:w="60" w:type="dxa"/>
              <w:right w:w="70" w:type="dxa"/>
            </w:tcMar>
            <w:vAlign w:val="center"/>
          </w:tcPr>
          <w:p w14:paraId="361BF6E4" w14:textId="77777777" w:rsidR="009E73B4" w:rsidRPr="00F32747" w:rsidRDefault="009E73B4" w:rsidP="00205E76">
            <w:pPr>
              <w:jc w:val="center"/>
              <w:rPr>
                <w:sz w:val="20"/>
                <w:szCs w:val="20"/>
              </w:rPr>
            </w:pPr>
            <w:r w:rsidRPr="00F32747">
              <w:rPr>
                <w:b/>
                <w:color w:val="FFFFFF"/>
                <w:sz w:val="20"/>
                <w:szCs w:val="20"/>
              </w:rPr>
              <w:t>2</w:t>
            </w:r>
          </w:p>
        </w:tc>
        <w:tc>
          <w:tcPr>
            <w:tcW w:w="1473" w:type="dxa"/>
            <w:shd w:val="clear" w:color="auto" w:fill="1F4E79"/>
            <w:tcMar>
              <w:top w:w="60" w:type="dxa"/>
              <w:left w:w="70" w:type="dxa"/>
              <w:bottom w:w="60" w:type="dxa"/>
              <w:right w:w="70" w:type="dxa"/>
            </w:tcMar>
            <w:vAlign w:val="center"/>
          </w:tcPr>
          <w:p w14:paraId="69DB6A4F" w14:textId="77777777" w:rsidR="009E73B4" w:rsidRPr="00F32747" w:rsidRDefault="009E73B4" w:rsidP="00205E76">
            <w:pPr>
              <w:jc w:val="center"/>
              <w:rPr>
                <w:sz w:val="20"/>
                <w:szCs w:val="20"/>
              </w:rPr>
            </w:pPr>
            <w:r w:rsidRPr="00F32747">
              <w:rPr>
                <w:b/>
                <w:color w:val="FFFFFF"/>
                <w:sz w:val="20"/>
                <w:szCs w:val="20"/>
              </w:rPr>
              <w:t>3</w:t>
            </w:r>
          </w:p>
        </w:tc>
        <w:tc>
          <w:tcPr>
            <w:tcW w:w="1473" w:type="dxa"/>
            <w:shd w:val="clear" w:color="auto" w:fill="1F4E79"/>
            <w:tcMar>
              <w:top w:w="60" w:type="dxa"/>
              <w:left w:w="70" w:type="dxa"/>
              <w:bottom w:w="60" w:type="dxa"/>
              <w:right w:w="70" w:type="dxa"/>
            </w:tcMar>
            <w:vAlign w:val="center"/>
          </w:tcPr>
          <w:p w14:paraId="218A3E9B" w14:textId="77777777" w:rsidR="009E73B4" w:rsidRPr="00F32747" w:rsidRDefault="009E73B4" w:rsidP="00205E76">
            <w:pPr>
              <w:jc w:val="center"/>
              <w:rPr>
                <w:sz w:val="20"/>
                <w:szCs w:val="20"/>
              </w:rPr>
            </w:pPr>
            <w:r w:rsidRPr="00F32747">
              <w:rPr>
                <w:b/>
                <w:color w:val="FFFFFF"/>
                <w:sz w:val="20"/>
                <w:szCs w:val="20"/>
              </w:rPr>
              <w:t>4</w:t>
            </w:r>
          </w:p>
        </w:tc>
        <w:tc>
          <w:tcPr>
            <w:tcW w:w="1473" w:type="dxa"/>
            <w:shd w:val="clear" w:color="auto" w:fill="1F4E79"/>
            <w:tcMar>
              <w:top w:w="60" w:type="dxa"/>
              <w:left w:w="70" w:type="dxa"/>
              <w:bottom w:w="60" w:type="dxa"/>
              <w:right w:w="70" w:type="dxa"/>
            </w:tcMar>
            <w:vAlign w:val="center"/>
          </w:tcPr>
          <w:p w14:paraId="4F9074FC" w14:textId="77777777" w:rsidR="009E73B4" w:rsidRPr="00F32747" w:rsidRDefault="009E73B4" w:rsidP="00205E76">
            <w:pPr>
              <w:jc w:val="center"/>
              <w:rPr>
                <w:sz w:val="20"/>
                <w:szCs w:val="20"/>
              </w:rPr>
            </w:pPr>
            <w:r w:rsidRPr="00F32747">
              <w:rPr>
                <w:b/>
                <w:color w:val="FFFFFF"/>
                <w:sz w:val="20"/>
                <w:szCs w:val="20"/>
              </w:rPr>
              <w:t>5</w:t>
            </w:r>
          </w:p>
        </w:tc>
        <w:tc>
          <w:tcPr>
            <w:tcW w:w="1473" w:type="dxa"/>
            <w:shd w:val="clear" w:color="auto" w:fill="1F4E79"/>
            <w:tcMar>
              <w:top w:w="60" w:type="dxa"/>
              <w:left w:w="70" w:type="dxa"/>
              <w:bottom w:w="60" w:type="dxa"/>
              <w:right w:w="70" w:type="dxa"/>
            </w:tcMar>
            <w:vAlign w:val="center"/>
          </w:tcPr>
          <w:p w14:paraId="73E4B59F" w14:textId="77777777" w:rsidR="009E73B4" w:rsidRPr="00F32747" w:rsidRDefault="009E73B4" w:rsidP="00205E76">
            <w:pPr>
              <w:jc w:val="center"/>
              <w:rPr>
                <w:sz w:val="20"/>
                <w:szCs w:val="20"/>
              </w:rPr>
            </w:pPr>
            <w:r w:rsidRPr="00F32747">
              <w:rPr>
                <w:b/>
                <w:color w:val="FFFFFF"/>
                <w:sz w:val="20"/>
                <w:szCs w:val="20"/>
              </w:rPr>
              <w:t>Положительные отметки</w:t>
            </w:r>
          </w:p>
        </w:tc>
        <w:tc>
          <w:tcPr>
            <w:tcW w:w="1473" w:type="dxa"/>
            <w:shd w:val="clear" w:color="auto" w:fill="1F4E79"/>
            <w:tcMar>
              <w:top w:w="60" w:type="dxa"/>
              <w:left w:w="70" w:type="dxa"/>
              <w:bottom w:w="60" w:type="dxa"/>
              <w:right w:w="70" w:type="dxa"/>
            </w:tcMar>
            <w:vAlign w:val="center"/>
          </w:tcPr>
          <w:p w14:paraId="281878F1" w14:textId="77777777" w:rsidR="009E73B4" w:rsidRPr="00F32747" w:rsidRDefault="009E73B4" w:rsidP="00205E76">
            <w:pPr>
              <w:jc w:val="center"/>
              <w:rPr>
                <w:sz w:val="20"/>
                <w:szCs w:val="20"/>
              </w:rPr>
            </w:pPr>
            <w:r w:rsidRPr="00F32747">
              <w:rPr>
                <w:b/>
                <w:color w:val="FFFFFF"/>
                <w:sz w:val="20"/>
                <w:szCs w:val="20"/>
              </w:rPr>
              <w:t>Качество знаний</w:t>
            </w:r>
          </w:p>
        </w:tc>
      </w:tr>
      <w:tr w:rsidR="009E73B4" w14:paraId="2EAEE547" w14:textId="77777777" w:rsidTr="00205E76">
        <w:trPr>
          <w:jc w:val="center"/>
        </w:trPr>
        <w:tc>
          <w:tcPr>
            <w:tcW w:w="1473" w:type="dxa"/>
            <w:tcMar>
              <w:top w:w="60" w:type="dxa"/>
              <w:left w:w="70" w:type="dxa"/>
              <w:bottom w:w="60" w:type="dxa"/>
              <w:right w:w="70" w:type="dxa"/>
            </w:tcMar>
            <w:vAlign w:val="center"/>
          </w:tcPr>
          <w:p w14:paraId="53890A92" w14:textId="77777777" w:rsidR="009E73B4" w:rsidRPr="00F32747" w:rsidRDefault="009E73B4" w:rsidP="00205E76">
            <w:pPr>
              <w:rPr>
                <w:sz w:val="20"/>
                <w:szCs w:val="20"/>
              </w:rPr>
            </w:pPr>
            <w:r w:rsidRPr="00F32747">
              <w:rPr>
                <w:sz w:val="20"/>
                <w:szCs w:val="20"/>
              </w:rPr>
              <w:t>2024</w:t>
            </w:r>
          </w:p>
        </w:tc>
        <w:tc>
          <w:tcPr>
            <w:tcW w:w="1473" w:type="dxa"/>
            <w:tcMar>
              <w:top w:w="60" w:type="dxa"/>
              <w:left w:w="70" w:type="dxa"/>
              <w:bottom w:w="60" w:type="dxa"/>
              <w:right w:w="70" w:type="dxa"/>
            </w:tcMar>
            <w:vAlign w:val="center"/>
          </w:tcPr>
          <w:p w14:paraId="4B675A7B" w14:textId="77777777" w:rsidR="009E73B4" w:rsidRPr="00F32747" w:rsidRDefault="009E73B4" w:rsidP="00205E76">
            <w:pPr>
              <w:jc w:val="center"/>
              <w:rPr>
                <w:sz w:val="20"/>
                <w:szCs w:val="20"/>
              </w:rPr>
            </w:pPr>
            <w:r w:rsidRPr="00F32747">
              <w:rPr>
                <w:sz w:val="20"/>
                <w:szCs w:val="20"/>
              </w:rPr>
              <w:t>11,31%</w:t>
            </w:r>
          </w:p>
        </w:tc>
        <w:tc>
          <w:tcPr>
            <w:tcW w:w="1473" w:type="dxa"/>
            <w:tcMar>
              <w:top w:w="60" w:type="dxa"/>
              <w:left w:w="70" w:type="dxa"/>
              <w:bottom w:w="60" w:type="dxa"/>
              <w:right w:w="70" w:type="dxa"/>
            </w:tcMar>
            <w:vAlign w:val="center"/>
          </w:tcPr>
          <w:p w14:paraId="5706F98C" w14:textId="77777777" w:rsidR="009E73B4" w:rsidRPr="00F32747" w:rsidRDefault="009E73B4" w:rsidP="00205E76">
            <w:pPr>
              <w:jc w:val="center"/>
              <w:rPr>
                <w:sz w:val="20"/>
                <w:szCs w:val="20"/>
              </w:rPr>
            </w:pPr>
            <w:r w:rsidRPr="00F32747">
              <w:rPr>
                <w:sz w:val="20"/>
                <w:szCs w:val="20"/>
              </w:rPr>
              <w:t>45,39%</w:t>
            </w:r>
          </w:p>
        </w:tc>
        <w:tc>
          <w:tcPr>
            <w:tcW w:w="1473" w:type="dxa"/>
            <w:tcMar>
              <w:top w:w="60" w:type="dxa"/>
              <w:left w:w="70" w:type="dxa"/>
              <w:bottom w:w="60" w:type="dxa"/>
              <w:right w:w="70" w:type="dxa"/>
            </w:tcMar>
            <w:vAlign w:val="center"/>
          </w:tcPr>
          <w:p w14:paraId="41A05A08" w14:textId="77777777" w:rsidR="009E73B4" w:rsidRPr="00F32747" w:rsidRDefault="009E73B4" w:rsidP="00205E76">
            <w:pPr>
              <w:rPr>
                <w:sz w:val="20"/>
                <w:szCs w:val="20"/>
              </w:rPr>
            </w:pPr>
            <w:r w:rsidRPr="00F32747">
              <w:rPr>
                <w:sz w:val="20"/>
                <w:szCs w:val="20"/>
              </w:rPr>
              <w:t>34,41%</w:t>
            </w:r>
          </w:p>
        </w:tc>
        <w:tc>
          <w:tcPr>
            <w:tcW w:w="1473" w:type="dxa"/>
            <w:tcMar>
              <w:top w:w="60" w:type="dxa"/>
              <w:left w:w="70" w:type="dxa"/>
              <w:bottom w:w="60" w:type="dxa"/>
              <w:right w:w="70" w:type="dxa"/>
            </w:tcMar>
            <w:vAlign w:val="center"/>
          </w:tcPr>
          <w:p w14:paraId="3FAACD82" w14:textId="77777777" w:rsidR="009E73B4" w:rsidRPr="00F32747" w:rsidRDefault="009E73B4" w:rsidP="00205E76">
            <w:pPr>
              <w:jc w:val="center"/>
              <w:rPr>
                <w:sz w:val="20"/>
                <w:szCs w:val="20"/>
              </w:rPr>
            </w:pPr>
            <w:r w:rsidRPr="00F32747">
              <w:rPr>
                <w:sz w:val="20"/>
                <w:szCs w:val="20"/>
              </w:rPr>
              <w:t>8,89%</w:t>
            </w:r>
          </w:p>
        </w:tc>
        <w:tc>
          <w:tcPr>
            <w:tcW w:w="1473" w:type="dxa"/>
            <w:tcMar>
              <w:top w:w="60" w:type="dxa"/>
              <w:left w:w="70" w:type="dxa"/>
              <w:bottom w:w="60" w:type="dxa"/>
              <w:right w:w="70" w:type="dxa"/>
            </w:tcMar>
            <w:vAlign w:val="center"/>
          </w:tcPr>
          <w:p w14:paraId="169ABD96" w14:textId="77777777" w:rsidR="009E73B4" w:rsidRPr="00F32747" w:rsidRDefault="009E73B4" w:rsidP="00205E76">
            <w:pPr>
              <w:jc w:val="center"/>
              <w:rPr>
                <w:sz w:val="20"/>
                <w:szCs w:val="20"/>
              </w:rPr>
            </w:pPr>
            <w:r w:rsidRPr="00F32747">
              <w:rPr>
                <w:sz w:val="20"/>
                <w:szCs w:val="20"/>
              </w:rPr>
              <w:t>88,69%</w:t>
            </w:r>
          </w:p>
        </w:tc>
        <w:tc>
          <w:tcPr>
            <w:tcW w:w="1473" w:type="dxa"/>
            <w:tcMar>
              <w:top w:w="60" w:type="dxa"/>
              <w:left w:w="70" w:type="dxa"/>
              <w:bottom w:w="60" w:type="dxa"/>
              <w:right w:w="70" w:type="dxa"/>
            </w:tcMar>
            <w:vAlign w:val="center"/>
          </w:tcPr>
          <w:p w14:paraId="4967D04D" w14:textId="77777777" w:rsidR="009E73B4" w:rsidRPr="00F32747" w:rsidRDefault="009E73B4" w:rsidP="00205E76">
            <w:pPr>
              <w:jc w:val="center"/>
              <w:rPr>
                <w:sz w:val="20"/>
                <w:szCs w:val="20"/>
              </w:rPr>
            </w:pPr>
            <w:r w:rsidRPr="00F32747">
              <w:rPr>
                <w:sz w:val="20"/>
                <w:szCs w:val="20"/>
              </w:rPr>
              <w:t>43,30%</w:t>
            </w:r>
          </w:p>
        </w:tc>
      </w:tr>
      <w:tr w:rsidR="009E73B4" w14:paraId="64B37575" w14:textId="77777777" w:rsidTr="00205E76">
        <w:trPr>
          <w:jc w:val="center"/>
        </w:trPr>
        <w:tc>
          <w:tcPr>
            <w:tcW w:w="1473" w:type="dxa"/>
            <w:shd w:val="clear" w:color="auto" w:fill="EAF0F7"/>
            <w:tcMar>
              <w:top w:w="60" w:type="dxa"/>
              <w:left w:w="70" w:type="dxa"/>
              <w:bottom w:w="60" w:type="dxa"/>
              <w:right w:w="70" w:type="dxa"/>
            </w:tcMar>
            <w:vAlign w:val="center"/>
          </w:tcPr>
          <w:p w14:paraId="069E9D54" w14:textId="77777777" w:rsidR="009E73B4" w:rsidRPr="00F32747" w:rsidRDefault="009E73B4" w:rsidP="00205E76">
            <w:pPr>
              <w:rPr>
                <w:sz w:val="20"/>
                <w:szCs w:val="20"/>
              </w:rPr>
            </w:pPr>
            <w:r w:rsidRPr="00F32747">
              <w:rPr>
                <w:sz w:val="20"/>
                <w:szCs w:val="20"/>
              </w:rPr>
              <w:t>2025</w:t>
            </w:r>
          </w:p>
        </w:tc>
        <w:tc>
          <w:tcPr>
            <w:tcW w:w="1473" w:type="dxa"/>
            <w:shd w:val="clear" w:color="auto" w:fill="EAF0F7"/>
            <w:tcMar>
              <w:top w:w="60" w:type="dxa"/>
              <w:left w:w="70" w:type="dxa"/>
              <w:bottom w:w="60" w:type="dxa"/>
              <w:right w:w="70" w:type="dxa"/>
            </w:tcMar>
            <w:vAlign w:val="center"/>
          </w:tcPr>
          <w:p w14:paraId="0E064C67" w14:textId="77777777" w:rsidR="009E73B4" w:rsidRPr="00F32747" w:rsidRDefault="009E73B4" w:rsidP="00205E76">
            <w:pPr>
              <w:jc w:val="center"/>
              <w:rPr>
                <w:sz w:val="20"/>
                <w:szCs w:val="20"/>
              </w:rPr>
            </w:pPr>
            <w:r w:rsidRPr="00F32747">
              <w:rPr>
                <w:sz w:val="20"/>
                <w:szCs w:val="20"/>
              </w:rPr>
              <w:t>11,00%</w:t>
            </w:r>
          </w:p>
        </w:tc>
        <w:tc>
          <w:tcPr>
            <w:tcW w:w="1473" w:type="dxa"/>
            <w:shd w:val="clear" w:color="auto" w:fill="EAF0F7"/>
            <w:tcMar>
              <w:top w:w="60" w:type="dxa"/>
              <w:left w:w="70" w:type="dxa"/>
              <w:bottom w:w="60" w:type="dxa"/>
              <w:right w:w="70" w:type="dxa"/>
            </w:tcMar>
            <w:vAlign w:val="center"/>
          </w:tcPr>
          <w:p w14:paraId="22ADB754" w14:textId="77777777" w:rsidR="009E73B4" w:rsidRPr="00F32747" w:rsidRDefault="009E73B4" w:rsidP="00205E76">
            <w:pPr>
              <w:jc w:val="center"/>
              <w:rPr>
                <w:sz w:val="20"/>
                <w:szCs w:val="20"/>
              </w:rPr>
            </w:pPr>
            <w:r w:rsidRPr="00F32747">
              <w:rPr>
                <w:sz w:val="20"/>
                <w:szCs w:val="20"/>
              </w:rPr>
              <w:t>48,33%</w:t>
            </w:r>
          </w:p>
        </w:tc>
        <w:tc>
          <w:tcPr>
            <w:tcW w:w="1473" w:type="dxa"/>
            <w:shd w:val="clear" w:color="auto" w:fill="EAF0F7"/>
            <w:tcMar>
              <w:top w:w="60" w:type="dxa"/>
              <w:left w:w="70" w:type="dxa"/>
              <w:bottom w:w="60" w:type="dxa"/>
              <w:right w:w="70" w:type="dxa"/>
            </w:tcMar>
            <w:vAlign w:val="center"/>
          </w:tcPr>
          <w:p w14:paraId="7D5ED5EC" w14:textId="77777777" w:rsidR="009E73B4" w:rsidRPr="00F32747" w:rsidRDefault="009E73B4" w:rsidP="00205E76">
            <w:pPr>
              <w:rPr>
                <w:sz w:val="20"/>
                <w:szCs w:val="20"/>
              </w:rPr>
            </w:pPr>
            <w:r w:rsidRPr="00F32747">
              <w:rPr>
                <w:sz w:val="20"/>
                <w:szCs w:val="20"/>
              </w:rPr>
              <w:t>30,26%</w:t>
            </w:r>
          </w:p>
        </w:tc>
        <w:tc>
          <w:tcPr>
            <w:tcW w:w="1473" w:type="dxa"/>
            <w:shd w:val="clear" w:color="auto" w:fill="EAF0F7"/>
            <w:tcMar>
              <w:top w:w="60" w:type="dxa"/>
              <w:left w:w="70" w:type="dxa"/>
              <w:bottom w:w="60" w:type="dxa"/>
              <w:right w:w="70" w:type="dxa"/>
            </w:tcMar>
            <w:vAlign w:val="center"/>
          </w:tcPr>
          <w:p w14:paraId="3A41B8B8" w14:textId="77777777" w:rsidR="009E73B4" w:rsidRPr="00F32747" w:rsidRDefault="009E73B4" w:rsidP="00205E76">
            <w:pPr>
              <w:jc w:val="center"/>
              <w:rPr>
                <w:sz w:val="20"/>
                <w:szCs w:val="20"/>
              </w:rPr>
            </w:pPr>
            <w:r w:rsidRPr="00F32747">
              <w:rPr>
                <w:sz w:val="20"/>
                <w:szCs w:val="20"/>
              </w:rPr>
              <w:t>10,42%</w:t>
            </w:r>
          </w:p>
        </w:tc>
        <w:tc>
          <w:tcPr>
            <w:tcW w:w="1473" w:type="dxa"/>
            <w:shd w:val="clear" w:color="auto" w:fill="EAF0F7"/>
            <w:tcMar>
              <w:top w:w="60" w:type="dxa"/>
              <w:left w:w="70" w:type="dxa"/>
              <w:bottom w:w="60" w:type="dxa"/>
              <w:right w:w="70" w:type="dxa"/>
            </w:tcMar>
            <w:vAlign w:val="center"/>
          </w:tcPr>
          <w:p w14:paraId="06583999" w14:textId="77777777" w:rsidR="009E73B4" w:rsidRPr="00F32747" w:rsidRDefault="009E73B4" w:rsidP="00205E76">
            <w:pPr>
              <w:jc w:val="center"/>
              <w:rPr>
                <w:sz w:val="20"/>
                <w:szCs w:val="20"/>
              </w:rPr>
            </w:pPr>
            <w:r w:rsidRPr="00F32747">
              <w:rPr>
                <w:sz w:val="20"/>
                <w:szCs w:val="20"/>
              </w:rPr>
              <w:t>89,00%</w:t>
            </w:r>
          </w:p>
        </w:tc>
        <w:tc>
          <w:tcPr>
            <w:tcW w:w="1473" w:type="dxa"/>
            <w:shd w:val="clear" w:color="auto" w:fill="EAF0F7"/>
            <w:tcMar>
              <w:top w:w="60" w:type="dxa"/>
              <w:left w:w="70" w:type="dxa"/>
              <w:bottom w:w="60" w:type="dxa"/>
              <w:right w:w="70" w:type="dxa"/>
            </w:tcMar>
            <w:vAlign w:val="center"/>
          </w:tcPr>
          <w:p w14:paraId="01A65264" w14:textId="77777777" w:rsidR="009E73B4" w:rsidRPr="00F32747" w:rsidRDefault="009E73B4" w:rsidP="00205E76">
            <w:pPr>
              <w:jc w:val="center"/>
              <w:rPr>
                <w:sz w:val="20"/>
                <w:szCs w:val="20"/>
              </w:rPr>
            </w:pPr>
            <w:r w:rsidRPr="00F32747">
              <w:rPr>
                <w:sz w:val="20"/>
                <w:szCs w:val="20"/>
              </w:rPr>
              <w:t>40,68%</w:t>
            </w:r>
          </w:p>
        </w:tc>
      </w:tr>
      <w:tr w:rsidR="009E73B4" w14:paraId="06A8F657" w14:textId="77777777" w:rsidTr="00205E76">
        <w:trPr>
          <w:jc w:val="center"/>
        </w:trPr>
        <w:tc>
          <w:tcPr>
            <w:tcW w:w="1473" w:type="dxa"/>
            <w:tcMar>
              <w:top w:w="60" w:type="dxa"/>
              <w:left w:w="70" w:type="dxa"/>
              <w:bottom w:w="60" w:type="dxa"/>
              <w:right w:w="70" w:type="dxa"/>
            </w:tcMar>
            <w:vAlign w:val="center"/>
          </w:tcPr>
          <w:p w14:paraId="53ADED02" w14:textId="77777777" w:rsidR="009E73B4" w:rsidRPr="00F32747" w:rsidRDefault="009E73B4" w:rsidP="00205E76">
            <w:pPr>
              <w:rPr>
                <w:sz w:val="20"/>
                <w:szCs w:val="20"/>
              </w:rPr>
            </w:pPr>
            <w:r w:rsidRPr="00F32747">
              <w:rPr>
                <w:sz w:val="20"/>
                <w:szCs w:val="20"/>
              </w:rPr>
              <w:t>2026</w:t>
            </w:r>
          </w:p>
        </w:tc>
        <w:tc>
          <w:tcPr>
            <w:tcW w:w="1473" w:type="dxa"/>
            <w:tcMar>
              <w:top w:w="60" w:type="dxa"/>
              <w:left w:w="70" w:type="dxa"/>
              <w:bottom w:w="60" w:type="dxa"/>
              <w:right w:w="70" w:type="dxa"/>
            </w:tcMar>
            <w:vAlign w:val="center"/>
          </w:tcPr>
          <w:p w14:paraId="526A536C" w14:textId="77777777" w:rsidR="009E73B4" w:rsidRPr="00F32747" w:rsidRDefault="009E73B4" w:rsidP="00205E76">
            <w:pPr>
              <w:jc w:val="center"/>
              <w:rPr>
                <w:sz w:val="20"/>
                <w:szCs w:val="20"/>
              </w:rPr>
            </w:pPr>
            <w:r w:rsidRPr="00F32747">
              <w:rPr>
                <w:sz w:val="20"/>
                <w:szCs w:val="20"/>
              </w:rPr>
              <w:t>9,37%</w:t>
            </w:r>
          </w:p>
        </w:tc>
        <w:tc>
          <w:tcPr>
            <w:tcW w:w="1473" w:type="dxa"/>
            <w:tcMar>
              <w:top w:w="60" w:type="dxa"/>
              <w:left w:w="70" w:type="dxa"/>
              <w:bottom w:w="60" w:type="dxa"/>
              <w:right w:w="70" w:type="dxa"/>
            </w:tcMar>
            <w:vAlign w:val="center"/>
          </w:tcPr>
          <w:p w14:paraId="540F2D13" w14:textId="77777777" w:rsidR="009E73B4" w:rsidRPr="00F32747" w:rsidRDefault="009E73B4" w:rsidP="00205E76">
            <w:pPr>
              <w:jc w:val="center"/>
              <w:rPr>
                <w:sz w:val="20"/>
                <w:szCs w:val="20"/>
              </w:rPr>
            </w:pPr>
            <w:r w:rsidRPr="00F32747">
              <w:rPr>
                <w:sz w:val="20"/>
                <w:szCs w:val="20"/>
              </w:rPr>
              <w:t>50,41%</w:t>
            </w:r>
          </w:p>
        </w:tc>
        <w:tc>
          <w:tcPr>
            <w:tcW w:w="1473" w:type="dxa"/>
            <w:tcMar>
              <w:top w:w="60" w:type="dxa"/>
              <w:left w:w="70" w:type="dxa"/>
              <w:bottom w:w="60" w:type="dxa"/>
              <w:right w:w="70" w:type="dxa"/>
            </w:tcMar>
            <w:vAlign w:val="center"/>
          </w:tcPr>
          <w:p w14:paraId="65411FBF" w14:textId="77777777" w:rsidR="009E73B4" w:rsidRPr="00F32747" w:rsidRDefault="009E73B4" w:rsidP="00205E76">
            <w:pPr>
              <w:rPr>
                <w:sz w:val="20"/>
                <w:szCs w:val="20"/>
              </w:rPr>
            </w:pPr>
            <w:r w:rsidRPr="00F32747">
              <w:rPr>
                <w:sz w:val="20"/>
                <w:szCs w:val="20"/>
              </w:rPr>
              <w:t>29,39%</w:t>
            </w:r>
          </w:p>
        </w:tc>
        <w:tc>
          <w:tcPr>
            <w:tcW w:w="1473" w:type="dxa"/>
            <w:tcMar>
              <w:top w:w="60" w:type="dxa"/>
              <w:left w:w="70" w:type="dxa"/>
              <w:bottom w:w="60" w:type="dxa"/>
              <w:right w:w="70" w:type="dxa"/>
            </w:tcMar>
            <w:vAlign w:val="center"/>
          </w:tcPr>
          <w:p w14:paraId="0E6BC72B" w14:textId="77777777" w:rsidR="009E73B4" w:rsidRPr="00F32747" w:rsidRDefault="009E73B4" w:rsidP="00205E76">
            <w:pPr>
              <w:jc w:val="center"/>
              <w:rPr>
                <w:sz w:val="20"/>
                <w:szCs w:val="20"/>
              </w:rPr>
            </w:pPr>
            <w:r w:rsidRPr="00F32747">
              <w:rPr>
                <w:sz w:val="20"/>
                <w:szCs w:val="20"/>
              </w:rPr>
              <w:t>10,84%</w:t>
            </w:r>
          </w:p>
        </w:tc>
        <w:tc>
          <w:tcPr>
            <w:tcW w:w="1473" w:type="dxa"/>
            <w:tcMar>
              <w:top w:w="60" w:type="dxa"/>
              <w:left w:w="70" w:type="dxa"/>
              <w:bottom w:w="60" w:type="dxa"/>
              <w:right w:w="70" w:type="dxa"/>
            </w:tcMar>
            <w:vAlign w:val="center"/>
          </w:tcPr>
          <w:p w14:paraId="57C47BDC" w14:textId="77777777" w:rsidR="009E73B4" w:rsidRPr="00F32747" w:rsidRDefault="009E73B4" w:rsidP="00205E76">
            <w:pPr>
              <w:jc w:val="center"/>
              <w:rPr>
                <w:sz w:val="20"/>
                <w:szCs w:val="20"/>
              </w:rPr>
            </w:pPr>
            <w:r w:rsidRPr="00F32747">
              <w:rPr>
                <w:sz w:val="20"/>
                <w:szCs w:val="20"/>
              </w:rPr>
              <w:t>90,63%</w:t>
            </w:r>
          </w:p>
        </w:tc>
        <w:tc>
          <w:tcPr>
            <w:tcW w:w="1473" w:type="dxa"/>
            <w:tcMar>
              <w:top w:w="60" w:type="dxa"/>
              <w:left w:w="70" w:type="dxa"/>
              <w:bottom w:w="60" w:type="dxa"/>
              <w:right w:w="70" w:type="dxa"/>
            </w:tcMar>
            <w:vAlign w:val="center"/>
          </w:tcPr>
          <w:p w14:paraId="27D08C74" w14:textId="77777777" w:rsidR="009E73B4" w:rsidRPr="00F32747" w:rsidRDefault="009E73B4" w:rsidP="00205E76">
            <w:pPr>
              <w:jc w:val="center"/>
              <w:rPr>
                <w:sz w:val="20"/>
                <w:szCs w:val="20"/>
              </w:rPr>
            </w:pPr>
            <w:r w:rsidRPr="00F32747">
              <w:rPr>
                <w:sz w:val="20"/>
                <w:szCs w:val="20"/>
              </w:rPr>
              <w:t>40,23%</w:t>
            </w:r>
          </w:p>
        </w:tc>
      </w:tr>
    </w:tbl>
    <w:p w14:paraId="1AFF23ED" w14:textId="77777777" w:rsidR="009E73B4" w:rsidRDefault="009E73B4" w:rsidP="009E73B4">
      <w:pPr>
        <w:spacing w:after="20"/>
      </w:pPr>
    </w:p>
    <w:p w14:paraId="4911F70A" w14:textId="77777777" w:rsidR="009E73B4" w:rsidRDefault="009E73B4" w:rsidP="009E73B4">
      <w:pPr>
        <w:spacing w:after="40"/>
        <w:jc w:val="center"/>
      </w:pPr>
      <w:r>
        <w:rPr>
          <w:noProof/>
        </w:rPr>
        <w:lastRenderedPageBreak/>
        <w:drawing>
          <wp:inline distT="0" distB="0" distL="0" distR="0" wp14:anchorId="0B6D29A6" wp14:editId="62619FE8">
            <wp:extent cx="5714048" cy="2868561"/>
            <wp:effectExtent l="0" t="0" r="1270" b="8255"/>
            <wp:docPr id="3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2_grades.png"/>
                    <pic:cNvPicPr/>
                  </pic:nvPicPr>
                  <pic:blipFill>
                    <a:blip r:embed="rId33"/>
                    <a:stretch>
                      <a:fillRect/>
                    </a:stretch>
                  </pic:blipFill>
                  <pic:spPr>
                    <a:xfrm>
                      <a:off x="0" y="0"/>
                      <a:ext cx="5724064" cy="2873589"/>
                    </a:xfrm>
                    <a:prstGeom prst="rect">
                      <a:avLst/>
                    </a:prstGeom>
                  </pic:spPr>
                </pic:pic>
              </a:graphicData>
            </a:graphic>
          </wp:inline>
        </w:drawing>
      </w:r>
    </w:p>
    <w:p w14:paraId="513F2076" w14:textId="77777777" w:rsidR="009E73B4" w:rsidRPr="009E73B4" w:rsidRDefault="009E73B4" w:rsidP="009E73B4">
      <w:pPr>
        <w:spacing w:after="120"/>
        <w:jc w:val="center"/>
        <w:rPr>
          <w:lang w:val="ru-RU"/>
        </w:rPr>
      </w:pPr>
      <w:r w:rsidRPr="009E73B4">
        <w:rPr>
          <w:i/>
          <w:sz w:val="21"/>
          <w:lang w:val="ru-RU"/>
        </w:rPr>
        <w:t>Рисунок 2 – Распределение отметок по русскому языку в 2024–2026 годах</w:t>
      </w:r>
    </w:p>
    <w:p w14:paraId="7DCD22EF" w14:textId="77777777" w:rsidR="009E73B4" w:rsidRPr="009E73B4" w:rsidRDefault="009E73B4" w:rsidP="00676D0A">
      <w:pPr>
        <w:spacing w:after="0"/>
        <w:ind w:firstLine="709"/>
        <w:jc w:val="both"/>
        <w:rPr>
          <w:lang w:val="ru-RU"/>
        </w:rPr>
      </w:pPr>
      <w:r w:rsidRPr="009E73B4">
        <w:rPr>
          <w:sz w:val="24"/>
          <w:lang w:val="ru-RU"/>
        </w:rPr>
        <w:t>В 2026 году отметку «2» получили 9,37% участников, отметку «3» — 50,41%, отметку «4» — 29,39%, отметку «5» — 10,84%. Доля положительных отметок составила 90,63% и увеличилась по сравнению с 2025 годом на +1,63 п. п. Качество знаний составило 40,23% и снизилось на 0,45 п. п. Таким образом, снижение доли неудовлетворительных результатов сочетается с небольшим смещением части обучающихся из группы «4» в группу «3».</w:t>
      </w:r>
    </w:p>
    <w:p w14:paraId="41C22362" w14:textId="77777777" w:rsidR="009E73B4" w:rsidRDefault="009E73B4" w:rsidP="00676D0A">
      <w:pPr>
        <w:spacing w:after="0"/>
        <w:ind w:firstLine="709"/>
        <w:jc w:val="both"/>
        <w:rPr>
          <w:sz w:val="24"/>
          <w:lang w:val="ru-RU"/>
        </w:rPr>
      </w:pPr>
      <w:r w:rsidRPr="009E73B4">
        <w:rPr>
          <w:sz w:val="24"/>
          <w:lang w:val="ru-RU"/>
        </w:rPr>
        <w:t>Средняя отметка выросла с 3,4 до 3,42. Рост небольшой (+0,02), поэтому говорить о качественном переломе в структуре результатов преждевременно. Основная масса обучающихся концентрируется в группе отметки «3» — более половины участников.</w:t>
      </w:r>
    </w:p>
    <w:p w14:paraId="16F4983F" w14:textId="77777777" w:rsidR="002D1972" w:rsidRPr="009E73B4" w:rsidRDefault="002D1972" w:rsidP="00676D0A">
      <w:pPr>
        <w:spacing w:after="0"/>
        <w:ind w:firstLine="709"/>
        <w:jc w:val="both"/>
        <w:rPr>
          <w:lang w:val="ru-RU"/>
        </w:rPr>
      </w:pPr>
    </w:p>
    <w:tbl>
      <w:tblPr>
        <w:tblStyle w:val="aff0"/>
        <w:tblW w:w="0" w:type="auto"/>
        <w:jc w:val="center"/>
        <w:tblLook w:val="04A0" w:firstRow="1" w:lastRow="0" w:firstColumn="1" w:lastColumn="0" w:noHBand="0" w:noVBand="1"/>
      </w:tblPr>
      <w:tblGrid>
        <w:gridCol w:w="3256"/>
        <w:gridCol w:w="1400"/>
        <w:gridCol w:w="1576"/>
        <w:gridCol w:w="3113"/>
      </w:tblGrid>
      <w:tr w:rsidR="009E73B4" w14:paraId="095B1D67" w14:textId="77777777" w:rsidTr="002D1972">
        <w:trPr>
          <w:jc w:val="center"/>
        </w:trPr>
        <w:tc>
          <w:tcPr>
            <w:tcW w:w="3256" w:type="dxa"/>
            <w:shd w:val="clear" w:color="auto" w:fill="1F4E79"/>
            <w:tcMar>
              <w:top w:w="60" w:type="dxa"/>
              <w:left w:w="70" w:type="dxa"/>
              <w:bottom w:w="60" w:type="dxa"/>
              <w:right w:w="70" w:type="dxa"/>
            </w:tcMar>
            <w:vAlign w:val="center"/>
          </w:tcPr>
          <w:p w14:paraId="4FD44A7B" w14:textId="77777777" w:rsidR="009E73B4" w:rsidRPr="002D1972" w:rsidRDefault="009E73B4" w:rsidP="00205E76">
            <w:pPr>
              <w:jc w:val="center"/>
              <w:rPr>
                <w:sz w:val="20"/>
                <w:szCs w:val="20"/>
              </w:rPr>
            </w:pPr>
            <w:r w:rsidRPr="002D1972">
              <w:rPr>
                <w:b/>
                <w:color w:val="FFFFFF"/>
                <w:sz w:val="20"/>
                <w:szCs w:val="20"/>
              </w:rPr>
              <w:t>Показатель</w:t>
            </w:r>
          </w:p>
        </w:tc>
        <w:tc>
          <w:tcPr>
            <w:tcW w:w="1400" w:type="dxa"/>
            <w:shd w:val="clear" w:color="auto" w:fill="1F4E79"/>
            <w:tcMar>
              <w:top w:w="60" w:type="dxa"/>
              <w:left w:w="70" w:type="dxa"/>
              <w:bottom w:w="60" w:type="dxa"/>
              <w:right w:w="70" w:type="dxa"/>
            </w:tcMar>
            <w:vAlign w:val="center"/>
          </w:tcPr>
          <w:p w14:paraId="1E3A2F65" w14:textId="77777777" w:rsidR="009E73B4" w:rsidRPr="002D1972" w:rsidRDefault="009E73B4" w:rsidP="00205E76">
            <w:pPr>
              <w:jc w:val="center"/>
              <w:rPr>
                <w:sz w:val="20"/>
                <w:szCs w:val="20"/>
              </w:rPr>
            </w:pPr>
            <w:r w:rsidRPr="002D1972">
              <w:rPr>
                <w:b/>
                <w:color w:val="FFFFFF"/>
                <w:sz w:val="20"/>
                <w:szCs w:val="20"/>
              </w:rPr>
              <w:t>Результат 2026</w:t>
            </w:r>
          </w:p>
        </w:tc>
        <w:tc>
          <w:tcPr>
            <w:tcW w:w="1576" w:type="dxa"/>
            <w:shd w:val="clear" w:color="auto" w:fill="1F4E79"/>
            <w:tcMar>
              <w:top w:w="60" w:type="dxa"/>
              <w:left w:w="70" w:type="dxa"/>
              <w:bottom w:w="60" w:type="dxa"/>
              <w:right w:w="70" w:type="dxa"/>
            </w:tcMar>
            <w:vAlign w:val="center"/>
          </w:tcPr>
          <w:p w14:paraId="3938FFF2" w14:textId="77777777" w:rsidR="009E73B4" w:rsidRPr="002D1972" w:rsidRDefault="009E73B4" w:rsidP="00205E76">
            <w:pPr>
              <w:jc w:val="center"/>
              <w:rPr>
                <w:sz w:val="20"/>
                <w:szCs w:val="20"/>
              </w:rPr>
            </w:pPr>
            <w:r w:rsidRPr="002D1972">
              <w:rPr>
                <w:b/>
                <w:color w:val="FFFFFF"/>
                <w:sz w:val="20"/>
                <w:szCs w:val="20"/>
              </w:rPr>
              <w:t>Динамика или разрыв</w:t>
            </w:r>
          </w:p>
        </w:tc>
        <w:tc>
          <w:tcPr>
            <w:tcW w:w="3113" w:type="dxa"/>
            <w:shd w:val="clear" w:color="auto" w:fill="1F4E79"/>
            <w:tcMar>
              <w:top w:w="60" w:type="dxa"/>
              <w:left w:w="70" w:type="dxa"/>
              <w:bottom w:w="60" w:type="dxa"/>
              <w:right w:w="70" w:type="dxa"/>
            </w:tcMar>
            <w:vAlign w:val="center"/>
          </w:tcPr>
          <w:p w14:paraId="5ABFC0FA" w14:textId="77777777" w:rsidR="009E73B4" w:rsidRPr="002D1972" w:rsidRDefault="009E73B4" w:rsidP="00205E76">
            <w:pPr>
              <w:jc w:val="center"/>
              <w:rPr>
                <w:sz w:val="20"/>
                <w:szCs w:val="20"/>
              </w:rPr>
            </w:pPr>
            <w:r w:rsidRPr="002D1972">
              <w:rPr>
                <w:b/>
                <w:color w:val="FFFFFF"/>
                <w:sz w:val="20"/>
                <w:szCs w:val="20"/>
              </w:rPr>
              <w:t>Интерпретация</w:t>
            </w:r>
          </w:p>
        </w:tc>
      </w:tr>
      <w:tr w:rsidR="009E73B4" w14:paraId="36ACEB8F" w14:textId="77777777" w:rsidTr="002D1972">
        <w:trPr>
          <w:jc w:val="center"/>
        </w:trPr>
        <w:tc>
          <w:tcPr>
            <w:tcW w:w="3256" w:type="dxa"/>
            <w:tcMar>
              <w:top w:w="60" w:type="dxa"/>
              <w:left w:w="70" w:type="dxa"/>
              <w:bottom w:w="60" w:type="dxa"/>
              <w:right w:w="70" w:type="dxa"/>
            </w:tcMar>
            <w:vAlign w:val="center"/>
          </w:tcPr>
          <w:p w14:paraId="07839F16" w14:textId="77777777" w:rsidR="009E73B4" w:rsidRPr="002D1972" w:rsidRDefault="009E73B4" w:rsidP="00205E76">
            <w:pPr>
              <w:rPr>
                <w:sz w:val="20"/>
                <w:szCs w:val="20"/>
              </w:rPr>
            </w:pPr>
            <w:r w:rsidRPr="002D1972">
              <w:rPr>
                <w:sz w:val="20"/>
                <w:szCs w:val="20"/>
              </w:rPr>
              <w:t>Участники</w:t>
            </w:r>
          </w:p>
        </w:tc>
        <w:tc>
          <w:tcPr>
            <w:tcW w:w="1400" w:type="dxa"/>
            <w:tcMar>
              <w:top w:w="60" w:type="dxa"/>
              <w:left w:w="70" w:type="dxa"/>
              <w:bottom w:w="60" w:type="dxa"/>
              <w:right w:w="70" w:type="dxa"/>
            </w:tcMar>
            <w:vAlign w:val="center"/>
          </w:tcPr>
          <w:p w14:paraId="5F7AB7FA" w14:textId="77777777" w:rsidR="009E73B4" w:rsidRPr="002D1972" w:rsidRDefault="009E73B4" w:rsidP="00205E76">
            <w:pPr>
              <w:jc w:val="center"/>
              <w:rPr>
                <w:sz w:val="20"/>
                <w:szCs w:val="20"/>
              </w:rPr>
            </w:pPr>
            <w:r w:rsidRPr="002D1972">
              <w:rPr>
                <w:sz w:val="20"/>
                <w:szCs w:val="20"/>
              </w:rPr>
              <w:t>7 844</w:t>
            </w:r>
          </w:p>
        </w:tc>
        <w:tc>
          <w:tcPr>
            <w:tcW w:w="1576" w:type="dxa"/>
            <w:tcMar>
              <w:top w:w="60" w:type="dxa"/>
              <w:left w:w="70" w:type="dxa"/>
              <w:bottom w:w="60" w:type="dxa"/>
              <w:right w:w="70" w:type="dxa"/>
            </w:tcMar>
            <w:vAlign w:val="center"/>
          </w:tcPr>
          <w:p w14:paraId="01F0D960" w14:textId="77777777" w:rsidR="009E73B4" w:rsidRPr="002D1972" w:rsidRDefault="009E73B4" w:rsidP="00205E76">
            <w:pPr>
              <w:jc w:val="center"/>
              <w:rPr>
                <w:sz w:val="20"/>
                <w:szCs w:val="20"/>
              </w:rPr>
            </w:pPr>
            <w:r w:rsidRPr="002D1972">
              <w:rPr>
                <w:sz w:val="20"/>
                <w:szCs w:val="20"/>
              </w:rPr>
              <w:t>+80 человек</w:t>
            </w:r>
          </w:p>
        </w:tc>
        <w:tc>
          <w:tcPr>
            <w:tcW w:w="3113" w:type="dxa"/>
            <w:tcMar>
              <w:top w:w="60" w:type="dxa"/>
              <w:left w:w="70" w:type="dxa"/>
              <w:bottom w:w="60" w:type="dxa"/>
              <w:right w:w="70" w:type="dxa"/>
            </w:tcMar>
            <w:vAlign w:val="center"/>
          </w:tcPr>
          <w:p w14:paraId="0FCFEC67" w14:textId="77777777" w:rsidR="009E73B4" w:rsidRPr="002D1972" w:rsidRDefault="009E73B4" w:rsidP="00205E76">
            <w:pPr>
              <w:rPr>
                <w:sz w:val="20"/>
                <w:szCs w:val="20"/>
              </w:rPr>
            </w:pPr>
            <w:r w:rsidRPr="002D1972">
              <w:rPr>
                <w:sz w:val="20"/>
                <w:szCs w:val="20"/>
              </w:rPr>
              <w:t>Небольшой рост численности выборки</w:t>
            </w:r>
          </w:p>
        </w:tc>
      </w:tr>
      <w:tr w:rsidR="009E73B4" w14:paraId="5220EC7A" w14:textId="77777777" w:rsidTr="002D1972">
        <w:trPr>
          <w:jc w:val="center"/>
        </w:trPr>
        <w:tc>
          <w:tcPr>
            <w:tcW w:w="3256" w:type="dxa"/>
            <w:shd w:val="clear" w:color="auto" w:fill="EAF0F7"/>
            <w:tcMar>
              <w:top w:w="60" w:type="dxa"/>
              <w:left w:w="70" w:type="dxa"/>
              <w:bottom w:w="60" w:type="dxa"/>
              <w:right w:w="70" w:type="dxa"/>
            </w:tcMar>
            <w:vAlign w:val="center"/>
          </w:tcPr>
          <w:p w14:paraId="22D5AA03" w14:textId="77777777" w:rsidR="009E73B4" w:rsidRPr="002D1972" w:rsidRDefault="009E73B4" w:rsidP="00205E76">
            <w:pPr>
              <w:rPr>
                <w:sz w:val="20"/>
                <w:szCs w:val="20"/>
              </w:rPr>
            </w:pPr>
            <w:r w:rsidRPr="002D1972">
              <w:rPr>
                <w:sz w:val="20"/>
                <w:szCs w:val="20"/>
              </w:rPr>
              <w:t>Доля положительных отметок</w:t>
            </w:r>
          </w:p>
        </w:tc>
        <w:tc>
          <w:tcPr>
            <w:tcW w:w="1400" w:type="dxa"/>
            <w:shd w:val="clear" w:color="auto" w:fill="EAF0F7"/>
            <w:tcMar>
              <w:top w:w="60" w:type="dxa"/>
              <w:left w:w="70" w:type="dxa"/>
              <w:bottom w:w="60" w:type="dxa"/>
              <w:right w:w="70" w:type="dxa"/>
            </w:tcMar>
            <w:vAlign w:val="center"/>
          </w:tcPr>
          <w:p w14:paraId="79E7FF7E" w14:textId="77777777" w:rsidR="009E73B4" w:rsidRPr="002D1972" w:rsidRDefault="009E73B4" w:rsidP="00205E76">
            <w:pPr>
              <w:jc w:val="center"/>
              <w:rPr>
                <w:sz w:val="20"/>
                <w:szCs w:val="20"/>
              </w:rPr>
            </w:pPr>
            <w:r w:rsidRPr="002D1972">
              <w:rPr>
                <w:sz w:val="20"/>
                <w:szCs w:val="20"/>
              </w:rPr>
              <w:t>90,63%</w:t>
            </w:r>
          </w:p>
        </w:tc>
        <w:tc>
          <w:tcPr>
            <w:tcW w:w="1576" w:type="dxa"/>
            <w:shd w:val="clear" w:color="auto" w:fill="EAF0F7"/>
            <w:tcMar>
              <w:top w:w="60" w:type="dxa"/>
              <w:left w:w="70" w:type="dxa"/>
              <w:bottom w:w="60" w:type="dxa"/>
              <w:right w:w="70" w:type="dxa"/>
            </w:tcMar>
            <w:vAlign w:val="center"/>
          </w:tcPr>
          <w:p w14:paraId="54416CC6" w14:textId="77777777" w:rsidR="009E73B4" w:rsidRPr="002D1972" w:rsidRDefault="009E73B4" w:rsidP="00205E76">
            <w:pPr>
              <w:jc w:val="center"/>
              <w:rPr>
                <w:sz w:val="20"/>
                <w:szCs w:val="20"/>
              </w:rPr>
            </w:pPr>
            <w:r w:rsidRPr="002D1972">
              <w:rPr>
                <w:sz w:val="20"/>
                <w:szCs w:val="20"/>
              </w:rPr>
              <w:t>+1,63 п. п.</w:t>
            </w:r>
          </w:p>
        </w:tc>
        <w:tc>
          <w:tcPr>
            <w:tcW w:w="3113" w:type="dxa"/>
            <w:shd w:val="clear" w:color="auto" w:fill="EAF0F7"/>
            <w:tcMar>
              <w:top w:w="60" w:type="dxa"/>
              <w:left w:w="70" w:type="dxa"/>
              <w:bottom w:w="60" w:type="dxa"/>
              <w:right w:w="70" w:type="dxa"/>
            </w:tcMar>
            <w:vAlign w:val="center"/>
          </w:tcPr>
          <w:p w14:paraId="6CF6C643" w14:textId="77777777" w:rsidR="009E73B4" w:rsidRPr="002D1972" w:rsidRDefault="009E73B4" w:rsidP="00205E76">
            <w:pPr>
              <w:rPr>
                <w:sz w:val="20"/>
                <w:szCs w:val="20"/>
              </w:rPr>
            </w:pPr>
            <w:r w:rsidRPr="002D1972">
              <w:rPr>
                <w:sz w:val="20"/>
                <w:szCs w:val="20"/>
              </w:rPr>
              <w:t>Рост базовой успеваемости</w:t>
            </w:r>
          </w:p>
        </w:tc>
      </w:tr>
      <w:tr w:rsidR="009E73B4" w14:paraId="5AD69C5C" w14:textId="77777777" w:rsidTr="002D1972">
        <w:trPr>
          <w:jc w:val="center"/>
        </w:trPr>
        <w:tc>
          <w:tcPr>
            <w:tcW w:w="3256" w:type="dxa"/>
            <w:tcMar>
              <w:top w:w="60" w:type="dxa"/>
              <w:left w:w="70" w:type="dxa"/>
              <w:bottom w:w="60" w:type="dxa"/>
              <w:right w:w="70" w:type="dxa"/>
            </w:tcMar>
            <w:vAlign w:val="center"/>
          </w:tcPr>
          <w:p w14:paraId="541CF323" w14:textId="77777777" w:rsidR="009E73B4" w:rsidRPr="002D1972" w:rsidRDefault="009E73B4" w:rsidP="00205E76">
            <w:pPr>
              <w:rPr>
                <w:sz w:val="20"/>
                <w:szCs w:val="20"/>
              </w:rPr>
            </w:pPr>
            <w:r w:rsidRPr="002D1972">
              <w:rPr>
                <w:sz w:val="20"/>
                <w:szCs w:val="20"/>
              </w:rPr>
              <w:t>Качество знаний</w:t>
            </w:r>
          </w:p>
        </w:tc>
        <w:tc>
          <w:tcPr>
            <w:tcW w:w="1400" w:type="dxa"/>
            <w:tcMar>
              <w:top w:w="60" w:type="dxa"/>
              <w:left w:w="70" w:type="dxa"/>
              <w:bottom w:w="60" w:type="dxa"/>
              <w:right w:w="70" w:type="dxa"/>
            </w:tcMar>
            <w:vAlign w:val="center"/>
          </w:tcPr>
          <w:p w14:paraId="75A8785A" w14:textId="77777777" w:rsidR="009E73B4" w:rsidRPr="002D1972" w:rsidRDefault="009E73B4" w:rsidP="00205E76">
            <w:pPr>
              <w:jc w:val="center"/>
              <w:rPr>
                <w:sz w:val="20"/>
                <w:szCs w:val="20"/>
              </w:rPr>
            </w:pPr>
            <w:r w:rsidRPr="002D1972">
              <w:rPr>
                <w:sz w:val="20"/>
                <w:szCs w:val="20"/>
              </w:rPr>
              <w:t>40,23%</w:t>
            </w:r>
          </w:p>
        </w:tc>
        <w:tc>
          <w:tcPr>
            <w:tcW w:w="1576" w:type="dxa"/>
            <w:tcMar>
              <w:top w:w="60" w:type="dxa"/>
              <w:left w:w="70" w:type="dxa"/>
              <w:bottom w:w="60" w:type="dxa"/>
              <w:right w:w="70" w:type="dxa"/>
            </w:tcMar>
            <w:vAlign w:val="center"/>
          </w:tcPr>
          <w:p w14:paraId="5B1E1173" w14:textId="77777777" w:rsidR="009E73B4" w:rsidRPr="002D1972" w:rsidRDefault="009E73B4" w:rsidP="00205E76">
            <w:pPr>
              <w:jc w:val="center"/>
              <w:rPr>
                <w:sz w:val="20"/>
                <w:szCs w:val="20"/>
              </w:rPr>
            </w:pPr>
            <w:r w:rsidRPr="002D1972">
              <w:rPr>
                <w:sz w:val="20"/>
                <w:szCs w:val="20"/>
              </w:rPr>
              <w:t>-0,45 п. п.</w:t>
            </w:r>
          </w:p>
        </w:tc>
        <w:tc>
          <w:tcPr>
            <w:tcW w:w="3113" w:type="dxa"/>
            <w:tcMar>
              <w:top w:w="60" w:type="dxa"/>
              <w:left w:w="70" w:type="dxa"/>
              <w:bottom w:w="60" w:type="dxa"/>
              <w:right w:w="70" w:type="dxa"/>
            </w:tcMar>
            <w:vAlign w:val="center"/>
          </w:tcPr>
          <w:p w14:paraId="2B905341" w14:textId="77777777" w:rsidR="009E73B4" w:rsidRPr="002D1972" w:rsidRDefault="009E73B4" w:rsidP="00205E76">
            <w:pPr>
              <w:rPr>
                <w:sz w:val="20"/>
                <w:szCs w:val="20"/>
              </w:rPr>
            </w:pPr>
            <w:r w:rsidRPr="002D1972">
              <w:rPr>
                <w:sz w:val="20"/>
                <w:szCs w:val="20"/>
              </w:rPr>
              <w:t>Небольшое снижение доли «4» и «5»</w:t>
            </w:r>
          </w:p>
        </w:tc>
      </w:tr>
      <w:tr w:rsidR="009E73B4" w14:paraId="3FAB5FE5" w14:textId="77777777" w:rsidTr="002D1972">
        <w:trPr>
          <w:jc w:val="center"/>
        </w:trPr>
        <w:tc>
          <w:tcPr>
            <w:tcW w:w="3256" w:type="dxa"/>
            <w:shd w:val="clear" w:color="auto" w:fill="EAF0F7"/>
            <w:tcMar>
              <w:top w:w="60" w:type="dxa"/>
              <w:left w:w="70" w:type="dxa"/>
              <w:bottom w:w="60" w:type="dxa"/>
              <w:right w:w="70" w:type="dxa"/>
            </w:tcMar>
            <w:vAlign w:val="center"/>
          </w:tcPr>
          <w:p w14:paraId="763954A7" w14:textId="77777777" w:rsidR="009E73B4" w:rsidRPr="002D1972" w:rsidRDefault="009E73B4" w:rsidP="00205E76">
            <w:pPr>
              <w:rPr>
                <w:sz w:val="20"/>
                <w:szCs w:val="20"/>
              </w:rPr>
            </w:pPr>
            <w:r w:rsidRPr="002D1972">
              <w:rPr>
                <w:sz w:val="20"/>
                <w:szCs w:val="20"/>
              </w:rPr>
              <w:t>Средняя отметка</w:t>
            </w:r>
          </w:p>
        </w:tc>
        <w:tc>
          <w:tcPr>
            <w:tcW w:w="1400" w:type="dxa"/>
            <w:shd w:val="clear" w:color="auto" w:fill="EAF0F7"/>
            <w:tcMar>
              <w:top w:w="60" w:type="dxa"/>
              <w:left w:w="70" w:type="dxa"/>
              <w:bottom w:w="60" w:type="dxa"/>
              <w:right w:w="70" w:type="dxa"/>
            </w:tcMar>
            <w:vAlign w:val="center"/>
          </w:tcPr>
          <w:p w14:paraId="107185B4" w14:textId="77777777" w:rsidR="009E73B4" w:rsidRPr="002D1972" w:rsidRDefault="009E73B4" w:rsidP="00205E76">
            <w:pPr>
              <w:jc w:val="center"/>
              <w:rPr>
                <w:sz w:val="20"/>
                <w:szCs w:val="20"/>
              </w:rPr>
            </w:pPr>
            <w:r w:rsidRPr="002D1972">
              <w:rPr>
                <w:sz w:val="20"/>
                <w:szCs w:val="20"/>
              </w:rPr>
              <w:t>3,42</w:t>
            </w:r>
          </w:p>
        </w:tc>
        <w:tc>
          <w:tcPr>
            <w:tcW w:w="1576" w:type="dxa"/>
            <w:shd w:val="clear" w:color="auto" w:fill="EAF0F7"/>
            <w:tcMar>
              <w:top w:w="60" w:type="dxa"/>
              <w:left w:w="70" w:type="dxa"/>
              <w:bottom w:w="60" w:type="dxa"/>
              <w:right w:w="70" w:type="dxa"/>
            </w:tcMar>
            <w:vAlign w:val="center"/>
          </w:tcPr>
          <w:p w14:paraId="6E2307C1" w14:textId="77777777" w:rsidR="009E73B4" w:rsidRPr="002D1972" w:rsidRDefault="009E73B4" w:rsidP="00205E76">
            <w:pPr>
              <w:jc w:val="center"/>
              <w:rPr>
                <w:sz w:val="20"/>
                <w:szCs w:val="20"/>
              </w:rPr>
            </w:pPr>
            <w:r w:rsidRPr="002D1972">
              <w:rPr>
                <w:sz w:val="20"/>
                <w:szCs w:val="20"/>
              </w:rPr>
              <w:t>+0,02</w:t>
            </w:r>
          </w:p>
        </w:tc>
        <w:tc>
          <w:tcPr>
            <w:tcW w:w="3113" w:type="dxa"/>
            <w:shd w:val="clear" w:color="auto" w:fill="EAF0F7"/>
            <w:tcMar>
              <w:top w:w="60" w:type="dxa"/>
              <w:left w:w="70" w:type="dxa"/>
              <w:bottom w:w="60" w:type="dxa"/>
              <w:right w:w="70" w:type="dxa"/>
            </w:tcMar>
            <w:vAlign w:val="center"/>
          </w:tcPr>
          <w:p w14:paraId="50ED6E40" w14:textId="77777777" w:rsidR="009E73B4" w:rsidRPr="002D1972" w:rsidRDefault="009E73B4" w:rsidP="00205E76">
            <w:pPr>
              <w:rPr>
                <w:sz w:val="20"/>
                <w:szCs w:val="20"/>
              </w:rPr>
            </w:pPr>
            <w:r w:rsidRPr="002D1972">
              <w:rPr>
                <w:sz w:val="20"/>
                <w:szCs w:val="20"/>
              </w:rPr>
              <w:t>Практически стабильна</w:t>
            </w:r>
          </w:p>
        </w:tc>
      </w:tr>
      <w:tr w:rsidR="009E73B4" w14:paraId="71083247" w14:textId="77777777" w:rsidTr="002D1972">
        <w:trPr>
          <w:jc w:val="center"/>
        </w:trPr>
        <w:tc>
          <w:tcPr>
            <w:tcW w:w="3256" w:type="dxa"/>
            <w:tcMar>
              <w:top w:w="60" w:type="dxa"/>
              <w:left w:w="70" w:type="dxa"/>
              <w:bottom w:w="60" w:type="dxa"/>
              <w:right w:w="70" w:type="dxa"/>
            </w:tcMar>
            <w:vAlign w:val="center"/>
          </w:tcPr>
          <w:p w14:paraId="2C8ABB72" w14:textId="77777777" w:rsidR="009E73B4" w:rsidRPr="002D1972" w:rsidRDefault="009E73B4" w:rsidP="00205E76">
            <w:pPr>
              <w:rPr>
                <w:sz w:val="20"/>
                <w:szCs w:val="20"/>
              </w:rPr>
            </w:pPr>
            <w:r w:rsidRPr="002D1972">
              <w:rPr>
                <w:sz w:val="20"/>
                <w:szCs w:val="20"/>
              </w:rPr>
              <w:t>Средний процент выполнения заданий</w:t>
            </w:r>
          </w:p>
        </w:tc>
        <w:tc>
          <w:tcPr>
            <w:tcW w:w="1400" w:type="dxa"/>
            <w:tcMar>
              <w:top w:w="60" w:type="dxa"/>
              <w:left w:w="70" w:type="dxa"/>
              <w:bottom w:w="60" w:type="dxa"/>
              <w:right w:w="70" w:type="dxa"/>
            </w:tcMar>
            <w:vAlign w:val="center"/>
          </w:tcPr>
          <w:p w14:paraId="6145C36D" w14:textId="77777777" w:rsidR="009E73B4" w:rsidRPr="002D1972" w:rsidRDefault="009E73B4" w:rsidP="00205E76">
            <w:pPr>
              <w:jc w:val="center"/>
              <w:rPr>
                <w:sz w:val="20"/>
                <w:szCs w:val="20"/>
              </w:rPr>
            </w:pPr>
            <w:r w:rsidRPr="002D1972">
              <w:rPr>
                <w:sz w:val="20"/>
                <w:szCs w:val="20"/>
              </w:rPr>
              <w:t>61,61%</w:t>
            </w:r>
          </w:p>
        </w:tc>
        <w:tc>
          <w:tcPr>
            <w:tcW w:w="1576" w:type="dxa"/>
            <w:tcMar>
              <w:top w:w="60" w:type="dxa"/>
              <w:left w:w="70" w:type="dxa"/>
              <w:bottom w:w="60" w:type="dxa"/>
              <w:right w:w="70" w:type="dxa"/>
            </w:tcMar>
            <w:vAlign w:val="center"/>
          </w:tcPr>
          <w:p w14:paraId="4C672395" w14:textId="77777777" w:rsidR="009E73B4" w:rsidRPr="002D1972" w:rsidRDefault="009E73B4" w:rsidP="00205E76">
            <w:pPr>
              <w:jc w:val="center"/>
              <w:rPr>
                <w:sz w:val="20"/>
                <w:szCs w:val="20"/>
              </w:rPr>
            </w:pPr>
            <w:r w:rsidRPr="002D1972">
              <w:rPr>
                <w:sz w:val="20"/>
                <w:szCs w:val="20"/>
              </w:rPr>
              <w:t>-0,65 п. п. к РФ</w:t>
            </w:r>
          </w:p>
        </w:tc>
        <w:tc>
          <w:tcPr>
            <w:tcW w:w="3113" w:type="dxa"/>
            <w:tcMar>
              <w:top w:w="60" w:type="dxa"/>
              <w:left w:w="70" w:type="dxa"/>
              <w:bottom w:w="60" w:type="dxa"/>
              <w:right w:w="70" w:type="dxa"/>
            </w:tcMar>
            <w:vAlign w:val="center"/>
          </w:tcPr>
          <w:p w14:paraId="2BCCF60E" w14:textId="77777777" w:rsidR="009E73B4" w:rsidRPr="002D1972" w:rsidRDefault="009E73B4" w:rsidP="00205E76">
            <w:pPr>
              <w:rPr>
                <w:sz w:val="20"/>
                <w:szCs w:val="20"/>
              </w:rPr>
            </w:pPr>
            <w:r w:rsidRPr="002D1972">
              <w:rPr>
                <w:sz w:val="20"/>
                <w:szCs w:val="20"/>
              </w:rPr>
              <w:t>Ниже общероссийского значения</w:t>
            </w:r>
          </w:p>
        </w:tc>
      </w:tr>
      <w:tr w:rsidR="009E73B4" w:rsidRPr="00E854AC" w14:paraId="237E57E3" w14:textId="77777777" w:rsidTr="002D1972">
        <w:trPr>
          <w:jc w:val="center"/>
        </w:trPr>
        <w:tc>
          <w:tcPr>
            <w:tcW w:w="3256" w:type="dxa"/>
            <w:shd w:val="clear" w:color="auto" w:fill="EAF0F7"/>
            <w:tcMar>
              <w:top w:w="60" w:type="dxa"/>
              <w:left w:w="70" w:type="dxa"/>
              <w:bottom w:w="60" w:type="dxa"/>
              <w:right w:w="70" w:type="dxa"/>
            </w:tcMar>
            <w:vAlign w:val="center"/>
          </w:tcPr>
          <w:p w14:paraId="627DBAA9" w14:textId="77777777" w:rsidR="009E73B4" w:rsidRPr="002D1972" w:rsidRDefault="009E73B4" w:rsidP="00205E76">
            <w:pPr>
              <w:rPr>
                <w:sz w:val="20"/>
                <w:szCs w:val="20"/>
              </w:rPr>
            </w:pPr>
            <w:r w:rsidRPr="002D1972">
              <w:rPr>
                <w:sz w:val="20"/>
                <w:szCs w:val="20"/>
              </w:rPr>
              <w:t>Задание 9</w:t>
            </w:r>
          </w:p>
        </w:tc>
        <w:tc>
          <w:tcPr>
            <w:tcW w:w="1400" w:type="dxa"/>
            <w:shd w:val="clear" w:color="auto" w:fill="EAF0F7"/>
            <w:tcMar>
              <w:top w:w="60" w:type="dxa"/>
              <w:left w:w="70" w:type="dxa"/>
              <w:bottom w:w="60" w:type="dxa"/>
              <w:right w:w="70" w:type="dxa"/>
            </w:tcMar>
            <w:vAlign w:val="center"/>
          </w:tcPr>
          <w:p w14:paraId="0C6EE2C1" w14:textId="77777777" w:rsidR="009E73B4" w:rsidRPr="002D1972" w:rsidRDefault="009E73B4" w:rsidP="00205E76">
            <w:pPr>
              <w:jc w:val="center"/>
              <w:rPr>
                <w:sz w:val="20"/>
                <w:szCs w:val="20"/>
              </w:rPr>
            </w:pPr>
            <w:r w:rsidRPr="002D1972">
              <w:rPr>
                <w:sz w:val="20"/>
                <w:szCs w:val="20"/>
              </w:rPr>
              <w:t>32,95%</w:t>
            </w:r>
          </w:p>
        </w:tc>
        <w:tc>
          <w:tcPr>
            <w:tcW w:w="1576" w:type="dxa"/>
            <w:shd w:val="clear" w:color="auto" w:fill="EAF0F7"/>
            <w:tcMar>
              <w:top w:w="60" w:type="dxa"/>
              <w:left w:w="70" w:type="dxa"/>
              <w:bottom w:w="60" w:type="dxa"/>
              <w:right w:w="70" w:type="dxa"/>
            </w:tcMar>
            <w:vAlign w:val="center"/>
          </w:tcPr>
          <w:p w14:paraId="14FDB52C" w14:textId="77777777" w:rsidR="009E73B4" w:rsidRPr="002D1972" w:rsidRDefault="009E73B4" w:rsidP="00205E76">
            <w:pPr>
              <w:jc w:val="center"/>
              <w:rPr>
                <w:sz w:val="20"/>
                <w:szCs w:val="20"/>
              </w:rPr>
            </w:pPr>
            <w:r w:rsidRPr="002D1972">
              <w:rPr>
                <w:sz w:val="20"/>
                <w:szCs w:val="20"/>
              </w:rPr>
              <w:t>-1,35 п. п. к РФ</w:t>
            </w:r>
          </w:p>
        </w:tc>
        <w:tc>
          <w:tcPr>
            <w:tcW w:w="3113" w:type="dxa"/>
            <w:shd w:val="clear" w:color="auto" w:fill="EAF0F7"/>
            <w:tcMar>
              <w:top w:w="60" w:type="dxa"/>
              <w:left w:w="70" w:type="dxa"/>
              <w:bottom w:w="60" w:type="dxa"/>
              <w:right w:w="70" w:type="dxa"/>
            </w:tcMar>
            <w:vAlign w:val="center"/>
          </w:tcPr>
          <w:p w14:paraId="641C0F28" w14:textId="77777777" w:rsidR="009E73B4" w:rsidRPr="002D1972" w:rsidRDefault="009E73B4" w:rsidP="00205E76">
            <w:pPr>
              <w:rPr>
                <w:sz w:val="20"/>
                <w:szCs w:val="20"/>
                <w:lang w:val="ru-RU"/>
              </w:rPr>
            </w:pPr>
            <w:r w:rsidRPr="002D1972">
              <w:rPr>
                <w:sz w:val="20"/>
                <w:szCs w:val="20"/>
                <w:lang w:val="ru-RU"/>
              </w:rPr>
              <w:t>Одна из главных зон риска</w:t>
            </w:r>
          </w:p>
        </w:tc>
      </w:tr>
      <w:tr w:rsidR="009E73B4" w:rsidRPr="00E854AC" w14:paraId="0CEC0547" w14:textId="77777777" w:rsidTr="002D1972">
        <w:trPr>
          <w:jc w:val="center"/>
        </w:trPr>
        <w:tc>
          <w:tcPr>
            <w:tcW w:w="3256" w:type="dxa"/>
            <w:tcMar>
              <w:top w:w="60" w:type="dxa"/>
              <w:left w:w="70" w:type="dxa"/>
              <w:bottom w:w="60" w:type="dxa"/>
              <w:right w:w="70" w:type="dxa"/>
            </w:tcMar>
            <w:vAlign w:val="center"/>
          </w:tcPr>
          <w:p w14:paraId="40FE5796" w14:textId="77777777" w:rsidR="009E73B4" w:rsidRPr="002D1972" w:rsidRDefault="009E73B4" w:rsidP="00205E76">
            <w:pPr>
              <w:rPr>
                <w:sz w:val="20"/>
                <w:szCs w:val="20"/>
              </w:rPr>
            </w:pPr>
            <w:r w:rsidRPr="002D1972">
              <w:rPr>
                <w:sz w:val="20"/>
                <w:szCs w:val="20"/>
              </w:rPr>
              <w:t>Задание 10</w:t>
            </w:r>
          </w:p>
        </w:tc>
        <w:tc>
          <w:tcPr>
            <w:tcW w:w="1400" w:type="dxa"/>
            <w:tcMar>
              <w:top w:w="60" w:type="dxa"/>
              <w:left w:w="70" w:type="dxa"/>
              <w:bottom w:w="60" w:type="dxa"/>
              <w:right w:w="70" w:type="dxa"/>
            </w:tcMar>
            <w:vAlign w:val="center"/>
          </w:tcPr>
          <w:p w14:paraId="7872F134" w14:textId="77777777" w:rsidR="009E73B4" w:rsidRPr="002D1972" w:rsidRDefault="009E73B4" w:rsidP="00205E76">
            <w:pPr>
              <w:jc w:val="center"/>
              <w:rPr>
                <w:sz w:val="20"/>
                <w:szCs w:val="20"/>
              </w:rPr>
            </w:pPr>
            <w:r w:rsidRPr="002D1972">
              <w:rPr>
                <w:sz w:val="20"/>
                <w:szCs w:val="20"/>
              </w:rPr>
              <w:t>32,32%</w:t>
            </w:r>
          </w:p>
        </w:tc>
        <w:tc>
          <w:tcPr>
            <w:tcW w:w="1576" w:type="dxa"/>
            <w:tcMar>
              <w:top w:w="60" w:type="dxa"/>
              <w:left w:w="70" w:type="dxa"/>
              <w:bottom w:w="60" w:type="dxa"/>
              <w:right w:w="70" w:type="dxa"/>
            </w:tcMar>
            <w:vAlign w:val="center"/>
          </w:tcPr>
          <w:p w14:paraId="6C9C3E51" w14:textId="77777777" w:rsidR="009E73B4" w:rsidRPr="002D1972" w:rsidRDefault="009E73B4" w:rsidP="00205E76">
            <w:pPr>
              <w:jc w:val="center"/>
              <w:rPr>
                <w:sz w:val="20"/>
                <w:szCs w:val="20"/>
              </w:rPr>
            </w:pPr>
            <w:r w:rsidRPr="002D1972">
              <w:rPr>
                <w:sz w:val="20"/>
                <w:szCs w:val="20"/>
              </w:rPr>
              <w:t>-9,37 п. п. к РФ</w:t>
            </w:r>
          </w:p>
        </w:tc>
        <w:tc>
          <w:tcPr>
            <w:tcW w:w="3113" w:type="dxa"/>
            <w:tcMar>
              <w:top w:w="60" w:type="dxa"/>
              <w:left w:w="70" w:type="dxa"/>
              <w:bottom w:w="60" w:type="dxa"/>
              <w:right w:w="70" w:type="dxa"/>
            </w:tcMar>
            <w:vAlign w:val="center"/>
          </w:tcPr>
          <w:p w14:paraId="410F8EF4" w14:textId="77777777" w:rsidR="009E73B4" w:rsidRPr="002D1972" w:rsidRDefault="009E73B4" w:rsidP="00205E76">
            <w:pPr>
              <w:rPr>
                <w:sz w:val="20"/>
                <w:szCs w:val="20"/>
                <w:lang w:val="ru-RU"/>
              </w:rPr>
            </w:pPr>
            <w:r w:rsidRPr="002D1972">
              <w:rPr>
                <w:sz w:val="20"/>
                <w:szCs w:val="20"/>
                <w:lang w:val="ru-RU"/>
              </w:rPr>
              <w:t>Наибольший отрицательный разрыв с РФ</w:t>
            </w:r>
          </w:p>
        </w:tc>
      </w:tr>
    </w:tbl>
    <w:p w14:paraId="55933814" w14:textId="77777777" w:rsidR="009E73B4" w:rsidRPr="009E73B4" w:rsidRDefault="009E73B4" w:rsidP="009E73B4">
      <w:pPr>
        <w:spacing w:after="20"/>
        <w:rPr>
          <w:lang w:val="ru-RU"/>
        </w:rPr>
      </w:pPr>
    </w:p>
    <w:p w14:paraId="0BDB3574" w14:textId="77777777" w:rsidR="009E73B4" w:rsidRDefault="009E73B4" w:rsidP="002D1972">
      <w:pPr>
        <w:spacing w:after="0"/>
        <w:ind w:firstLine="709"/>
        <w:jc w:val="both"/>
        <w:rPr>
          <w:sz w:val="24"/>
          <w:lang w:val="ru-RU"/>
        </w:rPr>
      </w:pPr>
      <w:r w:rsidRPr="009E73B4">
        <w:rPr>
          <w:sz w:val="24"/>
          <w:lang w:val="ru-RU"/>
        </w:rPr>
        <w:t xml:space="preserve">Распределение первичных баллов подтверждает концентрацию результатов около нижней части диапазона отметки «3». По сводной таблице 18,3% участников получили 15 </w:t>
      </w:r>
      <w:r w:rsidRPr="009E73B4">
        <w:rPr>
          <w:sz w:val="24"/>
          <w:lang w:val="ru-RU"/>
        </w:rPr>
        <w:lastRenderedPageBreak/>
        <w:t>баллов, 14,9% — 16 баллов, 9,9% — 17 баллов. Медиана распределения находится на уровне 17 баллов, а расчетный средний первичный балл — около 17,9 из 29. Следовательно, значительная группа обучающихся находится в непосредственной близости от границы перехода к отметке «4» (19 баллов).</w:t>
      </w:r>
    </w:p>
    <w:p w14:paraId="46364074" w14:textId="77777777" w:rsidR="002D1972" w:rsidRPr="009E73B4" w:rsidRDefault="002D1972" w:rsidP="002D1972">
      <w:pPr>
        <w:spacing w:after="0"/>
        <w:ind w:firstLine="709"/>
        <w:jc w:val="both"/>
        <w:rPr>
          <w:lang w:val="ru-RU"/>
        </w:rPr>
      </w:pPr>
    </w:p>
    <w:tbl>
      <w:tblPr>
        <w:tblStyle w:val="aff0"/>
        <w:tblW w:w="0" w:type="auto"/>
        <w:jc w:val="center"/>
        <w:tblLook w:val="04A0" w:firstRow="1" w:lastRow="0" w:firstColumn="1" w:lastColumn="0" w:noHBand="0" w:noVBand="1"/>
      </w:tblPr>
      <w:tblGrid>
        <w:gridCol w:w="3093"/>
        <w:gridCol w:w="3098"/>
        <w:gridCol w:w="3154"/>
      </w:tblGrid>
      <w:tr w:rsidR="009E73B4" w14:paraId="385CEE04" w14:textId="77777777" w:rsidTr="00205E76">
        <w:trPr>
          <w:jc w:val="center"/>
        </w:trPr>
        <w:tc>
          <w:tcPr>
            <w:tcW w:w="3438" w:type="dxa"/>
            <w:shd w:val="clear" w:color="auto" w:fill="1F4E79"/>
            <w:tcMar>
              <w:top w:w="60" w:type="dxa"/>
              <w:left w:w="70" w:type="dxa"/>
              <w:bottom w:w="60" w:type="dxa"/>
              <w:right w:w="70" w:type="dxa"/>
            </w:tcMar>
            <w:vAlign w:val="center"/>
          </w:tcPr>
          <w:p w14:paraId="739E62FA" w14:textId="77777777" w:rsidR="009E73B4" w:rsidRDefault="009E73B4" w:rsidP="009B2210">
            <w:pPr>
              <w:jc w:val="center"/>
            </w:pPr>
            <w:r>
              <w:rPr>
                <w:b/>
                <w:color w:val="FFFFFF"/>
                <w:sz w:val="20"/>
              </w:rPr>
              <w:t>Интервал первичных баллов</w:t>
            </w:r>
          </w:p>
        </w:tc>
        <w:tc>
          <w:tcPr>
            <w:tcW w:w="3438" w:type="dxa"/>
            <w:shd w:val="clear" w:color="auto" w:fill="1F4E79"/>
            <w:tcMar>
              <w:top w:w="60" w:type="dxa"/>
              <w:left w:w="70" w:type="dxa"/>
              <w:bottom w:w="60" w:type="dxa"/>
              <w:right w:w="70" w:type="dxa"/>
            </w:tcMar>
            <w:vAlign w:val="center"/>
          </w:tcPr>
          <w:p w14:paraId="1E4807BC" w14:textId="77777777" w:rsidR="009E73B4" w:rsidRDefault="009E73B4" w:rsidP="009B2210">
            <w:pPr>
              <w:jc w:val="center"/>
            </w:pPr>
            <w:r>
              <w:rPr>
                <w:b/>
                <w:color w:val="FFFFFF"/>
                <w:sz w:val="20"/>
              </w:rPr>
              <w:t>Доля участников</w:t>
            </w:r>
          </w:p>
        </w:tc>
        <w:tc>
          <w:tcPr>
            <w:tcW w:w="3438" w:type="dxa"/>
            <w:shd w:val="clear" w:color="auto" w:fill="1F4E79"/>
            <w:tcMar>
              <w:top w:w="60" w:type="dxa"/>
              <w:left w:w="70" w:type="dxa"/>
              <w:bottom w:w="60" w:type="dxa"/>
              <w:right w:w="70" w:type="dxa"/>
            </w:tcMar>
            <w:vAlign w:val="center"/>
          </w:tcPr>
          <w:p w14:paraId="4C5D74F6" w14:textId="77777777" w:rsidR="009E73B4" w:rsidRDefault="009E73B4" w:rsidP="009B2210">
            <w:pPr>
              <w:jc w:val="center"/>
            </w:pPr>
            <w:r>
              <w:rPr>
                <w:b/>
                <w:color w:val="FFFFFF"/>
                <w:sz w:val="20"/>
              </w:rPr>
              <w:t>Интерпретация</w:t>
            </w:r>
          </w:p>
        </w:tc>
      </w:tr>
      <w:tr w:rsidR="009E73B4" w14:paraId="7928C195" w14:textId="77777777" w:rsidTr="00205E76">
        <w:trPr>
          <w:jc w:val="center"/>
        </w:trPr>
        <w:tc>
          <w:tcPr>
            <w:tcW w:w="3438" w:type="dxa"/>
            <w:tcMar>
              <w:top w:w="60" w:type="dxa"/>
              <w:left w:w="70" w:type="dxa"/>
              <w:bottom w:w="60" w:type="dxa"/>
              <w:right w:w="70" w:type="dxa"/>
            </w:tcMar>
            <w:vAlign w:val="center"/>
          </w:tcPr>
          <w:p w14:paraId="6023D177" w14:textId="77777777" w:rsidR="009E73B4" w:rsidRDefault="009E73B4" w:rsidP="009B2210">
            <w:pPr>
              <w:jc w:val="center"/>
            </w:pPr>
            <w:r>
              <w:rPr>
                <w:sz w:val="20"/>
              </w:rPr>
              <w:t>0–14</w:t>
            </w:r>
          </w:p>
        </w:tc>
        <w:tc>
          <w:tcPr>
            <w:tcW w:w="3438" w:type="dxa"/>
            <w:tcMar>
              <w:top w:w="60" w:type="dxa"/>
              <w:left w:w="70" w:type="dxa"/>
              <w:bottom w:w="60" w:type="dxa"/>
              <w:right w:w="70" w:type="dxa"/>
            </w:tcMar>
            <w:vAlign w:val="center"/>
          </w:tcPr>
          <w:p w14:paraId="59279D0B" w14:textId="77777777" w:rsidR="009E73B4" w:rsidRDefault="009E73B4" w:rsidP="009B2210">
            <w:pPr>
              <w:jc w:val="center"/>
            </w:pPr>
            <w:r>
              <w:rPr>
                <w:sz w:val="20"/>
              </w:rPr>
              <w:t>9,37%</w:t>
            </w:r>
          </w:p>
        </w:tc>
        <w:tc>
          <w:tcPr>
            <w:tcW w:w="3438" w:type="dxa"/>
            <w:tcMar>
              <w:top w:w="60" w:type="dxa"/>
              <w:left w:w="70" w:type="dxa"/>
              <w:bottom w:w="60" w:type="dxa"/>
              <w:right w:w="70" w:type="dxa"/>
            </w:tcMar>
            <w:vAlign w:val="center"/>
          </w:tcPr>
          <w:p w14:paraId="5FC08E87" w14:textId="77777777" w:rsidR="009E73B4" w:rsidRDefault="009E73B4" w:rsidP="009B2210">
            <w:pPr>
              <w:jc w:val="center"/>
            </w:pPr>
            <w:r>
              <w:rPr>
                <w:sz w:val="20"/>
              </w:rPr>
              <w:t>отметка «2»</w:t>
            </w:r>
          </w:p>
        </w:tc>
      </w:tr>
      <w:tr w:rsidR="009E73B4" w14:paraId="2B2E11E7" w14:textId="77777777" w:rsidTr="00205E76">
        <w:trPr>
          <w:jc w:val="center"/>
        </w:trPr>
        <w:tc>
          <w:tcPr>
            <w:tcW w:w="3438" w:type="dxa"/>
            <w:shd w:val="clear" w:color="auto" w:fill="EAF0F7"/>
            <w:tcMar>
              <w:top w:w="60" w:type="dxa"/>
              <w:left w:w="70" w:type="dxa"/>
              <w:bottom w:w="60" w:type="dxa"/>
              <w:right w:w="70" w:type="dxa"/>
            </w:tcMar>
            <w:vAlign w:val="center"/>
          </w:tcPr>
          <w:p w14:paraId="2B976A97" w14:textId="77777777" w:rsidR="009E73B4" w:rsidRDefault="009E73B4" w:rsidP="009B2210">
            <w:pPr>
              <w:jc w:val="center"/>
            </w:pPr>
            <w:r>
              <w:rPr>
                <w:sz w:val="20"/>
              </w:rPr>
              <w:t>15–18</w:t>
            </w:r>
          </w:p>
        </w:tc>
        <w:tc>
          <w:tcPr>
            <w:tcW w:w="3438" w:type="dxa"/>
            <w:shd w:val="clear" w:color="auto" w:fill="EAF0F7"/>
            <w:tcMar>
              <w:top w:w="60" w:type="dxa"/>
              <w:left w:w="70" w:type="dxa"/>
              <w:bottom w:w="60" w:type="dxa"/>
              <w:right w:w="70" w:type="dxa"/>
            </w:tcMar>
            <w:vAlign w:val="center"/>
          </w:tcPr>
          <w:p w14:paraId="6AE0E743" w14:textId="77777777" w:rsidR="009E73B4" w:rsidRDefault="009E73B4" w:rsidP="009B2210">
            <w:pPr>
              <w:jc w:val="center"/>
            </w:pPr>
            <w:r>
              <w:rPr>
                <w:sz w:val="20"/>
              </w:rPr>
              <w:t>50,41%</w:t>
            </w:r>
          </w:p>
        </w:tc>
        <w:tc>
          <w:tcPr>
            <w:tcW w:w="3438" w:type="dxa"/>
            <w:shd w:val="clear" w:color="auto" w:fill="EAF0F7"/>
            <w:tcMar>
              <w:top w:w="60" w:type="dxa"/>
              <w:left w:w="70" w:type="dxa"/>
              <w:bottom w:w="60" w:type="dxa"/>
              <w:right w:w="70" w:type="dxa"/>
            </w:tcMar>
            <w:vAlign w:val="center"/>
          </w:tcPr>
          <w:p w14:paraId="5114EF53" w14:textId="77777777" w:rsidR="009E73B4" w:rsidRDefault="009E73B4" w:rsidP="009B2210">
            <w:pPr>
              <w:jc w:val="center"/>
            </w:pPr>
            <w:r>
              <w:rPr>
                <w:sz w:val="20"/>
              </w:rPr>
              <w:t>отметка «3»</w:t>
            </w:r>
          </w:p>
        </w:tc>
      </w:tr>
      <w:tr w:rsidR="009E73B4" w14:paraId="0867A975" w14:textId="77777777" w:rsidTr="00205E76">
        <w:trPr>
          <w:jc w:val="center"/>
        </w:trPr>
        <w:tc>
          <w:tcPr>
            <w:tcW w:w="3438" w:type="dxa"/>
            <w:tcMar>
              <w:top w:w="60" w:type="dxa"/>
              <w:left w:w="70" w:type="dxa"/>
              <w:bottom w:w="60" w:type="dxa"/>
              <w:right w:w="70" w:type="dxa"/>
            </w:tcMar>
            <w:vAlign w:val="center"/>
          </w:tcPr>
          <w:p w14:paraId="2171A116" w14:textId="77777777" w:rsidR="009E73B4" w:rsidRDefault="009E73B4" w:rsidP="009B2210">
            <w:pPr>
              <w:jc w:val="center"/>
            </w:pPr>
            <w:r>
              <w:rPr>
                <w:sz w:val="20"/>
              </w:rPr>
              <w:t>19–23</w:t>
            </w:r>
          </w:p>
        </w:tc>
        <w:tc>
          <w:tcPr>
            <w:tcW w:w="3438" w:type="dxa"/>
            <w:tcMar>
              <w:top w:w="60" w:type="dxa"/>
              <w:left w:w="70" w:type="dxa"/>
              <w:bottom w:w="60" w:type="dxa"/>
              <w:right w:w="70" w:type="dxa"/>
            </w:tcMar>
            <w:vAlign w:val="center"/>
          </w:tcPr>
          <w:p w14:paraId="1F3D9E7D" w14:textId="77777777" w:rsidR="009E73B4" w:rsidRDefault="009E73B4" w:rsidP="009B2210">
            <w:pPr>
              <w:jc w:val="center"/>
            </w:pPr>
            <w:r>
              <w:rPr>
                <w:sz w:val="20"/>
              </w:rPr>
              <w:t>29,39%</w:t>
            </w:r>
          </w:p>
        </w:tc>
        <w:tc>
          <w:tcPr>
            <w:tcW w:w="3438" w:type="dxa"/>
            <w:tcMar>
              <w:top w:w="60" w:type="dxa"/>
              <w:left w:w="70" w:type="dxa"/>
              <w:bottom w:w="60" w:type="dxa"/>
              <w:right w:w="70" w:type="dxa"/>
            </w:tcMar>
            <w:vAlign w:val="center"/>
          </w:tcPr>
          <w:p w14:paraId="19F5DE8E" w14:textId="77777777" w:rsidR="009E73B4" w:rsidRDefault="009E73B4" w:rsidP="009B2210">
            <w:pPr>
              <w:jc w:val="center"/>
            </w:pPr>
            <w:r>
              <w:rPr>
                <w:sz w:val="20"/>
              </w:rPr>
              <w:t>отметка «4»</w:t>
            </w:r>
          </w:p>
        </w:tc>
      </w:tr>
      <w:tr w:rsidR="009E73B4" w14:paraId="3F1A7617" w14:textId="77777777" w:rsidTr="00205E76">
        <w:trPr>
          <w:jc w:val="center"/>
        </w:trPr>
        <w:tc>
          <w:tcPr>
            <w:tcW w:w="3438" w:type="dxa"/>
            <w:shd w:val="clear" w:color="auto" w:fill="EAF0F7"/>
            <w:tcMar>
              <w:top w:w="60" w:type="dxa"/>
              <w:left w:w="70" w:type="dxa"/>
              <w:bottom w:w="60" w:type="dxa"/>
              <w:right w:w="70" w:type="dxa"/>
            </w:tcMar>
            <w:vAlign w:val="center"/>
          </w:tcPr>
          <w:p w14:paraId="0BDCA601" w14:textId="77777777" w:rsidR="009E73B4" w:rsidRDefault="009E73B4" w:rsidP="009B2210">
            <w:pPr>
              <w:jc w:val="center"/>
            </w:pPr>
            <w:r>
              <w:rPr>
                <w:sz w:val="20"/>
              </w:rPr>
              <w:t>24–29</w:t>
            </w:r>
          </w:p>
        </w:tc>
        <w:tc>
          <w:tcPr>
            <w:tcW w:w="3438" w:type="dxa"/>
            <w:shd w:val="clear" w:color="auto" w:fill="EAF0F7"/>
            <w:tcMar>
              <w:top w:w="60" w:type="dxa"/>
              <w:left w:w="70" w:type="dxa"/>
              <w:bottom w:w="60" w:type="dxa"/>
              <w:right w:w="70" w:type="dxa"/>
            </w:tcMar>
            <w:vAlign w:val="center"/>
          </w:tcPr>
          <w:p w14:paraId="2AD92631" w14:textId="77777777" w:rsidR="009E73B4" w:rsidRDefault="009E73B4" w:rsidP="009B2210">
            <w:pPr>
              <w:jc w:val="center"/>
            </w:pPr>
            <w:r>
              <w:rPr>
                <w:sz w:val="20"/>
              </w:rPr>
              <w:t>10,84%</w:t>
            </w:r>
          </w:p>
        </w:tc>
        <w:tc>
          <w:tcPr>
            <w:tcW w:w="3438" w:type="dxa"/>
            <w:shd w:val="clear" w:color="auto" w:fill="EAF0F7"/>
            <w:tcMar>
              <w:top w:w="60" w:type="dxa"/>
              <w:left w:w="70" w:type="dxa"/>
              <w:bottom w:w="60" w:type="dxa"/>
              <w:right w:w="70" w:type="dxa"/>
            </w:tcMar>
            <w:vAlign w:val="center"/>
          </w:tcPr>
          <w:p w14:paraId="679AF79F" w14:textId="77777777" w:rsidR="009E73B4" w:rsidRDefault="009E73B4" w:rsidP="009B2210">
            <w:pPr>
              <w:jc w:val="center"/>
            </w:pPr>
            <w:r>
              <w:rPr>
                <w:sz w:val="20"/>
              </w:rPr>
              <w:t>отметка «5»</w:t>
            </w:r>
          </w:p>
        </w:tc>
      </w:tr>
    </w:tbl>
    <w:p w14:paraId="75311656" w14:textId="77777777" w:rsidR="009E73B4" w:rsidRDefault="009E73B4" w:rsidP="009E73B4">
      <w:pPr>
        <w:spacing w:after="20"/>
      </w:pPr>
    </w:p>
    <w:p w14:paraId="7732D41B" w14:textId="77777777" w:rsidR="009E73B4" w:rsidRPr="009B2210" w:rsidRDefault="009E73B4" w:rsidP="009E73B4">
      <w:pPr>
        <w:spacing w:before="180"/>
        <w:jc w:val="center"/>
        <w:rPr>
          <w:color w:val="000000" w:themeColor="text1"/>
          <w:sz w:val="24"/>
          <w:szCs w:val="24"/>
        </w:rPr>
      </w:pPr>
      <w:r w:rsidRPr="009B2210">
        <w:rPr>
          <w:b/>
          <w:color w:val="000000" w:themeColor="text1"/>
          <w:sz w:val="24"/>
          <w:szCs w:val="24"/>
        </w:rPr>
        <w:t>Результаты муниципальных образований</w:t>
      </w:r>
    </w:p>
    <w:tbl>
      <w:tblPr>
        <w:tblStyle w:val="aff0"/>
        <w:tblW w:w="0" w:type="auto"/>
        <w:jc w:val="center"/>
        <w:tblLook w:val="04A0" w:firstRow="1" w:lastRow="0" w:firstColumn="1" w:lastColumn="0" w:noHBand="0" w:noVBand="1"/>
      </w:tblPr>
      <w:tblGrid>
        <w:gridCol w:w="1965"/>
        <w:gridCol w:w="1007"/>
        <w:gridCol w:w="702"/>
        <w:gridCol w:w="1086"/>
        <w:gridCol w:w="1086"/>
        <w:gridCol w:w="1086"/>
        <w:gridCol w:w="1265"/>
        <w:gridCol w:w="1148"/>
      </w:tblGrid>
      <w:tr w:rsidR="009E73B4" w14:paraId="2EE53F98" w14:textId="77777777" w:rsidTr="009B2210">
        <w:trPr>
          <w:jc w:val="center"/>
        </w:trPr>
        <w:tc>
          <w:tcPr>
            <w:tcW w:w="1965" w:type="dxa"/>
            <w:shd w:val="clear" w:color="auto" w:fill="1F4E79"/>
            <w:tcMar>
              <w:top w:w="60" w:type="dxa"/>
              <w:left w:w="70" w:type="dxa"/>
              <w:bottom w:w="60" w:type="dxa"/>
              <w:right w:w="70" w:type="dxa"/>
            </w:tcMar>
            <w:vAlign w:val="center"/>
          </w:tcPr>
          <w:p w14:paraId="73FFFB2E" w14:textId="77777777" w:rsidR="009E73B4" w:rsidRDefault="009E73B4" w:rsidP="00205E76">
            <w:pPr>
              <w:jc w:val="center"/>
            </w:pPr>
            <w:r>
              <w:rPr>
                <w:b/>
                <w:color w:val="FFFFFF"/>
                <w:sz w:val="17"/>
              </w:rPr>
              <w:t>Муниципалитет или группа</w:t>
            </w:r>
          </w:p>
        </w:tc>
        <w:tc>
          <w:tcPr>
            <w:tcW w:w="1007" w:type="dxa"/>
            <w:shd w:val="clear" w:color="auto" w:fill="1F4E79"/>
            <w:tcMar>
              <w:top w:w="60" w:type="dxa"/>
              <w:left w:w="70" w:type="dxa"/>
              <w:bottom w:w="60" w:type="dxa"/>
              <w:right w:w="70" w:type="dxa"/>
            </w:tcMar>
            <w:vAlign w:val="center"/>
          </w:tcPr>
          <w:p w14:paraId="3E53F8CA" w14:textId="77777777" w:rsidR="009E73B4" w:rsidRDefault="009E73B4" w:rsidP="00205E76">
            <w:pPr>
              <w:jc w:val="center"/>
            </w:pPr>
            <w:r>
              <w:rPr>
                <w:b/>
                <w:color w:val="FFFFFF"/>
                <w:sz w:val="17"/>
              </w:rPr>
              <w:t>Участники</w:t>
            </w:r>
          </w:p>
        </w:tc>
        <w:tc>
          <w:tcPr>
            <w:tcW w:w="702" w:type="dxa"/>
            <w:shd w:val="clear" w:color="auto" w:fill="1F4E79"/>
            <w:tcMar>
              <w:top w:w="60" w:type="dxa"/>
              <w:left w:w="70" w:type="dxa"/>
              <w:bottom w:w="60" w:type="dxa"/>
              <w:right w:w="70" w:type="dxa"/>
            </w:tcMar>
            <w:vAlign w:val="center"/>
          </w:tcPr>
          <w:p w14:paraId="367C3892" w14:textId="77777777" w:rsidR="009E73B4" w:rsidRDefault="009E73B4" w:rsidP="00205E76">
            <w:pPr>
              <w:jc w:val="center"/>
            </w:pPr>
            <w:r>
              <w:rPr>
                <w:b/>
                <w:color w:val="FFFFFF"/>
                <w:sz w:val="17"/>
              </w:rPr>
              <w:t>2</w:t>
            </w:r>
          </w:p>
        </w:tc>
        <w:tc>
          <w:tcPr>
            <w:tcW w:w="1086" w:type="dxa"/>
            <w:shd w:val="clear" w:color="auto" w:fill="1F4E79"/>
            <w:tcMar>
              <w:top w:w="60" w:type="dxa"/>
              <w:left w:w="70" w:type="dxa"/>
              <w:bottom w:w="60" w:type="dxa"/>
              <w:right w:w="70" w:type="dxa"/>
            </w:tcMar>
            <w:vAlign w:val="center"/>
          </w:tcPr>
          <w:p w14:paraId="5693150D" w14:textId="77777777" w:rsidR="009E73B4" w:rsidRDefault="009E73B4" w:rsidP="00205E76">
            <w:pPr>
              <w:jc w:val="center"/>
            </w:pPr>
            <w:r>
              <w:rPr>
                <w:b/>
                <w:color w:val="FFFFFF"/>
                <w:sz w:val="17"/>
              </w:rPr>
              <w:t>3</w:t>
            </w:r>
          </w:p>
        </w:tc>
        <w:tc>
          <w:tcPr>
            <w:tcW w:w="1086" w:type="dxa"/>
            <w:shd w:val="clear" w:color="auto" w:fill="1F4E79"/>
            <w:tcMar>
              <w:top w:w="60" w:type="dxa"/>
              <w:left w:w="70" w:type="dxa"/>
              <w:bottom w:w="60" w:type="dxa"/>
              <w:right w:w="70" w:type="dxa"/>
            </w:tcMar>
            <w:vAlign w:val="center"/>
          </w:tcPr>
          <w:p w14:paraId="639B6FA8" w14:textId="77777777" w:rsidR="009E73B4" w:rsidRDefault="009E73B4" w:rsidP="00205E76">
            <w:pPr>
              <w:jc w:val="center"/>
            </w:pPr>
            <w:r>
              <w:rPr>
                <w:b/>
                <w:color w:val="FFFFFF"/>
                <w:sz w:val="17"/>
              </w:rPr>
              <w:t>4</w:t>
            </w:r>
          </w:p>
        </w:tc>
        <w:tc>
          <w:tcPr>
            <w:tcW w:w="1086" w:type="dxa"/>
            <w:shd w:val="clear" w:color="auto" w:fill="1F4E79"/>
            <w:tcMar>
              <w:top w:w="60" w:type="dxa"/>
              <w:left w:w="70" w:type="dxa"/>
              <w:bottom w:w="60" w:type="dxa"/>
              <w:right w:w="70" w:type="dxa"/>
            </w:tcMar>
            <w:vAlign w:val="center"/>
          </w:tcPr>
          <w:p w14:paraId="5D177B5D" w14:textId="77777777" w:rsidR="009E73B4" w:rsidRDefault="009E73B4" w:rsidP="00205E76">
            <w:pPr>
              <w:jc w:val="center"/>
            </w:pPr>
            <w:r>
              <w:rPr>
                <w:b/>
                <w:color w:val="FFFFFF"/>
                <w:sz w:val="17"/>
              </w:rPr>
              <w:t>5</w:t>
            </w:r>
          </w:p>
        </w:tc>
        <w:tc>
          <w:tcPr>
            <w:tcW w:w="1265" w:type="dxa"/>
            <w:shd w:val="clear" w:color="auto" w:fill="1F4E79"/>
            <w:tcMar>
              <w:top w:w="60" w:type="dxa"/>
              <w:left w:w="70" w:type="dxa"/>
              <w:bottom w:w="60" w:type="dxa"/>
              <w:right w:w="70" w:type="dxa"/>
            </w:tcMar>
            <w:vAlign w:val="center"/>
          </w:tcPr>
          <w:p w14:paraId="68E477DF" w14:textId="77777777" w:rsidR="009E73B4" w:rsidRDefault="009E73B4" w:rsidP="00205E76">
            <w:pPr>
              <w:jc w:val="center"/>
            </w:pPr>
            <w:r>
              <w:rPr>
                <w:b/>
                <w:color w:val="FFFFFF"/>
                <w:sz w:val="17"/>
              </w:rPr>
              <w:t>Успеваемость</w:t>
            </w:r>
          </w:p>
        </w:tc>
        <w:tc>
          <w:tcPr>
            <w:tcW w:w="1148" w:type="dxa"/>
            <w:shd w:val="clear" w:color="auto" w:fill="1F4E79"/>
            <w:tcMar>
              <w:top w:w="60" w:type="dxa"/>
              <w:left w:w="70" w:type="dxa"/>
              <w:bottom w:w="60" w:type="dxa"/>
              <w:right w:w="70" w:type="dxa"/>
            </w:tcMar>
            <w:vAlign w:val="center"/>
          </w:tcPr>
          <w:p w14:paraId="1FD7A518" w14:textId="77777777" w:rsidR="009E73B4" w:rsidRDefault="009E73B4" w:rsidP="00205E76">
            <w:pPr>
              <w:jc w:val="center"/>
            </w:pPr>
            <w:r>
              <w:rPr>
                <w:b/>
                <w:color w:val="FFFFFF"/>
                <w:sz w:val="17"/>
              </w:rPr>
              <w:t>Качество</w:t>
            </w:r>
          </w:p>
        </w:tc>
      </w:tr>
      <w:tr w:rsidR="009E73B4" w14:paraId="42C8DF32" w14:textId="77777777" w:rsidTr="009B2210">
        <w:trPr>
          <w:jc w:val="center"/>
        </w:trPr>
        <w:tc>
          <w:tcPr>
            <w:tcW w:w="1965" w:type="dxa"/>
            <w:tcMar>
              <w:top w:w="60" w:type="dxa"/>
              <w:left w:w="70" w:type="dxa"/>
              <w:bottom w:w="60" w:type="dxa"/>
              <w:right w:w="70" w:type="dxa"/>
            </w:tcMar>
            <w:vAlign w:val="center"/>
          </w:tcPr>
          <w:p w14:paraId="2BC574B3" w14:textId="77777777" w:rsidR="009E73B4" w:rsidRDefault="009E73B4" w:rsidP="00205E76">
            <w:r>
              <w:rPr>
                <w:sz w:val="17"/>
              </w:rPr>
              <w:t>город Карабулак</w:t>
            </w:r>
          </w:p>
        </w:tc>
        <w:tc>
          <w:tcPr>
            <w:tcW w:w="1007" w:type="dxa"/>
            <w:tcMar>
              <w:top w:w="60" w:type="dxa"/>
              <w:left w:w="70" w:type="dxa"/>
              <w:bottom w:w="60" w:type="dxa"/>
              <w:right w:w="70" w:type="dxa"/>
            </w:tcMar>
            <w:vAlign w:val="center"/>
          </w:tcPr>
          <w:p w14:paraId="511ABFA2" w14:textId="77777777" w:rsidR="009E73B4" w:rsidRDefault="009E73B4" w:rsidP="009B2210">
            <w:pPr>
              <w:jc w:val="center"/>
            </w:pPr>
            <w:r>
              <w:rPr>
                <w:sz w:val="17"/>
              </w:rPr>
              <w:t>601</w:t>
            </w:r>
          </w:p>
        </w:tc>
        <w:tc>
          <w:tcPr>
            <w:tcW w:w="702" w:type="dxa"/>
            <w:tcMar>
              <w:top w:w="60" w:type="dxa"/>
              <w:left w:w="70" w:type="dxa"/>
              <w:bottom w:w="60" w:type="dxa"/>
              <w:right w:w="70" w:type="dxa"/>
            </w:tcMar>
            <w:vAlign w:val="center"/>
          </w:tcPr>
          <w:p w14:paraId="0A368412" w14:textId="77777777" w:rsidR="009E73B4" w:rsidRDefault="009E73B4" w:rsidP="009B2210">
            <w:pPr>
              <w:jc w:val="center"/>
            </w:pPr>
            <w:r>
              <w:rPr>
                <w:sz w:val="17"/>
              </w:rPr>
              <w:t>7,15%</w:t>
            </w:r>
          </w:p>
        </w:tc>
        <w:tc>
          <w:tcPr>
            <w:tcW w:w="1086" w:type="dxa"/>
            <w:tcMar>
              <w:top w:w="60" w:type="dxa"/>
              <w:left w:w="70" w:type="dxa"/>
              <w:bottom w:w="60" w:type="dxa"/>
              <w:right w:w="70" w:type="dxa"/>
            </w:tcMar>
            <w:vAlign w:val="center"/>
          </w:tcPr>
          <w:p w14:paraId="68754E53" w14:textId="77777777" w:rsidR="009E73B4" w:rsidRDefault="009E73B4" w:rsidP="009B2210">
            <w:pPr>
              <w:jc w:val="center"/>
            </w:pPr>
            <w:r>
              <w:rPr>
                <w:sz w:val="17"/>
              </w:rPr>
              <w:t>51,41%</w:t>
            </w:r>
          </w:p>
        </w:tc>
        <w:tc>
          <w:tcPr>
            <w:tcW w:w="1086" w:type="dxa"/>
            <w:tcMar>
              <w:top w:w="60" w:type="dxa"/>
              <w:left w:w="70" w:type="dxa"/>
              <w:bottom w:w="60" w:type="dxa"/>
              <w:right w:w="70" w:type="dxa"/>
            </w:tcMar>
            <w:vAlign w:val="center"/>
          </w:tcPr>
          <w:p w14:paraId="774AB14C" w14:textId="77777777" w:rsidR="009E73B4" w:rsidRDefault="009E73B4" w:rsidP="009B2210">
            <w:pPr>
              <w:jc w:val="center"/>
            </w:pPr>
            <w:r>
              <w:rPr>
                <w:sz w:val="17"/>
              </w:rPr>
              <w:t>28,95%</w:t>
            </w:r>
          </w:p>
        </w:tc>
        <w:tc>
          <w:tcPr>
            <w:tcW w:w="1086" w:type="dxa"/>
            <w:tcMar>
              <w:top w:w="60" w:type="dxa"/>
              <w:left w:w="70" w:type="dxa"/>
              <w:bottom w:w="60" w:type="dxa"/>
              <w:right w:w="70" w:type="dxa"/>
            </w:tcMar>
            <w:vAlign w:val="center"/>
          </w:tcPr>
          <w:p w14:paraId="0780A713" w14:textId="77777777" w:rsidR="009E73B4" w:rsidRDefault="009E73B4" w:rsidP="009B2210">
            <w:pPr>
              <w:jc w:val="center"/>
            </w:pPr>
            <w:r>
              <w:rPr>
                <w:sz w:val="17"/>
              </w:rPr>
              <w:t>12,48%</w:t>
            </w:r>
          </w:p>
        </w:tc>
        <w:tc>
          <w:tcPr>
            <w:tcW w:w="1265" w:type="dxa"/>
            <w:tcMar>
              <w:top w:w="60" w:type="dxa"/>
              <w:left w:w="70" w:type="dxa"/>
              <w:bottom w:w="60" w:type="dxa"/>
              <w:right w:w="70" w:type="dxa"/>
            </w:tcMar>
            <w:vAlign w:val="center"/>
          </w:tcPr>
          <w:p w14:paraId="6D963E1F" w14:textId="77777777" w:rsidR="009E73B4" w:rsidRDefault="009E73B4" w:rsidP="009B2210">
            <w:pPr>
              <w:jc w:val="center"/>
            </w:pPr>
            <w:r>
              <w:rPr>
                <w:sz w:val="17"/>
              </w:rPr>
              <w:t>92,85%</w:t>
            </w:r>
          </w:p>
        </w:tc>
        <w:tc>
          <w:tcPr>
            <w:tcW w:w="1148" w:type="dxa"/>
            <w:tcMar>
              <w:top w:w="60" w:type="dxa"/>
              <w:left w:w="70" w:type="dxa"/>
              <w:bottom w:w="60" w:type="dxa"/>
              <w:right w:w="70" w:type="dxa"/>
            </w:tcMar>
            <w:vAlign w:val="center"/>
          </w:tcPr>
          <w:p w14:paraId="37DA0A46" w14:textId="77777777" w:rsidR="009E73B4" w:rsidRDefault="009E73B4" w:rsidP="009B2210">
            <w:pPr>
              <w:jc w:val="center"/>
            </w:pPr>
            <w:r>
              <w:rPr>
                <w:sz w:val="17"/>
              </w:rPr>
              <w:t>41,43%</w:t>
            </w:r>
          </w:p>
        </w:tc>
      </w:tr>
      <w:tr w:rsidR="009E73B4" w14:paraId="662E0DFF" w14:textId="77777777" w:rsidTr="009B2210">
        <w:trPr>
          <w:jc w:val="center"/>
        </w:trPr>
        <w:tc>
          <w:tcPr>
            <w:tcW w:w="1965" w:type="dxa"/>
            <w:shd w:val="clear" w:color="auto" w:fill="EAF0F7"/>
            <w:tcMar>
              <w:top w:w="60" w:type="dxa"/>
              <w:left w:w="70" w:type="dxa"/>
              <w:bottom w:w="60" w:type="dxa"/>
              <w:right w:w="70" w:type="dxa"/>
            </w:tcMar>
            <w:vAlign w:val="center"/>
          </w:tcPr>
          <w:p w14:paraId="2F274ABF" w14:textId="77777777" w:rsidR="009E73B4" w:rsidRDefault="009E73B4" w:rsidP="00205E76">
            <w:r>
              <w:rPr>
                <w:sz w:val="17"/>
              </w:rPr>
              <w:t>город Магас</w:t>
            </w:r>
          </w:p>
        </w:tc>
        <w:tc>
          <w:tcPr>
            <w:tcW w:w="1007" w:type="dxa"/>
            <w:shd w:val="clear" w:color="auto" w:fill="EAF0F7"/>
            <w:tcMar>
              <w:top w:w="60" w:type="dxa"/>
              <w:left w:w="70" w:type="dxa"/>
              <w:bottom w:w="60" w:type="dxa"/>
              <w:right w:w="70" w:type="dxa"/>
            </w:tcMar>
            <w:vAlign w:val="center"/>
          </w:tcPr>
          <w:p w14:paraId="116B431A" w14:textId="77777777" w:rsidR="009E73B4" w:rsidRDefault="009E73B4" w:rsidP="009B2210">
            <w:pPr>
              <w:jc w:val="center"/>
            </w:pPr>
            <w:r>
              <w:rPr>
                <w:sz w:val="17"/>
              </w:rPr>
              <w:t>579</w:t>
            </w:r>
          </w:p>
        </w:tc>
        <w:tc>
          <w:tcPr>
            <w:tcW w:w="702" w:type="dxa"/>
            <w:shd w:val="clear" w:color="auto" w:fill="EAF0F7"/>
            <w:tcMar>
              <w:top w:w="60" w:type="dxa"/>
              <w:left w:w="70" w:type="dxa"/>
              <w:bottom w:w="60" w:type="dxa"/>
              <w:right w:w="70" w:type="dxa"/>
            </w:tcMar>
            <w:vAlign w:val="center"/>
          </w:tcPr>
          <w:p w14:paraId="5AF9FB62" w14:textId="77777777" w:rsidR="009E73B4" w:rsidRDefault="009E73B4" w:rsidP="009B2210">
            <w:pPr>
              <w:jc w:val="center"/>
            </w:pPr>
            <w:r>
              <w:rPr>
                <w:sz w:val="17"/>
              </w:rPr>
              <w:t>9,84%</w:t>
            </w:r>
          </w:p>
        </w:tc>
        <w:tc>
          <w:tcPr>
            <w:tcW w:w="1086" w:type="dxa"/>
            <w:shd w:val="clear" w:color="auto" w:fill="EAF0F7"/>
            <w:tcMar>
              <w:top w:w="60" w:type="dxa"/>
              <w:left w:w="70" w:type="dxa"/>
              <w:bottom w:w="60" w:type="dxa"/>
              <w:right w:w="70" w:type="dxa"/>
            </w:tcMar>
            <w:vAlign w:val="center"/>
          </w:tcPr>
          <w:p w14:paraId="432DCE9F" w14:textId="77777777" w:rsidR="009E73B4" w:rsidRDefault="009E73B4" w:rsidP="009B2210">
            <w:pPr>
              <w:jc w:val="center"/>
            </w:pPr>
            <w:r>
              <w:rPr>
                <w:sz w:val="17"/>
              </w:rPr>
              <w:t>38,00%</w:t>
            </w:r>
          </w:p>
        </w:tc>
        <w:tc>
          <w:tcPr>
            <w:tcW w:w="1086" w:type="dxa"/>
            <w:shd w:val="clear" w:color="auto" w:fill="EAF0F7"/>
            <w:tcMar>
              <w:top w:w="60" w:type="dxa"/>
              <w:left w:w="70" w:type="dxa"/>
              <w:bottom w:w="60" w:type="dxa"/>
              <w:right w:w="70" w:type="dxa"/>
            </w:tcMar>
            <w:vAlign w:val="center"/>
          </w:tcPr>
          <w:p w14:paraId="4F5C7271" w14:textId="77777777" w:rsidR="009E73B4" w:rsidRDefault="009E73B4" w:rsidP="009B2210">
            <w:pPr>
              <w:jc w:val="center"/>
            </w:pPr>
            <w:r>
              <w:rPr>
                <w:sz w:val="17"/>
              </w:rPr>
              <w:t>38,86%</w:t>
            </w:r>
          </w:p>
        </w:tc>
        <w:tc>
          <w:tcPr>
            <w:tcW w:w="1086" w:type="dxa"/>
            <w:shd w:val="clear" w:color="auto" w:fill="EAF0F7"/>
            <w:tcMar>
              <w:top w:w="60" w:type="dxa"/>
              <w:left w:w="70" w:type="dxa"/>
              <w:bottom w:w="60" w:type="dxa"/>
              <w:right w:w="70" w:type="dxa"/>
            </w:tcMar>
            <w:vAlign w:val="center"/>
          </w:tcPr>
          <w:p w14:paraId="289F3A3C" w14:textId="77777777" w:rsidR="009E73B4" w:rsidRDefault="009E73B4" w:rsidP="009B2210">
            <w:pPr>
              <w:jc w:val="center"/>
            </w:pPr>
            <w:r>
              <w:rPr>
                <w:sz w:val="17"/>
              </w:rPr>
              <w:t>13,30%</w:t>
            </w:r>
          </w:p>
        </w:tc>
        <w:tc>
          <w:tcPr>
            <w:tcW w:w="1265" w:type="dxa"/>
            <w:shd w:val="clear" w:color="auto" w:fill="EAF0F7"/>
            <w:tcMar>
              <w:top w:w="60" w:type="dxa"/>
              <w:left w:w="70" w:type="dxa"/>
              <w:bottom w:w="60" w:type="dxa"/>
              <w:right w:w="70" w:type="dxa"/>
            </w:tcMar>
            <w:vAlign w:val="center"/>
          </w:tcPr>
          <w:p w14:paraId="7F89D9D3" w14:textId="77777777" w:rsidR="009E73B4" w:rsidRDefault="009E73B4" w:rsidP="009B2210">
            <w:pPr>
              <w:jc w:val="center"/>
            </w:pPr>
            <w:r>
              <w:rPr>
                <w:sz w:val="17"/>
              </w:rPr>
              <w:t>90,16%</w:t>
            </w:r>
          </w:p>
        </w:tc>
        <w:tc>
          <w:tcPr>
            <w:tcW w:w="1148" w:type="dxa"/>
            <w:shd w:val="clear" w:color="auto" w:fill="EAF0F7"/>
            <w:tcMar>
              <w:top w:w="60" w:type="dxa"/>
              <w:left w:w="70" w:type="dxa"/>
              <w:bottom w:w="60" w:type="dxa"/>
              <w:right w:w="70" w:type="dxa"/>
            </w:tcMar>
            <w:vAlign w:val="center"/>
          </w:tcPr>
          <w:p w14:paraId="66765F2C" w14:textId="77777777" w:rsidR="009E73B4" w:rsidRDefault="009E73B4" w:rsidP="009B2210">
            <w:pPr>
              <w:jc w:val="center"/>
            </w:pPr>
            <w:r>
              <w:rPr>
                <w:sz w:val="17"/>
              </w:rPr>
              <w:t>52,16%</w:t>
            </w:r>
          </w:p>
        </w:tc>
      </w:tr>
      <w:tr w:rsidR="009E73B4" w14:paraId="7D9BCDB8" w14:textId="77777777" w:rsidTr="009B2210">
        <w:trPr>
          <w:jc w:val="center"/>
        </w:trPr>
        <w:tc>
          <w:tcPr>
            <w:tcW w:w="1965" w:type="dxa"/>
            <w:tcMar>
              <w:top w:w="60" w:type="dxa"/>
              <w:left w:w="70" w:type="dxa"/>
              <w:bottom w:w="60" w:type="dxa"/>
              <w:right w:w="70" w:type="dxa"/>
            </w:tcMar>
            <w:vAlign w:val="center"/>
          </w:tcPr>
          <w:p w14:paraId="0FDBE8E0" w14:textId="77777777" w:rsidR="009E73B4" w:rsidRDefault="009E73B4" w:rsidP="00205E76">
            <w:r>
              <w:rPr>
                <w:sz w:val="17"/>
              </w:rPr>
              <w:t>город Малгобек</w:t>
            </w:r>
          </w:p>
        </w:tc>
        <w:tc>
          <w:tcPr>
            <w:tcW w:w="1007" w:type="dxa"/>
            <w:tcMar>
              <w:top w:w="60" w:type="dxa"/>
              <w:left w:w="70" w:type="dxa"/>
              <w:bottom w:w="60" w:type="dxa"/>
              <w:right w:w="70" w:type="dxa"/>
            </w:tcMar>
            <w:vAlign w:val="center"/>
          </w:tcPr>
          <w:p w14:paraId="028188CF" w14:textId="77777777" w:rsidR="009E73B4" w:rsidRDefault="009E73B4" w:rsidP="009B2210">
            <w:pPr>
              <w:jc w:val="center"/>
            </w:pPr>
            <w:r>
              <w:rPr>
                <w:sz w:val="17"/>
              </w:rPr>
              <w:t>608</w:t>
            </w:r>
          </w:p>
        </w:tc>
        <w:tc>
          <w:tcPr>
            <w:tcW w:w="702" w:type="dxa"/>
            <w:tcMar>
              <w:top w:w="60" w:type="dxa"/>
              <w:left w:w="70" w:type="dxa"/>
              <w:bottom w:w="60" w:type="dxa"/>
              <w:right w:w="70" w:type="dxa"/>
            </w:tcMar>
            <w:vAlign w:val="center"/>
          </w:tcPr>
          <w:p w14:paraId="3E6A1FDA" w14:textId="77777777" w:rsidR="009E73B4" w:rsidRDefault="009E73B4" w:rsidP="009B2210">
            <w:pPr>
              <w:jc w:val="center"/>
            </w:pPr>
            <w:r>
              <w:rPr>
                <w:sz w:val="17"/>
              </w:rPr>
              <w:t>5,92%</w:t>
            </w:r>
          </w:p>
        </w:tc>
        <w:tc>
          <w:tcPr>
            <w:tcW w:w="1086" w:type="dxa"/>
            <w:tcMar>
              <w:top w:w="60" w:type="dxa"/>
              <w:left w:w="70" w:type="dxa"/>
              <w:bottom w:w="60" w:type="dxa"/>
              <w:right w:w="70" w:type="dxa"/>
            </w:tcMar>
            <w:vAlign w:val="center"/>
          </w:tcPr>
          <w:p w14:paraId="0854BFF3" w14:textId="77777777" w:rsidR="009E73B4" w:rsidRDefault="009E73B4" w:rsidP="009B2210">
            <w:pPr>
              <w:jc w:val="center"/>
            </w:pPr>
            <w:r>
              <w:rPr>
                <w:sz w:val="17"/>
              </w:rPr>
              <w:t>52,30%</w:t>
            </w:r>
          </w:p>
        </w:tc>
        <w:tc>
          <w:tcPr>
            <w:tcW w:w="1086" w:type="dxa"/>
            <w:tcMar>
              <w:top w:w="60" w:type="dxa"/>
              <w:left w:w="70" w:type="dxa"/>
              <w:bottom w:w="60" w:type="dxa"/>
              <w:right w:w="70" w:type="dxa"/>
            </w:tcMar>
            <w:vAlign w:val="center"/>
          </w:tcPr>
          <w:p w14:paraId="365477EA" w14:textId="77777777" w:rsidR="009E73B4" w:rsidRDefault="009E73B4" w:rsidP="009B2210">
            <w:pPr>
              <w:jc w:val="center"/>
            </w:pPr>
            <w:r>
              <w:rPr>
                <w:sz w:val="17"/>
              </w:rPr>
              <w:t>27,47%</w:t>
            </w:r>
          </w:p>
        </w:tc>
        <w:tc>
          <w:tcPr>
            <w:tcW w:w="1086" w:type="dxa"/>
            <w:tcMar>
              <w:top w:w="60" w:type="dxa"/>
              <w:left w:w="70" w:type="dxa"/>
              <w:bottom w:w="60" w:type="dxa"/>
              <w:right w:w="70" w:type="dxa"/>
            </w:tcMar>
            <w:vAlign w:val="center"/>
          </w:tcPr>
          <w:p w14:paraId="61890D0B" w14:textId="77777777" w:rsidR="009E73B4" w:rsidRDefault="009E73B4" w:rsidP="009B2210">
            <w:pPr>
              <w:jc w:val="center"/>
            </w:pPr>
            <w:r>
              <w:rPr>
                <w:sz w:val="17"/>
              </w:rPr>
              <w:t>14,31%</w:t>
            </w:r>
          </w:p>
        </w:tc>
        <w:tc>
          <w:tcPr>
            <w:tcW w:w="1265" w:type="dxa"/>
            <w:tcMar>
              <w:top w:w="60" w:type="dxa"/>
              <w:left w:w="70" w:type="dxa"/>
              <w:bottom w:w="60" w:type="dxa"/>
              <w:right w:w="70" w:type="dxa"/>
            </w:tcMar>
            <w:vAlign w:val="center"/>
          </w:tcPr>
          <w:p w14:paraId="61C6524F" w14:textId="77777777" w:rsidR="009E73B4" w:rsidRDefault="009E73B4" w:rsidP="009B2210">
            <w:pPr>
              <w:jc w:val="center"/>
            </w:pPr>
            <w:r>
              <w:rPr>
                <w:sz w:val="17"/>
              </w:rPr>
              <w:t>94,08%</w:t>
            </w:r>
          </w:p>
        </w:tc>
        <w:tc>
          <w:tcPr>
            <w:tcW w:w="1148" w:type="dxa"/>
            <w:tcMar>
              <w:top w:w="60" w:type="dxa"/>
              <w:left w:w="70" w:type="dxa"/>
              <w:bottom w:w="60" w:type="dxa"/>
              <w:right w:w="70" w:type="dxa"/>
            </w:tcMar>
            <w:vAlign w:val="center"/>
          </w:tcPr>
          <w:p w14:paraId="10508F72" w14:textId="77777777" w:rsidR="009E73B4" w:rsidRDefault="009E73B4" w:rsidP="009B2210">
            <w:pPr>
              <w:jc w:val="center"/>
            </w:pPr>
            <w:r>
              <w:rPr>
                <w:sz w:val="17"/>
              </w:rPr>
              <w:t>41,78%</w:t>
            </w:r>
          </w:p>
        </w:tc>
      </w:tr>
      <w:tr w:rsidR="009E73B4" w14:paraId="0122F632" w14:textId="77777777" w:rsidTr="009B2210">
        <w:trPr>
          <w:jc w:val="center"/>
        </w:trPr>
        <w:tc>
          <w:tcPr>
            <w:tcW w:w="1965" w:type="dxa"/>
            <w:shd w:val="clear" w:color="auto" w:fill="EAF0F7"/>
            <w:tcMar>
              <w:top w:w="60" w:type="dxa"/>
              <w:left w:w="70" w:type="dxa"/>
              <w:bottom w:w="60" w:type="dxa"/>
              <w:right w:w="70" w:type="dxa"/>
            </w:tcMar>
            <w:vAlign w:val="center"/>
          </w:tcPr>
          <w:p w14:paraId="5D300CB8" w14:textId="77777777" w:rsidR="009E73B4" w:rsidRDefault="009E73B4" w:rsidP="00205E76">
            <w:r>
              <w:rPr>
                <w:sz w:val="17"/>
              </w:rPr>
              <w:t>город Назрань</w:t>
            </w:r>
          </w:p>
        </w:tc>
        <w:tc>
          <w:tcPr>
            <w:tcW w:w="1007" w:type="dxa"/>
            <w:shd w:val="clear" w:color="auto" w:fill="EAF0F7"/>
            <w:tcMar>
              <w:top w:w="60" w:type="dxa"/>
              <w:left w:w="70" w:type="dxa"/>
              <w:bottom w:w="60" w:type="dxa"/>
              <w:right w:w="70" w:type="dxa"/>
            </w:tcMar>
            <w:vAlign w:val="center"/>
          </w:tcPr>
          <w:p w14:paraId="1764D8DF" w14:textId="77777777" w:rsidR="009E73B4" w:rsidRDefault="009E73B4" w:rsidP="009B2210">
            <w:pPr>
              <w:jc w:val="center"/>
            </w:pPr>
            <w:r>
              <w:rPr>
                <w:sz w:val="17"/>
              </w:rPr>
              <w:t>1 596</w:t>
            </w:r>
          </w:p>
        </w:tc>
        <w:tc>
          <w:tcPr>
            <w:tcW w:w="702" w:type="dxa"/>
            <w:shd w:val="clear" w:color="auto" w:fill="EAF0F7"/>
            <w:tcMar>
              <w:top w:w="60" w:type="dxa"/>
              <w:left w:w="70" w:type="dxa"/>
              <w:bottom w:w="60" w:type="dxa"/>
              <w:right w:w="70" w:type="dxa"/>
            </w:tcMar>
            <w:vAlign w:val="center"/>
          </w:tcPr>
          <w:p w14:paraId="12E09751" w14:textId="77777777" w:rsidR="009E73B4" w:rsidRDefault="009E73B4" w:rsidP="009B2210">
            <w:pPr>
              <w:jc w:val="center"/>
            </w:pPr>
            <w:r>
              <w:rPr>
                <w:sz w:val="17"/>
              </w:rPr>
              <w:t>12,53%</w:t>
            </w:r>
          </w:p>
        </w:tc>
        <w:tc>
          <w:tcPr>
            <w:tcW w:w="1086" w:type="dxa"/>
            <w:shd w:val="clear" w:color="auto" w:fill="EAF0F7"/>
            <w:tcMar>
              <w:top w:w="60" w:type="dxa"/>
              <w:left w:w="70" w:type="dxa"/>
              <w:bottom w:w="60" w:type="dxa"/>
              <w:right w:w="70" w:type="dxa"/>
            </w:tcMar>
            <w:vAlign w:val="center"/>
          </w:tcPr>
          <w:p w14:paraId="4D19A9A9" w14:textId="77777777" w:rsidR="009E73B4" w:rsidRDefault="009E73B4" w:rsidP="009B2210">
            <w:pPr>
              <w:jc w:val="center"/>
            </w:pPr>
            <w:r>
              <w:rPr>
                <w:sz w:val="17"/>
              </w:rPr>
              <w:t>48,18%</w:t>
            </w:r>
          </w:p>
        </w:tc>
        <w:tc>
          <w:tcPr>
            <w:tcW w:w="1086" w:type="dxa"/>
            <w:shd w:val="clear" w:color="auto" w:fill="EAF0F7"/>
            <w:tcMar>
              <w:top w:w="60" w:type="dxa"/>
              <w:left w:w="70" w:type="dxa"/>
              <w:bottom w:w="60" w:type="dxa"/>
              <w:right w:w="70" w:type="dxa"/>
            </w:tcMar>
            <w:vAlign w:val="center"/>
          </w:tcPr>
          <w:p w14:paraId="6C8E8AD0" w14:textId="77777777" w:rsidR="009E73B4" w:rsidRDefault="009E73B4" w:rsidP="009B2210">
            <w:pPr>
              <w:jc w:val="center"/>
            </w:pPr>
            <w:r>
              <w:rPr>
                <w:sz w:val="17"/>
              </w:rPr>
              <w:t>28,26%</w:t>
            </w:r>
          </w:p>
        </w:tc>
        <w:tc>
          <w:tcPr>
            <w:tcW w:w="1086" w:type="dxa"/>
            <w:shd w:val="clear" w:color="auto" w:fill="EAF0F7"/>
            <w:tcMar>
              <w:top w:w="60" w:type="dxa"/>
              <w:left w:w="70" w:type="dxa"/>
              <w:bottom w:w="60" w:type="dxa"/>
              <w:right w:w="70" w:type="dxa"/>
            </w:tcMar>
            <w:vAlign w:val="center"/>
          </w:tcPr>
          <w:p w14:paraId="33704646" w14:textId="77777777" w:rsidR="009E73B4" w:rsidRDefault="009E73B4" w:rsidP="009B2210">
            <w:pPr>
              <w:jc w:val="center"/>
            </w:pPr>
            <w:r>
              <w:rPr>
                <w:sz w:val="17"/>
              </w:rPr>
              <w:t>11,03%</w:t>
            </w:r>
          </w:p>
        </w:tc>
        <w:tc>
          <w:tcPr>
            <w:tcW w:w="1265" w:type="dxa"/>
            <w:shd w:val="clear" w:color="auto" w:fill="EAF0F7"/>
            <w:tcMar>
              <w:top w:w="60" w:type="dxa"/>
              <w:left w:w="70" w:type="dxa"/>
              <w:bottom w:w="60" w:type="dxa"/>
              <w:right w:w="70" w:type="dxa"/>
            </w:tcMar>
            <w:vAlign w:val="center"/>
          </w:tcPr>
          <w:p w14:paraId="7544B6E1" w14:textId="77777777" w:rsidR="009E73B4" w:rsidRDefault="009E73B4" w:rsidP="009B2210">
            <w:pPr>
              <w:jc w:val="center"/>
            </w:pPr>
            <w:r>
              <w:rPr>
                <w:sz w:val="17"/>
              </w:rPr>
              <w:t>87,47%</w:t>
            </w:r>
          </w:p>
        </w:tc>
        <w:tc>
          <w:tcPr>
            <w:tcW w:w="1148" w:type="dxa"/>
            <w:shd w:val="clear" w:color="auto" w:fill="EAF0F7"/>
            <w:tcMar>
              <w:top w:w="60" w:type="dxa"/>
              <w:left w:w="70" w:type="dxa"/>
              <w:bottom w:w="60" w:type="dxa"/>
              <w:right w:w="70" w:type="dxa"/>
            </w:tcMar>
            <w:vAlign w:val="center"/>
          </w:tcPr>
          <w:p w14:paraId="6828D291" w14:textId="77777777" w:rsidR="009E73B4" w:rsidRDefault="009E73B4" w:rsidP="009B2210">
            <w:pPr>
              <w:jc w:val="center"/>
            </w:pPr>
            <w:r>
              <w:rPr>
                <w:sz w:val="17"/>
              </w:rPr>
              <w:t>39,29%</w:t>
            </w:r>
          </w:p>
        </w:tc>
      </w:tr>
      <w:tr w:rsidR="009E73B4" w14:paraId="5A8164D3" w14:textId="77777777" w:rsidTr="009B2210">
        <w:trPr>
          <w:jc w:val="center"/>
        </w:trPr>
        <w:tc>
          <w:tcPr>
            <w:tcW w:w="1965" w:type="dxa"/>
            <w:tcMar>
              <w:top w:w="60" w:type="dxa"/>
              <w:left w:w="70" w:type="dxa"/>
              <w:bottom w:w="60" w:type="dxa"/>
              <w:right w:w="70" w:type="dxa"/>
            </w:tcMar>
            <w:vAlign w:val="center"/>
          </w:tcPr>
          <w:p w14:paraId="354B96C2" w14:textId="77777777" w:rsidR="009E73B4" w:rsidRDefault="009E73B4" w:rsidP="00205E76">
            <w:r>
              <w:rPr>
                <w:sz w:val="17"/>
              </w:rPr>
              <w:t>Джейрахский муниципальный район</w:t>
            </w:r>
          </w:p>
        </w:tc>
        <w:tc>
          <w:tcPr>
            <w:tcW w:w="1007" w:type="dxa"/>
            <w:tcMar>
              <w:top w:w="60" w:type="dxa"/>
              <w:left w:w="70" w:type="dxa"/>
              <w:bottom w:w="60" w:type="dxa"/>
              <w:right w:w="70" w:type="dxa"/>
            </w:tcMar>
            <w:vAlign w:val="center"/>
          </w:tcPr>
          <w:p w14:paraId="2FE36BF7" w14:textId="77777777" w:rsidR="009E73B4" w:rsidRDefault="009E73B4" w:rsidP="009B2210">
            <w:pPr>
              <w:jc w:val="center"/>
            </w:pPr>
            <w:r>
              <w:rPr>
                <w:sz w:val="17"/>
              </w:rPr>
              <w:t>48</w:t>
            </w:r>
          </w:p>
        </w:tc>
        <w:tc>
          <w:tcPr>
            <w:tcW w:w="702" w:type="dxa"/>
            <w:tcMar>
              <w:top w:w="60" w:type="dxa"/>
              <w:left w:w="70" w:type="dxa"/>
              <w:bottom w:w="60" w:type="dxa"/>
              <w:right w:w="70" w:type="dxa"/>
            </w:tcMar>
            <w:vAlign w:val="center"/>
          </w:tcPr>
          <w:p w14:paraId="42B1BFC1" w14:textId="77777777" w:rsidR="009E73B4" w:rsidRDefault="009E73B4" w:rsidP="009B2210">
            <w:pPr>
              <w:jc w:val="center"/>
            </w:pPr>
            <w:r>
              <w:rPr>
                <w:sz w:val="17"/>
              </w:rPr>
              <w:t>4,17%</w:t>
            </w:r>
          </w:p>
        </w:tc>
        <w:tc>
          <w:tcPr>
            <w:tcW w:w="1086" w:type="dxa"/>
            <w:tcMar>
              <w:top w:w="60" w:type="dxa"/>
              <w:left w:w="70" w:type="dxa"/>
              <w:bottom w:w="60" w:type="dxa"/>
              <w:right w:w="70" w:type="dxa"/>
            </w:tcMar>
            <w:vAlign w:val="center"/>
          </w:tcPr>
          <w:p w14:paraId="38162937" w14:textId="77777777" w:rsidR="009E73B4" w:rsidRDefault="009E73B4" w:rsidP="009B2210">
            <w:pPr>
              <w:jc w:val="center"/>
            </w:pPr>
            <w:r>
              <w:rPr>
                <w:sz w:val="17"/>
              </w:rPr>
              <w:t>47,92%</w:t>
            </w:r>
          </w:p>
        </w:tc>
        <w:tc>
          <w:tcPr>
            <w:tcW w:w="1086" w:type="dxa"/>
            <w:tcMar>
              <w:top w:w="60" w:type="dxa"/>
              <w:left w:w="70" w:type="dxa"/>
              <w:bottom w:w="60" w:type="dxa"/>
              <w:right w:w="70" w:type="dxa"/>
            </w:tcMar>
            <w:vAlign w:val="center"/>
          </w:tcPr>
          <w:p w14:paraId="4537F9E6" w14:textId="77777777" w:rsidR="009E73B4" w:rsidRDefault="009E73B4" w:rsidP="009B2210">
            <w:pPr>
              <w:jc w:val="center"/>
            </w:pPr>
            <w:r>
              <w:rPr>
                <w:sz w:val="17"/>
              </w:rPr>
              <w:t>37,50%</w:t>
            </w:r>
          </w:p>
        </w:tc>
        <w:tc>
          <w:tcPr>
            <w:tcW w:w="1086" w:type="dxa"/>
            <w:tcMar>
              <w:top w:w="60" w:type="dxa"/>
              <w:left w:w="70" w:type="dxa"/>
              <w:bottom w:w="60" w:type="dxa"/>
              <w:right w:w="70" w:type="dxa"/>
            </w:tcMar>
            <w:vAlign w:val="center"/>
          </w:tcPr>
          <w:p w14:paraId="0F7ABB02" w14:textId="77777777" w:rsidR="009E73B4" w:rsidRDefault="009E73B4" w:rsidP="009B2210">
            <w:pPr>
              <w:jc w:val="center"/>
            </w:pPr>
            <w:r>
              <w:rPr>
                <w:sz w:val="17"/>
              </w:rPr>
              <w:t>10,42%</w:t>
            </w:r>
          </w:p>
        </w:tc>
        <w:tc>
          <w:tcPr>
            <w:tcW w:w="1265" w:type="dxa"/>
            <w:tcMar>
              <w:top w:w="60" w:type="dxa"/>
              <w:left w:w="70" w:type="dxa"/>
              <w:bottom w:w="60" w:type="dxa"/>
              <w:right w:w="70" w:type="dxa"/>
            </w:tcMar>
            <w:vAlign w:val="center"/>
          </w:tcPr>
          <w:p w14:paraId="7264F605" w14:textId="77777777" w:rsidR="009E73B4" w:rsidRDefault="009E73B4" w:rsidP="009B2210">
            <w:pPr>
              <w:jc w:val="center"/>
            </w:pPr>
            <w:r>
              <w:rPr>
                <w:sz w:val="17"/>
              </w:rPr>
              <w:t>95,83%</w:t>
            </w:r>
          </w:p>
        </w:tc>
        <w:tc>
          <w:tcPr>
            <w:tcW w:w="1148" w:type="dxa"/>
            <w:tcMar>
              <w:top w:w="60" w:type="dxa"/>
              <w:left w:w="70" w:type="dxa"/>
              <w:bottom w:w="60" w:type="dxa"/>
              <w:right w:w="70" w:type="dxa"/>
            </w:tcMar>
            <w:vAlign w:val="center"/>
          </w:tcPr>
          <w:p w14:paraId="263F03CC" w14:textId="77777777" w:rsidR="009E73B4" w:rsidRDefault="009E73B4" w:rsidP="009B2210">
            <w:pPr>
              <w:jc w:val="center"/>
            </w:pPr>
            <w:r>
              <w:rPr>
                <w:sz w:val="17"/>
              </w:rPr>
              <w:t>47,92%</w:t>
            </w:r>
          </w:p>
        </w:tc>
      </w:tr>
      <w:tr w:rsidR="009E73B4" w14:paraId="6E464D94" w14:textId="77777777" w:rsidTr="009B2210">
        <w:trPr>
          <w:jc w:val="center"/>
        </w:trPr>
        <w:tc>
          <w:tcPr>
            <w:tcW w:w="1965" w:type="dxa"/>
            <w:shd w:val="clear" w:color="auto" w:fill="EAF0F7"/>
            <w:tcMar>
              <w:top w:w="60" w:type="dxa"/>
              <w:left w:w="70" w:type="dxa"/>
              <w:bottom w:w="60" w:type="dxa"/>
              <w:right w:w="70" w:type="dxa"/>
            </w:tcMar>
            <w:vAlign w:val="center"/>
          </w:tcPr>
          <w:p w14:paraId="3105E9F0" w14:textId="77777777" w:rsidR="009E73B4" w:rsidRDefault="009E73B4" w:rsidP="00205E76">
            <w:r>
              <w:rPr>
                <w:sz w:val="17"/>
              </w:rPr>
              <w:t>Малгобекский муниципальный район</w:t>
            </w:r>
          </w:p>
        </w:tc>
        <w:tc>
          <w:tcPr>
            <w:tcW w:w="1007" w:type="dxa"/>
            <w:shd w:val="clear" w:color="auto" w:fill="EAF0F7"/>
            <w:tcMar>
              <w:top w:w="60" w:type="dxa"/>
              <w:left w:w="70" w:type="dxa"/>
              <w:bottom w:w="60" w:type="dxa"/>
              <w:right w:w="70" w:type="dxa"/>
            </w:tcMar>
            <w:vAlign w:val="center"/>
          </w:tcPr>
          <w:p w14:paraId="4AEC7C9F" w14:textId="77777777" w:rsidR="009E73B4" w:rsidRDefault="009E73B4" w:rsidP="009B2210">
            <w:pPr>
              <w:jc w:val="center"/>
            </w:pPr>
            <w:r>
              <w:rPr>
                <w:sz w:val="17"/>
              </w:rPr>
              <w:t>991</w:t>
            </w:r>
          </w:p>
        </w:tc>
        <w:tc>
          <w:tcPr>
            <w:tcW w:w="702" w:type="dxa"/>
            <w:shd w:val="clear" w:color="auto" w:fill="EAF0F7"/>
            <w:tcMar>
              <w:top w:w="60" w:type="dxa"/>
              <w:left w:w="70" w:type="dxa"/>
              <w:bottom w:w="60" w:type="dxa"/>
              <w:right w:w="70" w:type="dxa"/>
            </w:tcMar>
            <w:vAlign w:val="center"/>
          </w:tcPr>
          <w:p w14:paraId="6D75B0D5" w14:textId="77777777" w:rsidR="009E73B4" w:rsidRDefault="009E73B4" w:rsidP="009B2210">
            <w:pPr>
              <w:jc w:val="center"/>
            </w:pPr>
            <w:r>
              <w:rPr>
                <w:sz w:val="17"/>
              </w:rPr>
              <w:t>10,09%</w:t>
            </w:r>
          </w:p>
        </w:tc>
        <w:tc>
          <w:tcPr>
            <w:tcW w:w="1086" w:type="dxa"/>
            <w:shd w:val="clear" w:color="auto" w:fill="EAF0F7"/>
            <w:tcMar>
              <w:top w:w="60" w:type="dxa"/>
              <w:left w:w="70" w:type="dxa"/>
              <w:bottom w:w="60" w:type="dxa"/>
              <w:right w:w="70" w:type="dxa"/>
            </w:tcMar>
            <w:vAlign w:val="center"/>
          </w:tcPr>
          <w:p w14:paraId="570DC9BF" w14:textId="77777777" w:rsidR="009E73B4" w:rsidRDefault="009E73B4" w:rsidP="009B2210">
            <w:pPr>
              <w:jc w:val="center"/>
            </w:pPr>
            <w:r>
              <w:rPr>
                <w:sz w:val="17"/>
              </w:rPr>
              <w:t>53,28%</w:t>
            </w:r>
          </w:p>
        </w:tc>
        <w:tc>
          <w:tcPr>
            <w:tcW w:w="1086" w:type="dxa"/>
            <w:shd w:val="clear" w:color="auto" w:fill="EAF0F7"/>
            <w:tcMar>
              <w:top w:w="60" w:type="dxa"/>
              <w:left w:w="70" w:type="dxa"/>
              <w:bottom w:w="60" w:type="dxa"/>
              <w:right w:w="70" w:type="dxa"/>
            </w:tcMar>
            <w:vAlign w:val="center"/>
          </w:tcPr>
          <w:p w14:paraId="470193A8" w14:textId="77777777" w:rsidR="009E73B4" w:rsidRDefault="009E73B4" w:rsidP="009B2210">
            <w:pPr>
              <w:jc w:val="center"/>
            </w:pPr>
            <w:r>
              <w:rPr>
                <w:sz w:val="17"/>
              </w:rPr>
              <w:t>27,65%</w:t>
            </w:r>
          </w:p>
        </w:tc>
        <w:tc>
          <w:tcPr>
            <w:tcW w:w="1086" w:type="dxa"/>
            <w:shd w:val="clear" w:color="auto" w:fill="EAF0F7"/>
            <w:tcMar>
              <w:top w:w="60" w:type="dxa"/>
              <w:left w:w="70" w:type="dxa"/>
              <w:bottom w:w="60" w:type="dxa"/>
              <w:right w:w="70" w:type="dxa"/>
            </w:tcMar>
            <w:vAlign w:val="center"/>
          </w:tcPr>
          <w:p w14:paraId="228A63C2" w14:textId="77777777" w:rsidR="009E73B4" w:rsidRDefault="009E73B4" w:rsidP="009B2210">
            <w:pPr>
              <w:jc w:val="center"/>
            </w:pPr>
            <w:r>
              <w:rPr>
                <w:sz w:val="17"/>
              </w:rPr>
              <w:t>8,98%</w:t>
            </w:r>
          </w:p>
        </w:tc>
        <w:tc>
          <w:tcPr>
            <w:tcW w:w="1265" w:type="dxa"/>
            <w:shd w:val="clear" w:color="auto" w:fill="EAF0F7"/>
            <w:tcMar>
              <w:top w:w="60" w:type="dxa"/>
              <w:left w:w="70" w:type="dxa"/>
              <w:bottom w:w="60" w:type="dxa"/>
              <w:right w:w="70" w:type="dxa"/>
            </w:tcMar>
            <w:vAlign w:val="center"/>
          </w:tcPr>
          <w:p w14:paraId="3221C725" w14:textId="77777777" w:rsidR="009E73B4" w:rsidRDefault="009E73B4" w:rsidP="009B2210">
            <w:pPr>
              <w:jc w:val="center"/>
            </w:pPr>
            <w:r>
              <w:rPr>
                <w:sz w:val="17"/>
              </w:rPr>
              <w:t>89,91%</w:t>
            </w:r>
          </w:p>
        </w:tc>
        <w:tc>
          <w:tcPr>
            <w:tcW w:w="1148" w:type="dxa"/>
            <w:shd w:val="clear" w:color="auto" w:fill="EAF0F7"/>
            <w:tcMar>
              <w:top w:w="60" w:type="dxa"/>
              <w:left w:w="70" w:type="dxa"/>
              <w:bottom w:w="60" w:type="dxa"/>
              <w:right w:w="70" w:type="dxa"/>
            </w:tcMar>
            <w:vAlign w:val="center"/>
          </w:tcPr>
          <w:p w14:paraId="54E19CB9" w14:textId="77777777" w:rsidR="009E73B4" w:rsidRDefault="009E73B4" w:rsidP="009B2210">
            <w:pPr>
              <w:jc w:val="center"/>
            </w:pPr>
            <w:r>
              <w:rPr>
                <w:sz w:val="17"/>
              </w:rPr>
              <w:t>36,63%</w:t>
            </w:r>
          </w:p>
        </w:tc>
      </w:tr>
      <w:tr w:rsidR="009E73B4" w14:paraId="12EF31C5" w14:textId="77777777" w:rsidTr="009B2210">
        <w:trPr>
          <w:jc w:val="center"/>
        </w:trPr>
        <w:tc>
          <w:tcPr>
            <w:tcW w:w="1965" w:type="dxa"/>
            <w:tcMar>
              <w:top w:w="60" w:type="dxa"/>
              <w:left w:w="70" w:type="dxa"/>
              <w:bottom w:w="60" w:type="dxa"/>
              <w:right w:w="70" w:type="dxa"/>
            </w:tcMar>
            <w:vAlign w:val="center"/>
          </w:tcPr>
          <w:p w14:paraId="1A1B27F2" w14:textId="77777777" w:rsidR="009E73B4" w:rsidRDefault="009E73B4" w:rsidP="00205E76">
            <w:r>
              <w:rPr>
                <w:sz w:val="17"/>
              </w:rPr>
              <w:t>Назрановский муниципальный район</w:t>
            </w:r>
          </w:p>
        </w:tc>
        <w:tc>
          <w:tcPr>
            <w:tcW w:w="1007" w:type="dxa"/>
            <w:tcMar>
              <w:top w:w="60" w:type="dxa"/>
              <w:left w:w="70" w:type="dxa"/>
              <w:bottom w:w="60" w:type="dxa"/>
              <w:right w:w="70" w:type="dxa"/>
            </w:tcMar>
            <w:vAlign w:val="center"/>
          </w:tcPr>
          <w:p w14:paraId="1ED82816" w14:textId="77777777" w:rsidR="009E73B4" w:rsidRDefault="009E73B4" w:rsidP="009B2210">
            <w:pPr>
              <w:jc w:val="center"/>
            </w:pPr>
            <w:r>
              <w:rPr>
                <w:sz w:val="17"/>
              </w:rPr>
              <w:t>2 179</w:t>
            </w:r>
          </w:p>
        </w:tc>
        <w:tc>
          <w:tcPr>
            <w:tcW w:w="702" w:type="dxa"/>
            <w:tcMar>
              <w:top w:w="60" w:type="dxa"/>
              <w:left w:w="70" w:type="dxa"/>
              <w:bottom w:w="60" w:type="dxa"/>
              <w:right w:w="70" w:type="dxa"/>
            </w:tcMar>
            <w:vAlign w:val="center"/>
          </w:tcPr>
          <w:p w14:paraId="65869E2B" w14:textId="77777777" w:rsidR="009E73B4" w:rsidRDefault="009E73B4" w:rsidP="009B2210">
            <w:pPr>
              <w:jc w:val="center"/>
            </w:pPr>
            <w:r>
              <w:rPr>
                <w:sz w:val="17"/>
              </w:rPr>
              <w:t>8,21%</w:t>
            </w:r>
          </w:p>
        </w:tc>
        <w:tc>
          <w:tcPr>
            <w:tcW w:w="1086" w:type="dxa"/>
            <w:tcMar>
              <w:top w:w="60" w:type="dxa"/>
              <w:left w:w="70" w:type="dxa"/>
              <w:bottom w:w="60" w:type="dxa"/>
              <w:right w:w="70" w:type="dxa"/>
            </w:tcMar>
            <w:vAlign w:val="center"/>
          </w:tcPr>
          <w:p w14:paraId="786ED114" w14:textId="77777777" w:rsidR="009E73B4" w:rsidRDefault="009E73B4" w:rsidP="009B2210">
            <w:pPr>
              <w:jc w:val="center"/>
            </w:pPr>
            <w:r>
              <w:rPr>
                <w:sz w:val="17"/>
              </w:rPr>
              <w:t>51,26%</w:t>
            </w:r>
          </w:p>
        </w:tc>
        <w:tc>
          <w:tcPr>
            <w:tcW w:w="1086" w:type="dxa"/>
            <w:tcMar>
              <w:top w:w="60" w:type="dxa"/>
              <w:left w:w="70" w:type="dxa"/>
              <w:bottom w:w="60" w:type="dxa"/>
              <w:right w:w="70" w:type="dxa"/>
            </w:tcMar>
            <w:vAlign w:val="center"/>
          </w:tcPr>
          <w:p w14:paraId="4E57D6F7" w14:textId="77777777" w:rsidR="009E73B4" w:rsidRDefault="009E73B4" w:rsidP="009B2210">
            <w:pPr>
              <w:jc w:val="center"/>
            </w:pPr>
            <w:r>
              <w:rPr>
                <w:sz w:val="17"/>
              </w:rPr>
              <w:t>29,69%</w:t>
            </w:r>
          </w:p>
        </w:tc>
        <w:tc>
          <w:tcPr>
            <w:tcW w:w="1086" w:type="dxa"/>
            <w:tcMar>
              <w:top w:w="60" w:type="dxa"/>
              <w:left w:w="70" w:type="dxa"/>
              <w:bottom w:w="60" w:type="dxa"/>
              <w:right w:w="70" w:type="dxa"/>
            </w:tcMar>
            <w:vAlign w:val="center"/>
          </w:tcPr>
          <w:p w14:paraId="1ADE8E62" w14:textId="77777777" w:rsidR="009E73B4" w:rsidRDefault="009E73B4" w:rsidP="009B2210">
            <w:pPr>
              <w:jc w:val="center"/>
            </w:pPr>
            <w:r>
              <w:rPr>
                <w:sz w:val="17"/>
              </w:rPr>
              <w:t>10,83%</w:t>
            </w:r>
          </w:p>
        </w:tc>
        <w:tc>
          <w:tcPr>
            <w:tcW w:w="1265" w:type="dxa"/>
            <w:tcMar>
              <w:top w:w="60" w:type="dxa"/>
              <w:left w:w="70" w:type="dxa"/>
              <w:bottom w:w="60" w:type="dxa"/>
              <w:right w:w="70" w:type="dxa"/>
            </w:tcMar>
            <w:vAlign w:val="center"/>
          </w:tcPr>
          <w:p w14:paraId="67091878" w14:textId="77777777" w:rsidR="009E73B4" w:rsidRDefault="009E73B4" w:rsidP="009B2210">
            <w:pPr>
              <w:jc w:val="center"/>
            </w:pPr>
            <w:r>
              <w:rPr>
                <w:sz w:val="17"/>
              </w:rPr>
              <w:t>91,79%</w:t>
            </w:r>
          </w:p>
        </w:tc>
        <w:tc>
          <w:tcPr>
            <w:tcW w:w="1148" w:type="dxa"/>
            <w:tcMar>
              <w:top w:w="60" w:type="dxa"/>
              <w:left w:w="70" w:type="dxa"/>
              <w:bottom w:w="60" w:type="dxa"/>
              <w:right w:w="70" w:type="dxa"/>
            </w:tcMar>
            <w:vAlign w:val="center"/>
          </w:tcPr>
          <w:p w14:paraId="62FCAFC0" w14:textId="77777777" w:rsidR="009E73B4" w:rsidRDefault="009E73B4" w:rsidP="009B2210">
            <w:pPr>
              <w:jc w:val="center"/>
            </w:pPr>
            <w:r>
              <w:rPr>
                <w:sz w:val="17"/>
              </w:rPr>
              <w:t>40,52%</w:t>
            </w:r>
          </w:p>
        </w:tc>
      </w:tr>
      <w:tr w:rsidR="009E73B4" w14:paraId="1B68677D" w14:textId="77777777" w:rsidTr="009B2210">
        <w:trPr>
          <w:jc w:val="center"/>
        </w:trPr>
        <w:tc>
          <w:tcPr>
            <w:tcW w:w="1965" w:type="dxa"/>
            <w:shd w:val="clear" w:color="auto" w:fill="EAF0F7"/>
            <w:tcMar>
              <w:top w:w="60" w:type="dxa"/>
              <w:left w:w="70" w:type="dxa"/>
              <w:bottom w:w="60" w:type="dxa"/>
              <w:right w:w="70" w:type="dxa"/>
            </w:tcMar>
            <w:vAlign w:val="center"/>
          </w:tcPr>
          <w:p w14:paraId="7D54FDF2" w14:textId="77777777" w:rsidR="009E73B4" w:rsidRDefault="009E73B4" w:rsidP="00205E76">
            <w:r>
              <w:rPr>
                <w:sz w:val="17"/>
              </w:rPr>
              <w:t>Сунженский муниципальный район</w:t>
            </w:r>
          </w:p>
        </w:tc>
        <w:tc>
          <w:tcPr>
            <w:tcW w:w="1007" w:type="dxa"/>
            <w:shd w:val="clear" w:color="auto" w:fill="EAF0F7"/>
            <w:tcMar>
              <w:top w:w="60" w:type="dxa"/>
              <w:left w:w="70" w:type="dxa"/>
              <w:bottom w:w="60" w:type="dxa"/>
              <w:right w:w="70" w:type="dxa"/>
            </w:tcMar>
            <w:vAlign w:val="center"/>
          </w:tcPr>
          <w:p w14:paraId="409F33A3" w14:textId="77777777" w:rsidR="009E73B4" w:rsidRDefault="009E73B4" w:rsidP="009B2210">
            <w:pPr>
              <w:jc w:val="center"/>
            </w:pPr>
            <w:r>
              <w:rPr>
                <w:sz w:val="17"/>
              </w:rPr>
              <w:t>614</w:t>
            </w:r>
          </w:p>
        </w:tc>
        <w:tc>
          <w:tcPr>
            <w:tcW w:w="702" w:type="dxa"/>
            <w:shd w:val="clear" w:color="auto" w:fill="EAF0F7"/>
            <w:tcMar>
              <w:top w:w="60" w:type="dxa"/>
              <w:left w:w="70" w:type="dxa"/>
              <w:bottom w:w="60" w:type="dxa"/>
              <w:right w:w="70" w:type="dxa"/>
            </w:tcMar>
            <w:vAlign w:val="center"/>
          </w:tcPr>
          <w:p w14:paraId="368CBE78" w14:textId="77777777" w:rsidR="009E73B4" w:rsidRDefault="009E73B4" w:rsidP="009B2210">
            <w:pPr>
              <w:jc w:val="center"/>
            </w:pPr>
            <w:r>
              <w:rPr>
                <w:sz w:val="17"/>
              </w:rPr>
              <w:t>10,91%</w:t>
            </w:r>
          </w:p>
        </w:tc>
        <w:tc>
          <w:tcPr>
            <w:tcW w:w="1086" w:type="dxa"/>
            <w:shd w:val="clear" w:color="auto" w:fill="EAF0F7"/>
            <w:tcMar>
              <w:top w:w="60" w:type="dxa"/>
              <w:left w:w="70" w:type="dxa"/>
              <w:bottom w:w="60" w:type="dxa"/>
              <w:right w:w="70" w:type="dxa"/>
            </w:tcMar>
            <w:vAlign w:val="center"/>
          </w:tcPr>
          <w:p w14:paraId="5073DBA8" w14:textId="77777777" w:rsidR="009E73B4" w:rsidRDefault="009E73B4" w:rsidP="009B2210">
            <w:pPr>
              <w:jc w:val="center"/>
            </w:pPr>
            <w:r>
              <w:rPr>
                <w:sz w:val="17"/>
              </w:rPr>
              <w:t>49,19%</w:t>
            </w:r>
          </w:p>
        </w:tc>
        <w:tc>
          <w:tcPr>
            <w:tcW w:w="1086" w:type="dxa"/>
            <w:shd w:val="clear" w:color="auto" w:fill="EAF0F7"/>
            <w:tcMar>
              <w:top w:w="60" w:type="dxa"/>
              <w:left w:w="70" w:type="dxa"/>
              <w:bottom w:w="60" w:type="dxa"/>
              <w:right w:w="70" w:type="dxa"/>
            </w:tcMar>
            <w:vAlign w:val="center"/>
          </w:tcPr>
          <w:p w14:paraId="07BEA29D" w14:textId="77777777" w:rsidR="009E73B4" w:rsidRDefault="009E73B4" w:rsidP="009B2210">
            <w:pPr>
              <w:jc w:val="center"/>
            </w:pPr>
            <w:r>
              <w:rPr>
                <w:sz w:val="17"/>
              </w:rPr>
              <w:t>30,46%</w:t>
            </w:r>
          </w:p>
        </w:tc>
        <w:tc>
          <w:tcPr>
            <w:tcW w:w="1086" w:type="dxa"/>
            <w:shd w:val="clear" w:color="auto" w:fill="EAF0F7"/>
            <w:tcMar>
              <w:top w:w="60" w:type="dxa"/>
              <w:left w:w="70" w:type="dxa"/>
              <w:bottom w:w="60" w:type="dxa"/>
              <w:right w:w="70" w:type="dxa"/>
            </w:tcMar>
            <w:vAlign w:val="center"/>
          </w:tcPr>
          <w:p w14:paraId="377107B3" w14:textId="77777777" w:rsidR="009E73B4" w:rsidRDefault="009E73B4" w:rsidP="009B2210">
            <w:pPr>
              <w:jc w:val="center"/>
            </w:pPr>
            <w:r>
              <w:rPr>
                <w:sz w:val="17"/>
              </w:rPr>
              <w:t>9,45%</w:t>
            </w:r>
          </w:p>
        </w:tc>
        <w:tc>
          <w:tcPr>
            <w:tcW w:w="1265" w:type="dxa"/>
            <w:shd w:val="clear" w:color="auto" w:fill="EAF0F7"/>
            <w:tcMar>
              <w:top w:w="60" w:type="dxa"/>
              <w:left w:w="70" w:type="dxa"/>
              <w:bottom w:w="60" w:type="dxa"/>
              <w:right w:w="70" w:type="dxa"/>
            </w:tcMar>
            <w:vAlign w:val="center"/>
          </w:tcPr>
          <w:p w14:paraId="06412D61" w14:textId="77777777" w:rsidR="009E73B4" w:rsidRDefault="009E73B4" w:rsidP="009B2210">
            <w:pPr>
              <w:jc w:val="center"/>
            </w:pPr>
            <w:r>
              <w:rPr>
                <w:sz w:val="17"/>
              </w:rPr>
              <w:t>89,09%</w:t>
            </w:r>
          </w:p>
        </w:tc>
        <w:tc>
          <w:tcPr>
            <w:tcW w:w="1148" w:type="dxa"/>
            <w:shd w:val="clear" w:color="auto" w:fill="EAF0F7"/>
            <w:tcMar>
              <w:top w:w="60" w:type="dxa"/>
              <w:left w:w="70" w:type="dxa"/>
              <w:bottom w:w="60" w:type="dxa"/>
              <w:right w:w="70" w:type="dxa"/>
            </w:tcMar>
            <w:vAlign w:val="center"/>
          </w:tcPr>
          <w:p w14:paraId="0D76A36E" w14:textId="77777777" w:rsidR="009E73B4" w:rsidRDefault="009E73B4" w:rsidP="009B2210">
            <w:pPr>
              <w:jc w:val="center"/>
            </w:pPr>
            <w:r>
              <w:rPr>
                <w:sz w:val="17"/>
              </w:rPr>
              <w:t>39,91%</w:t>
            </w:r>
          </w:p>
        </w:tc>
      </w:tr>
      <w:tr w:rsidR="009E73B4" w14:paraId="1C0671EA" w14:textId="77777777" w:rsidTr="009B2210">
        <w:trPr>
          <w:jc w:val="center"/>
        </w:trPr>
        <w:tc>
          <w:tcPr>
            <w:tcW w:w="1965" w:type="dxa"/>
            <w:tcMar>
              <w:top w:w="60" w:type="dxa"/>
              <w:left w:w="70" w:type="dxa"/>
              <w:bottom w:w="60" w:type="dxa"/>
              <w:right w:w="70" w:type="dxa"/>
            </w:tcMar>
            <w:vAlign w:val="center"/>
          </w:tcPr>
          <w:p w14:paraId="0F56E68D" w14:textId="77777777" w:rsidR="009E73B4" w:rsidRDefault="009E73B4" w:rsidP="00205E76">
            <w:r>
              <w:rPr>
                <w:sz w:val="17"/>
              </w:rPr>
              <w:t>город Сунжа</w:t>
            </w:r>
          </w:p>
        </w:tc>
        <w:tc>
          <w:tcPr>
            <w:tcW w:w="1007" w:type="dxa"/>
            <w:tcMar>
              <w:top w:w="60" w:type="dxa"/>
              <w:left w:w="70" w:type="dxa"/>
              <w:bottom w:w="60" w:type="dxa"/>
              <w:right w:w="70" w:type="dxa"/>
            </w:tcMar>
            <w:vAlign w:val="center"/>
          </w:tcPr>
          <w:p w14:paraId="13D77549" w14:textId="77777777" w:rsidR="009E73B4" w:rsidRDefault="009E73B4" w:rsidP="009B2210">
            <w:pPr>
              <w:jc w:val="center"/>
            </w:pPr>
            <w:r>
              <w:rPr>
                <w:sz w:val="17"/>
              </w:rPr>
              <w:t>625</w:t>
            </w:r>
          </w:p>
        </w:tc>
        <w:tc>
          <w:tcPr>
            <w:tcW w:w="702" w:type="dxa"/>
            <w:tcMar>
              <w:top w:w="60" w:type="dxa"/>
              <w:left w:w="70" w:type="dxa"/>
              <w:bottom w:w="60" w:type="dxa"/>
              <w:right w:w="70" w:type="dxa"/>
            </w:tcMar>
            <w:vAlign w:val="center"/>
          </w:tcPr>
          <w:p w14:paraId="4BBB1EA0" w14:textId="77777777" w:rsidR="009E73B4" w:rsidRDefault="009E73B4" w:rsidP="009B2210">
            <w:pPr>
              <w:jc w:val="center"/>
            </w:pPr>
            <w:r>
              <w:rPr>
                <w:sz w:val="17"/>
              </w:rPr>
              <w:t>8,16%</w:t>
            </w:r>
          </w:p>
        </w:tc>
        <w:tc>
          <w:tcPr>
            <w:tcW w:w="1086" w:type="dxa"/>
            <w:tcMar>
              <w:top w:w="60" w:type="dxa"/>
              <w:left w:w="70" w:type="dxa"/>
              <w:bottom w:w="60" w:type="dxa"/>
              <w:right w:w="70" w:type="dxa"/>
            </w:tcMar>
            <w:vAlign w:val="center"/>
          </w:tcPr>
          <w:p w14:paraId="6492C74D" w14:textId="77777777" w:rsidR="009E73B4" w:rsidRDefault="009E73B4" w:rsidP="009B2210">
            <w:pPr>
              <w:jc w:val="center"/>
            </w:pPr>
            <w:r>
              <w:rPr>
                <w:sz w:val="17"/>
              </w:rPr>
              <w:t>58,72%</w:t>
            </w:r>
          </w:p>
        </w:tc>
        <w:tc>
          <w:tcPr>
            <w:tcW w:w="1086" w:type="dxa"/>
            <w:tcMar>
              <w:top w:w="60" w:type="dxa"/>
              <w:left w:w="70" w:type="dxa"/>
              <w:bottom w:w="60" w:type="dxa"/>
              <w:right w:w="70" w:type="dxa"/>
            </w:tcMar>
            <w:vAlign w:val="center"/>
          </w:tcPr>
          <w:p w14:paraId="6DF4B361" w14:textId="77777777" w:rsidR="009E73B4" w:rsidRDefault="009E73B4" w:rsidP="009B2210">
            <w:pPr>
              <w:jc w:val="center"/>
            </w:pPr>
            <w:r>
              <w:rPr>
                <w:sz w:val="17"/>
              </w:rPr>
              <w:t>25,60%</w:t>
            </w:r>
          </w:p>
        </w:tc>
        <w:tc>
          <w:tcPr>
            <w:tcW w:w="1086" w:type="dxa"/>
            <w:tcMar>
              <w:top w:w="60" w:type="dxa"/>
              <w:left w:w="70" w:type="dxa"/>
              <w:bottom w:w="60" w:type="dxa"/>
              <w:right w:w="70" w:type="dxa"/>
            </w:tcMar>
            <w:vAlign w:val="center"/>
          </w:tcPr>
          <w:p w14:paraId="5F928B58" w14:textId="77777777" w:rsidR="009E73B4" w:rsidRDefault="009E73B4" w:rsidP="009B2210">
            <w:pPr>
              <w:jc w:val="center"/>
            </w:pPr>
            <w:r>
              <w:rPr>
                <w:sz w:val="17"/>
              </w:rPr>
              <w:t>7,52%</w:t>
            </w:r>
          </w:p>
        </w:tc>
        <w:tc>
          <w:tcPr>
            <w:tcW w:w="1265" w:type="dxa"/>
            <w:tcMar>
              <w:top w:w="60" w:type="dxa"/>
              <w:left w:w="70" w:type="dxa"/>
              <w:bottom w:w="60" w:type="dxa"/>
              <w:right w:w="70" w:type="dxa"/>
            </w:tcMar>
            <w:vAlign w:val="center"/>
          </w:tcPr>
          <w:p w14:paraId="13F89998" w14:textId="77777777" w:rsidR="009E73B4" w:rsidRDefault="009E73B4" w:rsidP="009B2210">
            <w:pPr>
              <w:jc w:val="center"/>
            </w:pPr>
            <w:r>
              <w:rPr>
                <w:sz w:val="17"/>
              </w:rPr>
              <w:t>91,84%</w:t>
            </w:r>
          </w:p>
        </w:tc>
        <w:tc>
          <w:tcPr>
            <w:tcW w:w="1148" w:type="dxa"/>
            <w:tcMar>
              <w:top w:w="60" w:type="dxa"/>
              <w:left w:w="70" w:type="dxa"/>
              <w:bottom w:w="60" w:type="dxa"/>
              <w:right w:w="70" w:type="dxa"/>
            </w:tcMar>
            <w:vAlign w:val="center"/>
          </w:tcPr>
          <w:p w14:paraId="432921E7" w14:textId="77777777" w:rsidR="009E73B4" w:rsidRDefault="009E73B4" w:rsidP="009B2210">
            <w:pPr>
              <w:jc w:val="center"/>
            </w:pPr>
            <w:r>
              <w:rPr>
                <w:sz w:val="17"/>
              </w:rPr>
              <w:t>33,12%</w:t>
            </w:r>
          </w:p>
        </w:tc>
      </w:tr>
      <w:tr w:rsidR="009E73B4" w14:paraId="16149761" w14:textId="77777777" w:rsidTr="009B2210">
        <w:trPr>
          <w:jc w:val="center"/>
        </w:trPr>
        <w:tc>
          <w:tcPr>
            <w:tcW w:w="1965" w:type="dxa"/>
            <w:shd w:val="clear" w:color="auto" w:fill="EAF0F7"/>
            <w:tcMar>
              <w:top w:w="60" w:type="dxa"/>
              <w:left w:w="70" w:type="dxa"/>
              <w:bottom w:w="60" w:type="dxa"/>
              <w:right w:w="70" w:type="dxa"/>
            </w:tcMar>
            <w:vAlign w:val="center"/>
          </w:tcPr>
          <w:p w14:paraId="3E4CCD10" w14:textId="77777777" w:rsidR="009E73B4" w:rsidRDefault="009E73B4" w:rsidP="00205E76">
            <w:r>
              <w:rPr>
                <w:sz w:val="17"/>
              </w:rPr>
              <w:t>Республика Ингушетия (региональное подчинение)</w:t>
            </w:r>
          </w:p>
        </w:tc>
        <w:tc>
          <w:tcPr>
            <w:tcW w:w="1007" w:type="dxa"/>
            <w:shd w:val="clear" w:color="auto" w:fill="EAF0F7"/>
            <w:tcMar>
              <w:top w:w="60" w:type="dxa"/>
              <w:left w:w="70" w:type="dxa"/>
              <w:bottom w:w="60" w:type="dxa"/>
              <w:right w:w="70" w:type="dxa"/>
            </w:tcMar>
            <w:vAlign w:val="center"/>
          </w:tcPr>
          <w:p w14:paraId="2363BB5A" w14:textId="77777777" w:rsidR="009E73B4" w:rsidRDefault="009E73B4" w:rsidP="009B2210">
            <w:pPr>
              <w:jc w:val="center"/>
            </w:pPr>
            <w:r>
              <w:rPr>
                <w:sz w:val="17"/>
              </w:rPr>
              <w:t>3</w:t>
            </w:r>
          </w:p>
        </w:tc>
        <w:tc>
          <w:tcPr>
            <w:tcW w:w="702" w:type="dxa"/>
            <w:shd w:val="clear" w:color="auto" w:fill="EAF0F7"/>
            <w:tcMar>
              <w:top w:w="60" w:type="dxa"/>
              <w:left w:w="70" w:type="dxa"/>
              <w:bottom w:w="60" w:type="dxa"/>
              <w:right w:w="70" w:type="dxa"/>
            </w:tcMar>
            <w:vAlign w:val="center"/>
          </w:tcPr>
          <w:p w14:paraId="44172BAF" w14:textId="77777777" w:rsidR="009E73B4" w:rsidRDefault="009E73B4" w:rsidP="009B2210">
            <w:pPr>
              <w:jc w:val="center"/>
            </w:pPr>
            <w:r>
              <w:rPr>
                <w:sz w:val="17"/>
              </w:rPr>
              <w:t>0,00%</w:t>
            </w:r>
          </w:p>
        </w:tc>
        <w:tc>
          <w:tcPr>
            <w:tcW w:w="1086" w:type="dxa"/>
            <w:shd w:val="clear" w:color="auto" w:fill="EAF0F7"/>
            <w:tcMar>
              <w:top w:w="60" w:type="dxa"/>
              <w:left w:w="70" w:type="dxa"/>
              <w:bottom w:w="60" w:type="dxa"/>
              <w:right w:w="70" w:type="dxa"/>
            </w:tcMar>
            <w:vAlign w:val="center"/>
          </w:tcPr>
          <w:p w14:paraId="47F3B70F" w14:textId="77777777" w:rsidR="009E73B4" w:rsidRDefault="009E73B4" w:rsidP="009B2210">
            <w:pPr>
              <w:jc w:val="center"/>
            </w:pPr>
            <w:r>
              <w:rPr>
                <w:sz w:val="17"/>
              </w:rPr>
              <w:t>33,33%</w:t>
            </w:r>
          </w:p>
        </w:tc>
        <w:tc>
          <w:tcPr>
            <w:tcW w:w="1086" w:type="dxa"/>
            <w:shd w:val="clear" w:color="auto" w:fill="EAF0F7"/>
            <w:tcMar>
              <w:top w:w="60" w:type="dxa"/>
              <w:left w:w="70" w:type="dxa"/>
              <w:bottom w:w="60" w:type="dxa"/>
              <w:right w:w="70" w:type="dxa"/>
            </w:tcMar>
            <w:vAlign w:val="center"/>
          </w:tcPr>
          <w:p w14:paraId="6BC29629" w14:textId="77777777" w:rsidR="009E73B4" w:rsidRDefault="009E73B4" w:rsidP="009B2210">
            <w:pPr>
              <w:jc w:val="center"/>
            </w:pPr>
            <w:r>
              <w:rPr>
                <w:sz w:val="17"/>
              </w:rPr>
              <w:t>66,67%</w:t>
            </w:r>
          </w:p>
        </w:tc>
        <w:tc>
          <w:tcPr>
            <w:tcW w:w="1086" w:type="dxa"/>
            <w:shd w:val="clear" w:color="auto" w:fill="EAF0F7"/>
            <w:tcMar>
              <w:top w:w="60" w:type="dxa"/>
              <w:left w:w="70" w:type="dxa"/>
              <w:bottom w:w="60" w:type="dxa"/>
              <w:right w:w="70" w:type="dxa"/>
            </w:tcMar>
            <w:vAlign w:val="center"/>
          </w:tcPr>
          <w:p w14:paraId="23078953" w14:textId="77777777" w:rsidR="009E73B4" w:rsidRDefault="009E73B4" w:rsidP="009B2210">
            <w:pPr>
              <w:jc w:val="center"/>
            </w:pPr>
            <w:r>
              <w:rPr>
                <w:sz w:val="17"/>
              </w:rPr>
              <w:t>0,00%</w:t>
            </w:r>
          </w:p>
        </w:tc>
        <w:tc>
          <w:tcPr>
            <w:tcW w:w="1265" w:type="dxa"/>
            <w:shd w:val="clear" w:color="auto" w:fill="EAF0F7"/>
            <w:tcMar>
              <w:top w:w="60" w:type="dxa"/>
              <w:left w:w="70" w:type="dxa"/>
              <w:bottom w:w="60" w:type="dxa"/>
              <w:right w:w="70" w:type="dxa"/>
            </w:tcMar>
            <w:vAlign w:val="center"/>
          </w:tcPr>
          <w:p w14:paraId="732BF450" w14:textId="77777777" w:rsidR="009E73B4" w:rsidRDefault="009E73B4" w:rsidP="009B2210">
            <w:pPr>
              <w:jc w:val="center"/>
            </w:pPr>
            <w:r>
              <w:rPr>
                <w:sz w:val="17"/>
              </w:rPr>
              <w:t>100,00%</w:t>
            </w:r>
          </w:p>
        </w:tc>
        <w:tc>
          <w:tcPr>
            <w:tcW w:w="1148" w:type="dxa"/>
            <w:shd w:val="clear" w:color="auto" w:fill="EAF0F7"/>
            <w:tcMar>
              <w:top w:w="60" w:type="dxa"/>
              <w:left w:w="70" w:type="dxa"/>
              <w:bottom w:w="60" w:type="dxa"/>
              <w:right w:w="70" w:type="dxa"/>
            </w:tcMar>
            <w:vAlign w:val="center"/>
          </w:tcPr>
          <w:p w14:paraId="7848A5FB" w14:textId="77777777" w:rsidR="009E73B4" w:rsidRDefault="009E73B4" w:rsidP="009B2210">
            <w:pPr>
              <w:jc w:val="center"/>
            </w:pPr>
            <w:r>
              <w:rPr>
                <w:sz w:val="17"/>
              </w:rPr>
              <w:t>66,67%</w:t>
            </w:r>
          </w:p>
        </w:tc>
      </w:tr>
    </w:tbl>
    <w:p w14:paraId="2F002E32" w14:textId="77777777" w:rsidR="009E73B4" w:rsidRDefault="009E73B4" w:rsidP="009E73B4">
      <w:pPr>
        <w:spacing w:after="20"/>
      </w:pPr>
    </w:p>
    <w:p w14:paraId="34F8F25B" w14:textId="2A492F1E" w:rsidR="009E73B4" w:rsidRPr="009E73B4" w:rsidRDefault="009E73B4" w:rsidP="009B2210">
      <w:pPr>
        <w:spacing w:after="80"/>
        <w:ind w:firstLine="709"/>
        <w:jc w:val="both"/>
        <w:rPr>
          <w:lang w:val="ru-RU"/>
        </w:rPr>
      </w:pPr>
      <w:r w:rsidRPr="009E73B4">
        <w:rPr>
          <w:sz w:val="24"/>
          <w:lang w:val="ru-RU"/>
        </w:rPr>
        <w:t>Наиболее высокая доля положительных отметок среди территорий с обычной выборкой зафиксирована в Джейрахском муниципальном районе — 95,83%, городе Малгобек</w:t>
      </w:r>
      <w:r w:rsidR="009B2210">
        <w:rPr>
          <w:sz w:val="24"/>
          <w:lang w:val="ru-RU"/>
        </w:rPr>
        <w:t xml:space="preserve"> </w:t>
      </w:r>
      <w:r w:rsidRPr="009E73B4">
        <w:rPr>
          <w:sz w:val="24"/>
          <w:lang w:val="ru-RU"/>
        </w:rPr>
        <w:t>— 94,08% и городе Карабулак — 92,85%. Наиболее низкая успеваемость отмечена в городе Назран</w:t>
      </w:r>
      <w:r w:rsidR="009B2210">
        <w:rPr>
          <w:sz w:val="24"/>
          <w:lang w:val="ru-RU"/>
        </w:rPr>
        <w:t>ь</w:t>
      </w:r>
      <w:r w:rsidRPr="009E73B4">
        <w:rPr>
          <w:sz w:val="24"/>
          <w:lang w:val="ru-RU"/>
        </w:rPr>
        <w:t xml:space="preserve"> — 87,47%, Сунженском муниципальном районе — 89,09% и Малгобекском муниципальном районе — 89,91%. Показатель регионального подчинения основан всего на трех участниках и не должен рассматриваться как устойчивый территориальный результат.</w:t>
      </w:r>
    </w:p>
    <w:p w14:paraId="4D765DC2" w14:textId="77777777" w:rsidR="009E73B4" w:rsidRPr="009E73B4" w:rsidRDefault="009E73B4" w:rsidP="009B2210">
      <w:pPr>
        <w:spacing w:after="80"/>
        <w:ind w:firstLine="709"/>
        <w:jc w:val="both"/>
        <w:rPr>
          <w:lang w:val="ru-RU"/>
        </w:rPr>
      </w:pPr>
      <w:r w:rsidRPr="009E73B4">
        <w:rPr>
          <w:sz w:val="24"/>
          <w:lang w:val="ru-RU"/>
        </w:rPr>
        <w:lastRenderedPageBreak/>
        <w:t>По качеству знаний наиболее высокие значения демонстрируют город Магас — 52,16% и Джейрахский муниципальный район — 47,92%. Далее следуют город Карабулак — 41,43% и город Малгобек — 41,78%. Наиболее низкие значения качества отмечены в Малгобекском муниципальном районе — 36,63%, городе Сунже — 33,12% и городе Назрани — 39,29%.</w:t>
      </w:r>
    </w:p>
    <w:tbl>
      <w:tblPr>
        <w:tblStyle w:val="aff0"/>
        <w:tblW w:w="0" w:type="auto"/>
        <w:jc w:val="center"/>
        <w:tblLook w:val="04A0" w:firstRow="1" w:lastRow="0" w:firstColumn="1" w:lastColumn="0" w:noHBand="0" w:noVBand="1"/>
      </w:tblPr>
      <w:tblGrid>
        <w:gridCol w:w="1838"/>
        <w:gridCol w:w="943"/>
        <w:gridCol w:w="1322"/>
        <w:gridCol w:w="1299"/>
        <w:gridCol w:w="1322"/>
        <w:gridCol w:w="1322"/>
        <w:gridCol w:w="1299"/>
      </w:tblGrid>
      <w:tr w:rsidR="009E73B4" w14:paraId="100407BE" w14:textId="77777777" w:rsidTr="009B2210">
        <w:trPr>
          <w:jc w:val="center"/>
        </w:trPr>
        <w:tc>
          <w:tcPr>
            <w:tcW w:w="1838" w:type="dxa"/>
            <w:shd w:val="clear" w:color="auto" w:fill="1F4E79"/>
            <w:tcMar>
              <w:top w:w="60" w:type="dxa"/>
              <w:left w:w="70" w:type="dxa"/>
              <w:bottom w:w="60" w:type="dxa"/>
              <w:right w:w="70" w:type="dxa"/>
            </w:tcMar>
            <w:vAlign w:val="center"/>
          </w:tcPr>
          <w:p w14:paraId="50F7A701" w14:textId="77777777" w:rsidR="009E73B4" w:rsidRPr="009B2210" w:rsidRDefault="009E73B4" w:rsidP="00205E76">
            <w:pPr>
              <w:jc w:val="center"/>
              <w:rPr>
                <w:sz w:val="18"/>
                <w:szCs w:val="18"/>
              </w:rPr>
            </w:pPr>
            <w:r w:rsidRPr="009B2210">
              <w:rPr>
                <w:b/>
                <w:color w:val="FFFFFF"/>
                <w:sz w:val="18"/>
                <w:szCs w:val="18"/>
              </w:rPr>
              <w:t>Муниципалитет</w:t>
            </w:r>
          </w:p>
        </w:tc>
        <w:tc>
          <w:tcPr>
            <w:tcW w:w="943" w:type="dxa"/>
            <w:shd w:val="clear" w:color="auto" w:fill="1F4E79"/>
            <w:tcMar>
              <w:top w:w="60" w:type="dxa"/>
              <w:left w:w="70" w:type="dxa"/>
              <w:bottom w:w="60" w:type="dxa"/>
              <w:right w:w="70" w:type="dxa"/>
            </w:tcMar>
            <w:vAlign w:val="center"/>
          </w:tcPr>
          <w:p w14:paraId="47CEAECC" w14:textId="77777777" w:rsidR="009E73B4" w:rsidRPr="009B2210" w:rsidRDefault="009E73B4" w:rsidP="00205E76">
            <w:pPr>
              <w:jc w:val="center"/>
              <w:rPr>
                <w:sz w:val="18"/>
                <w:szCs w:val="18"/>
              </w:rPr>
            </w:pPr>
            <w:r w:rsidRPr="009B2210">
              <w:rPr>
                <w:b/>
                <w:color w:val="FFFFFF"/>
                <w:sz w:val="18"/>
                <w:szCs w:val="18"/>
              </w:rPr>
              <w:t>Усп. 2025</w:t>
            </w:r>
          </w:p>
        </w:tc>
        <w:tc>
          <w:tcPr>
            <w:tcW w:w="1322" w:type="dxa"/>
            <w:shd w:val="clear" w:color="auto" w:fill="1F4E79"/>
            <w:tcMar>
              <w:top w:w="60" w:type="dxa"/>
              <w:left w:w="70" w:type="dxa"/>
              <w:bottom w:w="60" w:type="dxa"/>
              <w:right w:w="70" w:type="dxa"/>
            </w:tcMar>
            <w:vAlign w:val="center"/>
          </w:tcPr>
          <w:p w14:paraId="5F14B55A" w14:textId="77777777" w:rsidR="009E73B4" w:rsidRPr="009B2210" w:rsidRDefault="009E73B4" w:rsidP="00205E76">
            <w:pPr>
              <w:jc w:val="center"/>
              <w:rPr>
                <w:sz w:val="18"/>
                <w:szCs w:val="18"/>
              </w:rPr>
            </w:pPr>
            <w:r w:rsidRPr="009B2210">
              <w:rPr>
                <w:b/>
                <w:color w:val="FFFFFF"/>
                <w:sz w:val="18"/>
                <w:szCs w:val="18"/>
              </w:rPr>
              <w:t>Усп. 2026</w:t>
            </w:r>
          </w:p>
        </w:tc>
        <w:tc>
          <w:tcPr>
            <w:tcW w:w="1299" w:type="dxa"/>
            <w:shd w:val="clear" w:color="auto" w:fill="1F4E79"/>
            <w:tcMar>
              <w:top w:w="60" w:type="dxa"/>
              <w:left w:w="70" w:type="dxa"/>
              <w:bottom w:w="60" w:type="dxa"/>
              <w:right w:w="70" w:type="dxa"/>
            </w:tcMar>
            <w:vAlign w:val="center"/>
          </w:tcPr>
          <w:p w14:paraId="387E3774" w14:textId="77777777" w:rsidR="009E73B4" w:rsidRPr="009B2210" w:rsidRDefault="009E73B4" w:rsidP="00205E76">
            <w:pPr>
              <w:jc w:val="center"/>
              <w:rPr>
                <w:sz w:val="18"/>
                <w:szCs w:val="18"/>
              </w:rPr>
            </w:pPr>
            <w:r w:rsidRPr="009B2210">
              <w:rPr>
                <w:b/>
                <w:color w:val="FFFFFF"/>
                <w:sz w:val="18"/>
                <w:szCs w:val="18"/>
              </w:rPr>
              <w:t>Изм., п. п.</w:t>
            </w:r>
          </w:p>
        </w:tc>
        <w:tc>
          <w:tcPr>
            <w:tcW w:w="1322" w:type="dxa"/>
            <w:shd w:val="clear" w:color="auto" w:fill="1F4E79"/>
            <w:tcMar>
              <w:top w:w="60" w:type="dxa"/>
              <w:left w:w="70" w:type="dxa"/>
              <w:bottom w:w="60" w:type="dxa"/>
              <w:right w:w="70" w:type="dxa"/>
            </w:tcMar>
            <w:vAlign w:val="center"/>
          </w:tcPr>
          <w:p w14:paraId="5D223D59" w14:textId="77777777" w:rsidR="009E73B4" w:rsidRPr="009B2210" w:rsidRDefault="009E73B4" w:rsidP="00205E76">
            <w:pPr>
              <w:jc w:val="center"/>
              <w:rPr>
                <w:sz w:val="18"/>
                <w:szCs w:val="18"/>
              </w:rPr>
            </w:pPr>
            <w:r w:rsidRPr="009B2210">
              <w:rPr>
                <w:b/>
                <w:color w:val="FFFFFF"/>
                <w:sz w:val="18"/>
                <w:szCs w:val="18"/>
              </w:rPr>
              <w:t>Кач. 2025</w:t>
            </w:r>
          </w:p>
        </w:tc>
        <w:tc>
          <w:tcPr>
            <w:tcW w:w="1322" w:type="dxa"/>
            <w:shd w:val="clear" w:color="auto" w:fill="1F4E79"/>
            <w:tcMar>
              <w:top w:w="60" w:type="dxa"/>
              <w:left w:w="70" w:type="dxa"/>
              <w:bottom w:w="60" w:type="dxa"/>
              <w:right w:w="70" w:type="dxa"/>
            </w:tcMar>
            <w:vAlign w:val="center"/>
          </w:tcPr>
          <w:p w14:paraId="059861DE" w14:textId="77777777" w:rsidR="009E73B4" w:rsidRPr="009B2210" w:rsidRDefault="009E73B4" w:rsidP="00205E76">
            <w:pPr>
              <w:jc w:val="center"/>
              <w:rPr>
                <w:sz w:val="18"/>
                <w:szCs w:val="18"/>
              </w:rPr>
            </w:pPr>
            <w:r w:rsidRPr="009B2210">
              <w:rPr>
                <w:b/>
                <w:color w:val="FFFFFF"/>
                <w:sz w:val="18"/>
                <w:szCs w:val="18"/>
              </w:rPr>
              <w:t>Кач. 2026</w:t>
            </w:r>
          </w:p>
        </w:tc>
        <w:tc>
          <w:tcPr>
            <w:tcW w:w="1299" w:type="dxa"/>
            <w:shd w:val="clear" w:color="auto" w:fill="1F4E79"/>
            <w:tcMar>
              <w:top w:w="60" w:type="dxa"/>
              <w:left w:w="70" w:type="dxa"/>
              <w:bottom w:w="60" w:type="dxa"/>
              <w:right w:w="70" w:type="dxa"/>
            </w:tcMar>
            <w:vAlign w:val="center"/>
          </w:tcPr>
          <w:p w14:paraId="41EF2FA8" w14:textId="77777777" w:rsidR="009E73B4" w:rsidRPr="009B2210" w:rsidRDefault="009E73B4" w:rsidP="00205E76">
            <w:pPr>
              <w:jc w:val="center"/>
              <w:rPr>
                <w:sz w:val="18"/>
                <w:szCs w:val="18"/>
              </w:rPr>
            </w:pPr>
            <w:r w:rsidRPr="009B2210">
              <w:rPr>
                <w:b/>
                <w:color w:val="FFFFFF"/>
                <w:sz w:val="18"/>
                <w:szCs w:val="18"/>
              </w:rPr>
              <w:t>Изм., п. п.</w:t>
            </w:r>
          </w:p>
        </w:tc>
      </w:tr>
      <w:tr w:rsidR="009E73B4" w14:paraId="2C9FB2C6" w14:textId="77777777" w:rsidTr="009B2210">
        <w:trPr>
          <w:jc w:val="center"/>
        </w:trPr>
        <w:tc>
          <w:tcPr>
            <w:tcW w:w="1838" w:type="dxa"/>
            <w:tcMar>
              <w:top w:w="60" w:type="dxa"/>
              <w:left w:w="70" w:type="dxa"/>
              <w:bottom w:w="60" w:type="dxa"/>
              <w:right w:w="70" w:type="dxa"/>
            </w:tcMar>
            <w:vAlign w:val="center"/>
          </w:tcPr>
          <w:p w14:paraId="05A9B0FC" w14:textId="77777777" w:rsidR="009E73B4" w:rsidRPr="009B2210" w:rsidRDefault="009E73B4" w:rsidP="00205E76">
            <w:pPr>
              <w:rPr>
                <w:sz w:val="18"/>
                <w:szCs w:val="18"/>
              </w:rPr>
            </w:pPr>
            <w:r w:rsidRPr="009B2210">
              <w:rPr>
                <w:sz w:val="18"/>
                <w:szCs w:val="18"/>
              </w:rPr>
              <w:t>город Карабулак</w:t>
            </w:r>
          </w:p>
        </w:tc>
        <w:tc>
          <w:tcPr>
            <w:tcW w:w="943" w:type="dxa"/>
            <w:tcMar>
              <w:top w:w="60" w:type="dxa"/>
              <w:left w:w="70" w:type="dxa"/>
              <w:bottom w:w="60" w:type="dxa"/>
              <w:right w:w="70" w:type="dxa"/>
            </w:tcMar>
            <w:vAlign w:val="center"/>
          </w:tcPr>
          <w:p w14:paraId="59F7666C" w14:textId="77777777" w:rsidR="009E73B4" w:rsidRPr="009B2210" w:rsidRDefault="009E73B4" w:rsidP="009B2210">
            <w:pPr>
              <w:jc w:val="center"/>
              <w:rPr>
                <w:sz w:val="18"/>
                <w:szCs w:val="18"/>
              </w:rPr>
            </w:pPr>
            <w:r w:rsidRPr="009B2210">
              <w:rPr>
                <w:sz w:val="18"/>
                <w:szCs w:val="18"/>
              </w:rPr>
              <w:t>90,77%</w:t>
            </w:r>
          </w:p>
        </w:tc>
        <w:tc>
          <w:tcPr>
            <w:tcW w:w="1322" w:type="dxa"/>
            <w:tcMar>
              <w:top w:w="60" w:type="dxa"/>
              <w:left w:w="70" w:type="dxa"/>
              <w:bottom w:w="60" w:type="dxa"/>
              <w:right w:w="70" w:type="dxa"/>
            </w:tcMar>
            <w:vAlign w:val="center"/>
          </w:tcPr>
          <w:p w14:paraId="032123E4" w14:textId="77777777" w:rsidR="009E73B4" w:rsidRPr="009B2210" w:rsidRDefault="009E73B4" w:rsidP="009B2210">
            <w:pPr>
              <w:jc w:val="center"/>
              <w:rPr>
                <w:sz w:val="18"/>
                <w:szCs w:val="18"/>
              </w:rPr>
            </w:pPr>
            <w:r w:rsidRPr="009B2210">
              <w:rPr>
                <w:sz w:val="18"/>
                <w:szCs w:val="18"/>
              </w:rPr>
              <w:t>92,85%</w:t>
            </w:r>
          </w:p>
        </w:tc>
        <w:tc>
          <w:tcPr>
            <w:tcW w:w="1299" w:type="dxa"/>
            <w:tcMar>
              <w:top w:w="60" w:type="dxa"/>
              <w:left w:w="70" w:type="dxa"/>
              <w:bottom w:w="60" w:type="dxa"/>
              <w:right w:w="70" w:type="dxa"/>
            </w:tcMar>
            <w:vAlign w:val="center"/>
          </w:tcPr>
          <w:p w14:paraId="296A8F76" w14:textId="77777777" w:rsidR="009E73B4" w:rsidRPr="009B2210" w:rsidRDefault="009E73B4" w:rsidP="009B2210">
            <w:pPr>
              <w:jc w:val="center"/>
              <w:rPr>
                <w:sz w:val="18"/>
                <w:szCs w:val="18"/>
              </w:rPr>
            </w:pPr>
            <w:r w:rsidRPr="009B2210">
              <w:rPr>
                <w:sz w:val="18"/>
                <w:szCs w:val="18"/>
              </w:rPr>
              <w:t>+2,08</w:t>
            </w:r>
          </w:p>
        </w:tc>
        <w:tc>
          <w:tcPr>
            <w:tcW w:w="1322" w:type="dxa"/>
            <w:tcMar>
              <w:top w:w="60" w:type="dxa"/>
              <w:left w:w="70" w:type="dxa"/>
              <w:bottom w:w="60" w:type="dxa"/>
              <w:right w:w="70" w:type="dxa"/>
            </w:tcMar>
            <w:vAlign w:val="center"/>
          </w:tcPr>
          <w:p w14:paraId="780E6D18" w14:textId="77777777" w:rsidR="009E73B4" w:rsidRPr="009B2210" w:rsidRDefault="009E73B4" w:rsidP="009B2210">
            <w:pPr>
              <w:jc w:val="center"/>
              <w:rPr>
                <w:sz w:val="18"/>
                <w:szCs w:val="18"/>
              </w:rPr>
            </w:pPr>
            <w:r w:rsidRPr="009B2210">
              <w:rPr>
                <w:sz w:val="18"/>
                <w:szCs w:val="18"/>
              </w:rPr>
              <w:t>35,76%</w:t>
            </w:r>
          </w:p>
        </w:tc>
        <w:tc>
          <w:tcPr>
            <w:tcW w:w="1322" w:type="dxa"/>
            <w:tcMar>
              <w:top w:w="60" w:type="dxa"/>
              <w:left w:w="70" w:type="dxa"/>
              <w:bottom w:w="60" w:type="dxa"/>
              <w:right w:w="70" w:type="dxa"/>
            </w:tcMar>
            <w:vAlign w:val="center"/>
          </w:tcPr>
          <w:p w14:paraId="5C7C30A5" w14:textId="77777777" w:rsidR="009E73B4" w:rsidRPr="009B2210" w:rsidRDefault="009E73B4" w:rsidP="009B2210">
            <w:pPr>
              <w:jc w:val="center"/>
              <w:rPr>
                <w:sz w:val="18"/>
                <w:szCs w:val="18"/>
              </w:rPr>
            </w:pPr>
            <w:r w:rsidRPr="009B2210">
              <w:rPr>
                <w:sz w:val="18"/>
                <w:szCs w:val="18"/>
              </w:rPr>
              <w:t>41,43%</w:t>
            </w:r>
          </w:p>
        </w:tc>
        <w:tc>
          <w:tcPr>
            <w:tcW w:w="1299" w:type="dxa"/>
            <w:tcMar>
              <w:top w:w="60" w:type="dxa"/>
              <w:left w:w="70" w:type="dxa"/>
              <w:bottom w:w="60" w:type="dxa"/>
              <w:right w:w="70" w:type="dxa"/>
            </w:tcMar>
            <w:vAlign w:val="center"/>
          </w:tcPr>
          <w:p w14:paraId="23631EC2" w14:textId="77777777" w:rsidR="009E73B4" w:rsidRPr="009B2210" w:rsidRDefault="009E73B4" w:rsidP="009B2210">
            <w:pPr>
              <w:jc w:val="center"/>
              <w:rPr>
                <w:sz w:val="18"/>
                <w:szCs w:val="18"/>
              </w:rPr>
            </w:pPr>
            <w:r w:rsidRPr="009B2210">
              <w:rPr>
                <w:sz w:val="18"/>
                <w:szCs w:val="18"/>
              </w:rPr>
              <w:t>+5,67</w:t>
            </w:r>
          </w:p>
        </w:tc>
      </w:tr>
      <w:tr w:rsidR="009E73B4" w14:paraId="2AA732AF" w14:textId="77777777" w:rsidTr="009B2210">
        <w:trPr>
          <w:jc w:val="center"/>
        </w:trPr>
        <w:tc>
          <w:tcPr>
            <w:tcW w:w="1838" w:type="dxa"/>
            <w:shd w:val="clear" w:color="auto" w:fill="EAF0F7"/>
            <w:tcMar>
              <w:top w:w="60" w:type="dxa"/>
              <w:left w:w="70" w:type="dxa"/>
              <w:bottom w:w="60" w:type="dxa"/>
              <w:right w:w="70" w:type="dxa"/>
            </w:tcMar>
            <w:vAlign w:val="center"/>
          </w:tcPr>
          <w:p w14:paraId="059A158C" w14:textId="77777777" w:rsidR="009E73B4" w:rsidRPr="009B2210" w:rsidRDefault="009E73B4" w:rsidP="00205E76">
            <w:pPr>
              <w:rPr>
                <w:sz w:val="18"/>
                <w:szCs w:val="18"/>
              </w:rPr>
            </w:pPr>
            <w:r w:rsidRPr="009B2210">
              <w:rPr>
                <w:sz w:val="18"/>
                <w:szCs w:val="18"/>
              </w:rPr>
              <w:t>город Магас</w:t>
            </w:r>
          </w:p>
        </w:tc>
        <w:tc>
          <w:tcPr>
            <w:tcW w:w="943" w:type="dxa"/>
            <w:shd w:val="clear" w:color="auto" w:fill="EAF0F7"/>
            <w:tcMar>
              <w:top w:w="60" w:type="dxa"/>
              <w:left w:w="70" w:type="dxa"/>
              <w:bottom w:w="60" w:type="dxa"/>
              <w:right w:w="70" w:type="dxa"/>
            </w:tcMar>
            <w:vAlign w:val="center"/>
          </w:tcPr>
          <w:p w14:paraId="03395782" w14:textId="77777777" w:rsidR="009E73B4" w:rsidRPr="009B2210" w:rsidRDefault="009E73B4" w:rsidP="009B2210">
            <w:pPr>
              <w:jc w:val="center"/>
              <w:rPr>
                <w:sz w:val="18"/>
                <w:szCs w:val="18"/>
              </w:rPr>
            </w:pPr>
            <w:r w:rsidRPr="009B2210">
              <w:rPr>
                <w:sz w:val="18"/>
                <w:szCs w:val="18"/>
              </w:rPr>
              <w:t>89,36%</w:t>
            </w:r>
          </w:p>
        </w:tc>
        <w:tc>
          <w:tcPr>
            <w:tcW w:w="1322" w:type="dxa"/>
            <w:shd w:val="clear" w:color="auto" w:fill="EAF0F7"/>
            <w:tcMar>
              <w:top w:w="60" w:type="dxa"/>
              <w:left w:w="70" w:type="dxa"/>
              <w:bottom w:w="60" w:type="dxa"/>
              <w:right w:w="70" w:type="dxa"/>
            </w:tcMar>
            <w:vAlign w:val="center"/>
          </w:tcPr>
          <w:p w14:paraId="49DEB9D1" w14:textId="77777777" w:rsidR="009E73B4" w:rsidRPr="009B2210" w:rsidRDefault="009E73B4" w:rsidP="009B2210">
            <w:pPr>
              <w:jc w:val="center"/>
              <w:rPr>
                <w:sz w:val="18"/>
                <w:szCs w:val="18"/>
              </w:rPr>
            </w:pPr>
            <w:r w:rsidRPr="009B2210">
              <w:rPr>
                <w:sz w:val="18"/>
                <w:szCs w:val="18"/>
              </w:rPr>
              <w:t>90,16%</w:t>
            </w:r>
          </w:p>
        </w:tc>
        <w:tc>
          <w:tcPr>
            <w:tcW w:w="1299" w:type="dxa"/>
            <w:shd w:val="clear" w:color="auto" w:fill="EAF0F7"/>
            <w:tcMar>
              <w:top w:w="60" w:type="dxa"/>
              <w:left w:w="70" w:type="dxa"/>
              <w:bottom w:w="60" w:type="dxa"/>
              <w:right w:w="70" w:type="dxa"/>
            </w:tcMar>
            <w:vAlign w:val="center"/>
          </w:tcPr>
          <w:p w14:paraId="008B6B7C" w14:textId="77777777" w:rsidR="009E73B4" w:rsidRPr="009B2210" w:rsidRDefault="009E73B4" w:rsidP="009B2210">
            <w:pPr>
              <w:jc w:val="center"/>
              <w:rPr>
                <w:sz w:val="18"/>
                <w:szCs w:val="18"/>
              </w:rPr>
            </w:pPr>
            <w:r w:rsidRPr="009B2210">
              <w:rPr>
                <w:sz w:val="18"/>
                <w:szCs w:val="18"/>
              </w:rPr>
              <w:t>+0,80</w:t>
            </w:r>
          </w:p>
        </w:tc>
        <w:tc>
          <w:tcPr>
            <w:tcW w:w="1322" w:type="dxa"/>
            <w:shd w:val="clear" w:color="auto" w:fill="EAF0F7"/>
            <w:tcMar>
              <w:top w:w="60" w:type="dxa"/>
              <w:left w:w="70" w:type="dxa"/>
              <w:bottom w:w="60" w:type="dxa"/>
              <w:right w:w="70" w:type="dxa"/>
            </w:tcMar>
            <w:vAlign w:val="center"/>
          </w:tcPr>
          <w:p w14:paraId="7FA73561" w14:textId="77777777" w:rsidR="009E73B4" w:rsidRPr="009B2210" w:rsidRDefault="009E73B4" w:rsidP="009B2210">
            <w:pPr>
              <w:jc w:val="center"/>
              <w:rPr>
                <w:sz w:val="18"/>
                <w:szCs w:val="18"/>
              </w:rPr>
            </w:pPr>
            <w:r w:rsidRPr="009B2210">
              <w:rPr>
                <w:sz w:val="18"/>
                <w:szCs w:val="18"/>
              </w:rPr>
              <w:t>53,55%</w:t>
            </w:r>
          </w:p>
        </w:tc>
        <w:tc>
          <w:tcPr>
            <w:tcW w:w="1322" w:type="dxa"/>
            <w:shd w:val="clear" w:color="auto" w:fill="EAF0F7"/>
            <w:tcMar>
              <w:top w:w="60" w:type="dxa"/>
              <w:left w:w="70" w:type="dxa"/>
              <w:bottom w:w="60" w:type="dxa"/>
              <w:right w:w="70" w:type="dxa"/>
            </w:tcMar>
            <w:vAlign w:val="center"/>
          </w:tcPr>
          <w:p w14:paraId="4CB7D96D" w14:textId="77777777" w:rsidR="009E73B4" w:rsidRPr="009B2210" w:rsidRDefault="009E73B4" w:rsidP="009B2210">
            <w:pPr>
              <w:jc w:val="center"/>
              <w:rPr>
                <w:sz w:val="18"/>
                <w:szCs w:val="18"/>
              </w:rPr>
            </w:pPr>
            <w:r w:rsidRPr="009B2210">
              <w:rPr>
                <w:sz w:val="18"/>
                <w:szCs w:val="18"/>
              </w:rPr>
              <w:t>52,16%</w:t>
            </w:r>
          </w:p>
        </w:tc>
        <w:tc>
          <w:tcPr>
            <w:tcW w:w="1299" w:type="dxa"/>
            <w:shd w:val="clear" w:color="auto" w:fill="EAF0F7"/>
            <w:tcMar>
              <w:top w:w="60" w:type="dxa"/>
              <w:left w:w="70" w:type="dxa"/>
              <w:bottom w:w="60" w:type="dxa"/>
              <w:right w:w="70" w:type="dxa"/>
            </w:tcMar>
            <w:vAlign w:val="center"/>
          </w:tcPr>
          <w:p w14:paraId="441D1479" w14:textId="77777777" w:rsidR="009E73B4" w:rsidRPr="009B2210" w:rsidRDefault="009E73B4" w:rsidP="009B2210">
            <w:pPr>
              <w:jc w:val="center"/>
              <w:rPr>
                <w:sz w:val="18"/>
                <w:szCs w:val="18"/>
              </w:rPr>
            </w:pPr>
            <w:r w:rsidRPr="009B2210">
              <w:rPr>
                <w:sz w:val="18"/>
                <w:szCs w:val="18"/>
              </w:rPr>
              <w:t>-1,39</w:t>
            </w:r>
          </w:p>
        </w:tc>
      </w:tr>
      <w:tr w:rsidR="009E73B4" w14:paraId="238199D9" w14:textId="77777777" w:rsidTr="009B2210">
        <w:trPr>
          <w:jc w:val="center"/>
        </w:trPr>
        <w:tc>
          <w:tcPr>
            <w:tcW w:w="1838" w:type="dxa"/>
            <w:tcMar>
              <w:top w:w="60" w:type="dxa"/>
              <w:left w:w="70" w:type="dxa"/>
              <w:bottom w:w="60" w:type="dxa"/>
              <w:right w:w="70" w:type="dxa"/>
            </w:tcMar>
            <w:vAlign w:val="center"/>
          </w:tcPr>
          <w:p w14:paraId="6B503D69" w14:textId="77777777" w:rsidR="009E73B4" w:rsidRPr="009B2210" w:rsidRDefault="009E73B4" w:rsidP="00205E76">
            <w:pPr>
              <w:rPr>
                <w:sz w:val="18"/>
                <w:szCs w:val="18"/>
              </w:rPr>
            </w:pPr>
            <w:r w:rsidRPr="009B2210">
              <w:rPr>
                <w:sz w:val="18"/>
                <w:szCs w:val="18"/>
              </w:rPr>
              <w:t>город Малгобек</w:t>
            </w:r>
          </w:p>
        </w:tc>
        <w:tc>
          <w:tcPr>
            <w:tcW w:w="943" w:type="dxa"/>
            <w:tcMar>
              <w:top w:w="60" w:type="dxa"/>
              <w:left w:w="70" w:type="dxa"/>
              <w:bottom w:w="60" w:type="dxa"/>
              <w:right w:w="70" w:type="dxa"/>
            </w:tcMar>
            <w:vAlign w:val="center"/>
          </w:tcPr>
          <w:p w14:paraId="0050DD2F" w14:textId="77777777" w:rsidR="009E73B4" w:rsidRPr="009B2210" w:rsidRDefault="009E73B4" w:rsidP="009B2210">
            <w:pPr>
              <w:jc w:val="center"/>
              <w:rPr>
                <w:sz w:val="18"/>
                <w:szCs w:val="18"/>
              </w:rPr>
            </w:pPr>
            <w:r w:rsidRPr="009B2210">
              <w:rPr>
                <w:sz w:val="18"/>
                <w:szCs w:val="18"/>
              </w:rPr>
              <w:t>94,26%</w:t>
            </w:r>
          </w:p>
        </w:tc>
        <w:tc>
          <w:tcPr>
            <w:tcW w:w="1322" w:type="dxa"/>
            <w:tcMar>
              <w:top w:w="60" w:type="dxa"/>
              <w:left w:w="70" w:type="dxa"/>
              <w:bottom w:w="60" w:type="dxa"/>
              <w:right w:w="70" w:type="dxa"/>
            </w:tcMar>
            <w:vAlign w:val="center"/>
          </w:tcPr>
          <w:p w14:paraId="39420740" w14:textId="77777777" w:rsidR="009E73B4" w:rsidRPr="009B2210" w:rsidRDefault="009E73B4" w:rsidP="009B2210">
            <w:pPr>
              <w:jc w:val="center"/>
              <w:rPr>
                <w:sz w:val="18"/>
                <w:szCs w:val="18"/>
              </w:rPr>
            </w:pPr>
            <w:r w:rsidRPr="009B2210">
              <w:rPr>
                <w:sz w:val="18"/>
                <w:szCs w:val="18"/>
              </w:rPr>
              <w:t>94,08%</w:t>
            </w:r>
          </w:p>
        </w:tc>
        <w:tc>
          <w:tcPr>
            <w:tcW w:w="1299" w:type="dxa"/>
            <w:tcMar>
              <w:top w:w="60" w:type="dxa"/>
              <w:left w:w="70" w:type="dxa"/>
              <w:bottom w:w="60" w:type="dxa"/>
              <w:right w:w="70" w:type="dxa"/>
            </w:tcMar>
            <w:vAlign w:val="center"/>
          </w:tcPr>
          <w:p w14:paraId="351CFE6A" w14:textId="77777777" w:rsidR="009E73B4" w:rsidRPr="009B2210" w:rsidRDefault="009E73B4" w:rsidP="009B2210">
            <w:pPr>
              <w:jc w:val="center"/>
              <w:rPr>
                <w:sz w:val="18"/>
                <w:szCs w:val="18"/>
              </w:rPr>
            </w:pPr>
            <w:r w:rsidRPr="009B2210">
              <w:rPr>
                <w:sz w:val="18"/>
                <w:szCs w:val="18"/>
              </w:rPr>
              <w:t>-0,18</w:t>
            </w:r>
          </w:p>
        </w:tc>
        <w:tc>
          <w:tcPr>
            <w:tcW w:w="1322" w:type="dxa"/>
            <w:tcMar>
              <w:top w:w="60" w:type="dxa"/>
              <w:left w:w="70" w:type="dxa"/>
              <w:bottom w:w="60" w:type="dxa"/>
              <w:right w:w="70" w:type="dxa"/>
            </w:tcMar>
            <w:vAlign w:val="center"/>
          </w:tcPr>
          <w:p w14:paraId="3458FA68" w14:textId="77777777" w:rsidR="009E73B4" w:rsidRPr="009B2210" w:rsidRDefault="009E73B4" w:rsidP="009B2210">
            <w:pPr>
              <w:jc w:val="center"/>
              <w:rPr>
                <w:sz w:val="18"/>
                <w:szCs w:val="18"/>
              </w:rPr>
            </w:pPr>
            <w:r w:rsidRPr="009B2210">
              <w:rPr>
                <w:sz w:val="18"/>
                <w:szCs w:val="18"/>
              </w:rPr>
              <w:t>44,26%</w:t>
            </w:r>
          </w:p>
        </w:tc>
        <w:tc>
          <w:tcPr>
            <w:tcW w:w="1322" w:type="dxa"/>
            <w:tcMar>
              <w:top w:w="60" w:type="dxa"/>
              <w:left w:w="70" w:type="dxa"/>
              <w:bottom w:w="60" w:type="dxa"/>
              <w:right w:w="70" w:type="dxa"/>
            </w:tcMar>
            <w:vAlign w:val="center"/>
          </w:tcPr>
          <w:p w14:paraId="548B2FB6" w14:textId="77777777" w:rsidR="009E73B4" w:rsidRPr="009B2210" w:rsidRDefault="009E73B4" w:rsidP="009B2210">
            <w:pPr>
              <w:jc w:val="center"/>
              <w:rPr>
                <w:sz w:val="18"/>
                <w:szCs w:val="18"/>
              </w:rPr>
            </w:pPr>
            <w:r w:rsidRPr="009B2210">
              <w:rPr>
                <w:sz w:val="18"/>
                <w:szCs w:val="18"/>
              </w:rPr>
              <w:t>41,78%</w:t>
            </w:r>
          </w:p>
        </w:tc>
        <w:tc>
          <w:tcPr>
            <w:tcW w:w="1299" w:type="dxa"/>
            <w:tcMar>
              <w:top w:w="60" w:type="dxa"/>
              <w:left w:w="70" w:type="dxa"/>
              <w:bottom w:w="60" w:type="dxa"/>
              <w:right w:w="70" w:type="dxa"/>
            </w:tcMar>
            <w:vAlign w:val="center"/>
          </w:tcPr>
          <w:p w14:paraId="7AB24157" w14:textId="77777777" w:rsidR="009E73B4" w:rsidRPr="009B2210" w:rsidRDefault="009E73B4" w:rsidP="009B2210">
            <w:pPr>
              <w:jc w:val="center"/>
              <w:rPr>
                <w:sz w:val="18"/>
                <w:szCs w:val="18"/>
              </w:rPr>
            </w:pPr>
            <w:r w:rsidRPr="009B2210">
              <w:rPr>
                <w:sz w:val="18"/>
                <w:szCs w:val="18"/>
              </w:rPr>
              <w:t>-2,48</w:t>
            </w:r>
          </w:p>
        </w:tc>
      </w:tr>
      <w:tr w:rsidR="009E73B4" w14:paraId="43E8E466" w14:textId="77777777" w:rsidTr="009B2210">
        <w:trPr>
          <w:jc w:val="center"/>
        </w:trPr>
        <w:tc>
          <w:tcPr>
            <w:tcW w:w="1838" w:type="dxa"/>
            <w:shd w:val="clear" w:color="auto" w:fill="EAF0F7"/>
            <w:tcMar>
              <w:top w:w="60" w:type="dxa"/>
              <w:left w:w="70" w:type="dxa"/>
              <w:bottom w:w="60" w:type="dxa"/>
              <w:right w:w="70" w:type="dxa"/>
            </w:tcMar>
            <w:vAlign w:val="center"/>
          </w:tcPr>
          <w:p w14:paraId="3DF7DB65" w14:textId="77777777" w:rsidR="009E73B4" w:rsidRPr="009B2210" w:rsidRDefault="009E73B4" w:rsidP="00205E76">
            <w:pPr>
              <w:rPr>
                <w:sz w:val="18"/>
                <w:szCs w:val="18"/>
              </w:rPr>
            </w:pPr>
            <w:r w:rsidRPr="009B2210">
              <w:rPr>
                <w:sz w:val="18"/>
                <w:szCs w:val="18"/>
              </w:rPr>
              <w:t>город Назрань</w:t>
            </w:r>
          </w:p>
        </w:tc>
        <w:tc>
          <w:tcPr>
            <w:tcW w:w="943" w:type="dxa"/>
            <w:shd w:val="clear" w:color="auto" w:fill="EAF0F7"/>
            <w:tcMar>
              <w:top w:w="60" w:type="dxa"/>
              <w:left w:w="70" w:type="dxa"/>
              <w:bottom w:w="60" w:type="dxa"/>
              <w:right w:w="70" w:type="dxa"/>
            </w:tcMar>
            <w:vAlign w:val="center"/>
          </w:tcPr>
          <w:p w14:paraId="68A8890E" w14:textId="77777777" w:rsidR="009E73B4" w:rsidRPr="009B2210" w:rsidRDefault="009E73B4" w:rsidP="009B2210">
            <w:pPr>
              <w:jc w:val="center"/>
              <w:rPr>
                <w:sz w:val="18"/>
                <w:szCs w:val="18"/>
              </w:rPr>
            </w:pPr>
            <w:r w:rsidRPr="009B2210">
              <w:rPr>
                <w:sz w:val="18"/>
                <w:szCs w:val="18"/>
              </w:rPr>
              <w:t>84,58%</w:t>
            </w:r>
          </w:p>
        </w:tc>
        <w:tc>
          <w:tcPr>
            <w:tcW w:w="1322" w:type="dxa"/>
            <w:shd w:val="clear" w:color="auto" w:fill="EAF0F7"/>
            <w:tcMar>
              <w:top w:w="60" w:type="dxa"/>
              <w:left w:w="70" w:type="dxa"/>
              <w:bottom w:w="60" w:type="dxa"/>
              <w:right w:w="70" w:type="dxa"/>
            </w:tcMar>
            <w:vAlign w:val="center"/>
          </w:tcPr>
          <w:p w14:paraId="249ED659" w14:textId="77777777" w:rsidR="009E73B4" w:rsidRPr="009B2210" w:rsidRDefault="009E73B4" w:rsidP="009B2210">
            <w:pPr>
              <w:jc w:val="center"/>
              <w:rPr>
                <w:sz w:val="18"/>
                <w:szCs w:val="18"/>
              </w:rPr>
            </w:pPr>
            <w:r w:rsidRPr="009B2210">
              <w:rPr>
                <w:sz w:val="18"/>
                <w:szCs w:val="18"/>
              </w:rPr>
              <w:t>87,47%</w:t>
            </w:r>
          </w:p>
        </w:tc>
        <w:tc>
          <w:tcPr>
            <w:tcW w:w="1299" w:type="dxa"/>
            <w:shd w:val="clear" w:color="auto" w:fill="EAF0F7"/>
            <w:tcMar>
              <w:top w:w="60" w:type="dxa"/>
              <w:left w:w="70" w:type="dxa"/>
              <w:bottom w:w="60" w:type="dxa"/>
              <w:right w:w="70" w:type="dxa"/>
            </w:tcMar>
            <w:vAlign w:val="center"/>
          </w:tcPr>
          <w:p w14:paraId="7C91DC43" w14:textId="77777777" w:rsidR="009E73B4" w:rsidRPr="009B2210" w:rsidRDefault="009E73B4" w:rsidP="009B2210">
            <w:pPr>
              <w:jc w:val="center"/>
              <w:rPr>
                <w:sz w:val="18"/>
                <w:szCs w:val="18"/>
              </w:rPr>
            </w:pPr>
            <w:r w:rsidRPr="009B2210">
              <w:rPr>
                <w:sz w:val="18"/>
                <w:szCs w:val="18"/>
              </w:rPr>
              <w:t>+2,89</w:t>
            </w:r>
          </w:p>
        </w:tc>
        <w:tc>
          <w:tcPr>
            <w:tcW w:w="1322" w:type="dxa"/>
            <w:shd w:val="clear" w:color="auto" w:fill="EAF0F7"/>
            <w:tcMar>
              <w:top w:w="60" w:type="dxa"/>
              <w:left w:w="70" w:type="dxa"/>
              <w:bottom w:w="60" w:type="dxa"/>
              <w:right w:w="70" w:type="dxa"/>
            </w:tcMar>
            <w:vAlign w:val="center"/>
          </w:tcPr>
          <w:p w14:paraId="02BBDE92" w14:textId="77777777" w:rsidR="009E73B4" w:rsidRPr="009B2210" w:rsidRDefault="009E73B4" w:rsidP="009B2210">
            <w:pPr>
              <w:jc w:val="center"/>
              <w:rPr>
                <w:sz w:val="18"/>
                <w:szCs w:val="18"/>
              </w:rPr>
            </w:pPr>
            <w:r w:rsidRPr="009B2210">
              <w:rPr>
                <w:sz w:val="18"/>
                <w:szCs w:val="18"/>
              </w:rPr>
              <w:t>36,69%</w:t>
            </w:r>
          </w:p>
        </w:tc>
        <w:tc>
          <w:tcPr>
            <w:tcW w:w="1322" w:type="dxa"/>
            <w:shd w:val="clear" w:color="auto" w:fill="EAF0F7"/>
            <w:tcMar>
              <w:top w:w="60" w:type="dxa"/>
              <w:left w:w="70" w:type="dxa"/>
              <w:bottom w:w="60" w:type="dxa"/>
              <w:right w:w="70" w:type="dxa"/>
            </w:tcMar>
            <w:vAlign w:val="center"/>
          </w:tcPr>
          <w:p w14:paraId="7C562DA0" w14:textId="77777777" w:rsidR="009E73B4" w:rsidRPr="009B2210" w:rsidRDefault="009E73B4" w:rsidP="009B2210">
            <w:pPr>
              <w:jc w:val="center"/>
              <w:rPr>
                <w:sz w:val="18"/>
                <w:szCs w:val="18"/>
              </w:rPr>
            </w:pPr>
            <w:r w:rsidRPr="009B2210">
              <w:rPr>
                <w:sz w:val="18"/>
                <w:szCs w:val="18"/>
              </w:rPr>
              <w:t>39,29%</w:t>
            </w:r>
          </w:p>
        </w:tc>
        <w:tc>
          <w:tcPr>
            <w:tcW w:w="1299" w:type="dxa"/>
            <w:shd w:val="clear" w:color="auto" w:fill="EAF0F7"/>
            <w:tcMar>
              <w:top w:w="60" w:type="dxa"/>
              <w:left w:w="70" w:type="dxa"/>
              <w:bottom w:w="60" w:type="dxa"/>
              <w:right w:w="70" w:type="dxa"/>
            </w:tcMar>
            <w:vAlign w:val="center"/>
          </w:tcPr>
          <w:p w14:paraId="112141E0" w14:textId="77777777" w:rsidR="009E73B4" w:rsidRPr="009B2210" w:rsidRDefault="009E73B4" w:rsidP="009B2210">
            <w:pPr>
              <w:jc w:val="center"/>
              <w:rPr>
                <w:sz w:val="18"/>
                <w:szCs w:val="18"/>
              </w:rPr>
            </w:pPr>
            <w:r w:rsidRPr="009B2210">
              <w:rPr>
                <w:sz w:val="18"/>
                <w:szCs w:val="18"/>
              </w:rPr>
              <w:t>+2,60</w:t>
            </w:r>
          </w:p>
        </w:tc>
      </w:tr>
      <w:tr w:rsidR="009E73B4" w14:paraId="5672F264" w14:textId="77777777" w:rsidTr="009B2210">
        <w:trPr>
          <w:jc w:val="center"/>
        </w:trPr>
        <w:tc>
          <w:tcPr>
            <w:tcW w:w="1838" w:type="dxa"/>
            <w:tcMar>
              <w:top w:w="60" w:type="dxa"/>
              <w:left w:w="70" w:type="dxa"/>
              <w:bottom w:w="60" w:type="dxa"/>
              <w:right w:w="70" w:type="dxa"/>
            </w:tcMar>
            <w:vAlign w:val="center"/>
          </w:tcPr>
          <w:p w14:paraId="588EF578" w14:textId="77777777" w:rsidR="009E73B4" w:rsidRPr="009B2210" w:rsidRDefault="009E73B4" w:rsidP="00205E76">
            <w:pPr>
              <w:rPr>
                <w:sz w:val="18"/>
                <w:szCs w:val="18"/>
              </w:rPr>
            </w:pPr>
            <w:r w:rsidRPr="009B2210">
              <w:rPr>
                <w:sz w:val="18"/>
                <w:szCs w:val="18"/>
              </w:rPr>
              <w:t>Джейрахский муниципальный район</w:t>
            </w:r>
          </w:p>
        </w:tc>
        <w:tc>
          <w:tcPr>
            <w:tcW w:w="943" w:type="dxa"/>
            <w:tcMar>
              <w:top w:w="60" w:type="dxa"/>
              <w:left w:w="70" w:type="dxa"/>
              <w:bottom w:w="60" w:type="dxa"/>
              <w:right w:w="70" w:type="dxa"/>
            </w:tcMar>
            <w:vAlign w:val="center"/>
          </w:tcPr>
          <w:p w14:paraId="7F6BE351" w14:textId="77777777" w:rsidR="009E73B4" w:rsidRPr="009B2210" w:rsidRDefault="009E73B4" w:rsidP="009B2210">
            <w:pPr>
              <w:jc w:val="center"/>
              <w:rPr>
                <w:sz w:val="18"/>
                <w:szCs w:val="18"/>
              </w:rPr>
            </w:pPr>
            <w:r w:rsidRPr="009B2210">
              <w:rPr>
                <w:sz w:val="18"/>
                <w:szCs w:val="18"/>
              </w:rPr>
              <w:t>89,19%</w:t>
            </w:r>
          </w:p>
        </w:tc>
        <w:tc>
          <w:tcPr>
            <w:tcW w:w="1322" w:type="dxa"/>
            <w:tcMar>
              <w:top w:w="60" w:type="dxa"/>
              <w:left w:w="70" w:type="dxa"/>
              <w:bottom w:w="60" w:type="dxa"/>
              <w:right w:w="70" w:type="dxa"/>
            </w:tcMar>
            <w:vAlign w:val="center"/>
          </w:tcPr>
          <w:p w14:paraId="68FC9BC0" w14:textId="77777777" w:rsidR="009E73B4" w:rsidRPr="009B2210" w:rsidRDefault="009E73B4" w:rsidP="009B2210">
            <w:pPr>
              <w:jc w:val="center"/>
              <w:rPr>
                <w:sz w:val="18"/>
                <w:szCs w:val="18"/>
              </w:rPr>
            </w:pPr>
            <w:r w:rsidRPr="009B2210">
              <w:rPr>
                <w:sz w:val="18"/>
                <w:szCs w:val="18"/>
              </w:rPr>
              <w:t>95,83%</w:t>
            </w:r>
          </w:p>
        </w:tc>
        <w:tc>
          <w:tcPr>
            <w:tcW w:w="1299" w:type="dxa"/>
            <w:tcMar>
              <w:top w:w="60" w:type="dxa"/>
              <w:left w:w="70" w:type="dxa"/>
              <w:bottom w:w="60" w:type="dxa"/>
              <w:right w:w="70" w:type="dxa"/>
            </w:tcMar>
            <w:vAlign w:val="center"/>
          </w:tcPr>
          <w:p w14:paraId="3DF0025F" w14:textId="77777777" w:rsidR="009E73B4" w:rsidRPr="009B2210" w:rsidRDefault="009E73B4" w:rsidP="009B2210">
            <w:pPr>
              <w:jc w:val="center"/>
              <w:rPr>
                <w:sz w:val="18"/>
                <w:szCs w:val="18"/>
              </w:rPr>
            </w:pPr>
            <w:r w:rsidRPr="009B2210">
              <w:rPr>
                <w:sz w:val="18"/>
                <w:szCs w:val="18"/>
              </w:rPr>
              <w:t>+6,64</w:t>
            </w:r>
          </w:p>
        </w:tc>
        <w:tc>
          <w:tcPr>
            <w:tcW w:w="1322" w:type="dxa"/>
            <w:tcMar>
              <w:top w:w="60" w:type="dxa"/>
              <w:left w:w="70" w:type="dxa"/>
              <w:bottom w:w="60" w:type="dxa"/>
              <w:right w:w="70" w:type="dxa"/>
            </w:tcMar>
            <w:vAlign w:val="center"/>
          </w:tcPr>
          <w:p w14:paraId="3B97C663" w14:textId="77777777" w:rsidR="009E73B4" w:rsidRPr="009B2210" w:rsidRDefault="009E73B4" w:rsidP="009B2210">
            <w:pPr>
              <w:jc w:val="center"/>
              <w:rPr>
                <w:sz w:val="18"/>
                <w:szCs w:val="18"/>
              </w:rPr>
            </w:pPr>
            <w:r w:rsidRPr="009B2210">
              <w:rPr>
                <w:sz w:val="18"/>
                <w:szCs w:val="18"/>
              </w:rPr>
              <w:t>40,54%</w:t>
            </w:r>
          </w:p>
        </w:tc>
        <w:tc>
          <w:tcPr>
            <w:tcW w:w="1322" w:type="dxa"/>
            <w:tcMar>
              <w:top w:w="60" w:type="dxa"/>
              <w:left w:w="70" w:type="dxa"/>
              <w:bottom w:w="60" w:type="dxa"/>
              <w:right w:w="70" w:type="dxa"/>
            </w:tcMar>
            <w:vAlign w:val="center"/>
          </w:tcPr>
          <w:p w14:paraId="48A28F91" w14:textId="77777777" w:rsidR="009E73B4" w:rsidRPr="009B2210" w:rsidRDefault="009E73B4" w:rsidP="009B2210">
            <w:pPr>
              <w:jc w:val="center"/>
              <w:rPr>
                <w:sz w:val="18"/>
                <w:szCs w:val="18"/>
              </w:rPr>
            </w:pPr>
            <w:r w:rsidRPr="009B2210">
              <w:rPr>
                <w:sz w:val="18"/>
                <w:szCs w:val="18"/>
              </w:rPr>
              <w:t>47,92%</w:t>
            </w:r>
          </w:p>
        </w:tc>
        <w:tc>
          <w:tcPr>
            <w:tcW w:w="1299" w:type="dxa"/>
            <w:tcMar>
              <w:top w:w="60" w:type="dxa"/>
              <w:left w:w="70" w:type="dxa"/>
              <w:bottom w:w="60" w:type="dxa"/>
              <w:right w:w="70" w:type="dxa"/>
            </w:tcMar>
            <w:vAlign w:val="center"/>
          </w:tcPr>
          <w:p w14:paraId="1F6A9215" w14:textId="77777777" w:rsidR="009E73B4" w:rsidRPr="009B2210" w:rsidRDefault="009E73B4" w:rsidP="009B2210">
            <w:pPr>
              <w:jc w:val="center"/>
              <w:rPr>
                <w:sz w:val="18"/>
                <w:szCs w:val="18"/>
              </w:rPr>
            </w:pPr>
            <w:r w:rsidRPr="009B2210">
              <w:rPr>
                <w:sz w:val="18"/>
                <w:szCs w:val="18"/>
              </w:rPr>
              <w:t>+7,38</w:t>
            </w:r>
          </w:p>
        </w:tc>
      </w:tr>
      <w:tr w:rsidR="009E73B4" w14:paraId="5F547F29" w14:textId="77777777" w:rsidTr="009B2210">
        <w:trPr>
          <w:jc w:val="center"/>
        </w:trPr>
        <w:tc>
          <w:tcPr>
            <w:tcW w:w="1838" w:type="dxa"/>
            <w:shd w:val="clear" w:color="auto" w:fill="EAF0F7"/>
            <w:tcMar>
              <w:top w:w="60" w:type="dxa"/>
              <w:left w:w="70" w:type="dxa"/>
              <w:bottom w:w="60" w:type="dxa"/>
              <w:right w:w="70" w:type="dxa"/>
            </w:tcMar>
            <w:vAlign w:val="center"/>
          </w:tcPr>
          <w:p w14:paraId="12C9BA1A" w14:textId="77777777" w:rsidR="009E73B4" w:rsidRPr="009B2210" w:rsidRDefault="009E73B4" w:rsidP="00205E76">
            <w:pPr>
              <w:rPr>
                <w:sz w:val="18"/>
                <w:szCs w:val="18"/>
              </w:rPr>
            </w:pPr>
            <w:r w:rsidRPr="009B2210">
              <w:rPr>
                <w:sz w:val="18"/>
                <w:szCs w:val="18"/>
              </w:rPr>
              <w:t>Малгобекский муниципальный район</w:t>
            </w:r>
          </w:p>
        </w:tc>
        <w:tc>
          <w:tcPr>
            <w:tcW w:w="943" w:type="dxa"/>
            <w:shd w:val="clear" w:color="auto" w:fill="EAF0F7"/>
            <w:tcMar>
              <w:top w:w="60" w:type="dxa"/>
              <w:left w:w="70" w:type="dxa"/>
              <w:bottom w:w="60" w:type="dxa"/>
              <w:right w:w="70" w:type="dxa"/>
            </w:tcMar>
            <w:vAlign w:val="center"/>
          </w:tcPr>
          <w:p w14:paraId="5FF52DC4" w14:textId="77777777" w:rsidR="009E73B4" w:rsidRPr="009B2210" w:rsidRDefault="009E73B4" w:rsidP="009B2210">
            <w:pPr>
              <w:jc w:val="center"/>
              <w:rPr>
                <w:sz w:val="18"/>
                <w:szCs w:val="18"/>
              </w:rPr>
            </w:pPr>
            <w:r w:rsidRPr="009B2210">
              <w:rPr>
                <w:sz w:val="18"/>
                <w:szCs w:val="18"/>
              </w:rPr>
              <w:t>90,22%</w:t>
            </w:r>
          </w:p>
        </w:tc>
        <w:tc>
          <w:tcPr>
            <w:tcW w:w="1322" w:type="dxa"/>
            <w:shd w:val="clear" w:color="auto" w:fill="EAF0F7"/>
            <w:tcMar>
              <w:top w:w="60" w:type="dxa"/>
              <w:left w:w="70" w:type="dxa"/>
              <w:bottom w:w="60" w:type="dxa"/>
              <w:right w:w="70" w:type="dxa"/>
            </w:tcMar>
            <w:vAlign w:val="center"/>
          </w:tcPr>
          <w:p w14:paraId="5BE9AC7E" w14:textId="77777777" w:rsidR="009E73B4" w:rsidRPr="009B2210" w:rsidRDefault="009E73B4" w:rsidP="009B2210">
            <w:pPr>
              <w:jc w:val="center"/>
              <w:rPr>
                <w:sz w:val="18"/>
                <w:szCs w:val="18"/>
              </w:rPr>
            </w:pPr>
            <w:r w:rsidRPr="009B2210">
              <w:rPr>
                <w:sz w:val="18"/>
                <w:szCs w:val="18"/>
              </w:rPr>
              <w:t>89,91%</w:t>
            </w:r>
          </w:p>
        </w:tc>
        <w:tc>
          <w:tcPr>
            <w:tcW w:w="1299" w:type="dxa"/>
            <w:shd w:val="clear" w:color="auto" w:fill="EAF0F7"/>
            <w:tcMar>
              <w:top w:w="60" w:type="dxa"/>
              <w:left w:w="70" w:type="dxa"/>
              <w:bottom w:w="60" w:type="dxa"/>
              <w:right w:w="70" w:type="dxa"/>
            </w:tcMar>
            <w:vAlign w:val="center"/>
          </w:tcPr>
          <w:p w14:paraId="2E8B3404" w14:textId="77777777" w:rsidR="009E73B4" w:rsidRPr="009B2210" w:rsidRDefault="009E73B4" w:rsidP="009B2210">
            <w:pPr>
              <w:jc w:val="center"/>
              <w:rPr>
                <w:sz w:val="18"/>
                <w:szCs w:val="18"/>
              </w:rPr>
            </w:pPr>
            <w:r w:rsidRPr="009B2210">
              <w:rPr>
                <w:sz w:val="18"/>
                <w:szCs w:val="18"/>
              </w:rPr>
              <w:t>-0,31</w:t>
            </w:r>
          </w:p>
        </w:tc>
        <w:tc>
          <w:tcPr>
            <w:tcW w:w="1322" w:type="dxa"/>
            <w:shd w:val="clear" w:color="auto" w:fill="EAF0F7"/>
            <w:tcMar>
              <w:top w:w="60" w:type="dxa"/>
              <w:left w:w="70" w:type="dxa"/>
              <w:bottom w:w="60" w:type="dxa"/>
              <w:right w:w="70" w:type="dxa"/>
            </w:tcMar>
            <w:vAlign w:val="center"/>
          </w:tcPr>
          <w:p w14:paraId="2D5759EB" w14:textId="77777777" w:rsidR="009E73B4" w:rsidRPr="009B2210" w:rsidRDefault="009E73B4" w:rsidP="009B2210">
            <w:pPr>
              <w:jc w:val="center"/>
              <w:rPr>
                <w:sz w:val="18"/>
                <w:szCs w:val="18"/>
              </w:rPr>
            </w:pPr>
            <w:r w:rsidRPr="009B2210">
              <w:rPr>
                <w:sz w:val="18"/>
                <w:szCs w:val="18"/>
              </w:rPr>
              <w:t>41,40%</w:t>
            </w:r>
          </w:p>
        </w:tc>
        <w:tc>
          <w:tcPr>
            <w:tcW w:w="1322" w:type="dxa"/>
            <w:shd w:val="clear" w:color="auto" w:fill="EAF0F7"/>
            <w:tcMar>
              <w:top w:w="60" w:type="dxa"/>
              <w:left w:w="70" w:type="dxa"/>
              <w:bottom w:w="60" w:type="dxa"/>
              <w:right w:w="70" w:type="dxa"/>
            </w:tcMar>
            <w:vAlign w:val="center"/>
          </w:tcPr>
          <w:p w14:paraId="0B214565" w14:textId="77777777" w:rsidR="009E73B4" w:rsidRPr="009B2210" w:rsidRDefault="009E73B4" w:rsidP="009B2210">
            <w:pPr>
              <w:jc w:val="center"/>
              <w:rPr>
                <w:sz w:val="18"/>
                <w:szCs w:val="18"/>
              </w:rPr>
            </w:pPr>
            <w:r w:rsidRPr="009B2210">
              <w:rPr>
                <w:sz w:val="18"/>
                <w:szCs w:val="18"/>
              </w:rPr>
              <w:t>36,63%</w:t>
            </w:r>
          </w:p>
        </w:tc>
        <w:tc>
          <w:tcPr>
            <w:tcW w:w="1299" w:type="dxa"/>
            <w:shd w:val="clear" w:color="auto" w:fill="EAF0F7"/>
            <w:tcMar>
              <w:top w:w="60" w:type="dxa"/>
              <w:left w:w="70" w:type="dxa"/>
              <w:bottom w:w="60" w:type="dxa"/>
              <w:right w:w="70" w:type="dxa"/>
            </w:tcMar>
            <w:vAlign w:val="center"/>
          </w:tcPr>
          <w:p w14:paraId="166FEFF0" w14:textId="77777777" w:rsidR="009E73B4" w:rsidRPr="009B2210" w:rsidRDefault="009E73B4" w:rsidP="009B2210">
            <w:pPr>
              <w:jc w:val="center"/>
              <w:rPr>
                <w:sz w:val="18"/>
                <w:szCs w:val="18"/>
              </w:rPr>
            </w:pPr>
            <w:r w:rsidRPr="009B2210">
              <w:rPr>
                <w:sz w:val="18"/>
                <w:szCs w:val="18"/>
              </w:rPr>
              <w:t>-4,77</w:t>
            </w:r>
          </w:p>
        </w:tc>
      </w:tr>
      <w:tr w:rsidR="009E73B4" w14:paraId="064896A0" w14:textId="77777777" w:rsidTr="009B2210">
        <w:trPr>
          <w:jc w:val="center"/>
        </w:trPr>
        <w:tc>
          <w:tcPr>
            <w:tcW w:w="1838" w:type="dxa"/>
            <w:tcMar>
              <w:top w:w="60" w:type="dxa"/>
              <w:left w:w="70" w:type="dxa"/>
              <w:bottom w:w="60" w:type="dxa"/>
              <w:right w:w="70" w:type="dxa"/>
            </w:tcMar>
            <w:vAlign w:val="center"/>
          </w:tcPr>
          <w:p w14:paraId="479F31D8" w14:textId="77777777" w:rsidR="009E73B4" w:rsidRPr="009B2210" w:rsidRDefault="009E73B4" w:rsidP="00205E76">
            <w:pPr>
              <w:rPr>
                <w:sz w:val="18"/>
                <w:szCs w:val="18"/>
              </w:rPr>
            </w:pPr>
            <w:r w:rsidRPr="009B2210">
              <w:rPr>
                <w:sz w:val="18"/>
                <w:szCs w:val="18"/>
              </w:rPr>
              <w:t>Назрановский муниципальный район</w:t>
            </w:r>
          </w:p>
        </w:tc>
        <w:tc>
          <w:tcPr>
            <w:tcW w:w="943" w:type="dxa"/>
            <w:tcMar>
              <w:top w:w="60" w:type="dxa"/>
              <w:left w:w="70" w:type="dxa"/>
              <w:bottom w:w="60" w:type="dxa"/>
              <w:right w:w="70" w:type="dxa"/>
            </w:tcMar>
            <w:vAlign w:val="center"/>
          </w:tcPr>
          <w:p w14:paraId="4147FF2A" w14:textId="77777777" w:rsidR="009E73B4" w:rsidRPr="009B2210" w:rsidRDefault="009E73B4" w:rsidP="009B2210">
            <w:pPr>
              <w:jc w:val="center"/>
              <w:rPr>
                <w:sz w:val="18"/>
                <w:szCs w:val="18"/>
              </w:rPr>
            </w:pPr>
            <w:r w:rsidRPr="009B2210">
              <w:rPr>
                <w:sz w:val="18"/>
                <w:szCs w:val="18"/>
              </w:rPr>
              <w:t>89,08%</w:t>
            </w:r>
          </w:p>
        </w:tc>
        <w:tc>
          <w:tcPr>
            <w:tcW w:w="1322" w:type="dxa"/>
            <w:tcMar>
              <w:top w:w="60" w:type="dxa"/>
              <w:left w:w="70" w:type="dxa"/>
              <w:bottom w:w="60" w:type="dxa"/>
              <w:right w:w="70" w:type="dxa"/>
            </w:tcMar>
            <w:vAlign w:val="center"/>
          </w:tcPr>
          <w:p w14:paraId="0214C3FB" w14:textId="77777777" w:rsidR="009E73B4" w:rsidRPr="009B2210" w:rsidRDefault="009E73B4" w:rsidP="009B2210">
            <w:pPr>
              <w:jc w:val="center"/>
              <w:rPr>
                <w:sz w:val="18"/>
                <w:szCs w:val="18"/>
              </w:rPr>
            </w:pPr>
            <w:r w:rsidRPr="009B2210">
              <w:rPr>
                <w:sz w:val="18"/>
                <w:szCs w:val="18"/>
              </w:rPr>
              <w:t>91,79%</w:t>
            </w:r>
          </w:p>
        </w:tc>
        <w:tc>
          <w:tcPr>
            <w:tcW w:w="1299" w:type="dxa"/>
            <w:tcMar>
              <w:top w:w="60" w:type="dxa"/>
              <w:left w:w="70" w:type="dxa"/>
              <w:bottom w:w="60" w:type="dxa"/>
              <w:right w:w="70" w:type="dxa"/>
            </w:tcMar>
            <w:vAlign w:val="center"/>
          </w:tcPr>
          <w:p w14:paraId="71AF1FDD" w14:textId="77777777" w:rsidR="009E73B4" w:rsidRPr="009B2210" w:rsidRDefault="009E73B4" w:rsidP="009B2210">
            <w:pPr>
              <w:jc w:val="center"/>
              <w:rPr>
                <w:sz w:val="18"/>
                <w:szCs w:val="18"/>
              </w:rPr>
            </w:pPr>
            <w:r w:rsidRPr="009B2210">
              <w:rPr>
                <w:sz w:val="18"/>
                <w:szCs w:val="18"/>
              </w:rPr>
              <w:t>+2,71</w:t>
            </w:r>
          </w:p>
        </w:tc>
        <w:tc>
          <w:tcPr>
            <w:tcW w:w="1322" w:type="dxa"/>
            <w:tcMar>
              <w:top w:w="60" w:type="dxa"/>
              <w:left w:w="70" w:type="dxa"/>
              <w:bottom w:w="60" w:type="dxa"/>
              <w:right w:w="70" w:type="dxa"/>
            </w:tcMar>
            <w:vAlign w:val="center"/>
          </w:tcPr>
          <w:p w14:paraId="66665D84" w14:textId="77777777" w:rsidR="009E73B4" w:rsidRPr="009B2210" w:rsidRDefault="009E73B4" w:rsidP="009B2210">
            <w:pPr>
              <w:jc w:val="center"/>
              <w:rPr>
                <w:sz w:val="18"/>
                <w:szCs w:val="18"/>
              </w:rPr>
            </w:pPr>
            <w:r w:rsidRPr="009B2210">
              <w:rPr>
                <w:sz w:val="18"/>
                <w:szCs w:val="18"/>
              </w:rPr>
              <w:t>39,94%</w:t>
            </w:r>
          </w:p>
        </w:tc>
        <w:tc>
          <w:tcPr>
            <w:tcW w:w="1322" w:type="dxa"/>
            <w:tcMar>
              <w:top w:w="60" w:type="dxa"/>
              <w:left w:w="70" w:type="dxa"/>
              <w:bottom w:w="60" w:type="dxa"/>
              <w:right w:w="70" w:type="dxa"/>
            </w:tcMar>
            <w:vAlign w:val="center"/>
          </w:tcPr>
          <w:p w14:paraId="001E8805" w14:textId="77777777" w:rsidR="009E73B4" w:rsidRPr="009B2210" w:rsidRDefault="009E73B4" w:rsidP="009B2210">
            <w:pPr>
              <w:jc w:val="center"/>
              <w:rPr>
                <w:sz w:val="18"/>
                <w:szCs w:val="18"/>
              </w:rPr>
            </w:pPr>
            <w:r w:rsidRPr="009B2210">
              <w:rPr>
                <w:sz w:val="18"/>
                <w:szCs w:val="18"/>
              </w:rPr>
              <w:t>40,52%</w:t>
            </w:r>
          </w:p>
        </w:tc>
        <w:tc>
          <w:tcPr>
            <w:tcW w:w="1299" w:type="dxa"/>
            <w:tcMar>
              <w:top w:w="60" w:type="dxa"/>
              <w:left w:w="70" w:type="dxa"/>
              <w:bottom w:w="60" w:type="dxa"/>
              <w:right w:w="70" w:type="dxa"/>
            </w:tcMar>
            <w:vAlign w:val="center"/>
          </w:tcPr>
          <w:p w14:paraId="2E54CCFB" w14:textId="77777777" w:rsidR="009E73B4" w:rsidRPr="009B2210" w:rsidRDefault="009E73B4" w:rsidP="009B2210">
            <w:pPr>
              <w:jc w:val="center"/>
              <w:rPr>
                <w:sz w:val="18"/>
                <w:szCs w:val="18"/>
              </w:rPr>
            </w:pPr>
            <w:r w:rsidRPr="009B2210">
              <w:rPr>
                <w:sz w:val="18"/>
                <w:szCs w:val="18"/>
              </w:rPr>
              <w:t>+0,58</w:t>
            </w:r>
          </w:p>
        </w:tc>
      </w:tr>
    </w:tbl>
    <w:p w14:paraId="29C72708" w14:textId="77777777" w:rsidR="009E73B4" w:rsidRDefault="009E73B4" w:rsidP="009E73B4">
      <w:pPr>
        <w:spacing w:after="20"/>
      </w:pPr>
    </w:p>
    <w:p w14:paraId="58312C81" w14:textId="77777777" w:rsidR="009E73B4" w:rsidRDefault="009E73B4" w:rsidP="009E73B4">
      <w:pPr>
        <w:spacing w:after="40"/>
        <w:jc w:val="center"/>
      </w:pPr>
      <w:r>
        <w:rPr>
          <w:noProof/>
        </w:rPr>
        <w:drawing>
          <wp:inline distT="0" distB="0" distL="0" distR="0" wp14:anchorId="36017B46" wp14:editId="71E2F4E2">
            <wp:extent cx="5715000" cy="3552472"/>
            <wp:effectExtent l="0" t="0" r="0" b="0"/>
            <wp:docPr id="3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3_mun_quality.png"/>
                    <pic:cNvPicPr/>
                  </pic:nvPicPr>
                  <pic:blipFill>
                    <a:blip r:embed="rId34"/>
                    <a:stretch>
                      <a:fillRect/>
                    </a:stretch>
                  </pic:blipFill>
                  <pic:spPr>
                    <a:xfrm>
                      <a:off x="0" y="0"/>
                      <a:ext cx="5715000" cy="3552472"/>
                    </a:xfrm>
                    <a:prstGeom prst="rect">
                      <a:avLst/>
                    </a:prstGeom>
                  </pic:spPr>
                </pic:pic>
              </a:graphicData>
            </a:graphic>
          </wp:inline>
        </w:drawing>
      </w:r>
    </w:p>
    <w:p w14:paraId="71853F74" w14:textId="77777777" w:rsidR="009E73B4" w:rsidRPr="009E73B4" w:rsidRDefault="009E73B4" w:rsidP="009E73B4">
      <w:pPr>
        <w:spacing w:after="120"/>
        <w:jc w:val="center"/>
        <w:rPr>
          <w:lang w:val="ru-RU"/>
        </w:rPr>
      </w:pPr>
      <w:r w:rsidRPr="009E73B4">
        <w:rPr>
          <w:i/>
          <w:sz w:val="21"/>
          <w:lang w:val="ru-RU"/>
        </w:rPr>
        <w:t>Рисунок 3 – Динамика качества знаний в сопоставимых муниципалитетах</w:t>
      </w:r>
    </w:p>
    <w:p w14:paraId="1FE0493E" w14:textId="3937BE7E" w:rsidR="009E73B4" w:rsidRPr="009B2210" w:rsidRDefault="009E73B4" w:rsidP="009B2210">
      <w:pPr>
        <w:spacing w:after="0"/>
        <w:ind w:firstLine="709"/>
        <w:jc w:val="both"/>
        <w:rPr>
          <w:color w:val="000000" w:themeColor="text1"/>
          <w:sz w:val="24"/>
          <w:szCs w:val="24"/>
          <w:lang w:val="ru-RU"/>
        </w:rPr>
      </w:pPr>
      <w:r w:rsidRPr="009B2210">
        <w:rPr>
          <w:color w:val="000000" w:themeColor="text1"/>
          <w:sz w:val="24"/>
          <w:szCs w:val="24"/>
          <w:lang w:val="ru-RU"/>
        </w:rPr>
        <w:t>В межгодовом сопоставлении положительная динамика успеваемости отмечена в большинстве сопоставимых территорий. Особенно заметно сократилась доля неудовлетворительных результатов в городе Назран</w:t>
      </w:r>
      <w:r w:rsidR="009B2210">
        <w:rPr>
          <w:color w:val="000000" w:themeColor="text1"/>
          <w:sz w:val="24"/>
          <w:szCs w:val="24"/>
          <w:lang w:val="ru-RU"/>
        </w:rPr>
        <w:t>ь</w:t>
      </w:r>
      <w:r w:rsidRPr="009B2210">
        <w:rPr>
          <w:color w:val="000000" w:themeColor="text1"/>
          <w:sz w:val="24"/>
          <w:szCs w:val="24"/>
          <w:lang w:val="ru-RU"/>
        </w:rPr>
        <w:t xml:space="preserve">: успеваемость выросла с 84,58% до </w:t>
      </w:r>
      <w:r w:rsidRPr="009B2210">
        <w:rPr>
          <w:color w:val="000000" w:themeColor="text1"/>
          <w:sz w:val="24"/>
          <w:szCs w:val="24"/>
          <w:lang w:val="ru-RU"/>
        </w:rPr>
        <w:lastRenderedPageBreak/>
        <w:t>87,47% (+2,89 п. п.), а также в Джейрахском районе — с 89,19% до 95,83% (+6,64 п. п.). В городе Малгобек высокий уровень успеваемости практически сохранился.</w:t>
      </w:r>
    </w:p>
    <w:p w14:paraId="7A668BFD" w14:textId="5720156C" w:rsidR="009E73B4" w:rsidRPr="009B2210" w:rsidRDefault="009E73B4" w:rsidP="009B2210">
      <w:pPr>
        <w:spacing w:after="0"/>
        <w:ind w:firstLine="709"/>
        <w:jc w:val="both"/>
        <w:rPr>
          <w:color w:val="000000" w:themeColor="text1"/>
          <w:sz w:val="24"/>
          <w:szCs w:val="24"/>
          <w:lang w:val="ru-RU"/>
        </w:rPr>
      </w:pPr>
      <w:r w:rsidRPr="009B2210">
        <w:rPr>
          <w:color w:val="000000" w:themeColor="text1"/>
          <w:sz w:val="24"/>
          <w:szCs w:val="24"/>
          <w:lang w:val="ru-RU"/>
        </w:rPr>
        <w:t>По качеству знаний наиболее заметный рост наблюдается в Джейрахском районе (+7,38 п. п.), городе Карабулак (+5,67 п. п.) и городе Назран</w:t>
      </w:r>
      <w:r w:rsidR="0029431C">
        <w:rPr>
          <w:color w:val="000000" w:themeColor="text1"/>
          <w:sz w:val="24"/>
          <w:szCs w:val="24"/>
          <w:lang w:val="ru-RU"/>
        </w:rPr>
        <w:t>ь</w:t>
      </w:r>
      <w:r w:rsidRPr="009B2210">
        <w:rPr>
          <w:color w:val="000000" w:themeColor="text1"/>
          <w:sz w:val="24"/>
          <w:szCs w:val="24"/>
          <w:lang w:val="ru-RU"/>
        </w:rPr>
        <w:t xml:space="preserve"> (+2,60 п. п.). Снижение качества зафиксировано в городе Малгобек (-2,48 п. п.), городе Магас (-1,39 п. п.) и Малгобекском муниципальном районе (-4,77 п. п.). Результат Джейрахского района следует интерпретировать с учетом небольшой выборки: 37 участников в 2025 году и 48 — в 2026 году.</w:t>
      </w:r>
    </w:p>
    <w:p w14:paraId="4D0880C1" w14:textId="610ADD8E" w:rsidR="0029431C" w:rsidRPr="009B2210" w:rsidRDefault="009E73B4" w:rsidP="009B2210">
      <w:pPr>
        <w:spacing w:before="180" w:after="0"/>
        <w:jc w:val="center"/>
        <w:rPr>
          <w:color w:val="000000" w:themeColor="text1"/>
          <w:sz w:val="24"/>
          <w:szCs w:val="24"/>
          <w:lang w:val="ru-RU"/>
        </w:rPr>
      </w:pPr>
      <w:r w:rsidRPr="009B2210">
        <w:rPr>
          <w:b/>
          <w:color w:val="000000" w:themeColor="text1"/>
          <w:sz w:val="24"/>
          <w:szCs w:val="24"/>
          <w:lang w:val="ru-RU"/>
        </w:rPr>
        <w:t>Сопоставление отметок ВПР и отметок по журналу</w:t>
      </w:r>
    </w:p>
    <w:tbl>
      <w:tblPr>
        <w:tblStyle w:val="aff0"/>
        <w:tblW w:w="0" w:type="auto"/>
        <w:jc w:val="center"/>
        <w:tblLook w:val="04A0" w:firstRow="1" w:lastRow="0" w:firstColumn="1" w:lastColumn="0" w:noHBand="0" w:noVBand="1"/>
      </w:tblPr>
      <w:tblGrid>
        <w:gridCol w:w="2403"/>
        <w:gridCol w:w="2286"/>
        <w:gridCol w:w="2354"/>
        <w:gridCol w:w="2302"/>
      </w:tblGrid>
      <w:tr w:rsidR="009E73B4" w14:paraId="46EB8111" w14:textId="77777777" w:rsidTr="00205E76">
        <w:trPr>
          <w:jc w:val="center"/>
        </w:trPr>
        <w:tc>
          <w:tcPr>
            <w:tcW w:w="2578" w:type="dxa"/>
            <w:shd w:val="clear" w:color="auto" w:fill="1F4E79"/>
            <w:tcMar>
              <w:top w:w="60" w:type="dxa"/>
              <w:left w:w="70" w:type="dxa"/>
              <w:bottom w:w="60" w:type="dxa"/>
              <w:right w:w="70" w:type="dxa"/>
            </w:tcMar>
            <w:vAlign w:val="center"/>
          </w:tcPr>
          <w:p w14:paraId="555122AC" w14:textId="77777777" w:rsidR="009E73B4" w:rsidRPr="0029431C" w:rsidRDefault="009E73B4" w:rsidP="00205E76">
            <w:pPr>
              <w:jc w:val="center"/>
              <w:rPr>
                <w:sz w:val="20"/>
                <w:szCs w:val="20"/>
              </w:rPr>
            </w:pPr>
            <w:r w:rsidRPr="0029431C">
              <w:rPr>
                <w:b/>
                <w:color w:val="FFFFFF"/>
                <w:sz w:val="20"/>
                <w:szCs w:val="20"/>
              </w:rPr>
              <w:t>Результат сопоставления</w:t>
            </w:r>
          </w:p>
        </w:tc>
        <w:tc>
          <w:tcPr>
            <w:tcW w:w="2578" w:type="dxa"/>
            <w:shd w:val="clear" w:color="auto" w:fill="1F4E79"/>
            <w:tcMar>
              <w:top w:w="60" w:type="dxa"/>
              <w:left w:w="70" w:type="dxa"/>
              <w:bottom w:w="60" w:type="dxa"/>
              <w:right w:w="70" w:type="dxa"/>
            </w:tcMar>
            <w:vAlign w:val="center"/>
          </w:tcPr>
          <w:p w14:paraId="24AC09C3" w14:textId="77777777" w:rsidR="009E73B4" w:rsidRPr="0029431C" w:rsidRDefault="009E73B4" w:rsidP="0029431C">
            <w:pPr>
              <w:jc w:val="center"/>
              <w:rPr>
                <w:sz w:val="20"/>
                <w:szCs w:val="20"/>
              </w:rPr>
            </w:pPr>
            <w:r w:rsidRPr="0029431C">
              <w:rPr>
                <w:b/>
                <w:color w:val="FFFFFF"/>
                <w:sz w:val="20"/>
                <w:szCs w:val="20"/>
              </w:rPr>
              <w:t>2025: доля</w:t>
            </w:r>
          </w:p>
        </w:tc>
        <w:tc>
          <w:tcPr>
            <w:tcW w:w="2578" w:type="dxa"/>
            <w:shd w:val="clear" w:color="auto" w:fill="1F4E79"/>
            <w:tcMar>
              <w:top w:w="60" w:type="dxa"/>
              <w:left w:w="70" w:type="dxa"/>
              <w:bottom w:w="60" w:type="dxa"/>
              <w:right w:w="70" w:type="dxa"/>
            </w:tcMar>
            <w:vAlign w:val="center"/>
          </w:tcPr>
          <w:p w14:paraId="76FF392E" w14:textId="77777777" w:rsidR="009E73B4" w:rsidRPr="0029431C" w:rsidRDefault="009E73B4" w:rsidP="0029431C">
            <w:pPr>
              <w:jc w:val="center"/>
              <w:rPr>
                <w:sz w:val="20"/>
                <w:szCs w:val="20"/>
              </w:rPr>
            </w:pPr>
            <w:r w:rsidRPr="0029431C">
              <w:rPr>
                <w:b/>
                <w:color w:val="FFFFFF"/>
                <w:sz w:val="20"/>
                <w:szCs w:val="20"/>
              </w:rPr>
              <w:t>2026: количество</w:t>
            </w:r>
          </w:p>
        </w:tc>
        <w:tc>
          <w:tcPr>
            <w:tcW w:w="2578" w:type="dxa"/>
            <w:shd w:val="clear" w:color="auto" w:fill="1F4E79"/>
            <w:tcMar>
              <w:top w:w="60" w:type="dxa"/>
              <w:left w:w="70" w:type="dxa"/>
              <w:bottom w:w="60" w:type="dxa"/>
              <w:right w:w="70" w:type="dxa"/>
            </w:tcMar>
            <w:vAlign w:val="center"/>
          </w:tcPr>
          <w:p w14:paraId="38419485" w14:textId="77777777" w:rsidR="009E73B4" w:rsidRPr="0029431C" w:rsidRDefault="009E73B4" w:rsidP="0029431C">
            <w:pPr>
              <w:jc w:val="center"/>
              <w:rPr>
                <w:sz w:val="20"/>
                <w:szCs w:val="20"/>
              </w:rPr>
            </w:pPr>
            <w:r w:rsidRPr="0029431C">
              <w:rPr>
                <w:b/>
                <w:color w:val="FFFFFF"/>
                <w:sz w:val="20"/>
                <w:szCs w:val="20"/>
              </w:rPr>
              <w:t>2026: доля</w:t>
            </w:r>
          </w:p>
        </w:tc>
      </w:tr>
      <w:tr w:rsidR="009E73B4" w14:paraId="106B67E3" w14:textId="77777777" w:rsidTr="00205E76">
        <w:trPr>
          <w:jc w:val="center"/>
        </w:trPr>
        <w:tc>
          <w:tcPr>
            <w:tcW w:w="2578" w:type="dxa"/>
            <w:tcMar>
              <w:top w:w="60" w:type="dxa"/>
              <w:left w:w="70" w:type="dxa"/>
              <w:bottom w:w="60" w:type="dxa"/>
              <w:right w:w="70" w:type="dxa"/>
            </w:tcMar>
            <w:vAlign w:val="center"/>
          </w:tcPr>
          <w:p w14:paraId="53C33F58" w14:textId="77777777" w:rsidR="009E73B4" w:rsidRPr="0029431C" w:rsidRDefault="009E73B4" w:rsidP="00205E76">
            <w:pPr>
              <w:rPr>
                <w:sz w:val="20"/>
                <w:szCs w:val="20"/>
              </w:rPr>
            </w:pPr>
            <w:r w:rsidRPr="0029431C">
              <w:rPr>
                <w:sz w:val="20"/>
                <w:szCs w:val="20"/>
              </w:rPr>
              <w:t>Понизили отметку</w:t>
            </w:r>
          </w:p>
        </w:tc>
        <w:tc>
          <w:tcPr>
            <w:tcW w:w="2578" w:type="dxa"/>
            <w:tcMar>
              <w:top w:w="60" w:type="dxa"/>
              <w:left w:w="70" w:type="dxa"/>
              <w:bottom w:w="60" w:type="dxa"/>
              <w:right w:w="70" w:type="dxa"/>
            </w:tcMar>
            <w:vAlign w:val="center"/>
          </w:tcPr>
          <w:p w14:paraId="0461E877" w14:textId="77777777" w:rsidR="009E73B4" w:rsidRPr="0029431C" w:rsidRDefault="009E73B4" w:rsidP="0029431C">
            <w:pPr>
              <w:jc w:val="center"/>
              <w:rPr>
                <w:sz w:val="20"/>
                <w:szCs w:val="20"/>
              </w:rPr>
            </w:pPr>
            <w:r w:rsidRPr="0029431C">
              <w:rPr>
                <w:sz w:val="20"/>
                <w:szCs w:val="20"/>
              </w:rPr>
              <w:t>16,53%</w:t>
            </w:r>
          </w:p>
        </w:tc>
        <w:tc>
          <w:tcPr>
            <w:tcW w:w="2578" w:type="dxa"/>
            <w:tcMar>
              <w:top w:w="60" w:type="dxa"/>
              <w:left w:w="70" w:type="dxa"/>
              <w:bottom w:w="60" w:type="dxa"/>
              <w:right w:w="70" w:type="dxa"/>
            </w:tcMar>
            <w:vAlign w:val="center"/>
          </w:tcPr>
          <w:p w14:paraId="3B1FDA5F" w14:textId="77777777" w:rsidR="009E73B4" w:rsidRPr="0029431C" w:rsidRDefault="009E73B4" w:rsidP="0029431C">
            <w:pPr>
              <w:jc w:val="center"/>
              <w:rPr>
                <w:sz w:val="20"/>
                <w:szCs w:val="20"/>
              </w:rPr>
            </w:pPr>
            <w:r w:rsidRPr="0029431C">
              <w:rPr>
                <w:sz w:val="20"/>
                <w:szCs w:val="20"/>
              </w:rPr>
              <w:t>1 275</w:t>
            </w:r>
          </w:p>
        </w:tc>
        <w:tc>
          <w:tcPr>
            <w:tcW w:w="2578" w:type="dxa"/>
            <w:tcMar>
              <w:top w:w="60" w:type="dxa"/>
              <w:left w:w="70" w:type="dxa"/>
              <w:bottom w:w="60" w:type="dxa"/>
              <w:right w:w="70" w:type="dxa"/>
            </w:tcMar>
            <w:vAlign w:val="center"/>
          </w:tcPr>
          <w:p w14:paraId="500950BE" w14:textId="77777777" w:rsidR="009E73B4" w:rsidRPr="0029431C" w:rsidRDefault="009E73B4" w:rsidP="0029431C">
            <w:pPr>
              <w:jc w:val="center"/>
              <w:rPr>
                <w:sz w:val="20"/>
                <w:szCs w:val="20"/>
              </w:rPr>
            </w:pPr>
            <w:r w:rsidRPr="0029431C">
              <w:rPr>
                <w:sz w:val="20"/>
                <w:szCs w:val="20"/>
              </w:rPr>
              <w:t>16,61%</w:t>
            </w:r>
          </w:p>
        </w:tc>
      </w:tr>
      <w:tr w:rsidR="009E73B4" w14:paraId="2F5D2A35" w14:textId="77777777" w:rsidTr="00205E76">
        <w:trPr>
          <w:jc w:val="center"/>
        </w:trPr>
        <w:tc>
          <w:tcPr>
            <w:tcW w:w="2578" w:type="dxa"/>
            <w:shd w:val="clear" w:color="auto" w:fill="EAF0F7"/>
            <w:tcMar>
              <w:top w:w="60" w:type="dxa"/>
              <w:left w:w="70" w:type="dxa"/>
              <w:bottom w:w="60" w:type="dxa"/>
              <w:right w:w="70" w:type="dxa"/>
            </w:tcMar>
            <w:vAlign w:val="center"/>
          </w:tcPr>
          <w:p w14:paraId="037D214C" w14:textId="77777777" w:rsidR="009E73B4" w:rsidRPr="0029431C" w:rsidRDefault="009E73B4" w:rsidP="00205E76">
            <w:pPr>
              <w:rPr>
                <w:sz w:val="20"/>
                <w:szCs w:val="20"/>
              </w:rPr>
            </w:pPr>
            <w:r w:rsidRPr="0029431C">
              <w:rPr>
                <w:sz w:val="20"/>
                <w:szCs w:val="20"/>
              </w:rPr>
              <w:t>Подтвердили отметку</w:t>
            </w:r>
          </w:p>
        </w:tc>
        <w:tc>
          <w:tcPr>
            <w:tcW w:w="2578" w:type="dxa"/>
            <w:shd w:val="clear" w:color="auto" w:fill="EAF0F7"/>
            <w:tcMar>
              <w:top w:w="60" w:type="dxa"/>
              <w:left w:w="70" w:type="dxa"/>
              <w:bottom w:w="60" w:type="dxa"/>
              <w:right w:w="70" w:type="dxa"/>
            </w:tcMar>
            <w:vAlign w:val="center"/>
          </w:tcPr>
          <w:p w14:paraId="72730C11" w14:textId="77777777" w:rsidR="009E73B4" w:rsidRPr="0029431C" w:rsidRDefault="009E73B4" w:rsidP="0029431C">
            <w:pPr>
              <w:jc w:val="center"/>
              <w:rPr>
                <w:sz w:val="20"/>
                <w:szCs w:val="20"/>
              </w:rPr>
            </w:pPr>
            <w:r w:rsidRPr="0029431C">
              <w:rPr>
                <w:sz w:val="20"/>
                <w:szCs w:val="20"/>
              </w:rPr>
              <w:t>78,95%</w:t>
            </w:r>
          </w:p>
        </w:tc>
        <w:tc>
          <w:tcPr>
            <w:tcW w:w="2578" w:type="dxa"/>
            <w:shd w:val="clear" w:color="auto" w:fill="EAF0F7"/>
            <w:tcMar>
              <w:top w:w="60" w:type="dxa"/>
              <w:left w:w="70" w:type="dxa"/>
              <w:bottom w:w="60" w:type="dxa"/>
              <w:right w:w="70" w:type="dxa"/>
            </w:tcMar>
            <w:vAlign w:val="center"/>
          </w:tcPr>
          <w:p w14:paraId="42A2CF81" w14:textId="77777777" w:rsidR="009E73B4" w:rsidRPr="0029431C" w:rsidRDefault="009E73B4" w:rsidP="0029431C">
            <w:pPr>
              <w:jc w:val="center"/>
              <w:rPr>
                <w:sz w:val="20"/>
                <w:szCs w:val="20"/>
              </w:rPr>
            </w:pPr>
            <w:r w:rsidRPr="0029431C">
              <w:rPr>
                <w:sz w:val="20"/>
                <w:szCs w:val="20"/>
              </w:rPr>
              <w:t>6 097</w:t>
            </w:r>
          </w:p>
        </w:tc>
        <w:tc>
          <w:tcPr>
            <w:tcW w:w="2578" w:type="dxa"/>
            <w:shd w:val="clear" w:color="auto" w:fill="EAF0F7"/>
            <w:tcMar>
              <w:top w:w="60" w:type="dxa"/>
              <w:left w:w="70" w:type="dxa"/>
              <w:bottom w:w="60" w:type="dxa"/>
              <w:right w:w="70" w:type="dxa"/>
            </w:tcMar>
            <w:vAlign w:val="center"/>
          </w:tcPr>
          <w:p w14:paraId="7AFF4DEB" w14:textId="77777777" w:rsidR="009E73B4" w:rsidRPr="0029431C" w:rsidRDefault="009E73B4" w:rsidP="0029431C">
            <w:pPr>
              <w:jc w:val="center"/>
              <w:rPr>
                <w:sz w:val="20"/>
                <w:szCs w:val="20"/>
              </w:rPr>
            </w:pPr>
            <w:r w:rsidRPr="0029431C">
              <w:rPr>
                <w:sz w:val="20"/>
                <w:szCs w:val="20"/>
              </w:rPr>
              <w:t>79,41%</w:t>
            </w:r>
          </w:p>
        </w:tc>
      </w:tr>
      <w:tr w:rsidR="009E73B4" w14:paraId="008558CA" w14:textId="77777777" w:rsidTr="00205E76">
        <w:trPr>
          <w:jc w:val="center"/>
        </w:trPr>
        <w:tc>
          <w:tcPr>
            <w:tcW w:w="2578" w:type="dxa"/>
            <w:tcMar>
              <w:top w:w="60" w:type="dxa"/>
              <w:left w:w="70" w:type="dxa"/>
              <w:bottom w:w="60" w:type="dxa"/>
              <w:right w:w="70" w:type="dxa"/>
            </w:tcMar>
            <w:vAlign w:val="center"/>
          </w:tcPr>
          <w:p w14:paraId="2428F438" w14:textId="77777777" w:rsidR="009E73B4" w:rsidRPr="0029431C" w:rsidRDefault="009E73B4" w:rsidP="00205E76">
            <w:pPr>
              <w:rPr>
                <w:sz w:val="20"/>
                <w:szCs w:val="20"/>
              </w:rPr>
            </w:pPr>
            <w:r w:rsidRPr="0029431C">
              <w:rPr>
                <w:sz w:val="20"/>
                <w:szCs w:val="20"/>
              </w:rPr>
              <w:t>Повысили отметку</w:t>
            </w:r>
          </w:p>
        </w:tc>
        <w:tc>
          <w:tcPr>
            <w:tcW w:w="2578" w:type="dxa"/>
            <w:tcMar>
              <w:top w:w="60" w:type="dxa"/>
              <w:left w:w="70" w:type="dxa"/>
              <w:bottom w:w="60" w:type="dxa"/>
              <w:right w:w="70" w:type="dxa"/>
            </w:tcMar>
            <w:vAlign w:val="center"/>
          </w:tcPr>
          <w:p w14:paraId="522DCE53" w14:textId="77777777" w:rsidR="009E73B4" w:rsidRPr="0029431C" w:rsidRDefault="009E73B4" w:rsidP="0029431C">
            <w:pPr>
              <w:jc w:val="center"/>
              <w:rPr>
                <w:sz w:val="20"/>
                <w:szCs w:val="20"/>
              </w:rPr>
            </w:pPr>
            <w:r w:rsidRPr="0029431C">
              <w:rPr>
                <w:sz w:val="20"/>
                <w:szCs w:val="20"/>
              </w:rPr>
              <w:t>4,68%</w:t>
            </w:r>
          </w:p>
        </w:tc>
        <w:tc>
          <w:tcPr>
            <w:tcW w:w="2578" w:type="dxa"/>
            <w:tcMar>
              <w:top w:w="60" w:type="dxa"/>
              <w:left w:w="70" w:type="dxa"/>
              <w:bottom w:w="60" w:type="dxa"/>
              <w:right w:w="70" w:type="dxa"/>
            </w:tcMar>
            <w:vAlign w:val="center"/>
          </w:tcPr>
          <w:p w14:paraId="42513905" w14:textId="77777777" w:rsidR="009E73B4" w:rsidRPr="0029431C" w:rsidRDefault="009E73B4" w:rsidP="0029431C">
            <w:pPr>
              <w:jc w:val="center"/>
              <w:rPr>
                <w:sz w:val="20"/>
                <w:szCs w:val="20"/>
              </w:rPr>
            </w:pPr>
            <w:r w:rsidRPr="0029431C">
              <w:rPr>
                <w:sz w:val="20"/>
                <w:szCs w:val="20"/>
              </w:rPr>
              <w:t>306</w:t>
            </w:r>
          </w:p>
        </w:tc>
        <w:tc>
          <w:tcPr>
            <w:tcW w:w="2578" w:type="dxa"/>
            <w:tcMar>
              <w:top w:w="60" w:type="dxa"/>
              <w:left w:w="70" w:type="dxa"/>
              <w:bottom w:w="60" w:type="dxa"/>
              <w:right w:w="70" w:type="dxa"/>
            </w:tcMar>
            <w:vAlign w:val="center"/>
          </w:tcPr>
          <w:p w14:paraId="410539C0" w14:textId="77777777" w:rsidR="009E73B4" w:rsidRPr="0029431C" w:rsidRDefault="009E73B4" w:rsidP="0029431C">
            <w:pPr>
              <w:jc w:val="center"/>
              <w:rPr>
                <w:sz w:val="20"/>
                <w:szCs w:val="20"/>
              </w:rPr>
            </w:pPr>
            <w:r w:rsidRPr="0029431C">
              <w:rPr>
                <w:sz w:val="20"/>
                <w:szCs w:val="20"/>
              </w:rPr>
              <w:t>3,99%</w:t>
            </w:r>
          </w:p>
        </w:tc>
      </w:tr>
      <w:tr w:rsidR="009E73B4" w14:paraId="0E21D9D8" w14:textId="77777777" w:rsidTr="00205E76">
        <w:trPr>
          <w:jc w:val="center"/>
        </w:trPr>
        <w:tc>
          <w:tcPr>
            <w:tcW w:w="2578" w:type="dxa"/>
            <w:shd w:val="clear" w:color="auto" w:fill="EAF0F7"/>
            <w:tcMar>
              <w:top w:w="60" w:type="dxa"/>
              <w:left w:w="70" w:type="dxa"/>
              <w:bottom w:w="60" w:type="dxa"/>
              <w:right w:w="70" w:type="dxa"/>
            </w:tcMar>
            <w:vAlign w:val="center"/>
          </w:tcPr>
          <w:p w14:paraId="16ABEF4A" w14:textId="77777777" w:rsidR="009E73B4" w:rsidRPr="0029431C" w:rsidRDefault="009E73B4" w:rsidP="00205E76">
            <w:pPr>
              <w:rPr>
                <w:sz w:val="20"/>
                <w:szCs w:val="20"/>
              </w:rPr>
            </w:pPr>
            <w:r w:rsidRPr="0029431C">
              <w:rPr>
                <w:sz w:val="20"/>
                <w:szCs w:val="20"/>
              </w:rPr>
              <w:t>Всего с сопоставимой отметкой</w:t>
            </w:r>
          </w:p>
        </w:tc>
        <w:tc>
          <w:tcPr>
            <w:tcW w:w="2578" w:type="dxa"/>
            <w:shd w:val="clear" w:color="auto" w:fill="EAF0F7"/>
            <w:tcMar>
              <w:top w:w="60" w:type="dxa"/>
              <w:left w:w="70" w:type="dxa"/>
              <w:bottom w:w="60" w:type="dxa"/>
              <w:right w:w="70" w:type="dxa"/>
            </w:tcMar>
            <w:vAlign w:val="center"/>
          </w:tcPr>
          <w:p w14:paraId="5D079C4F" w14:textId="77777777" w:rsidR="009E73B4" w:rsidRPr="0029431C" w:rsidRDefault="009E73B4" w:rsidP="0029431C">
            <w:pPr>
              <w:jc w:val="center"/>
              <w:rPr>
                <w:sz w:val="20"/>
                <w:szCs w:val="20"/>
              </w:rPr>
            </w:pPr>
            <w:r w:rsidRPr="0029431C">
              <w:rPr>
                <w:sz w:val="20"/>
                <w:szCs w:val="20"/>
              </w:rPr>
              <w:t>—</w:t>
            </w:r>
          </w:p>
        </w:tc>
        <w:tc>
          <w:tcPr>
            <w:tcW w:w="2578" w:type="dxa"/>
            <w:shd w:val="clear" w:color="auto" w:fill="EAF0F7"/>
            <w:tcMar>
              <w:top w:w="60" w:type="dxa"/>
              <w:left w:w="70" w:type="dxa"/>
              <w:bottom w:w="60" w:type="dxa"/>
              <w:right w:w="70" w:type="dxa"/>
            </w:tcMar>
            <w:vAlign w:val="center"/>
          </w:tcPr>
          <w:p w14:paraId="08047169" w14:textId="77777777" w:rsidR="009E73B4" w:rsidRPr="0029431C" w:rsidRDefault="009E73B4" w:rsidP="0029431C">
            <w:pPr>
              <w:jc w:val="center"/>
              <w:rPr>
                <w:sz w:val="20"/>
                <w:szCs w:val="20"/>
              </w:rPr>
            </w:pPr>
            <w:r w:rsidRPr="0029431C">
              <w:rPr>
                <w:sz w:val="20"/>
                <w:szCs w:val="20"/>
              </w:rPr>
              <w:t>7 678</w:t>
            </w:r>
          </w:p>
        </w:tc>
        <w:tc>
          <w:tcPr>
            <w:tcW w:w="2578" w:type="dxa"/>
            <w:shd w:val="clear" w:color="auto" w:fill="EAF0F7"/>
            <w:tcMar>
              <w:top w:w="60" w:type="dxa"/>
              <w:left w:w="70" w:type="dxa"/>
              <w:bottom w:w="60" w:type="dxa"/>
              <w:right w:w="70" w:type="dxa"/>
            </w:tcMar>
            <w:vAlign w:val="center"/>
          </w:tcPr>
          <w:p w14:paraId="2D7F77C0" w14:textId="77777777" w:rsidR="009E73B4" w:rsidRPr="0029431C" w:rsidRDefault="009E73B4" w:rsidP="0029431C">
            <w:pPr>
              <w:jc w:val="center"/>
              <w:rPr>
                <w:sz w:val="20"/>
                <w:szCs w:val="20"/>
              </w:rPr>
            </w:pPr>
            <w:r w:rsidRPr="0029431C">
              <w:rPr>
                <w:sz w:val="20"/>
                <w:szCs w:val="20"/>
              </w:rPr>
              <w:t>100,00%</w:t>
            </w:r>
          </w:p>
        </w:tc>
      </w:tr>
    </w:tbl>
    <w:p w14:paraId="43AEE5D2" w14:textId="77777777" w:rsidR="009E73B4" w:rsidRDefault="009E73B4" w:rsidP="009E73B4">
      <w:pPr>
        <w:spacing w:after="20"/>
      </w:pPr>
    </w:p>
    <w:p w14:paraId="27B38587" w14:textId="77777777" w:rsidR="009E73B4" w:rsidRDefault="009E73B4" w:rsidP="009E73B4">
      <w:pPr>
        <w:spacing w:after="40"/>
        <w:jc w:val="center"/>
      </w:pPr>
      <w:r>
        <w:rPr>
          <w:noProof/>
        </w:rPr>
        <w:drawing>
          <wp:inline distT="0" distB="0" distL="0" distR="0" wp14:anchorId="2AD974BE" wp14:editId="2408FF85">
            <wp:extent cx="5714365" cy="2392680"/>
            <wp:effectExtent l="0" t="0" r="635" b="7620"/>
            <wp:docPr id="3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4_journal.png"/>
                    <pic:cNvPicPr/>
                  </pic:nvPicPr>
                  <pic:blipFill>
                    <a:blip r:embed="rId35"/>
                    <a:stretch>
                      <a:fillRect/>
                    </a:stretch>
                  </pic:blipFill>
                  <pic:spPr>
                    <a:xfrm>
                      <a:off x="0" y="0"/>
                      <a:ext cx="5728014" cy="2398395"/>
                    </a:xfrm>
                    <a:prstGeom prst="rect">
                      <a:avLst/>
                    </a:prstGeom>
                  </pic:spPr>
                </pic:pic>
              </a:graphicData>
            </a:graphic>
          </wp:inline>
        </w:drawing>
      </w:r>
    </w:p>
    <w:p w14:paraId="2D165686" w14:textId="77777777" w:rsidR="009E73B4" w:rsidRPr="009E73B4" w:rsidRDefault="009E73B4" w:rsidP="009E73B4">
      <w:pPr>
        <w:spacing w:after="120"/>
        <w:jc w:val="center"/>
        <w:rPr>
          <w:lang w:val="ru-RU"/>
        </w:rPr>
      </w:pPr>
      <w:r w:rsidRPr="009E73B4">
        <w:rPr>
          <w:i/>
          <w:sz w:val="21"/>
          <w:lang w:val="ru-RU"/>
        </w:rPr>
        <w:t>Рисунок 4 – Сопоставление отметок ВПР и отметок по журналу в 2025–2026 годах</w:t>
      </w:r>
    </w:p>
    <w:p w14:paraId="64DD99BB" w14:textId="194BCF02" w:rsidR="009E73B4" w:rsidRPr="00C81013" w:rsidRDefault="009E73B4" w:rsidP="00C81013">
      <w:pPr>
        <w:spacing w:after="0" w:line="240" w:lineRule="auto"/>
        <w:ind w:firstLine="709"/>
        <w:jc w:val="both"/>
        <w:rPr>
          <w:lang w:val="ru-RU"/>
        </w:rPr>
      </w:pPr>
      <w:r w:rsidRPr="00C81013">
        <w:rPr>
          <w:sz w:val="24"/>
          <w:lang w:val="ru-RU"/>
        </w:rPr>
        <w:t xml:space="preserve">В 2026 году 79,41% подтвердили отметку по журналу, 16,61% получили за ВПР отметку ниже текущей, 3,99% — выше. По сравнению с опубликованными данными 2025 года доля подтверждения выросла примерно на 0,46 п. п., доля повышения снизилась на 0,69 п. п., а доля понижения практически не изменилась. </w:t>
      </w:r>
    </w:p>
    <w:p w14:paraId="245F8F73" w14:textId="77777777" w:rsidR="009E73B4" w:rsidRPr="00C81013" w:rsidRDefault="009E73B4" w:rsidP="000B1998">
      <w:pPr>
        <w:spacing w:before="180" w:after="0"/>
        <w:jc w:val="center"/>
        <w:rPr>
          <w:color w:val="000000" w:themeColor="text1"/>
          <w:sz w:val="24"/>
          <w:szCs w:val="24"/>
          <w:lang w:val="ru-RU"/>
        </w:rPr>
      </w:pPr>
      <w:r w:rsidRPr="00C81013">
        <w:rPr>
          <w:b/>
          <w:color w:val="000000" w:themeColor="text1"/>
          <w:sz w:val="24"/>
          <w:szCs w:val="24"/>
          <w:lang w:val="ru-RU"/>
        </w:rPr>
        <w:t>Выполнение заданий и сравнение с результатами Российской Федерации</w:t>
      </w:r>
    </w:p>
    <w:tbl>
      <w:tblPr>
        <w:tblStyle w:val="aff0"/>
        <w:tblW w:w="0" w:type="auto"/>
        <w:jc w:val="center"/>
        <w:tblLook w:val="04A0" w:firstRow="1" w:lastRow="0" w:firstColumn="1" w:lastColumn="0" w:noHBand="0" w:noVBand="1"/>
      </w:tblPr>
      <w:tblGrid>
        <w:gridCol w:w="562"/>
        <w:gridCol w:w="567"/>
        <w:gridCol w:w="709"/>
        <w:gridCol w:w="5103"/>
        <w:gridCol w:w="709"/>
        <w:gridCol w:w="850"/>
        <w:gridCol w:w="845"/>
      </w:tblGrid>
      <w:tr w:rsidR="009E73B4" w14:paraId="3109D632" w14:textId="77777777" w:rsidTr="00C81013">
        <w:trPr>
          <w:jc w:val="center"/>
        </w:trPr>
        <w:tc>
          <w:tcPr>
            <w:tcW w:w="562" w:type="dxa"/>
            <w:shd w:val="clear" w:color="auto" w:fill="1F4E79"/>
            <w:tcMar>
              <w:top w:w="60" w:type="dxa"/>
              <w:left w:w="70" w:type="dxa"/>
              <w:bottom w:w="60" w:type="dxa"/>
              <w:right w:w="70" w:type="dxa"/>
            </w:tcMar>
            <w:vAlign w:val="center"/>
          </w:tcPr>
          <w:p w14:paraId="010EF391" w14:textId="77777777" w:rsidR="009E73B4" w:rsidRPr="004D0320" w:rsidRDefault="009E73B4" w:rsidP="00205E76">
            <w:pPr>
              <w:jc w:val="center"/>
              <w:rPr>
                <w:sz w:val="18"/>
                <w:szCs w:val="18"/>
              </w:rPr>
            </w:pPr>
            <w:r w:rsidRPr="004D0320">
              <w:rPr>
                <w:b/>
                <w:color w:val="FFFFFF"/>
                <w:sz w:val="18"/>
                <w:szCs w:val="18"/>
              </w:rPr>
              <w:t>Зад.</w:t>
            </w:r>
          </w:p>
        </w:tc>
        <w:tc>
          <w:tcPr>
            <w:tcW w:w="567" w:type="dxa"/>
            <w:shd w:val="clear" w:color="auto" w:fill="1F4E79"/>
            <w:tcMar>
              <w:top w:w="60" w:type="dxa"/>
              <w:left w:w="70" w:type="dxa"/>
              <w:bottom w:w="60" w:type="dxa"/>
              <w:right w:w="70" w:type="dxa"/>
            </w:tcMar>
            <w:vAlign w:val="center"/>
          </w:tcPr>
          <w:p w14:paraId="35A2AB69" w14:textId="77777777" w:rsidR="009E73B4" w:rsidRPr="004D0320" w:rsidRDefault="009E73B4" w:rsidP="00205E76">
            <w:pPr>
              <w:jc w:val="center"/>
              <w:rPr>
                <w:sz w:val="18"/>
                <w:szCs w:val="18"/>
              </w:rPr>
            </w:pPr>
            <w:r w:rsidRPr="004D0320">
              <w:rPr>
                <w:b/>
                <w:color w:val="FFFFFF"/>
                <w:sz w:val="18"/>
                <w:szCs w:val="18"/>
              </w:rPr>
              <w:t>Ур.</w:t>
            </w:r>
          </w:p>
        </w:tc>
        <w:tc>
          <w:tcPr>
            <w:tcW w:w="709" w:type="dxa"/>
            <w:shd w:val="clear" w:color="auto" w:fill="1F4E79"/>
            <w:tcMar>
              <w:top w:w="60" w:type="dxa"/>
              <w:left w:w="70" w:type="dxa"/>
              <w:bottom w:w="60" w:type="dxa"/>
              <w:right w:w="70" w:type="dxa"/>
            </w:tcMar>
            <w:vAlign w:val="center"/>
          </w:tcPr>
          <w:p w14:paraId="3C96BBA7" w14:textId="77777777" w:rsidR="009E73B4" w:rsidRPr="004D0320" w:rsidRDefault="009E73B4" w:rsidP="00205E76">
            <w:pPr>
              <w:jc w:val="center"/>
              <w:rPr>
                <w:sz w:val="18"/>
                <w:szCs w:val="18"/>
              </w:rPr>
            </w:pPr>
            <w:r w:rsidRPr="004D0320">
              <w:rPr>
                <w:b/>
                <w:color w:val="FFFFFF"/>
                <w:sz w:val="18"/>
                <w:szCs w:val="18"/>
              </w:rPr>
              <w:t>Макс.</w:t>
            </w:r>
          </w:p>
        </w:tc>
        <w:tc>
          <w:tcPr>
            <w:tcW w:w="5103" w:type="dxa"/>
            <w:shd w:val="clear" w:color="auto" w:fill="1F4E79"/>
            <w:tcMar>
              <w:top w:w="60" w:type="dxa"/>
              <w:left w:w="70" w:type="dxa"/>
              <w:bottom w:w="60" w:type="dxa"/>
              <w:right w:w="70" w:type="dxa"/>
            </w:tcMar>
            <w:vAlign w:val="center"/>
          </w:tcPr>
          <w:p w14:paraId="7DA9D92B" w14:textId="77777777" w:rsidR="009E73B4" w:rsidRPr="004D0320" w:rsidRDefault="009E73B4" w:rsidP="00205E76">
            <w:pPr>
              <w:jc w:val="center"/>
              <w:rPr>
                <w:sz w:val="18"/>
                <w:szCs w:val="18"/>
              </w:rPr>
            </w:pPr>
            <w:r w:rsidRPr="004D0320">
              <w:rPr>
                <w:b/>
                <w:color w:val="FFFFFF"/>
                <w:sz w:val="18"/>
                <w:szCs w:val="18"/>
              </w:rPr>
              <w:t>Проверяемое умение</w:t>
            </w:r>
          </w:p>
        </w:tc>
        <w:tc>
          <w:tcPr>
            <w:tcW w:w="709" w:type="dxa"/>
            <w:shd w:val="clear" w:color="auto" w:fill="1F4E79"/>
            <w:tcMar>
              <w:top w:w="60" w:type="dxa"/>
              <w:left w:w="70" w:type="dxa"/>
              <w:bottom w:w="60" w:type="dxa"/>
              <w:right w:w="70" w:type="dxa"/>
            </w:tcMar>
            <w:vAlign w:val="center"/>
          </w:tcPr>
          <w:p w14:paraId="77FD4F36" w14:textId="77777777" w:rsidR="009E73B4" w:rsidRPr="004D0320" w:rsidRDefault="009E73B4" w:rsidP="00205E76">
            <w:pPr>
              <w:jc w:val="center"/>
              <w:rPr>
                <w:sz w:val="18"/>
                <w:szCs w:val="18"/>
              </w:rPr>
            </w:pPr>
            <w:r w:rsidRPr="004D0320">
              <w:rPr>
                <w:b/>
                <w:color w:val="FFFFFF"/>
                <w:sz w:val="18"/>
                <w:szCs w:val="18"/>
              </w:rPr>
              <w:t>РИ</w:t>
            </w:r>
          </w:p>
        </w:tc>
        <w:tc>
          <w:tcPr>
            <w:tcW w:w="850" w:type="dxa"/>
            <w:shd w:val="clear" w:color="auto" w:fill="1F4E79"/>
            <w:tcMar>
              <w:top w:w="60" w:type="dxa"/>
              <w:left w:w="70" w:type="dxa"/>
              <w:bottom w:w="60" w:type="dxa"/>
              <w:right w:w="70" w:type="dxa"/>
            </w:tcMar>
            <w:vAlign w:val="center"/>
          </w:tcPr>
          <w:p w14:paraId="4BD4CFEA" w14:textId="77777777" w:rsidR="009E73B4" w:rsidRPr="004D0320" w:rsidRDefault="009E73B4" w:rsidP="00205E76">
            <w:pPr>
              <w:jc w:val="center"/>
              <w:rPr>
                <w:sz w:val="18"/>
                <w:szCs w:val="18"/>
              </w:rPr>
            </w:pPr>
            <w:r w:rsidRPr="004D0320">
              <w:rPr>
                <w:b/>
                <w:color w:val="FFFFFF"/>
                <w:sz w:val="18"/>
                <w:szCs w:val="18"/>
              </w:rPr>
              <w:t>РФ</w:t>
            </w:r>
          </w:p>
        </w:tc>
        <w:tc>
          <w:tcPr>
            <w:tcW w:w="845" w:type="dxa"/>
            <w:shd w:val="clear" w:color="auto" w:fill="1F4E79"/>
            <w:tcMar>
              <w:top w:w="60" w:type="dxa"/>
              <w:left w:w="70" w:type="dxa"/>
              <w:bottom w:w="60" w:type="dxa"/>
              <w:right w:w="70" w:type="dxa"/>
            </w:tcMar>
            <w:vAlign w:val="center"/>
          </w:tcPr>
          <w:p w14:paraId="3E39233E" w14:textId="77777777" w:rsidR="009E73B4" w:rsidRPr="004D0320" w:rsidRDefault="009E73B4" w:rsidP="00205E76">
            <w:pPr>
              <w:jc w:val="center"/>
              <w:rPr>
                <w:sz w:val="18"/>
                <w:szCs w:val="18"/>
              </w:rPr>
            </w:pPr>
            <w:r w:rsidRPr="004D0320">
              <w:rPr>
                <w:b/>
                <w:color w:val="FFFFFF"/>
                <w:sz w:val="18"/>
                <w:szCs w:val="18"/>
              </w:rPr>
              <w:t>Разрыв, п. п.</w:t>
            </w:r>
          </w:p>
        </w:tc>
      </w:tr>
      <w:tr w:rsidR="009E73B4" w14:paraId="0B9F41DE" w14:textId="77777777" w:rsidTr="00C81013">
        <w:trPr>
          <w:jc w:val="center"/>
        </w:trPr>
        <w:tc>
          <w:tcPr>
            <w:tcW w:w="562" w:type="dxa"/>
            <w:tcMar>
              <w:top w:w="60" w:type="dxa"/>
              <w:left w:w="70" w:type="dxa"/>
              <w:bottom w:w="60" w:type="dxa"/>
              <w:right w:w="70" w:type="dxa"/>
            </w:tcMar>
            <w:vAlign w:val="center"/>
          </w:tcPr>
          <w:p w14:paraId="616AF961" w14:textId="77777777" w:rsidR="009E73B4" w:rsidRPr="004D0320" w:rsidRDefault="009E73B4" w:rsidP="00205E76">
            <w:pPr>
              <w:rPr>
                <w:sz w:val="18"/>
                <w:szCs w:val="18"/>
              </w:rPr>
            </w:pPr>
            <w:r w:rsidRPr="004D0320">
              <w:rPr>
                <w:sz w:val="18"/>
                <w:szCs w:val="18"/>
              </w:rPr>
              <w:t>1К1</w:t>
            </w:r>
          </w:p>
        </w:tc>
        <w:tc>
          <w:tcPr>
            <w:tcW w:w="567" w:type="dxa"/>
            <w:tcMar>
              <w:top w:w="60" w:type="dxa"/>
              <w:left w:w="70" w:type="dxa"/>
              <w:bottom w:w="60" w:type="dxa"/>
              <w:right w:w="70" w:type="dxa"/>
            </w:tcMar>
            <w:vAlign w:val="center"/>
          </w:tcPr>
          <w:p w14:paraId="5FEDE770" w14:textId="77777777" w:rsidR="009E73B4" w:rsidRPr="004D0320" w:rsidRDefault="009E73B4" w:rsidP="00205E76">
            <w:pPr>
              <w:jc w:val="center"/>
              <w:rPr>
                <w:sz w:val="18"/>
                <w:szCs w:val="18"/>
              </w:rPr>
            </w:pPr>
            <w:r w:rsidRPr="004D0320">
              <w:rPr>
                <w:sz w:val="18"/>
                <w:szCs w:val="18"/>
              </w:rPr>
              <w:t>Б</w:t>
            </w:r>
          </w:p>
        </w:tc>
        <w:tc>
          <w:tcPr>
            <w:tcW w:w="709" w:type="dxa"/>
            <w:tcMar>
              <w:top w:w="60" w:type="dxa"/>
              <w:left w:w="70" w:type="dxa"/>
              <w:bottom w:w="60" w:type="dxa"/>
              <w:right w:w="70" w:type="dxa"/>
            </w:tcMar>
            <w:vAlign w:val="center"/>
          </w:tcPr>
          <w:p w14:paraId="44D48E6D" w14:textId="77777777" w:rsidR="009E73B4" w:rsidRPr="004D0320" w:rsidRDefault="009E73B4" w:rsidP="00205E76">
            <w:pPr>
              <w:jc w:val="center"/>
              <w:rPr>
                <w:sz w:val="18"/>
                <w:szCs w:val="18"/>
              </w:rPr>
            </w:pPr>
            <w:r w:rsidRPr="004D0320">
              <w:rPr>
                <w:sz w:val="18"/>
                <w:szCs w:val="18"/>
              </w:rPr>
              <w:t>4</w:t>
            </w:r>
          </w:p>
        </w:tc>
        <w:tc>
          <w:tcPr>
            <w:tcW w:w="5103" w:type="dxa"/>
            <w:tcMar>
              <w:top w:w="60" w:type="dxa"/>
              <w:left w:w="70" w:type="dxa"/>
              <w:bottom w:w="60" w:type="dxa"/>
              <w:right w:w="70" w:type="dxa"/>
            </w:tcMar>
            <w:vAlign w:val="center"/>
          </w:tcPr>
          <w:p w14:paraId="2968C42A" w14:textId="77777777" w:rsidR="009E73B4" w:rsidRPr="004D0320" w:rsidRDefault="009E73B4" w:rsidP="00205E76">
            <w:pPr>
              <w:rPr>
                <w:sz w:val="18"/>
                <w:szCs w:val="18"/>
                <w:lang w:val="ru-RU"/>
              </w:rPr>
            </w:pPr>
            <w:r w:rsidRPr="004D0320">
              <w:rPr>
                <w:sz w:val="18"/>
                <w:szCs w:val="18"/>
                <w:lang w:val="ru-RU"/>
              </w:rPr>
              <w:t>Соблюдать на письме нормы современного русского литературного языка при списывании текста; орфографическая грамотность.</w:t>
            </w:r>
          </w:p>
        </w:tc>
        <w:tc>
          <w:tcPr>
            <w:tcW w:w="709" w:type="dxa"/>
            <w:tcMar>
              <w:top w:w="60" w:type="dxa"/>
              <w:left w:w="70" w:type="dxa"/>
              <w:bottom w:w="60" w:type="dxa"/>
              <w:right w:w="70" w:type="dxa"/>
            </w:tcMar>
            <w:vAlign w:val="center"/>
          </w:tcPr>
          <w:p w14:paraId="333A4D8F" w14:textId="77777777" w:rsidR="009E73B4" w:rsidRPr="004D0320" w:rsidRDefault="009E73B4" w:rsidP="00205E76">
            <w:pPr>
              <w:jc w:val="center"/>
              <w:rPr>
                <w:sz w:val="18"/>
                <w:szCs w:val="18"/>
              </w:rPr>
            </w:pPr>
            <w:r w:rsidRPr="004D0320">
              <w:rPr>
                <w:sz w:val="18"/>
                <w:szCs w:val="18"/>
              </w:rPr>
              <w:t>57,18%</w:t>
            </w:r>
          </w:p>
        </w:tc>
        <w:tc>
          <w:tcPr>
            <w:tcW w:w="850" w:type="dxa"/>
            <w:tcMar>
              <w:top w:w="60" w:type="dxa"/>
              <w:left w:w="70" w:type="dxa"/>
              <w:bottom w:w="60" w:type="dxa"/>
              <w:right w:w="70" w:type="dxa"/>
            </w:tcMar>
            <w:vAlign w:val="center"/>
          </w:tcPr>
          <w:p w14:paraId="5EBE39AB" w14:textId="77777777" w:rsidR="009E73B4" w:rsidRPr="004D0320" w:rsidRDefault="009E73B4" w:rsidP="00205E76">
            <w:pPr>
              <w:jc w:val="center"/>
              <w:rPr>
                <w:sz w:val="18"/>
                <w:szCs w:val="18"/>
              </w:rPr>
            </w:pPr>
            <w:r w:rsidRPr="004D0320">
              <w:rPr>
                <w:sz w:val="18"/>
                <w:szCs w:val="18"/>
              </w:rPr>
              <w:t>58,20%</w:t>
            </w:r>
          </w:p>
        </w:tc>
        <w:tc>
          <w:tcPr>
            <w:tcW w:w="845" w:type="dxa"/>
            <w:tcMar>
              <w:top w:w="60" w:type="dxa"/>
              <w:left w:w="70" w:type="dxa"/>
              <w:bottom w:w="60" w:type="dxa"/>
              <w:right w:w="70" w:type="dxa"/>
            </w:tcMar>
            <w:vAlign w:val="center"/>
          </w:tcPr>
          <w:p w14:paraId="42B74357" w14:textId="77777777" w:rsidR="009E73B4" w:rsidRPr="004D0320" w:rsidRDefault="009E73B4" w:rsidP="00205E76">
            <w:pPr>
              <w:jc w:val="center"/>
              <w:rPr>
                <w:sz w:val="18"/>
                <w:szCs w:val="18"/>
              </w:rPr>
            </w:pPr>
            <w:r w:rsidRPr="004D0320">
              <w:rPr>
                <w:sz w:val="18"/>
                <w:szCs w:val="18"/>
              </w:rPr>
              <w:t>-1,02</w:t>
            </w:r>
          </w:p>
        </w:tc>
      </w:tr>
      <w:tr w:rsidR="009E73B4" w14:paraId="053B3F42" w14:textId="77777777" w:rsidTr="00C81013">
        <w:trPr>
          <w:jc w:val="center"/>
        </w:trPr>
        <w:tc>
          <w:tcPr>
            <w:tcW w:w="562" w:type="dxa"/>
            <w:shd w:val="clear" w:color="auto" w:fill="EAF0F7"/>
            <w:tcMar>
              <w:top w:w="60" w:type="dxa"/>
              <w:left w:w="70" w:type="dxa"/>
              <w:bottom w:w="60" w:type="dxa"/>
              <w:right w:w="70" w:type="dxa"/>
            </w:tcMar>
            <w:vAlign w:val="center"/>
          </w:tcPr>
          <w:p w14:paraId="77AE8C48" w14:textId="77777777" w:rsidR="009E73B4" w:rsidRPr="004D0320" w:rsidRDefault="009E73B4" w:rsidP="00205E76">
            <w:pPr>
              <w:rPr>
                <w:sz w:val="18"/>
                <w:szCs w:val="18"/>
              </w:rPr>
            </w:pPr>
            <w:r w:rsidRPr="004D0320">
              <w:rPr>
                <w:sz w:val="18"/>
                <w:szCs w:val="18"/>
              </w:rPr>
              <w:t>1К2</w:t>
            </w:r>
          </w:p>
        </w:tc>
        <w:tc>
          <w:tcPr>
            <w:tcW w:w="567" w:type="dxa"/>
            <w:shd w:val="clear" w:color="auto" w:fill="EAF0F7"/>
            <w:tcMar>
              <w:top w:w="60" w:type="dxa"/>
              <w:left w:w="70" w:type="dxa"/>
              <w:bottom w:w="60" w:type="dxa"/>
              <w:right w:w="70" w:type="dxa"/>
            </w:tcMar>
            <w:vAlign w:val="center"/>
          </w:tcPr>
          <w:p w14:paraId="7E488D8E" w14:textId="77777777" w:rsidR="009E73B4" w:rsidRPr="004D0320" w:rsidRDefault="009E73B4" w:rsidP="00205E76">
            <w:pPr>
              <w:jc w:val="center"/>
              <w:rPr>
                <w:sz w:val="18"/>
                <w:szCs w:val="18"/>
              </w:rPr>
            </w:pPr>
            <w:r w:rsidRPr="004D0320">
              <w:rPr>
                <w:sz w:val="18"/>
                <w:szCs w:val="18"/>
              </w:rPr>
              <w:t>Б</w:t>
            </w:r>
          </w:p>
        </w:tc>
        <w:tc>
          <w:tcPr>
            <w:tcW w:w="709" w:type="dxa"/>
            <w:shd w:val="clear" w:color="auto" w:fill="EAF0F7"/>
            <w:tcMar>
              <w:top w:w="60" w:type="dxa"/>
              <w:left w:w="70" w:type="dxa"/>
              <w:bottom w:w="60" w:type="dxa"/>
              <w:right w:w="70" w:type="dxa"/>
            </w:tcMar>
            <w:vAlign w:val="center"/>
          </w:tcPr>
          <w:p w14:paraId="406B73E7" w14:textId="77777777" w:rsidR="009E73B4" w:rsidRPr="004D0320" w:rsidRDefault="009E73B4" w:rsidP="00205E76">
            <w:pPr>
              <w:jc w:val="center"/>
              <w:rPr>
                <w:sz w:val="18"/>
                <w:szCs w:val="18"/>
              </w:rPr>
            </w:pPr>
            <w:r w:rsidRPr="004D0320">
              <w:rPr>
                <w:sz w:val="18"/>
                <w:szCs w:val="18"/>
              </w:rPr>
              <w:t>3</w:t>
            </w:r>
          </w:p>
        </w:tc>
        <w:tc>
          <w:tcPr>
            <w:tcW w:w="5103" w:type="dxa"/>
            <w:shd w:val="clear" w:color="auto" w:fill="EAF0F7"/>
            <w:tcMar>
              <w:top w:w="60" w:type="dxa"/>
              <w:left w:w="70" w:type="dxa"/>
              <w:bottom w:w="60" w:type="dxa"/>
              <w:right w:w="70" w:type="dxa"/>
            </w:tcMar>
            <w:vAlign w:val="center"/>
          </w:tcPr>
          <w:p w14:paraId="754A2D5F" w14:textId="77777777" w:rsidR="009E73B4" w:rsidRPr="004D0320" w:rsidRDefault="009E73B4" w:rsidP="00205E76">
            <w:pPr>
              <w:rPr>
                <w:sz w:val="18"/>
                <w:szCs w:val="18"/>
                <w:lang w:val="ru-RU"/>
              </w:rPr>
            </w:pPr>
            <w:r w:rsidRPr="004D0320">
              <w:rPr>
                <w:sz w:val="18"/>
                <w:szCs w:val="18"/>
                <w:lang w:val="ru-RU"/>
              </w:rPr>
              <w:t>Соблюдать пунктуационные нормы при списывании текста.</w:t>
            </w:r>
          </w:p>
        </w:tc>
        <w:tc>
          <w:tcPr>
            <w:tcW w:w="709" w:type="dxa"/>
            <w:shd w:val="clear" w:color="auto" w:fill="EAF0F7"/>
            <w:tcMar>
              <w:top w:w="60" w:type="dxa"/>
              <w:left w:w="70" w:type="dxa"/>
              <w:bottom w:w="60" w:type="dxa"/>
              <w:right w:w="70" w:type="dxa"/>
            </w:tcMar>
            <w:vAlign w:val="center"/>
          </w:tcPr>
          <w:p w14:paraId="39BB8827" w14:textId="77777777" w:rsidR="009E73B4" w:rsidRPr="004D0320" w:rsidRDefault="009E73B4" w:rsidP="00205E76">
            <w:pPr>
              <w:jc w:val="center"/>
              <w:rPr>
                <w:sz w:val="18"/>
                <w:szCs w:val="18"/>
              </w:rPr>
            </w:pPr>
            <w:r w:rsidRPr="004D0320">
              <w:rPr>
                <w:sz w:val="18"/>
                <w:szCs w:val="18"/>
              </w:rPr>
              <w:t>51,23%</w:t>
            </w:r>
          </w:p>
        </w:tc>
        <w:tc>
          <w:tcPr>
            <w:tcW w:w="850" w:type="dxa"/>
            <w:shd w:val="clear" w:color="auto" w:fill="EAF0F7"/>
            <w:tcMar>
              <w:top w:w="60" w:type="dxa"/>
              <w:left w:w="70" w:type="dxa"/>
              <w:bottom w:w="60" w:type="dxa"/>
              <w:right w:w="70" w:type="dxa"/>
            </w:tcMar>
            <w:vAlign w:val="center"/>
          </w:tcPr>
          <w:p w14:paraId="6A6316B5" w14:textId="77777777" w:rsidR="009E73B4" w:rsidRPr="004D0320" w:rsidRDefault="009E73B4" w:rsidP="00205E76">
            <w:pPr>
              <w:jc w:val="center"/>
              <w:rPr>
                <w:sz w:val="18"/>
                <w:szCs w:val="18"/>
              </w:rPr>
            </w:pPr>
            <w:r w:rsidRPr="004D0320">
              <w:rPr>
                <w:sz w:val="18"/>
                <w:szCs w:val="18"/>
              </w:rPr>
              <w:t>39,60%</w:t>
            </w:r>
          </w:p>
        </w:tc>
        <w:tc>
          <w:tcPr>
            <w:tcW w:w="845" w:type="dxa"/>
            <w:shd w:val="clear" w:color="auto" w:fill="EAF0F7"/>
            <w:tcMar>
              <w:top w:w="60" w:type="dxa"/>
              <w:left w:w="70" w:type="dxa"/>
              <w:bottom w:w="60" w:type="dxa"/>
              <w:right w:w="70" w:type="dxa"/>
            </w:tcMar>
            <w:vAlign w:val="center"/>
          </w:tcPr>
          <w:p w14:paraId="766B1616" w14:textId="77777777" w:rsidR="009E73B4" w:rsidRPr="004D0320" w:rsidRDefault="009E73B4" w:rsidP="00205E76">
            <w:pPr>
              <w:jc w:val="center"/>
              <w:rPr>
                <w:sz w:val="18"/>
                <w:szCs w:val="18"/>
              </w:rPr>
            </w:pPr>
            <w:r w:rsidRPr="004D0320">
              <w:rPr>
                <w:sz w:val="18"/>
                <w:szCs w:val="18"/>
              </w:rPr>
              <w:t>+11,63</w:t>
            </w:r>
          </w:p>
        </w:tc>
      </w:tr>
      <w:tr w:rsidR="009E73B4" w14:paraId="7E653C4E" w14:textId="77777777" w:rsidTr="00C81013">
        <w:trPr>
          <w:jc w:val="center"/>
        </w:trPr>
        <w:tc>
          <w:tcPr>
            <w:tcW w:w="562" w:type="dxa"/>
            <w:tcMar>
              <w:top w:w="60" w:type="dxa"/>
              <w:left w:w="70" w:type="dxa"/>
              <w:bottom w:w="60" w:type="dxa"/>
              <w:right w:w="70" w:type="dxa"/>
            </w:tcMar>
            <w:vAlign w:val="center"/>
          </w:tcPr>
          <w:p w14:paraId="4CF684CB" w14:textId="77777777" w:rsidR="009E73B4" w:rsidRPr="004D0320" w:rsidRDefault="009E73B4" w:rsidP="00205E76">
            <w:pPr>
              <w:rPr>
                <w:sz w:val="18"/>
                <w:szCs w:val="18"/>
              </w:rPr>
            </w:pPr>
            <w:r w:rsidRPr="004D0320">
              <w:rPr>
                <w:sz w:val="18"/>
                <w:szCs w:val="18"/>
              </w:rPr>
              <w:lastRenderedPageBreak/>
              <w:t>1К3</w:t>
            </w:r>
          </w:p>
        </w:tc>
        <w:tc>
          <w:tcPr>
            <w:tcW w:w="567" w:type="dxa"/>
            <w:tcMar>
              <w:top w:w="60" w:type="dxa"/>
              <w:left w:w="70" w:type="dxa"/>
              <w:bottom w:w="60" w:type="dxa"/>
              <w:right w:w="70" w:type="dxa"/>
            </w:tcMar>
            <w:vAlign w:val="center"/>
          </w:tcPr>
          <w:p w14:paraId="285133F8" w14:textId="77777777" w:rsidR="009E73B4" w:rsidRPr="004D0320" w:rsidRDefault="009E73B4" w:rsidP="00205E76">
            <w:pPr>
              <w:jc w:val="center"/>
              <w:rPr>
                <w:sz w:val="18"/>
                <w:szCs w:val="18"/>
              </w:rPr>
            </w:pPr>
            <w:r w:rsidRPr="004D0320">
              <w:rPr>
                <w:sz w:val="18"/>
                <w:szCs w:val="18"/>
              </w:rPr>
              <w:t>Б</w:t>
            </w:r>
          </w:p>
        </w:tc>
        <w:tc>
          <w:tcPr>
            <w:tcW w:w="709" w:type="dxa"/>
            <w:tcMar>
              <w:top w:w="60" w:type="dxa"/>
              <w:left w:w="70" w:type="dxa"/>
              <w:bottom w:w="60" w:type="dxa"/>
              <w:right w:w="70" w:type="dxa"/>
            </w:tcMar>
            <w:vAlign w:val="center"/>
          </w:tcPr>
          <w:p w14:paraId="4E436ADD" w14:textId="77777777" w:rsidR="009E73B4" w:rsidRPr="004D0320" w:rsidRDefault="009E73B4" w:rsidP="00205E76">
            <w:pPr>
              <w:jc w:val="center"/>
              <w:rPr>
                <w:sz w:val="18"/>
                <w:szCs w:val="18"/>
              </w:rPr>
            </w:pPr>
            <w:r w:rsidRPr="004D0320">
              <w:rPr>
                <w:sz w:val="18"/>
                <w:szCs w:val="18"/>
              </w:rPr>
              <w:t>2</w:t>
            </w:r>
          </w:p>
        </w:tc>
        <w:tc>
          <w:tcPr>
            <w:tcW w:w="5103" w:type="dxa"/>
            <w:tcMar>
              <w:top w:w="60" w:type="dxa"/>
              <w:left w:w="70" w:type="dxa"/>
              <w:bottom w:w="60" w:type="dxa"/>
              <w:right w:w="70" w:type="dxa"/>
            </w:tcMar>
            <w:vAlign w:val="center"/>
          </w:tcPr>
          <w:p w14:paraId="0B677BDA" w14:textId="77777777" w:rsidR="009E73B4" w:rsidRPr="004D0320" w:rsidRDefault="009E73B4" w:rsidP="00205E76">
            <w:pPr>
              <w:rPr>
                <w:sz w:val="18"/>
                <w:szCs w:val="18"/>
                <w:lang w:val="ru-RU"/>
              </w:rPr>
            </w:pPr>
            <w:r w:rsidRPr="004D0320">
              <w:rPr>
                <w:sz w:val="18"/>
                <w:szCs w:val="18"/>
                <w:lang w:val="ru-RU"/>
              </w:rPr>
              <w:t>Точно воспроизводить текст, соблюдать нормы письменной речи и правила списывания.</w:t>
            </w:r>
          </w:p>
        </w:tc>
        <w:tc>
          <w:tcPr>
            <w:tcW w:w="709" w:type="dxa"/>
            <w:tcMar>
              <w:top w:w="60" w:type="dxa"/>
              <w:left w:w="70" w:type="dxa"/>
              <w:bottom w:w="60" w:type="dxa"/>
              <w:right w:w="70" w:type="dxa"/>
            </w:tcMar>
            <w:vAlign w:val="center"/>
          </w:tcPr>
          <w:p w14:paraId="1C070C53" w14:textId="77777777" w:rsidR="009E73B4" w:rsidRPr="004D0320" w:rsidRDefault="009E73B4" w:rsidP="00205E76">
            <w:pPr>
              <w:jc w:val="center"/>
              <w:rPr>
                <w:sz w:val="18"/>
                <w:szCs w:val="18"/>
              </w:rPr>
            </w:pPr>
            <w:r w:rsidRPr="004D0320">
              <w:rPr>
                <w:sz w:val="18"/>
                <w:szCs w:val="18"/>
              </w:rPr>
              <w:t>78,05%</w:t>
            </w:r>
          </w:p>
        </w:tc>
        <w:tc>
          <w:tcPr>
            <w:tcW w:w="850" w:type="dxa"/>
            <w:tcMar>
              <w:top w:w="60" w:type="dxa"/>
              <w:left w:w="70" w:type="dxa"/>
              <w:bottom w:w="60" w:type="dxa"/>
              <w:right w:w="70" w:type="dxa"/>
            </w:tcMar>
            <w:vAlign w:val="center"/>
          </w:tcPr>
          <w:p w14:paraId="5570937C" w14:textId="77777777" w:rsidR="009E73B4" w:rsidRPr="004D0320" w:rsidRDefault="009E73B4" w:rsidP="00205E76">
            <w:pPr>
              <w:jc w:val="center"/>
              <w:rPr>
                <w:sz w:val="18"/>
                <w:szCs w:val="18"/>
              </w:rPr>
            </w:pPr>
            <w:r w:rsidRPr="004D0320">
              <w:rPr>
                <w:sz w:val="18"/>
                <w:szCs w:val="18"/>
              </w:rPr>
              <w:t>91,62%</w:t>
            </w:r>
          </w:p>
        </w:tc>
        <w:tc>
          <w:tcPr>
            <w:tcW w:w="845" w:type="dxa"/>
            <w:tcMar>
              <w:top w:w="60" w:type="dxa"/>
              <w:left w:w="70" w:type="dxa"/>
              <w:bottom w:w="60" w:type="dxa"/>
              <w:right w:w="70" w:type="dxa"/>
            </w:tcMar>
            <w:vAlign w:val="center"/>
          </w:tcPr>
          <w:p w14:paraId="5AD6D2E3" w14:textId="77777777" w:rsidR="009E73B4" w:rsidRPr="004D0320" w:rsidRDefault="009E73B4" w:rsidP="00205E76">
            <w:pPr>
              <w:jc w:val="center"/>
              <w:rPr>
                <w:sz w:val="18"/>
                <w:szCs w:val="18"/>
              </w:rPr>
            </w:pPr>
            <w:r w:rsidRPr="004D0320">
              <w:rPr>
                <w:sz w:val="18"/>
                <w:szCs w:val="18"/>
              </w:rPr>
              <w:t>-13,57</w:t>
            </w:r>
          </w:p>
        </w:tc>
      </w:tr>
      <w:tr w:rsidR="009E73B4" w14:paraId="1EC159A8" w14:textId="77777777" w:rsidTr="00C81013">
        <w:trPr>
          <w:jc w:val="center"/>
        </w:trPr>
        <w:tc>
          <w:tcPr>
            <w:tcW w:w="562" w:type="dxa"/>
            <w:shd w:val="clear" w:color="auto" w:fill="EAF0F7"/>
            <w:tcMar>
              <w:top w:w="60" w:type="dxa"/>
              <w:left w:w="70" w:type="dxa"/>
              <w:bottom w:w="60" w:type="dxa"/>
              <w:right w:w="70" w:type="dxa"/>
            </w:tcMar>
            <w:vAlign w:val="center"/>
          </w:tcPr>
          <w:p w14:paraId="0CC7877B" w14:textId="77777777" w:rsidR="009E73B4" w:rsidRPr="004D0320" w:rsidRDefault="009E73B4" w:rsidP="00205E76">
            <w:pPr>
              <w:rPr>
                <w:sz w:val="18"/>
                <w:szCs w:val="18"/>
              </w:rPr>
            </w:pPr>
            <w:r w:rsidRPr="004D0320">
              <w:rPr>
                <w:sz w:val="18"/>
                <w:szCs w:val="18"/>
              </w:rPr>
              <w:t>2.1</w:t>
            </w:r>
          </w:p>
        </w:tc>
        <w:tc>
          <w:tcPr>
            <w:tcW w:w="567" w:type="dxa"/>
            <w:shd w:val="clear" w:color="auto" w:fill="EAF0F7"/>
            <w:tcMar>
              <w:top w:w="60" w:type="dxa"/>
              <w:left w:w="70" w:type="dxa"/>
              <w:bottom w:w="60" w:type="dxa"/>
              <w:right w:w="70" w:type="dxa"/>
            </w:tcMar>
            <w:vAlign w:val="center"/>
          </w:tcPr>
          <w:p w14:paraId="5DA538FF" w14:textId="77777777" w:rsidR="009E73B4" w:rsidRPr="004D0320" w:rsidRDefault="009E73B4" w:rsidP="00205E76">
            <w:pPr>
              <w:jc w:val="center"/>
              <w:rPr>
                <w:sz w:val="18"/>
                <w:szCs w:val="18"/>
              </w:rPr>
            </w:pPr>
            <w:r w:rsidRPr="004D0320">
              <w:rPr>
                <w:sz w:val="18"/>
                <w:szCs w:val="18"/>
              </w:rPr>
              <w:t>Б</w:t>
            </w:r>
          </w:p>
        </w:tc>
        <w:tc>
          <w:tcPr>
            <w:tcW w:w="709" w:type="dxa"/>
            <w:shd w:val="clear" w:color="auto" w:fill="EAF0F7"/>
            <w:tcMar>
              <w:top w:w="60" w:type="dxa"/>
              <w:left w:w="70" w:type="dxa"/>
              <w:bottom w:w="60" w:type="dxa"/>
              <w:right w:w="70" w:type="dxa"/>
            </w:tcMar>
            <w:vAlign w:val="center"/>
          </w:tcPr>
          <w:p w14:paraId="26887B22" w14:textId="77777777" w:rsidR="009E73B4" w:rsidRPr="004D0320" w:rsidRDefault="009E73B4" w:rsidP="00205E76">
            <w:pPr>
              <w:jc w:val="center"/>
              <w:rPr>
                <w:sz w:val="18"/>
                <w:szCs w:val="18"/>
              </w:rPr>
            </w:pPr>
            <w:r w:rsidRPr="004D0320">
              <w:rPr>
                <w:sz w:val="18"/>
                <w:szCs w:val="18"/>
              </w:rPr>
              <w:t>2</w:t>
            </w:r>
          </w:p>
        </w:tc>
        <w:tc>
          <w:tcPr>
            <w:tcW w:w="5103" w:type="dxa"/>
            <w:shd w:val="clear" w:color="auto" w:fill="EAF0F7"/>
            <w:tcMar>
              <w:top w:w="60" w:type="dxa"/>
              <w:left w:w="70" w:type="dxa"/>
              <w:bottom w:w="60" w:type="dxa"/>
              <w:right w:w="70" w:type="dxa"/>
            </w:tcMar>
            <w:vAlign w:val="center"/>
          </w:tcPr>
          <w:p w14:paraId="5CE8A1CA" w14:textId="77777777" w:rsidR="009E73B4" w:rsidRPr="004D0320" w:rsidRDefault="009E73B4" w:rsidP="00205E76">
            <w:pPr>
              <w:rPr>
                <w:sz w:val="18"/>
                <w:szCs w:val="18"/>
                <w:lang w:val="ru-RU"/>
              </w:rPr>
            </w:pPr>
            <w:r w:rsidRPr="004D0320">
              <w:rPr>
                <w:sz w:val="18"/>
                <w:szCs w:val="18"/>
                <w:lang w:val="ru-RU"/>
              </w:rPr>
              <w:t>Определять типы подчинительной связи слов в словосочетании: согласование, управление, примыкание.</w:t>
            </w:r>
          </w:p>
        </w:tc>
        <w:tc>
          <w:tcPr>
            <w:tcW w:w="709" w:type="dxa"/>
            <w:shd w:val="clear" w:color="auto" w:fill="EAF0F7"/>
            <w:tcMar>
              <w:top w:w="60" w:type="dxa"/>
              <w:left w:w="70" w:type="dxa"/>
              <w:bottom w:w="60" w:type="dxa"/>
              <w:right w:w="70" w:type="dxa"/>
            </w:tcMar>
            <w:vAlign w:val="center"/>
          </w:tcPr>
          <w:p w14:paraId="6393A570" w14:textId="77777777" w:rsidR="009E73B4" w:rsidRPr="004D0320" w:rsidRDefault="009E73B4" w:rsidP="00205E76">
            <w:pPr>
              <w:jc w:val="center"/>
              <w:rPr>
                <w:sz w:val="18"/>
                <w:szCs w:val="18"/>
              </w:rPr>
            </w:pPr>
            <w:r w:rsidRPr="004D0320">
              <w:rPr>
                <w:sz w:val="18"/>
                <w:szCs w:val="18"/>
              </w:rPr>
              <w:t>81,69%</w:t>
            </w:r>
          </w:p>
        </w:tc>
        <w:tc>
          <w:tcPr>
            <w:tcW w:w="850" w:type="dxa"/>
            <w:shd w:val="clear" w:color="auto" w:fill="EAF0F7"/>
            <w:tcMar>
              <w:top w:w="60" w:type="dxa"/>
              <w:left w:w="70" w:type="dxa"/>
              <w:bottom w:w="60" w:type="dxa"/>
              <w:right w:w="70" w:type="dxa"/>
            </w:tcMar>
            <w:vAlign w:val="center"/>
          </w:tcPr>
          <w:p w14:paraId="323E9879" w14:textId="77777777" w:rsidR="009E73B4" w:rsidRPr="004D0320" w:rsidRDefault="009E73B4" w:rsidP="00205E76">
            <w:pPr>
              <w:jc w:val="center"/>
              <w:rPr>
                <w:sz w:val="18"/>
                <w:szCs w:val="18"/>
              </w:rPr>
            </w:pPr>
            <w:r w:rsidRPr="004D0320">
              <w:rPr>
                <w:sz w:val="18"/>
                <w:szCs w:val="18"/>
              </w:rPr>
              <w:t>79,59%</w:t>
            </w:r>
          </w:p>
        </w:tc>
        <w:tc>
          <w:tcPr>
            <w:tcW w:w="845" w:type="dxa"/>
            <w:shd w:val="clear" w:color="auto" w:fill="EAF0F7"/>
            <w:tcMar>
              <w:top w:w="60" w:type="dxa"/>
              <w:left w:w="70" w:type="dxa"/>
              <w:bottom w:w="60" w:type="dxa"/>
              <w:right w:w="70" w:type="dxa"/>
            </w:tcMar>
            <w:vAlign w:val="center"/>
          </w:tcPr>
          <w:p w14:paraId="266C2B2E" w14:textId="77777777" w:rsidR="009E73B4" w:rsidRPr="004D0320" w:rsidRDefault="009E73B4" w:rsidP="00205E76">
            <w:pPr>
              <w:jc w:val="center"/>
              <w:rPr>
                <w:sz w:val="18"/>
                <w:szCs w:val="18"/>
              </w:rPr>
            </w:pPr>
            <w:r w:rsidRPr="004D0320">
              <w:rPr>
                <w:sz w:val="18"/>
                <w:szCs w:val="18"/>
              </w:rPr>
              <w:t>+2,10</w:t>
            </w:r>
          </w:p>
        </w:tc>
      </w:tr>
      <w:tr w:rsidR="009E73B4" w14:paraId="5B27E742" w14:textId="77777777" w:rsidTr="00C81013">
        <w:trPr>
          <w:jc w:val="center"/>
        </w:trPr>
        <w:tc>
          <w:tcPr>
            <w:tcW w:w="562" w:type="dxa"/>
            <w:tcMar>
              <w:top w:w="60" w:type="dxa"/>
              <w:left w:w="70" w:type="dxa"/>
              <w:bottom w:w="60" w:type="dxa"/>
              <w:right w:w="70" w:type="dxa"/>
            </w:tcMar>
            <w:vAlign w:val="center"/>
          </w:tcPr>
          <w:p w14:paraId="7A99429E" w14:textId="77777777" w:rsidR="009E73B4" w:rsidRPr="004D0320" w:rsidRDefault="009E73B4" w:rsidP="00205E76">
            <w:pPr>
              <w:rPr>
                <w:sz w:val="18"/>
                <w:szCs w:val="18"/>
              </w:rPr>
            </w:pPr>
            <w:r w:rsidRPr="004D0320">
              <w:rPr>
                <w:sz w:val="18"/>
                <w:szCs w:val="18"/>
              </w:rPr>
              <w:t>2.2</w:t>
            </w:r>
          </w:p>
        </w:tc>
        <w:tc>
          <w:tcPr>
            <w:tcW w:w="567" w:type="dxa"/>
            <w:tcMar>
              <w:top w:w="60" w:type="dxa"/>
              <w:left w:w="70" w:type="dxa"/>
              <w:bottom w:w="60" w:type="dxa"/>
              <w:right w:w="70" w:type="dxa"/>
            </w:tcMar>
            <w:vAlign w:val="center"/>
          </w:tcPr>
          <w:p w14:paraId="649D9744" w14:textId="77777777" w:rsidR="009E73B4" w:rsidRPr="004D0320" w:rsidRDefault="009E73B4" w:rsidP="00205E76">
            <w:pPr>
              <w:jc w:val="center"/>
              <w:rPr>
                <w:sz w:val="18"/>
                <w:szCs w:val="18"/>
              </w:rPr>
            </w:pPr>
            <w:r w:rsidRPr="004D0320">
              <w:rPr>
                <w:sz w:val="18"/>
                <w:szCs w:val="18"/>
              </w:rPr>
              <w:t>Б</w:t>
            </w:r>
          </w:p>
        </w:tc>
        <w:tc>
          <w:tcPr>
            <w:tcW w:w="709" w:type="dxa"/>
            <w:tcMar>
              <w:top w:w="60" w:type="dxa"/>
              <w:left w:w="70" w:type="dxa"/>
              <w:bottom w:w="60" w:type="dxa"/>
              <w:right w:w="70" w:type="dxa"/>
            </w:tcMar>
            <w:vAlign w:val="center"/>
          </w:tcPr>
          <w:p w14:paraId="0CC0ECE3" w14:textId="77777777" w:rsidR="009E73B4" w:rsidRPr="004D0320" w:rsidRDefault="009E73B4" w:rsidP="00205E76">
            <w:pPr>
              <w:jc w:val="center"/>
              <w:rPr>
                <w:sz w:val="18"/>
                <w:szCs w:val="18"/>
              </w:rPr>
            </w:pPr>
            <w:r w:rsidRPr="004D0320">
              <w:rPr>
                <w:sz w:val="18"/>
                <w:szCs w:val="18"/>
              </w:rPr>
              <w:t>3</w:t>
            </w:r>
          </w:p>
        </w:tc>
        <w:tc>
          <w:tcPr>
            <w:tcW w:w="5103" w:type="dxa"/>
            <w:tcMar>
              <w:top w:w="60" w:type="dxa"/>
              <w:left w:w="70" w:type="dxa"/>
              <w:bottom w:w="60" w:type="dxa"/>
              <w:right w:w="70" w:type="dxa"/>
            </w:tcMar>
            <w:vAlign w:val="center"/>
          </w:tcPr>
          <w:p w14:paraId="604C8A7E" w14:textId="77777777" w:rsidR="009E73B4" w:rsidRPr="004D0320" w:rsidRDefault="009E73B4" w:rsidP="00205E76">
            <w:pPr>
              <w:rPr>
                <w:sz w:val="18"/>
                <w:szCs w:val="18"/>
                <w:lang w:val="ru-RU"/>
              </w:rPr>
            </w:pPr>
            <w:r w:rsidRPr="004D0320">
              <w:rPr>
                <w:sz w:val="18"/>
                <w:szCs w:val="18"/>
                <w:lang w:val="ru-RU"/>
              </w:rPr>
              <w:t>Определять типы подчинительной связи слов в словосочетании и применять соответствующий алгоритм анализа.</w:t>
            </w:r>
          </w:p>
        </w:tc>
        <w:tc>
          <w:tcPr>
            <w:tcW w:w="709" w:type="dxa"/>
            <w:tcMar>
              <w:top w:w="60" w:type="dxa"/>
              <w:left w:w="70" w:type="dxa"/>
              <w:bottom w:w="60" w:type="dxa"/>
              <w:right w:w="70" w:type="dxa"/>
            </w:tcMar>
            <w:vAlign w:val="center"/>
          </w:tcPr>
          <w:p w14:paraId="7369EF4B" w14:textId="77777777" w:rsidR="009E73B4" w:rsidRPr="004D0320" w:rsidRDefault="009E73B4" w:rsidP="00205E76">
            <w:pPr>
              <w:jc w:val="center"/>
              <w:rPr>
                <w:sz w:val="18"/>
                <w:szCs w:val="18"/>
              </w:rPr>
            </w:pPr>
            <w:r w:rsidRPr="004D0320">
              <w:rPr>
                <w:sz w:val="18"/>
                <w:szCs w:val="18"/>
              </w:rPr>
              <w:t>65,23%</w:t>
            </w:r>
          </w:p>
        </w:tc>
        <w:tc>
          <w:tcPr>
            <w:tcW w:w="850" w:type="dxa"/>
            <w:tcMar>
              <w:top w:w="60" w:type="dxa"/>
              <w:left w:w="70" w:type="dxa"/>
              <w:bottom w:w="60" w:type="dxa"/>
              <w:right w:w="70" w:type="dxa"/>
            </w:tcMar>
            <w:vAlign w:val="center"/>
          </w:tcPr>
          <w:p w14:paraId="420E0330" w14:textId="77777777" w:rsidR="009E73B4" w:rsidRPr="004D0320" w:rsidRDefault="009E73B4" w:rsidP="00205E76">
            <w:pPr>
              <w:jc w:val="center"/>
              <w:rPr>
                <w:sz w:val="18"/>
                <w:szCs w:val="18"/>
              </w:rPr>
            </w:pPr>
            <w:r w:rsidRPr="004D0320">
              <w:rPr>
                <w:sz w:val="18"/>
                <w:szCs w:val="18"/>
              </w:rPr>
              <w:t>68,67%</w:t>
            </w:r>
          </w:p>
        </w:tc>
        <w:tc>
          <w:tcPr>
            <w:tcW w:w="845" w:type="dxa"/>
            <w:tcMar>
              <w:top w:w="60" w:type="dxa"/>
              <w:left w:w="70" w:type="dxa"/>
              <w:bottom w:w="60" w:type="dxa"/>
              <w:right w:w="70" w:type="dxa"/>
            </w:tcMar>
            <w:vAlign w:val="center"/>
          </w:tcPr>
          <w:p w14:paraId="2E9D147E" w14:textId="77777777" w:rsidR="009E73B4" w:rsidRPr="004D0320" w:rsidRDefault="009E73B4" w:rsidP="00205E76">
            <w:pPr>
              <w:jc w:val="center"/>
              <w:rPr>
                <w:sz w:val="18"/>
                <w:szCs w:val="18"/>
              </w:rPr>
            </w:pPr>
            <w:r w:rsidRPr="004D0320">
              <w:rPr>
                <w:sz w:val="18"/>
                <w:szCs w:val="18"/>
              </w:rPr>
              <w:t>-3,44</w:t>
            </w:r>
          </w:p>
        </w:tc>
      </w:tr>
      <w:tr w:rsidR="009E73B4" w14:paraId="748441DE" w14:textId="77777777" w:rsidTr="00C81013">
        <w:trPr>
          <w:jc w:val="center"/>
        </w:trPr>
        <w:tc>
          <w:tcPr>
            <w:tcW w:w="562" w:type="dxa"/>
            <w:shd w:val="clear" w:color="auto" w:fill="EAF0F7"/>
            <w:tcMar>
              <w:top w:w="60" w:type="dxa"/>
              <w:left w:w="70" w:type="dxa"/>
              <w:bottom w:w="60" w:type="dxa"/>
              <w:right w:w="70" w:type="dxa"/>
            </w:tcMar>
            <w:vAlign w:val="center"/>
          </w:tcPr>
          <w:p w14:paraId="24DFC5BD" w14:textId="77777777" w:rsidR="009E73B4" w:rsidRPr="004D0320" w:rsidRDefault="009E73B4" w:rsidP="00205E76">
            <w:pPr>
              <w:rPr>
                <w:sz w:val="18"/>
                <w:szCs w:val="18"/>
              </w:rPr>
            </w:pPr>
            <w:r w:rsidRPr="004D0320">
              <w:rPr>
                <w:sz w:val="18"/>
                <w:szCs w:val="18"/>
              </w:rPr>
              <w:t>3</w:t>
            </w:r>
          </w:p>
        </w:tc>
        <w:tc>
          <w:tcPr>
            <w:tcW w:w="567" w:type="dxa"/>
            <w:shd w:val="clear" w:color="auto" w:fill="EAF0F7"/>
            <w:tcMar>
              <w:top w:w="60" w:type="dxa"/>
              <w:left w:w="70" w:type="dxa"/>
              <w:bottom w:w="60" w:type="dxa"/>
              <w:right w:w="70" w:type="dxa"/>
            </w:tcMar>
            <w:vAlign w:val="center"/>
          </w:tcPr>
          <w:p w14:paraId="37B1B9AE" w14:textId="77777777" w:rsidR="009E73B4" w:rsidRPr="004D0320" w:rsidRDefault="009E73B4" w:rsidP="00205E76">
            <w:pPr>
              <w:jc w:val="center"/>
              <w:rPr>
                <w:sz w:val="18"/>
                <w:szCs w:val="18"/>
              </w:rPr>
            </w:pPr>
            <w:r w:rsidRPr="004D0320">
              <w:rPr>
                <w:sz w:val="18"/>
                <w:szCs w:val="18"/>
              </w:rPr>
              <w:t>Б</w:t>
            </w:r>
          </w:p>
        </w:tc>
        <w:tc>
          <w:tcPr>
            <w:tcW w:w="709" w:type="dxa"/>
            <w:shd w:val="clear" w:color="auto" w:fill="EAF0F7"/>
            <w:tcMar>
              <w:top w:w="60" w:type="dxa"/>
              <w:left w:w="70" w:type="dxa"/>
              <w:bottom w:w="60" w:type="dxa"/>
              <w:right w:w="70" w:type="dxa"/>
            </w:tcMar>
            <w:vAlign w:val="center"/>
          </w:tcPr>
          <w:p w14:paraId="382D0FC5" w14:textId="77777777" w:rsidR="009E73B4" w:rsidRPr="004D0320" w:rsidRDefault="009E73B4" w:rsidP="00205E76">
            <w:pPr>
              <w:jc w:val="center"/>
              <w:rPr>
                <w:sz w:val="18"/>
                <w:szCs w:val="18"/>
              </w:rPr>
            </w:pPr>
            <w:r w:rsidRPr="004D0320">
              <w:rPr>
                <w:sz w:val="18"/>
                <w:szCs w:val="18"/>
              </w:rPr>
              <w:t>1</w:t>
            </w:r>
          </w:p>
        </w:tc>
        <w:tc>
          <w:tcPr>
            <w:tcW w:w="5103" w:type="dxa"/>
            <w:shd w:val="clear" w:color="auto" w:fill="EAF0F7"/>
            <w:tcMar>
              <w:top w:w="60" w:type="dxa"/>
              <w:left w:w="70" w:type="dxa"/>
              <w:bottom w:w="60" w:type="dxa"/>
              <w:right w:w="70" w:type="dxa"/>
            </w:tcMar>
            <w:vAlign w:val="center"/>
          </w:tcPr>
          <w:p w14:paraId="33C2BDF3" w14:textId="77777777" w:rsidR="009E73B4" w:rsidRPr="004D0320" w:rsidRDefault="009E73B4" w:rsidP="00205E76">
            <w:pPr>
              <w:rPr>
                <w:sz w:val="18"/>
                <w:szCs w:val="18"/>
                <w:lang w:val="ru-RU"/>
              </w:rPr>
            </w:pPr>
            <w:r w:rsidRPr="004D0320">
              <w:rPr>
                <w:sz w:val="18"/>
                <w:szCs w:val="18"/>
                <w:lang w:val="ru-RU"/>
              </w:rPr>
              <w:t>Находить в предложении грамматическую основу.</w:t>
            </w:r>
          </w:p>
        </w:tc>
        <w:tc>
          <w:tcPr>
            <w:tcW w:w="709" w:type="dxa"/>
            <w:shd w:val="clear" w:color="auto" w:fill="EAF0F7"/>
            <w:tcMar>
              <w:top w:w="60" w:type="dxa"/>
              <w:left w:w="70" w:type="dxa"/>
              <w:bottom w:w="60" w:type="dxa"/>
              <w:right w:w="70" w:type="dxa"/>
            </w:tcMar>
            <w:vAlign w:val="center"/>
          </w:tcPr>
          <w:p w14:paraId="50FDF4C2" w14:textId="77777777" w:rsidR="009E73B4" w:rsidRPr="004D0320" w:rsidRDefault="009E73B4" w:rsidP="00205E76">
            <w:pPr>
              <w:jc w:val="center"/>
              <w:rPr>
                <w:sz w:val="18"/>
                <w:szCs w:val="18"/>
              </w:rPr>
            </w:pPr>
            <w:r w:rsidRPr="004D0320">
              <w:rPr>
                <w:sz w:val="18"/>
                <w:szCs w:val="18"/>
              </w:rPr>
              <w:t>87,48%</w:t>
            </w:r>
          </w:p>
        </w:tc>
        <w:tc>
          <w:tcPr>
            <w:tcW w:w="850" w:type="dxa"/>
            <w:shd w:val="clear" w:color="auto" w:fill="EAF0F7"/>
            <w:tcMar>
              <w:top w:w="60" w:type="dxa"/>
              <w:left w:w="70" w:type="dxa"/>
              <w:bottom w:w="60" w:type="dxa"/>
              <w:right w:w="70" w:type="dxa"/>
            </w:tcMar>
            <w:vAlign w:val="center"/>
          </w:tcPr>
          <w:p w14:paraId="39A39C61" w14:textId="77777777" w:rsidR="009E73B4" w:rsidRPr="004D0320" w:rsidRDefault="009E73B4" w:rsidP="00205E76">
            <w:pPr>
              <w:jc w:val="center"/>
              <w:rPr>
                <w:sz w:val="18"/>
                <w:szCs w:val="18"/>
              </w:rPr>
            </w:pPr>
            <w:r w:rsidRPr="004D0320">
              <w:rPr>
                <w:sz w:val="18"/>
                <w:szCs w:val="18"/>
              </w:rPr>
              <w:t>75,74%</w:t>
            </w:r>
          </w:p>
        </w:tc>
        <w:tc>
          <w:tcPr>
            <w:tcW w:w="845" w:type="dxa"/>
            <w:shd w:val="clear" w:color="auto" w:fill="EAF0F7"/>
            <w:tcMar>
              <w:top w:w="60" w:type="dxa"/>
              <w:left w:w="70" w:type="dxa"/>
              <w:bottom w:w="60" w:type="dxa"/>
              <w:right w:w="70" w:type="dxa"/>
            </w:tcMar>
            <w:vAlign w:val="center"/>
          </w:tcPr>
          <w:p w14:paraId="54B31046" w14:textId="77777777" w:rsidR="009E73B4" w:rsidRPr="004D0320" w:rsidRDefault="009E73B4" w:rsidP="00205E76">
            <w:pPr>
              <w:jc w:val="center"/>
              <w:rPr>
                <w:sz w:val="18"/>
                <w:szCs w:val="18"/>
              </w:rPr>
            </w:pPr>
            <w:r w:rsidRPr="004D0320">
              <w:rPr>
                <w:sz w:val="18"/>
                <w:szCs w:val="18"/>
              </w:rPr>
              <w:t>+11,74</w:t>
            </w:r>
          </w:p>
        </w:tc>
      </w:tr>
      <w:tr w:rsidR="009E73B4" w14:paraId="7C2E1933" w14:textId="77777777" w:rsidTr="00C81013">
        <w:trPr>
          <w:jc w:val="center"/>
        </w:trPr>
        <w:tc>
          <w:tcPr>
            <w:tcW w:w="562" w:type="dxa"/>
            <w:tcMar>
              <w:top w:w="60" w:type="dxa"/>
              <w:left w:w="70" w:type="dxa"/>
              <w:bottom w:w="60" w:type="dxa"/>
              <w:right w:w="70" w:type="dxa"/>
            </w:tcMar>
            <w:vAlign w:val="center"/>
          </w:tcPr>
          <w:p w14:paraId="10DFC5D5" w14:textId="77777777" w:rsidR="009E73B4" w:rsidRPr="004D0320" w:rsidRDefault="009E73B4" w:rsidP="00205E76">
            <w:pPr>
              <w:rPr>
                <w:sz w:val="18"/>
                <w:szCs w:val="18"/>
              </w:rPr>
            </w:pPr>
            <w:r w:rsidRPr="004D0320">
              <w:rPr>
                <w:sz w:val="18"/>
                <w:szCs w:val="18"/>
              </w:rPr>
              <w:t>4</w:t>
            </w:r>
          </w:p>
        </w:tc>
        <w:tc>
          <w:tcPr>
            <w:tcW w:w="567" w:type="dxa"/>
            <w:tcMar>
              <w:top w:w="60" w:type="dxa"/>
              <w:left w:w="70" w:type="dxa"/>
              <w:bottom w:w="60" w:type="dxa"/>
              <w:right w:w="70" w:type="dxa"/>
            </w:tcMar>
            <w:vAlign w:val="center"/>
          </w:tcPr>
          <w:p w14:paraId="73B52A4F" w14:textId="77777777" w:rsidR="009E73B4" w:rsidRPr="004D0320" w:rsidRDefault="009E73B4" w:rsidP="00205E76">
            <w:pPr>
              <w:jc w:val="center"/>
              <w:rPr>
                <w:sz w:val="18"/>
                <w:szCs w:val="18"/>
              </w:rPr>
            </w:pPr>
            <w:r w:rsidRPr="004D0320">
              <w:rPr>
                <w:sz w:val="18"/>
                <w:szCs w:val="18"/>
              </w:rPr>
              <w:t>Б</w:t>
            </w:r>
          </w:p>
        </w:tc>
        <w:tc>
          <w:tcPr>
            <w:tcW w:w="709" w:type="dxa"/>
            <w:tcMar>
              <w:top w:w="60" w:type="dxa"/>
              <w:left w:w="70" w:type="dxa"/>
              <w:bottom w:w="60" w:type="dxa"/>
              <w:right w:w="70" w:type="dxa"/>
            </w:tcMar>
            <w:vAlign w:val="center"/>
          </w:tcPr>
          <w:p w14:paraId="0824FFCE" w14:textId="77777777" w:rsidR="009E73B4" w:rsidRPr="004D0320" w:rsidRDefault="009E73B4" w:rsidP="00205E76">
            <w:pPr>
              <w:jc w:val="center"/>
              <w:rPr>
                <w:sz w:val="18"/>
                <w:szCs w:val="18"/>
              </w:rPr>
            </w:pPr>
            <w:r w:rsidRPr="004D0320">
              <w:rPr>
                <w:sz w:val="18"/>
                <w:szCs w:val="18"/>
              </w:rPr>
              <w:t>1</w:t>
            </w:r>
          </w:p>
        </w:tc>
        <w:tc>
          <w:tcPr>
            <w:tcW w:w="5103" w:type="dxa"/>
            <w:tcMar>
              <w:top w:w="60" w:type="dxa"/>
              <w:left w:w="70" w:type="dxa"/>
              <w:bottom w:w="60" w:type="dxa"/>
              <w:right w:w="70" w:type="dxa"/>
            </w:tcMar>
            <w:vAlign w:val="center"/>
          </w:tcPr>
          <w:p w14:paraId="0E7632EB" w14:textId="77777777" w:rsidR="009E73B4" w:rsidRPr="004D0320" w:rsidRDefault="009E73B4" w:rsidP="00205E76">
            <w:pPr>
              <w:rPr>
                <w:sz w:val="18"/>
                <w:szCs w:val="18"/>
              </w:rPr>
            </w:pPr>
            <w:r w:rsidRPr="004D0320">
              <w:rPr>
                <w:sz w:val="18"/>
                <w:szCs w:val="18"/>
              </w:rPr>
              <w:t>Различать виды односоставных предложений.</w:t>
            </w:r>
          </w:p>
        </w:tc>
        <w:tc>
          <w:tcPr>
            <w:tcW w:w="709" w:type="dxa"/>
            <w:tcMar>
              <w:top w:w="60" w:type="dxa"/>
              <w:left w:w="70" w:type="dxa"/>
              <w:bottom w:w="60" w:type="dxa"/>
              <w:right w:w="70" w:type="dxa"/>
            </w:tcMar>
            <w:vAlign w:val="center"/>
          </w:tcPr>
          <w:p w14:paraId="678C13DF" w14:textId="77777777" w:rsidR="009E73B4" w:rsidRPr="004D0320" w:rsidRDefault="009E73B4" w:rsidP="00205E76">
            <w:pPr>
              <w:jc w:val="center"/>
              <w:rPr>
                <w:sz w:val="18"/>
                <w:szCs w:val="18"/>
              </w:rPr>
            </w:pPr>
            <w:r w:rsidRPr="004D0320">
              <w:rPr>
                <w:sz w:val="18"/>
                <w:szCs w:val="18"/>
              </w:rPr>
              <w:t>85,73%</w:t>
            </w:r>
          </w:p>
        </w:tc>
        <w:tc>
          <w:tcPr>
            <w:tcW w:w="850" w:type="dxa"/>
            <w:tcMar>
              <w:top w:w="60" w:type="dxa"/>
              <w:left w:w="70" w:type="dxa"/>
              <w:bottom w:w="60" w:type="dxa"/>
              <w:right w:w="70" w:type="dxa"/>
            </w:tcMar>
            <w:vAlign w:val="center"/>
          </w:tcPr>
          <w:p w14:paraId="03E33C30" w14:textId="77777777" w:rsidR="009E73B4" w:rsidRPr="004D0320" w:rsidRDefault="009E73B4" w:rsidP="00205E76">
            <w:pPr>
              <w:jc w:val="center"/>
              <w:rPr>
                <w:sz w:val="18"/>
                <w:szCs w:val="18"/>
              </w:rPr>
            </w:pPr>
            <w:r w:rsidRPr="004D0320">
              <w:rPr>
                <w:sz w:val="18"/>
                <w:szCs w:val="18"/>
              </w:rPr>
              <w:t>76,06%</w:t>
            </w:r>
          </w:p>
        </w:tc>
        <w:tc>
          <w:tcPr>
            <w:tcW w:w="845" w:type="dxa"/>
            <w:tcMar>
              <w:top w:w="60" w:type="dxa"/>
              <w:left w:w="70" w:type="dxa"/>
              <w:bottom w:w="60" w:type="dxa"/>
              <w:right w:w="70" w:type="dxa"/>
            </w:tcMar>
            <w:vAlign w:val="center"/>
          </w:tcPr>
          <w:p w14:paraId="3F88BFAD" w14:textId="77777777" w:rsidR="009E73B4" w:rsidRPr="004D0320" w:rsidRDefault="009E73B4" w:rsidP="00205E76">
            <w:pPr>
              <w:jc w:val="center"/>
              <w:rPr>
                <w:sz w:val="18"/>
                <w:szCs w:val="18"/>
              </w:rPr>
            </w:pPr>
            <w:r w:rsidRPr="004D0320">
              <w:rPr>
                <w:sz w:val="18"/>
                <w:szCs w:val="18"/>
              </w:rPr>
              <w:t>+9,67</w:t>
            </w:r>
          </w:p>
        </w:tc>
      </w:tr>
      <w:tr w:rsidR="009E73B4" w14:paraId="4EC3810C" w14:textId="77777777" w:rsidTr="00C81013">
        <w:trPr>
          <w:jc w:val="center"/>
        </w:trPr>
        <w:tc>
          <w:tcPr>
            <w:tcW w:w="562" w:type="dxa"/>
            <w:shd w:val="clear" w:color="auto" w:fill="EAF0F7"/>
            <w:tcMar>
              <w:top w:w="60" w:type="dxa"/>
              <w:left w:w="70" w:type="dxa"/>
              <w:bottom w:w="60" w:type="dxa"/>
              <w:right w:w="70" w:type="dxa"/>
            </w:tcMar>
            <w:vAlign w:val="center"/>
          </w:tcPr>
          <w:p w14:paraId="0F89B310" w14:textId="77777777" w:rsidR="009E73B4" w:rsidRPr="004D0320" w:rsidRDefault="009E73B4" w:rsidP="00205E76">
            <w:pPr>
              <w:rPr>
                <w:sz w:val="18"/>
                <w:szCs w:val="18"/>
              </w:rPr>
            </w:pPr>
            <w:r w:rsidRPr="004D0320">
              <w:rPr>
                <w:sz w:val="18"/>
                <w:szCs w:val="18"/>
              </w:rPr>
              <w:t>5</w:t>
            </w:r>
          </w:p>
        </w:tc>
        <w:tc>
          <w:tcPr>
            <w:tcW w:w="567" w:type="dxa"/>
            <w:shd w:val="clear" w:color="auto" w:fill="EAF0F7"/>
            <w:tcMar>
              <w:top w:w="60" w:type="dxa"/>
              <w:left w:w="70" w:type="dxa"/>
              <w:bottom w:w="60" w:type="dxa"/>
              <w:right w:w="70" w:type="dxa"/>
            </w:tcMar>
            <w:vAlign w:val="center"/>
          </w:tcPr>
          <w:p w14:paraId="30A73844" w14:textId="77777777" w:rsidR="009E73B4" w:rsidRPr="004D0320" w:rsidRDefault="009E73B4" w:rsidP="00205E76">
            <w:pPr>
              <w:jc w:val="center"/>
              <w:rPr>
                <w:sz w:val="18"/>
                <w:szCs w:val="18"/>
              </w:rPr>
            </w:pPr>
            <w:r w:rsidRPr="004D0320">
              <w:rPr>
                <w:sz w:val="18"/>
                <w:szCs w:val="18"/>
              </w:rPr>
              <w:t>Б</w:t>
            </w:r>
          </w:p>
        </w:tc>
        <w:tc>
          <w:tcPr>
            <w:tcW w:w="709" w:type="dxa"/>
            <w:shd w:val="clear" w:color="auto" w:fill="EAF0F7"/>
            <w:tcMar>
              <w:top w:w="60" w:type="dxa"/>
              <w:left w:w="70" w:type="dxa"/>
              <w:bottom w:w="60" w:type="dxa"/>
              <w:right w:w="70" w:type="dxa"/>
            </w:tcMar>
            <w:vAlign w:val="center"/>
          </w:tcPr>
          <w:p w14:paraId="1A265F2C" w14:textId="77777777" w:rsidR="009E73B4" w:rsidRPr="004D0320" w:rsidRDefault="009E73B4" w:rsidP="00205E76">
            <w:pPr>
              <w:jc w:val="center"/>
              <w:rPr>
                <w:sz w:val="18"/>
                <w:szCs w:val="18"/>
              </w:rPr>
            </w:pPr>
            <w:r w:rsidRPr="004D0320">
              <w:rPr>
                <w:sz w:val="18"/>
                <w:szCs w:val="18"/>
              </w:rPr>
              <w:t>1</w:t>
            </w:r>
          </w:p>
        </w:tc>
        <w:tc>
          <w:tcPr>
            <w:tcW w:w="5103" w:type="dxa"/>
            <w:shd w:val="clear" w:color="auto" w:fill="EAF0F7"/>
            <w:tcMar>
              <w:top w:w="60" w:type="dxa"/>
              <w:left w:w="70" w:type="dxa"/>
              <w:bottom w:w="60" w:type="dxa"/>
              <w:right w:w="70" w:type="dxa"/>
            </w:tcMar>
            <w:vAlign w:val="center"/>
          </w:tcPr>
          <w:p w14:paraId="4D1DE5FD" w14:textId="77777777" w:rsidR="009E73B4" w:rsidRPr="004D0320" w:rsidRDefault="009E73B4" w:rsidP="00205E76">
            <w:pPr>
              <w:rPr>
                <w:sz w:val="18"/>
                <w:szCs w:val="18"/>
                <w:lang w:val="ru-RU"/>
              </w:rPr>
            </w:pPr>
            <w:r w:rsidRPr="004D0320">
              <w:rPr>
                <w:sz w:val="18"/>
                <w:szCs w:val="18"/>
                <w:lang w:val="ru-RU"/>
              </w:rPr>
              <w:t>Распознавать по графической схеме простое предложение, осложненное однородными членами.</w:t>
            </w:r>
          </w:p>
        </w:tc>
        <w:tc>
          <w:tcPr>
            <w:tcW w:w="709" w:type="dxa"/>
            <w:shd w:val="clear" w:color="auto" w:fill="EAF0F7"/>
            <w:tcMar>
              <w:top w:w="60" w:type="dxa"/>
              <w:left w:w="70" w:type="dxa"/>
              <w:bottom w:w="60" w:type="dxa"/>
              <w:right w:w="70" w:type="dxa"/>
            </w:tcMar>
            <w:vAlign w:val="center"/>
          </w:tcPr>
          <w:p w14:paraId="0F0CEDEF" w14:textId="77777777" w:rsidR="009E73B4" w:rsidRPr="004D0320" w:rsidRDefault="009E73B4" w:rsidP="00205E76">
            <w:pPr>
              <w:jc w:val="center"/>
              <w:rPr>
                <w:sz w:val="18"/>
                <w:szCs w:val="18"/>
              </w:rPr>
            </w:pPr>
            <w:r w:rsidRPr="004D0320">
              <w:rPr>
                <w:sz w:val="18"/>
                <w:szCs w:val="18"/>
              </w:rPr>
              <w:t>89,64%</w:t>
            </w:r>
          </w:p>
        </w:tc>
        <w:tc>
          <w:tcPr>
            <w:tcW w:w="850" w:type="dxa"/>
            <w:shd w:val="clear" w:color="auto" w:fill="EAF0F7"/>
            <w:tcMar>
              <w:top w:w="60" w:type="dxa"/>
              <w:left w:w="70" w:type="dxa"/>
              <w:bottom w:w="60" w:type="dxa"/>
              <w:right w:w="70" w:type="dxa"/>
            </w:tcMar>
            <w:vAlign w:val="center"/>
          </w:tcPr>
          <w:p w14:paraId="7E10A730" w14:textId="77777777" w:rsidR="009E73B4" w:rsidRPr="004D0320" w:rsidRDefault="009E73B4" w:rsidP="00205E76">
            <w:pPr>
              <w:jc w:val="center"/>
              <w:rPr>
                <w:sz w:val="18"/>
                <w:szCs w:val="18"/>
              </w:rPr>
            </w:pPr>
            <w:r w:rsidRPr="004D0320">
              <w:rPr>
                <w:sz w:val="18"/>
                <w:szCs w:val="18"/>
              </w:rPr>
              <w:t>89,90%</w:t>
            </w:r>
          </w:p>
        </w:tc>
        <w:tc>
          <w:tcPr>
            <w:tcW w:w="845" w:type="dxa"/>
            <w:shd w:val="clear" w:color="auto" w:fill="EAF0F7"/>
            <w:tcMar>
              <w:top w:w="60" w:type="dxa"/>
              <w:left w:w="70" w:type="dxa"/>
              <w:bottom w:w="60" w:type="dxa"/>
              <w:right w:w="70" w:type="dxa"/>
            </w:tcMar>
            <w:vAlign w:val="center"/>
          </w:tcPr>
          <w:p w14:paraId="5FEAD392" w14:textId="77777777" w:rsidR="009E73B4" w:rsidRPr="004D0320" w:rsidRDefault="009E73B4" w:rsidP="00205E76">
            <w:pPr>
              <w:jc w:val="center"/>
              <w:rPr>
                <w:sz w:val="18"/>
                <w:szCs w:val="18"/>
              </w:rPr>
            </w:pPr>
            <w:r w:rsidRPr="004D0320">
              <w:rPr>
                <w:sz w:val="18"/>
                <w:szCs w:val="18"/>
              </w:rPr>
              <w:t>-0,26</w:t>
            </w:r>
          </w:p>
        </w:tc>
      </w:tr>
      <w:tr w:rsidR="009E73B4" w14:paraId="2EAF96D4" w14:textId="77777777" w:rsidTr="00C81013">
        <w:trPr>
          <w:jc w:val="center"/>
        </w:trPr>
        <w:tc>
          <w:tcPr>
            <w:tcW w:w="562" w:type="dxa"/>
            <w:tcMar>
              <w:top w:w="60" w:type="dxa"/>
              <w:left w:w="70" w:type="dxa"/>
              <w:bottom w:w="60" w:type="dxa"/>
              <w:right w:w="70" w:type="dxa"/>
            </w:tcMar>
            <w:vAlign w:val="center"/>
          </w:tcPr>
          <w:p w14:paraId="3D3A909C" w14:textId="77777777" w:rsidR="009E73B4" w:rsidRPr="004D0320" w:rsidRDefault="009E73B4" w:rsidP="00205E76">
            <w:pPr>
              <w:rPr>
                <w:sz w:val="18"/>
                <w:szCs w:val="18"/>
              </w:rPr>
            </w:pPr>
            <w:r w:rsidRPr="004D0320">
              <w:rPr>
                <w:sz w:val="18"/>
                <w:szCs w:val="18"/>
              </w:rPr>
              <w:t>6.1</w:t>
            </w:r>
          </w:p>
        </w:tc>
        <w:tc>
          <w:tcPr>
            <w:tcW w:w="567" w:type="dxa"/>
            <w:tcMar>
              <w:top w:w="60" w:type="dxa"/>
              <w:left w:w="70" w:type="dxa"/>
              <w:bottom w:w="60" w:type="dxa"/>
              <w:right w:w="70" w:type="dxa"/>
            </w:tcMar>
            <w:vAlign w:val="center"/>
          </w:tcPr>
          <w:p w14:paraId="0ACA960E" w14:textId="77777777" w:rsidR="009E73B4" w:rsidRPr="004D0320" w:rsidRDefault="009E73B4" w:rsidP="00205E76">
            <w:pPr>
              <w:jc w:val="center"/>
              <w:rPr>
                <w:sz w:val="18"/>
                <w:szCs w:val="18"/>
              </w:rPr>
            </w:pPr>
            <w:r w:rsidRPr="004D0320">
              <w:rPr>
                <w:sz w:val="18"/>
                <w:szCs w:val="18"/>
              </w:rPr>
              <w:t>Б</w:t>
            </w:r>
          </w:p>
        </w:tc>
        <w:tc>
          <w:tcPr>
            <w:tcW w:w="709" w:type="dxa"/>
            <w:tcMar>
              <w:top w:w="60" w:type="dxa"/>
              <w:left w:w="70" w:type="dxa"/>
              <w:bottom w:w="60" w:type="dxa"/>
              <w:right w:w="70" w:type="dxa"/>
            </w:tcMar>
            <w:vAlign w:val="center"/>
          </w:tcPr>
          <w:p w14:paraId="18EB4159" w14:textId="77777777" w:rsidR="009E73B4" w:rsidRPr="004D0320" w:rsidRDefault="009E73B4" w:rsidP="00205E76">
            <w:pPr>
              <w:jc w:val="center"/>
              <w:rPr>
                <w:sz w:val="18"/>
                <w:szCs w:val="18"/>
              </w:rPr>
            </w:pPr>
            <w:r w:rsidRPr="004D0320">
              <w:rPr>
                <w:sz w:val="18"/>
                <w:szCs w:val="18"/>
              </w:rPr>
              <w:t>1</w:t>
            </w:r>
          </w:p>
        </w:tc>
        <w:tc>
          <w:tcPr>
            <w:tcW w:w="5103" w:type="dxa"/>
            <w:tcMar>
              <w:top w:w="60" w:type="dxa"/>
              <w:left w:w="70" w:type="dxa"/>
              <w:bottom w:w="60" w:type="dxa"/>
              <w:right w:w="70" w:type="dxa"/>
            </w:tcMar>
            <w:vAlign w:val="center"/>
          </w:tcPr>
          <w:p w14:paraId="1436B7E5" w14:textId="77777777" w:rsidR="009E73B4" w:rsidRPr="004D0320" w:rsidRDefault="009E73B4" w:rsidP="00205E76">
            <w:pPr>
              <w:rPr>
                <w:sz w:val="18"/>
                <w:szCs w:val="18"/>
                <w:lang w:val="ru-RU"/>
              </w:rPr>
            </w:pPr>
            <w:r w:rsidRPr="004D0320">
              <w:rPr>
                <w:sz w:val="18"/>
                <w:szCs w:val="18"/>
                <w:lang w:val="ru-RU"/>
              </w:rPr>
              <w:t>Находить предложение с обособленным согласованным определением.</w:t>
            </w:r>
          </w:p>
        </w:tc>
        <w:tc>
          <w:tcPr>
            <w:tcW w:w="709" w:type="dxa"/>
            <w:tcMar>
              <w:top w:w="60" w:type="dxa"/>
              <w:left w:w="70" w:type="dxa"/>
              <w:bottom w:w="60" w:type="dxa"/>
              <w:right w:w="70" w:type="dxa"/>
            </w:tcMar>
            <w:vAlign w:val="center"/>
          </w:tcPr>
          <w:p w14:paraId="12398763" w14:textId="77777777" w:rsidR="009E73B4" w:rsidRPr="004D0320" w:rsidRDefault="009E73B4" w:rsidP="00205E76">
            <w:pPr>
              <w:jc w:val="center"/>
              <w:rPr>
                <w:sz w:val="18"/>
                <w:szCs w:val="18"/>
              </w:rPr>
            </w:pPr>
            <w:r w:rsidRPr="004D0320">
              <w:rPr>
                <w:sz w:val="18"/>
                <w:szCs w:val="18"/>
              </w:rPr>
              <w:t>83,64%</w:t>
            </w:r>
          </w:p>
        </w:tc>
        <w:tc>
          <w:tcPr>
            <w:tcW w:w="850" w:type="dxa"/>
            <w:tcMar>
              <w:top w:w="60" w:type="dxa"/>
              <w:left w:w="70" w:type="dxa"/>
              <w:bottom w:w="60" w:type="dxa"/>
              <w:right w:w="70" w:type="dxa"/>
            </w:tcMar>
            <w:vAlign w:val="center"/>
          </w:tcPr>
          <w:p w14:paraId="440BA779" w14:textId="77777777" w:rsidR="009E73B4" w:rsidRPr="004D0320" w:rsidRDefault="009E73B4" w:rsidP="00205E76">
            <w:pPr>
              <w:jc w:val="center"/>
              <w:rPr>
                <w:sz w:val="18"/>
                <w:szCs w:val="18"/>
              </w:rPr>
            </w:pPr>
            <w:r w:rsidRPr="004D0320">
              <w:rPr>
                <w:sz w:val="18"/>
                <w:szCs w:val="18"/>
              </w:rPr>
              <w:t>82,70%</w:t>
            </w:r>
          </w:p>
        </w:tc>
        <w:tc>
          <w:tcPr>
            <w:tcW w:w="845" w:type="dxa"/>
            <w:tcMar>
              <w:top w:w="60" w:type="dxa"/>
              <w:left w:w="70" w:type="dxa"/>
              <w:bottom w:w="60" w:type="dxa"/>
              <w:right w:w="70" w:type="dxa"/>
            </w:tcMar>
            <w:vAlign w:val="center"/>
          </w:tcPr>
          <w:p w14:paraId="0E24A3E1" w14:textId="77777777" w:rsidR="009E73B4" w:rsidRPr="004D0320" w:rsidRDefault="009E73B4" w:rsidP="00205E76">
            <w:pPr>
              <w:jc w:val="center"/>
              <w:rPr>
                <w:sz w:val="18"/>
                <w:szCs w:val="18"/>
              </w:rPr>
            </w:pPr>
            <w:r w:rsidRPr="004D0320">
              <w:rPr>
                <w:sz w:val="18"/>
                <w:szCs w:val="18"/>
              </w:rPr>
              <w:t>+0,94</w:t>
            </w:r>
          </w:p>
        </w:tc>
      </w:tr>
      <w:tr w:rsidR="009E73B4" w14:paraId="15C7381E" w14:textId="77777777" w:rsidTr="00C81013">
        <w:trPr>
          <w:jc w:val="center"/>
        </w:trPr>
        <w:tc>
          <w:tcPr>
            <w:tcW w:w="562" w:type="dxa"/>
            <w:shd w:val="clear" w:color="auto" w:fill="EAF0F7"/>
            <w:tcMar>
              <w:top w:w="60" w:type="dxa"/>
              <w:left w:w="70" w:type="dxa"/>
              <w:bottom w:w="60" w:type="dxa"/>
              <w:right w:w="70" w:type="dxa"/>
            </w:tcMar>
            <w:vAlign w:val="center"/>
          </w:tcPr>
          <w:p w14:paraId="2139FD50" w14:textId="77777777" w:rsidR="009E73B4" w:rsidRPr="004D0320" w:rsidRDefault="009E73B4" w:rsidP="00205E76">
            <w:pPr>
              <w:rPr>
                <w:sz w:val="18"/>
                <w:szCs w:val="18"/>
              </w:rPr>
            </w:pPr>
            <w:r w:rsidRPr="004D0320">
              <w:rPr>
                <w:sz w:val="18"/>
                <w:szCs w:val="18"/>
              </w:rPr>
              <w:t>6.2</w:t>
            </w:r>
          </w:p>
        </w:tc>
        <w:tc>
          <w:tcPr>
            <w:tcW w:w="567" w:type="dxa"/>
            <w:shd w:val="clear" w:color="auto" w:fill="EAF0F7"/>
            <w:tcMar>
              <w:top w:w="60" w:type="dxa"/>
              <w:left w:w="70" w:type="dxa"/>
              <w:bottom w:w="60" w:type="dxa"/>
              <w:right w:w="70" w:type="dxa"/>
            </w:tcMar>
            <w:vAlign w:val="center"/>
          </w:tcPr>
          <w:p w14:paraId="48B7A5AD" w14:textId="77777777" w:rsidR="009E73B4" w:rsidRPr="004D0320" w:rsidRDefault="009E73B4" w:rsidP="00205E76">
            <w:pPr>
              <w:jc w:val="center"/>
              <w:rPr>
                <w:sz w:val="18"/>
                <w:szCs w:val="18"/>
              </w:rPr>
            </w:pPr>
            <w:r w:rsidRPr="004D0320">
              <w:rPr>
                <w:sz w:val="18"/>
                <w:szCs w:val="18"/>
              </w:rPr>
              <w:t>Б</w:t>
            </w:r>
          </w:p>
        </w:tc>
        <w:tc>
          <w:tcPr>
            <w:tcW w:w="709" w:type="dxa"/>
            <w:shd w:val="clear" w:color="auto" w:fill="EAF0F7"/>
            <w:tcMar>
              <w:top w:w="60" w:type="dxa"/>
              <w:left w:w="70" w:type="dxa"/>
              <w:bottom w:w="60" w:type="dxa"/>
              <w:right w:w="70" w:type="dxa"/>
            </w:tcMar>
            <w:vAlign w:val="center"/>
          </w:tcPr>
          <w:p w14:paraId="485BBFDB" w14:textId="77777777" w:rsidR="009E73B4" w:rsidRPr="004D0320" w:rsidRDefault="009E73B4" w:rsidP="00205E76">
            <w:pPr>
              <w:jc w:val="center"/>
              <w:rPr>
                <w:sz w:val="18"/>
                <w:szCs w:val="18"/>
              </w:rPr>
            </w:pPr>
            <w:r w:rsidRPr="004D0320">
              <w:rPr>
                <w:sz w:val="18"/>
                <w:szCs w:val="18"/>
              </w:rPr>
              <w:t>2</w:t>
            </w:r>
          </w:p>
        </w:tc>
        <w:tc>
          <w:tcPr>
            <w:tcW w:w="5103" w:type="dxa"/>
            <w:shd w:val="clear" w:color="auto" w:fill="EAF0F7"/>
            <w:tcMar>
              <w:top w:w="60" w:type="dxa"/>
              <w:left w:w="70" w:type="dxa"/>
              <w:bottom w:w="60" w:type="dxa"/>
              <w:right w:w="70" w:type="dxa"/>
            </w:tcMar>
            <w:vAlign w:val="center"/>
          </w:tcPr>
          <w:p w14:paraId="02DBFE84" w14:textId="77777777" w:rsidR="009E73B4" w:rsidRPr="004D0320" w:rsidRDefault="009E73B4" w:rsidP="00205E76">
            <w:pPr>
              <w:rPr>
                <w:sz w:val="18"/>
                <w:szCs w:val="18"/>
                <w:lang w:val="ru-RU"/>
              </w:rPr>
            </w:pPr>
            <w:r w:rsidRPr="004D0320">
              <w:rPr>
                <w:sz w:val="18"/>
                <w:szCs w:val="18"/>
                <w:lang w:val="ru-RU"/>
              </w:rPr>
              <w:t>Обосновывать условия обособления согласованного определения, в том числе с помощью графической схемы.</w:t>
            </w:r>
          </w:p>
        </w:tc>
        <w:tc>
          <w:tcPr>
            <w:tcW w:w="709" w:type="dxa"/>
            <w:shd w:val="clear" w:color="auto" w:fill="EAF0F7"/>
            <w:tcMar>
              <w:top w:w="60" w:type="dxa"/>
              <w:left w:w="70" w:type="dxa"/>
              <w:bottom w:w="60" w:type="dxa"/>
              <w:right w:w="70" w:type="dxa"/>
            </w:tcMar>
            <w:vAlign w:val="center"/>
          </w:tcPr>
          <w:p w14:paraId="4CBFCC25" w14:textId="77777777" w:rsidR="009E73B4" w:rsidRPr="004D0320" w:rsidRDefault="009E73B4" w:rsidP="00205E76">
            <w:pPr>
              <w:jc w:val="center"/>
              <w:rPr>
                <w:sz w:val="18"/>
                <w:szCs w:val="18"/>
              </w:rPr>
            </w:pPr>
            <w:r w:rsidRPr="004D0320">
              <w:rPr>
                <w:sz w:val="18"/>
                <w:szCs w:val="18"/>
              </w:rPr>
              <w:t>46,35%</w:t>
            </w:r>
          </w:p>
        </w:tc>
        <w:tc>
          <w:tcPr>
            <w:tcW w:w="850" w:type="dxa"/>
            <w:shd w:val="clear" w:color="auto" w:fill="EAF0F7"/>
            <w:tcMar>
              <w:top w:w="60" w:type="dxa"/>
              <w:left w:w="70" w:type="dxa"/>
              <w:bottom w:w="60" w:type="dxa"/>
              <w:right w:w="70" w:type="dxa"/>
            </w:tcMar>
            <w:vAlign w:val="center"/>
          </w:tcPr>
          <w:p w14:paraId="75077823" w14:textId="77777777" w:rsidR="009E73B4" w:rsidRPr="004D0320" w:rsidRDefault="009E73B4" w:rsidP="00205E76">
            <w:pPr>
              <w:jc w:val="center"/>
              <w:rPr>
                <w:sz w:val="18"/>
                <w:szCs w:val="18"/>
              </w:rPr>
            </w:pPr>
            <w:r w:rsidRPr="004D0320">
              <w:rPr>
                <w:sz w:val="18"/>
                <w:szCs w:val="18"/>
              </w:rPr>
              <w:t>51,84%</w:t>
            </w:r>
          </w:p>
        </w:tc>
        <w:tc>
          <w:tcPr>
            <w:tcW w:w="845" w:type="dxa"/>
            <w:shd w:val="clear" w:color="auto" w:fill="EAF0F7"/>
            <w:tcMar>
              <w:top w:w="60" w:type="dxa"/>
              <w:left w:w="70" w:type="dxa"/>
              <w:bottom w:w="60" w:type="dxa"/>
              <w:right w:w="70" w:type="dxa"/>
            </w:tcMar>
            <w:vAlign w:val="center"/>
          </w:tcPr>
          <w:p w14:paraId="3A98DF9C" w14:textId="77777777" w:rsidR="009E73B4" w:rsidRPr="004D0320" w:rsidRDefault="009E73B4" w:rsidP="00205E76">
            <w:pPr>
              <w:jc w:val="center"/>
              <w:rPr>
                <w:sz w:val="18"/>
                <w:szCs w:val="18"/>
              </w:rPr>
            </w:pPr>
            <w:r w:rsidRPr="004D0320">
              <w:rPr>
                <w:sz w:val="18"/>
                <w:szCs w:val="18"/>
              </w:rPr>
              <w:t>-5,49</w:t>
            </w:r>
          </w:p>
        </w:tc>
      </w:tr>
      <w:tr w:rsidR="009E73B4" w14:paraId="7E362E25" w14:textId="77777777" w:rsidTr="00C81013">
        <w:trPr>
          <w:jc w:val="center"/>
        </w:trPr>
        <w:tc>
          <w:tcPr>
            <w:tcW w:w="562" w:type="dxa"/>
            <w:tcMar>
              <w:top w:w="60" w:type="dxa"/>
              <w:left w:w="70" w:type="dxa"/>
              <w:bottom w:w="60" w:type="dxa"/>
              <w:right w:w="70" w:type="dxa"/>
            </w:tcMar>
            <w:vAlign w:val="center"/>
          </w:tcPr>
          <w:p w14:paraId="16C0A593" w14:textId="77777777" w:rsidR="009E73B4" w:rsidRPr="004D0320" w:rsidRDefault="009E73B4" w:rsidP="00205E76">
            <w:pPr>
              <w:rPr>
                <w:sz w:val="18"/>
                <w:szCs w:val="18"/>
              </w:rPr>
            </w:pPr>
            <w:r w:rsidRPr="004D0320">
              <w:rPr>
                <w:sz w:val="18"/>
                <w:szCs w:val="18"/>
              </w:rPr>
              <w:t>7.1</w:t>
            </w:r>
          </w:p>
        </w:tc>
        <w:tc>
          <w:tcPr>
            <w:tcW w:w="567" w:type="dxa"/>
            <w:tcMar>
              <w:top w:w="60" w:type="dxa"/>
              <w:left w:w="70" w:type="dxa"/>
              <w:bottom w:w="60" w:type="dxa"/>
              <w:right w:w="70" w:type="dxa"/>
            </w:tcMar>
            <w:vAlign w:val="center"/>
          </w:tcPr>
          <w:p w14:paraId="779CC799" w14:textId="77777777" w:rsidR="009E73B4" w:rsidRPr="004D0320" w:rsidRDefault="009E73B4" w:rsidP="00205E76">
            <w:pPr>
              <w:jc w:val="center"/>
              <w:rPr>
                <w:sz w:val="18"/>
                <w:szCs w:val="18"/>
              </w:rPr>
            </w:pPr>
            <w:r w:rsidRPr="004D0320">
              <w:rPr>
                <w:sz w:val="18"/>
                <w:szCs w:val="18"/>
              </w:rPr>
              <w:t>Б</w:t>
            </w:r>
          </w:p>
        </w:tc>
        <w:tc>
          <w:tcPr>
            <w:tcW w:w="709" w:type="dxa"/>
            <w:tcMar>
              <w:top w:w="60" w:type="dxa"/>
              <w:left w:w="70" w:type="dxa"/>
              <w:bottom w:w="60" w:type="dxa"/>
              <w:right w:w="70" w:type="dxa"/>
            </w:tcMar>
            <w:vAlign w:val="center"/>
          </w:tcPr>
          <w:p w14:paraId="54A2388F" w14:textId="77777777" w:rsidR="009E73B4" w:rsidRPr="004D0320" w:rsidRDefault="009E73B4" w:rsidP="00205E76">
            <w:pPr>
              <w:jc w:val="center"/>
              <w:rPr>
                <w:sz w:val="18"/>
                <w:szCs w:val="18"/>
              </w:rPr>
            </w:pPr>
            <w:r w:rsidRPr="004D0320">
              <w:rPr>
                <w:sz w:val="18"/>
                <w:szCs w:val="18"/>
              </w:rPr>
              <w:t>1</w:t>
            </w:r>
          </w:p>
        </w:tc>
        <w:tc>
          <w:tcPr>
            <w:tcW w:w="5103" w:type="dxa"/>
            <w:tcMar>
              <w:top w:w="60" w:type="dxa"/>
              <w:left w:w="70" w:type="dxa"/>
              <w:bottom w:w="60" w:type="dxa"/>
              <w:right w:w="70" w:type="dxa"/>
            </w:tcMar>
            <w:vAlign w:val="center"/>
          </w:tcPr>
          <w:p w14:paraId="6E60A914" w14:textId="77777777" w:rsidR="009E73B4" w:rsidRPr="004D0320" w:rsidRDefault="009E73B4" w:rsidP="00205E76">
            <w:pPr>
              <w:rPr>
                <w:sz w:val="18"/>
                <w:szCs w:val="18"/>
                <w:lang w:val="ru-RU"/>
              </w:rPr>
            </w:pPr>
            <w:r w:rsidRPr="004D0320">
              <w:rPr>
                <w:sz w:val="18"/>
                <w:szCs w:val="18"/>
                <w:lang w:val="ru-RU"/>
              </w:rPr>
              <w:t>Находить предложение с обособленным обстоятельством.</w:t>
            </w:r>
          </w:p>
        </w:tc>
        <w:tc>
          <w:tcPr>
            <w:tcW w:w="709" w:type="dxa"/>
            <w:tcMar>
              <w:top w:w="60" w:type="dxa"/>
              <w:left w:w="70" w:type="dxa"/>
              <w:bottom w:w="60" w:type="dxa"/>
              <w:right w:w="70" w:type="dxa"/>
            </w:tcMar>
            <w:vAlign w:val="center"/>
          </w:tcPr>
          <w:p w14:paraId="0D434A06" w14:textId="77777777" w:rsidR="009E73B4" w:rsidRPr="004D0320" w:rsidRDefault="009E73B4" w:rsidP="00205E76">
            <w:pPr>
              <w:jc w:val="center"/>
              <w:rPr>
                <w:sz w:val="18"/>
                <w:szCs w:val="18"/>
              </w:rPr>
            </w:pPr>
            <w:r w:rsidRPr="004D0320">
              <w:rPr>
                <w:sz w:val="18"/>
                <w:szCs w:val="18"/>
              </w:rPr>
              <w:t>80,67%</w:t>
            </w:r>
          </w:p>
        </w:tc>
        <w:tc>
          <w:tcPr>
            <w:tcW w:w="850" w:type="dxa"/>
            <w:tcMar>
              <w:top w:w="60" w:type="dxa"/>
              <w:left w:w="70" w:type="dxa"/>
              <w:bottom w:w="60" w:type="dxa"/>
              <w:right w:w="70" w:type="dxa"/>
            </w:tcMar>
            <w:vAlign w:val="center"/>
          </w:tcPr>
          <w:p w14:paraId="697B6F11" w14:textId="77777777" w:rsidR="009E73B4" w:rsidRPr="004D0320" w:rsidRDefault="009E73B4" w:rsidP="00205E76">
            <w:pPr>
              <w:jc w:val="center"/>
              <w:rPr>
                <w:sz w:val="18"/>
                <w:szCs w:val="18"/>
              </w:rPr>
            </w:pPr>
            <w:r w:rsidRPr="004D0320">
              <w:rPr>
                <w:sz w:val="18"/>
                <w:szCs w:val="18"/>
              </w:rPr>
              <w:t>82,29%</w:t>
            </w:r>
          </w:p>
        </w:tc>
        <w:tc>
          <w:tcPr>
            <w:tcW w:w="845" w:type="dxa"/>
            <w:tcMar>
              <w:top w:w="60" w:type="dxa"/>
              <w:left w:w="70" w:type="dxa"/>
              <w:bottom w:w="60" w:type="dxa"/>
              <w:right w:w="70" w:type="dxa"/>
            </w:tcMar>
            <w:vAlign w:val="center"/>
          </w:tcPr>
          <w:p w14:paraId="3F60C36E" w14:textId="77777777" w:rsidR="009E73B4" w:rsidRPr="004D0320" w:rsidRDefault="009E73B4" w:rsidP="00205E76">
            <w:pPr>
              <w:jc w:val="center"/>
              <w:rPr>
                <w:sz w:val="18"/>
                <w:szCs w:val="18"/>
              </w:rPr>
            </w:pPr>
            <w:r w:rsidRPr="004D0320">
              <w:rPr>
                <w:sz w:val="18"/>
                <w:szCs w:val="18"/>
              </w:rPr>
              <w:t>-1,62</w:t>
            </w:r>
          </w:p>
        </w:tc>
      </w:tr>
      <w:tr w:rsidR="009E73B4" w14:paraId="691D549E" w14:textId="77777777" w:rsidTr="00C81013">
        <w:trPr>
          <w:jc w:val="center"/>
        </w:trPr>
        <w:tc>
          <w:tcPr>
            <w:tcW w:w="562" w:type="dxa"/>
            <w:shd w:val="clear" w:color="auto" w:fill="EAF0F7"/>
            <w:tcMar>
              <w:top w:w="60" w:type="dxa"/>
              <w:left w:w="70" w:type="dxa"/>
              <w:bottom w:w="60" w:type="dxa"/>
              <w:right w:w="70" w:type="dxa"/>
            </w:tcMar>
            <w:vAlign w:val="center"/>
          </w:tcPr>
          <w:p w14:paraId="7F9543D0" w14:textId="77777777" w:rsidR="009E73B4" w:rsidRPr="004D0320" w:rsidRDefault="009E73B4" w:rsidP="00205E76">
            <w:pPr>
              <w:rPr>
                <w:sz w:val="18"/>
                <w:szCs w:val="18"/>
              </w:rPr>
            </w:pPr>
            <w:r w:rsidRPr="004D0320">
              <w:rPr>
                <w:sz w:val="18"/>
                <w:szCs w:val="18"/>
              </w:rPr>
              <w:t>7.2</w:t>
            </w:r>
          </w:p>
        </w:tc>
        <w:tc>
          <w:tcPr>
            <w:tcW w:w="567" w:type="dxa"/>
            <w:shd w:val="clear" w:color="auto" w:fill="EAF0F7"/>
            <w:tcMar>
              <w:top w:w="60" w:type="dxa"/>
              <w:left w:w="70" w:type="dxa"/>
              <w:bottom w:w="60" w:type="dxa"/>
              <w:right w:w="70" w:type="dxa"/>
            </w:tcMar>
            <w:vAlign w:val="center"/>
          </w:tcPr>
          <w:p w14:paraId="1C5784DE" w14:textId="77777777" w:rsidR="009E73B4" w:rsidRPr="004D0320" w:rsidRDefault="009E73B4" w:rsidP="00205E76">
            <w:pPr>
              <w:jc w:val="center"/>
              <w:rPr>
                <w:sz w:val="18"/>
                <w:szCs w:val="18"/>
              </w:rPr>
            </w:pPr>
            <w:r w:rsidRPr="004D0320">
              <w:rPr>
                <w:sz w:val="18"/>
                <w:szCs w:val="18"/>
              </w:rPr>
              <w:t>Б</w:t>
            </w:r>
          </w:p>
        </w:tc>
        <w:tc>
          <w:tcPr>
            <w:tcW w:w="709" w:type="dxa"/>
            <w:shd w:val="clear" w:color="auto" w:fill="EAF0F7"/>
            <w:tcMar>
              <w:top w:w="60" w:type="dxa"/>
              <w:left w:w="70" w:type="dxa"/>
              <w:bottom w:w="60" w:type="dxa"/>
              <w:right w:w="70" w:type="dxa"/>
            </w:tcMar>
            <w:vAlign w:val="center"/>
          </w:tcPr>
          <w:p w14:paraId="6490E754" w14:textId="77777777" w:rsidR="009E73B4" w:rsidRPr="004D0320" w:rsidRDefault="009E73B4" w:rsidP="00205E76">
            <w:pPr>
              <w:jc w:val="center"/>
              <w:rPr>
                <w:sz w:val="18"/>
                <w:szCs w:val="18"/>
              </w:rPr>
            </w:pPr>
            <w:r w:rsidRPr="004D0320">
              <w:rPr>
                <w:sz w:val="18"/>
                <w:szCs w:val="18"/>
              </w:rPr>
              <w:t>1</w:t>
            </w:r>
          </w:p>
        </w:tc>
        <w:tc>
          <w:tcPr>
            <w:tcW w:w="5103" w:type="dxa"/>
            <w:shd w:val="clear" w:color="auto" w:fill="EAF0F7"/>
            <w:tcMar>
              <w:top w:w="60" w:type="dxa"/>
              <w:left w:w="70" w:type="dxa"/>
              <w:bottom w:w="60" w:type="dxa"/>
              <w:right w:w="70" w:type="dxa"/>
            </w:tcMar>
            <w:vAlign w:val="center"/>
          </w:tcPr>
          <w:p w14:paraId="26076193" w14:textId="77777777" w:rsidR="009E73B4" w:rsidRPr="004D0320" w:rsidRDefault="009E73B4" w:rsidP="00205E76">
            <w:pPr>
              <w:rPr>
                <w:sz w:val="18"/>
                <w:szCs w:val="18"/>
              </w:rPr>
            </w:pPr>
            <w:r w:rsidRPr="004D0320">
              <w:rPr>
                <w:sz w:val="18"/>
                <w:szCs w:val="18"/>
              </w:rPr>
              <w:t>Обосновывать условия обособления обстоятельства.</w:t>
            </w:r>
          </w:p>
        </w:tc>
        <w:tc>
          <w:tcPr>
            <w:tcW w:w="709" w:type="dxa"/>
            <w:shd w:val="clear" w:color="auto" w:fill="EAF0F7"/>
            <w:tcMar>
              <w:top w:w="60" w:type="dxa"/>
              <w:left w:w="70" w:type="dxa"/>
              <w:bottom w:w="60" w:type="dxa"/>
              <w:right w:w="70" w:type="dxa"/>
            </w:tcMar>
            <w:vAlign w:val="center"/>
          </w:tcPr>
          <w:p w14:paraId="04371900" w14:textId="77777777" w:rsidR="009E73B4" w:rsidRPr="004D0320" w:rsidRDefault="009E73B4" w:rsidP="00205E76">
            <w:pPr>
              <w:jc w:val="center"/>
              <w:rPr>
                <w:sz w:val="18"/>
                <w:szCs w:val="18"/>
              </w:rPr>
            </w:pPr>
            <w:r w:rsidRPr="004D0320">
              <w:rPr>
                <w:sz w:val="18"/>
                <w:szCs w:val="18"/>
              </w:rPr>
              <w:t>58,38%</w:t>
            </w:r>
          </w:p>
        </w:tc>
        <w:tc>
          <w:tcPr>
            <w:tcW w:w="850" w:type="dxa"/>
            <w:shd w:val="clear" w:color="auto" w:fill="EAF0F7"/>
            <w:tcMar>
              <w:top w:w="60" w:type="dxa"/>
              <w:left w:w="70" w:type="dxa"/>
              <w:bottom w:w="60" w:type="dxa"/>
              <w:right w:w="70" w:type="dxa"/>
            </w:tcMar>
            <w:vAlign w:val="center"/>
          </w:tcPr>
          <w:p w14:paraId="50C6CB3F" w14:textId="77777777" w:rsidR="009E73B4" w:rsidRPr="004D0320" w:rsidRDefault="009E73B4" w:rsidP="00205E76">
            <w:pPr>
              <w:jc w:val="center"/>
              <w:rPr>
                <w:sz w:val="18"/>
                <w:szCs w:val="18"/>
              </w:rPr>
            </w:pPr>
            <w:r w:rsidRPr="004D0320">
              <w:rPr>
                <w:sz w:val="18"/>
                <w:szCs w:val="18"/>
              </w:rPr>
              <w:t>57,70%</w:t>
            </w:r>
          </w:p>
        </w:tc>
        <w:tc>
          <w:tcPr>
            <w:tcW w:w="845" w:type="dxa"/>
            <w:shd w:val="clear" w:color="auto" w:fill="EAF0F7"/>
            <w:tcMar>
              <w:top w:w="60" w:type="dxa"/>
              <w:left w:w="70" w:type="dxa"/>
              <w:bottom w:w="60" w:type="dxa"/>
              <w:right w:w="70" w:type="dxa"/>
            </w:tcMar>
            <w:vAlign w:val="center"/>
          </w:tcPr>
          <w:p w14:paraId="75701D34" w14:textId="77777777" w:rsidR="009E73B4" w:rsidRPr="004D0320" w:rsidRDefault="009E73B4" w:rsidP="00205E76">
            <w:pPr>
              <w:jc w:val="center"/>
              <w:rPr>
                <w:sz w:val="18"/>
                <w:szCs w:val="18"/>
              </w:rPr>
            </w:pPr>
            <w:r w:rsidRPr="004D0320">
              <w:rPr>
                <w:sz w:val="18"/>
                <w:szCs w:val="18"/>
              </w:rPr>
              <w:t>+0,68</w:t>
            </w:r>
          </w:p>
        </w:tc>
      </w:tr>
      <w:tr w:rsidR="009E73B4" w14:paraId="2D7849B2" w14:textId="77777777" w:rsidTr="00C81013">
        <w:trPr>
          <w:jc w:val="center"/>
        </w:trPr>
        <w:tc>
          <w:tcPr>
            <w:tcW w:w="562" w:type="dxa"/>
            <w:tcMar>
              <w:top w:w="60" w:type="dxa"/>
              <w:left w:w="70" w:type="dxa"/>
              <w:bottom w:w="60" w:type="dxa"/>
              <w:right w:w="70" w:type="dxa"/>
            </w:tcMar>
            <w:vAlign w:val="center"/>
          </w:tcPr>
          <w:p w14:paraId="25440DA3" w14:textId="77777777" w:rsidR="009E73B4" w:rsidRPr="004D0320" w:rsidRDefault="009E73B4" w:rsidP="00205E76">
            <w:pPr>
              <w:rPr>
                <w:sz w:val="18"/>
                <w:szCs w:val="18"/>
              </w:rPr>
            </w:pPr>
            <w:r w:rsidRPr="004D0320">
              <w:rPr>
                <w:sz w:val="18"/>
                <w:szCs w:val="18"/>
              </w:rPr>
              <w:t>8.1</w:t>
            </w:r>
          </w:p>
        </w:tc>
        <w:tc>
          <w:tcPr>
            <w:tcW w:w="567" w:type="dxa"/>
            <w:tcMar>
              <w:top w:w="60" w:type="dxa"/>
              <w:left w:w="70" w:type="dxa"/>
              <w:bottom w:w="60" w:type="dxa"/>
              <w:right w:w="70" w:type="dxa"/>
            </w:tcMar>
            <w:vAlign w:val="center"/>
          </w:tcPr>
          <w:p w14:paraId="3ECBF0B2" w14:textId="77777777" w:rsidR="009E73B4" w:rsidRPr="004D0320" w:rsidRDefault="009E73B4" w:rsidP="00205E76">
            <w:pPr>
              <w:jc w:val="center"/>
              <w:rPr>
                <w:sz w:val="18"/>
                <w:szCs w:val="18"/>
              </w:rPr>
            </w:pPr>
            <w:r w:rsidRPr="004D0320">
              <w:rPr>
                <w:sz w:val="18"/>
                <w:szCs w:val="18"/>
              </w:rPr>
              <w:t>Б</w:t>
            </w:r>
          </w:p>
        </w:tc>
        <w:tc>
          <w:tcPr>
            <w:tcW w:w="709" w:type="dxa"/>
            <w:tcMar>
              <w:top w:w="60" w:type="dxa"/>
              <w:left w:w="70" w:type="dxa"/>
              <w:bottom w:w="60" w:type="dxa"/>
              <w:right w:w="70" w:type="dxa"/>
            </w:tcMar>
            <w:vAlign w:val="center"/>
          </w:tcPr>
          <w:p w14:paraId="30DDA545" w14:textId="77777777" w:rsidR="009E73B4" w:rsidRPr="004D0320" w:rsidRDefault="009E73B4" w:rsidP="00205E76">
            <w:pPr>
              <w:jc w:val="center"/>
              <w:rPr>
                <w:sz w:val="18"/>
                <w:szCs w:val="18"/>
              </w:rPr>
            </w:pPr>
            <w:r w:rsidRPr="004D0320">
              <w:rPr>
                <w:sz w:val="18"/>
                <w:szCs w:val="18"/>
              </w:rPr>
              <w:t>1</w:t>
            </w:r>
          </w:p>
        </w:tc>
        <w:tc>
          <w:tcPr>
            <w:tcW w:w="5103" w:type="dxa"/>
            <w:tcMar>
              <w:top w:w="60" w:type="dxa"/>
              <w:left w:w="70" w:type="dxa"/>
              <w:bottom w:w="60" w:type="dxa"/>
              <w:right w:w="70" w:type="dxa"/>
            </w:tcMar>
            <w:vAlign w:val="center"/>
          </w:tcPr>
          <w:p w14:paraId="421A2248" w14:textId="77777777" w:rsidR="009E73B4" w:rsidRPr="004D0320" w:rsidRDefault="009E73B4" w:rsidP="00205E76">
            <w:pPr>
              <w:rPr>
                <w:sz w:val="18"/>
                <w:szCs w:val="18"/>
                <w:lang w:val="ru-RU"/>
              </w:rPr>
            </w:pPr>
            <w:r w:rsidRPr="004D0320">
              <w:rPr>
                <w:sz w:val="18"/>
                <w:szCs w:val="18"/>
                <w:lang w:val="ru-RU"/>
              </w:rPr>
              <w:t>Находить предложение с вводным словом.</w:t>
            </w:r>
          </w:p>
        </w:tc>
        <w:tc>
          <w:tcPr>
            <w:tcW w:w="709" w:type="dxa"/>
            <w:tcMar>
              <w:top w:w="60" w:type="dxa"/>
              <w:left w:w="70" w:type="dxa"/>
              <w:bottom w:w="60" w:type="dxa"/>
              <w:right w:w="70" w:type="dxa"/>
            </w:tcMar>
            <w:vAlign w:val="center"/>
          </w:tcPr>
          <w:p w14:paraId="7FA1F24E" w14:textId="77777777" w:rsidR="009E73B4" w:rsidRPr="004D0320" w:rsidRDefault="009E73B4" w:rsidP="00205E76">
            <w:pPr>
              <w:jc w:val="center"/>
              <w:rPr>
                <w:sz w:val="18"/>
                <w:szCs w:val="18"/>
              </w:rPr>
            </w:pPr>
            <w:r w:rsidRPr="004D0320">
              <w:rPr>
                <w:sz w:val="18"/>
                <w:szCs w:val="18"/>
              </w:rPr>
              <w:t>78,67%</w:t>
            </w:r>
          </w:p>
        </w:tc>
        <w:tc>
          <w:tcPr>
            <w:tcW w:w="850" w:type="dxa"/>
            <w:tcMar>
              <w:top w:w="60" w:type="dxa"/>
              <w:left w:w="70" w:type="dxa"/>
              <w:bottom w:w="60" w:type="dxa"/>
              <w:right w:w="70" w:type="dxa"/>
            </w:tcMar>
            <w:vAlign w:val="center"/>
          </w:tcPr>
          <w:p w14:paraId="02D9857D" w14:textId="77777777" w:rsidR="009E73B4" w:rsidRPr="004D0320" w:rsidRDefault="009E73B4" w:rsidP="00205E76">
            <w:pPr>
              <w:jc w:val="center"/>
              <w:rPr>
                <w:sz w:val="18"/>
                <w:szCs w:val="18"/>
              </w:rPr>
            </w:pPr>
            <w:r w:rsidRPr="004D0320">
              <w:rPr>
                <w:sz w:val="18"/>
                <w:szCs w:val="18"/>
              </w:rPr>
              <w:t>81,14%</w:t>
            </w:r>
          </w:p>
        </w:tc>
        <w:tc>
          <w:tcPr>
            <w:tcW w:w="845" w:type="dxa"/>
            <w:tcMar>
              <w:top w:w="60" w:type="dxa"/>
              <w:left w:w="70" w:type="dxa"/>
              <w:bottom w:w="60" w:type="dxa"/>
              <w:right w:w="70" w:type="dxa"/>
            </w:tcMar>
            <w:vAlign w:val="center"/>
          </w:tcPr>
          <w:p w14:paraId="6DE2B64B" w14:textId="77777777" w:rsidR="009E73B4" w:rsidRPr="004D0320" w:rsidRDefault="009E73B4" w:rsidP="00205E76">
            <w:pPr>
              <w:jc w:val="center"/>
              <w:rPr>
                <w:sz w:val="18"/>
                <w:szCs w:val="18"/>
              </w:rPr>
            </w:pPr>
            <w:r w:rsidRPr="004D0320">
              <w:rPr>
                <w:sz w:val="18"/>
                <w:szCs w:val="18"/>
              </w:rPr>
              <w:t>-2,47</w:t>
            </w:r>
          </w:p>
        </w:tc>
      </w:tr>
      <w:tr w:rsidR="009E73B4" w14:paraId="7B0207DE" w14:textId="77777777" w:rsidTr="00C81013">
        <w:trPr>
          <w:jc w:val="center"/>
        </w:trPr>
        <w:tc>
          <w:tcPr>
            <w:tcW w:w="562" w:type="dxa"/>
            <w:shd w:val="clear" w:color="auto" w:fill="EAF0F7"/>
            <w:tcMar>
              <w:top w:w="60" w:type="dxa"/>
              <w:left w:w="70" w:type="dxa"/>
              <w:bottom w:w="60" w:type="dxa"/>
              <w:right w:w="70" w:type="dxa"/>
            </w:tcMar>
            <w:vAlign w:val="center"/>
          </w:tcPr>
          <w:p w14:paraId="7AAFF22D" w14:textId="77777777" w:rsidR="009E73B4" w:rsidRPr="004D0320" w:rsidRDefault="009E73B4" w:rsidP="00205E76">
            <w:pPr>
              <w:rPr>
                <w:sz w:val="18"/>
                <w:szCs w:val="18"/>
              </w:rPr>
            </w:pPr>
            <w:r w:rsidRPr="004D0320">
              <w:rPr>
                <w:sz w:val="18"/>
                <w:szCs w:val="18"/>
              </w:rPr>
              <w:t>8.2</w:t>
            </w:r>
          </w:p>
        </w:tc>
        <w:tc>
          <w:tcPr>
            <w:tcW w:w="567" w:type="dxa"/>
            <w:shd w:val="clear" w:color="auto" w:fill="EAF0F7"/>
            <w:tcMar>
              <w:top w:w="60" w:type="dxa"/>
              <w:left w:w="70" w:type="dxa"/>
              <w:bottom w:w="60" w:type="dxa"/>
              <w:right w:w="70" w:type="dxa"/>
            </w:tcMar>
            <w:vAlign w:val="center"/>
          </w:tcPr>
          <w:p w14:paraId="4AEA913F" w14:textId="77777777" w:rsidR="009E73B4" w:rsidRPr="004D0320" w:rsidRDefault="009E73B4" w:rsidP="00205E76">
            <w:pPr>
              <w:jc w:val="center"/>
              <w:rPr>
                <w:sz w:val="18"/>
                <w:szCs w:val="18"/>
              </w:rPr>
            </w:pPr>
            <w:r w:rsidRPr="004D0320">
              <w:rPr>
                <w:sz w:val="18"/>
                <w:szCs w:val="18"/>
              </w:rPr>
              <w:t>Б</w:t>
            </w:r>
          </w:p>
        </w:tc>
        <w:tc>
          <w:tcPr>
            <w:tcW w:w="709" w:type="dxa"/>
            <w:shd w:val="clear" w:color="auto" w:fill="EAF0F7"/>
            <w:tcMar>
              <w:top w:w="60" w:type="dxa"/>
              <w:left w:w="70" w:type="dxa"/>
              <w:bottom w:w="60" w:type="dxa"/>
              <w:right w:w="70" w:type="dxa"/>
            </w:tcMar>
            <w:vAlign w:val="center"/>
          </w:tcPr>
          <w:p w14:paraId="23D3031E" w14:textId="77777777" w:rsidR="009E73B4" w:rsidRPr="004D0320" w:rsidRDefault="009E73B4" w:rsidP="00205E76">
            <w:pPr>
              <w:jc w:val="center"/>
              <w:rPr>
                <w:sz w:val="18"/>
                <w:szCs w:val="18"/>
              </w:rPr>
            </w:pPr>
            <w:r w:rsidRPr="004D0320">
              <w:rPr>
                <w:sz w:val="18"/>
                <w:szCs w:val="18"/>
              </w:rPr>
              <w:t>1</w:t>
            </w:r>
          </w:p>
        </w:tc>
        <w:tc>
          <w:tcPr>
            <w:tcW w:w="5103" w:type="dxa"/>
            <w:shd w:val="clear" w:color="auto" w:fill="EAF0F7"/>
            <w:tcMar>
              <w:top w:w="60" w:type="dxa"/>
              <w:left w:w="70" w:type="dxa"/>
              <w:bottom w:w="60" w:type="dxa"/>
              <w:right w:w="70" w:type="dxa"/>
            </w:tcMar>
            <w:vAlign w:val="center"/>
          </w:tcPr>
          <w:p w14:paraId="712B5895" w14:textId="77777777" w:rsidR="009E73B4" w:rsidRPr="004D0320" w:rsidRDefault="009E73B4" w:rsidP="00205E76">
            <w:pPr>
              <w:rPr>
                <w:sz w:val="18"/>
                <w:szCs w:val="18"/>
                <w:lang w:val="ru-RU"/>
              </w:rPr>
            </w:pPr>
            <w:r w:rsidRPr="004D0320">
              <w:rPr>
                <w:sz w:val="18"/>
                <w:szCs w:val="18"/>
                <w:lang w:val="ru-RU"/>
              </w:rPr>
              <w:t>Подбирать к вводному слову синоним из той же группы по значению.</w:t>
            </w:r>
          </w:p>
        </w:tc>
        <w:tc>
          <w:tcPr>
            <w:tcW w:w="709" w:type="dxa"/>
            <w:shd w:val="clear" w:color="auto" w:fill="EAF0F7"/>
            <w:tcMar>
              <w:top w:w="60" w:type="dxa"/>
              <w:left w:w="70" w:type="dxa"/>
              <w:bottom w:w="60" w:type="dxa"/>
              <w:right w:w="70" w:type="dxa"/>
            </w:tcMar>
            <w:vAlign w:val="center"/>
          </w:tcPr>
          <w:p w14:paraId="26F23F4C" w14:textId="77777777" w:rsidR="009E73B4" w:rsidRPr="004D0320" w:rsidRDefault="009E73B4" w:rsidP="00205E76">
            <w:pPr>
              <w:jc w:val="center"/>
              <w:rPr>
                <w:sz w:val="18"/>
                <w:szCs w:val="18"/>
              </w:rPr>
            </w:pPr>
            <w:r w:rsidRPr="004D0320">
              <w:rPr>
                <w:sz w:val="18"/>
                <w:szCs w:val="18"/>
              </w:rPr>
              <w:t>68,69%</w:t>
            </w:r>
          </w:p>
        </w:tc>
        <w:tc>
          <w:tcPr>
            <w:tcW w:w="850" w:type="dxa"/>
            <w:shd w:val="clear" w:color="auto" w:fill="EAF0F7"/>
            <w:tcMar>
              <w:top w:w="60" w:type="dxa"/>
              <w:left w:w="70" w:type="dxa"/>
              <w:bottom w:w="60" w:type="dxa"/>
              <w:right w:w="70" w:type="dxa"/>
            </w:tcMar>
            <w:vAlign w:val="center"/>
          </w:tcPr>
          <w:p w14:paraId="36730121" w14:textId="77777777" w:rsidR="009E73B4" w:rsidRPr="004D0320" w:rsidRDefault="009E73B4" w:rsidP="00205E76">
            <w:pPr>
              <w:jc w:val="center"/>
              <w:rPr>
                <w:sz w:val="18"/>
                <w:szCs w:val="18"/>
              </w:rPr>
            </w:pPr>
            <w:r w:rsidRPr="004D0320">
              <w:rPr>
                <w:sz w:val="18"/>
                <w:szCs w:val="18"/>
              </w:rPr>
              <w:t>69,99%</w:t>
            </w:r>
          </w:p>
        </w:tc>
        <w:tc>
          <w:tcPr>
            <w:tcW w:w="845" w:type="dxa"/>
            <w:shd w:val="clear" w:color="auto" w:fill="EAF0F7"/>
            <w:tcMar>
              <w:top w:w="60" w:type="dxa"/>
              <w:left w:w="70" w:type="dxa"/>
              <w:bottom w:w="60" w:type="dxa"/>
              <w:right w:w="70" w:type="dxa"/>
            </w:tcMar>
            <w:vAlign w:val="center"/>
          </w:tcPr>
          <w:p w14:paraId="74FF2381" w14:textId="77777777" w:rsidR="009E73B4" w:rsidRPr="004D0320" w:rsidRDefault="009E73B4" w:rsidP="00205E76">
            <w:pPr>
              <w:jc w:val="center"/>
              <w:rPr>
                <w:sz w:val="18"/>
                <w:szCs w:val="18"/>
              </w:rPr>
            </w:pPr>
            <w:r w:rsidRPr="004D0320">
              <w:rPr>
                <w:sz w:val="18"/>
                <w:szCs w:val="18"/>
              </w:rPr>
              <w:t>-1,30</w:t>
            </w:r>
          </w:p>
        </w:tc>
      </w:tr>
      <w:tr w:rsidR="009E73B4" w14:paraId="38FB6778" w14:textId="77777777" w:rsidTr="00C81013">
        <w:trPr>
          <w:jc w:val="center"/>
        </w:trPr>
        <w:tc>
          <w:tcPr>
            <w:tcW w:w="562" w:type="dxa"/>
            <w:tcMar>
              <w:top w:w="60" w:type="dxa"/>
              <w:left w:w="70" w:type="dxa"/>
              <w:bottom w:w="60" w:type="dxa"/>
              <w:right w:w="70" w:type="dxa"/>
            </w:tcMar>
            <w:vAlign w:val="center"/>
          </w:tcPr>
          <w:p w14:paraId="17F4C12B" w14:textId="77777777" w:rsidR="009E73B4" w:rsidRPr="004D0320" w:rsidRDefault="009E73B4" w:rsidP="00205E76">
            <w:pPr>
              <w:rPr>
                <w:sz w:val="18"/>
                <w:szCs w:val="18"/>
              </w:rPr>
            </w:pPr>
            <w:r w:rsidRPr="004D0320">
              <w:rPr>
                <w:sz w:val="18"/>
                <w:szCs w:val="18"/>
              </w:rPr>
              <w:t>9</w:t>
            </w:r>
          </w:p>
        </w:tc>
        <w:tc>
          <w:tcPr>
            <w:tcW w:w="567" w:type="dxa"/>
            <w:tcMar>
              <w:top w:w="60" w:type="dxa"/>
              <w:left w:w="70" w:type="dxa"/>
              <w:bottom w:w="60" w:type="dxa"/>
              <w:right w:w="70" w:type="dxa"/>
            </w:tcMar>
            <w:vAlign w:val="center"/>
          </w:tcPr>
          <w:p w14:paraId="23A3494B" w14:textId="77777777" w:rsidR="009E73B4" w:rsidRPr="004D0320" w:rsidRDefault="009E73B4" w:rsidP="00205E76">
            <w:pPr>
              <w:jc w:val="center"/>
              <w:rPr>
                <w:sz w:val="18"/>
                <w:szCs w:val="18"/>
              </w:rPr>
            </w:pPr>
            <w:r w:rsidRPr="004D0320">
              <w:rPr>
                <w:sz w:val="18"/>
                <w:szCs w:val="18"/>
              </w:rPr>
              <w:t>Б</w:t>
            </w:r>
          </w:p>
        </w:tc>
        <w:tc>
          <w:tcPr>
            <w:tcW w:w="709" w:type="dxa"/>
            <w:tcMar>
              <w:top w:w="60" w:type="dxa"/>
              <w:left w:w="70" w:type="dxa"/>
              <w:bottom w:w="60" w:type="dxa"/>
              <w:right w:w="70" w:type="dxa"/>
            </w:tcMar>
            <w:vAlign w:val="center"/>
          </w:tcPr>
          <w:p w14:paraId="4A3F7E57" w14:textId="77777777" w:rsidR="009E73B4" w:rsidRPr="004D0320" w:rsidRDefault="009E73B4" w:rsidP="00205E76">
            <w:pPr>
              <w:jc w:val="center"/>
              <w:rPr>
                <w:sz w:val="18"/>
                <w:szCs w:val="18"/>
              </w:rPr>
            </w:pPr>
            <w:r w:rsidRPr="004D0320">
              <w:rPr>
                <w:sz w:val="18"/>
                <w:szCs w:val="18"/>
              </w:rPr>
              <w:t>3</w:t>
            </w:r>
          </w:p>
        </w:tc>
        <w:tc>
          <w:tcPr>
            <w:tcW w:w="5103" w:type="dxa"/>
            <w:tcMar>
              <w:top w:w="60" w:type="dxa"/>
              <w:left w:w="70" w:type="dxa"/>
              <w:bottom w:w="60" w:type="dxa"/>
              <w:right w:w="70" w:type="dxa"/>
            </w:tcMar>
            <w:vAlign w:val="center"/>
          </w:tcPr>
          <w:p w14:paraId="00DE9D03" w14:textId="77777777" w:rsidR="009E73B4" w:rsidRPr="004D0320" w:rsidRDefault="009E73B4" w:rsidP="00205E76">
            <w:pPr>
              <w:rPr>
                <w:sz w:val="18"/>
                <w:szCs w:val="18"/>
              </w:rPr>
            </w:pPr>
            <w:r w:rsidRPr="004D0320">
              <w:rPr>
                <w:sz w:val="18"/>
                <w:szCs w:val="18"/>
              </w:rPr>
              <w:t>Проводить синтаксический анализ предложения.</w:t>
            </w:r>
          </w:p>
        </w:tc>
        <w:tc>
          <w:tcPr>
            <w:tcW w:w="709" w:type="dxa"/>
            <w:tcMar>
              <w:top w:w="60" w:type="dxa"/>
              <w:left w:w="70" w:type="dxa"/>
              <w:bottom w:w="60" w:type="dxa"/>
              <w:right w:w="70" w:type="dxa"/>
            </w:tcMar>
            <w:vAlign w:val="center"/>
          </w:tcPr>
          <w:p w14:paraId="773A218D" w14:textId="77777777" w:rsidR="009E73B4" w:rsidRPr="004D0320" w:rsidRDefault="009E73B4" w:rsidP="00205E76">
            <w:pPr>
              <w:jc w:val="center"/>
              <w:rPr>
                <w:sz w:val="18"/>
                <w:szCs w:val="18"/>
              </w:rPr>
            </w:pPr>
            <w:r w:rsidRPr="004D0320">
              <w:rPr>
                <w:sz w:val="18"/>
                <w:szCs w:val="18"/>
              </w:rPr>
              <w:t>32,95%</w:t>
            </w:r>
          </w:p>
        </w:tc>
        <w:tc>
          <w:tcPr>
            <w:tcW w:w="850" w:type="dxa"/>
            <w:tcMar>
              <w:top w:w="60" w:type="dxa"/>
              <w:left w:w="70" w:type="dxa"/>
              <w:bottom w:w="60" w:type="dxa"/>
              <w:right w:w="70" w:type="dxa"/>
            </w:tcMar>
            <w:vAlign w:val="center"/>
          </w:tcPr>
          <w:p w14:paraId="0C261789" w14:textId="77777777" w:rsidR="009E73B4" w:rsidRPr="004D0320" w:rsidRDefault="009E73B4" w:rsidP="00205E76">
            <w:pPr>
              <w:jc w:val="center"/>
              <w:rPr>
                <w:sz w:val="18"/>
                <w:szCs w:val="18"/>
              </w:rPr>
            </w:pPr>
            <w:r w:rsidRPr="004D0320">
              <w:rPr>
                <w:sz w:val="18"/>
                <w:szCs w:val="18"/>
              </w:rPr>
              <w:t>34,30%</w:t>
            </w:r>
          </w:p>
        </w:tc>
        <w:tc>
          <w:tcPr>
            <w:tcW w:w="845" w:type="dxa"/>
            <w:tcMar>
              <w:top w:w="60" w:type="dxa"/>
              <w:left w:w="70" w:type="dxa"/>
              <w:bottom w:w="60" w:type="dxa"/>
              <w:right w:w="70" w:type="dxa"/>
            </w:tcMar>
            <w:vAlign w:val="center"/>
          </w:tcPr>
          <w:p w14:paraId="2C61A4C8" w14:textId="77777777" w:rsidR="009E73B4" w:rsidRPr="004D0320" w:rsidRDefault="009E73B4" w:rsidP="00205E76">
            <w:pPr>
              <w:jc w:val="center"/>
              <w:rPr>
                <w:sz w:val="18"/>
                <w:szCs w:val="18"/>
              </w:rPr>
            </w:pPr>
            <w:r w:rsidRPr="004D0320">
              <w:rPr>
                <w:sz w:val="18"/>
                <w:szCs w:val="18"/>
              </w:rPr>
              <w:t>-1,35</w:t>
            </w:r>
          </w:p>
        </w:tc>
      </w:tr>
      <w:tr w:rsidR="009E73B4" w14:paraId="22800DAB" w14:textId="77777777" w:rsidTr="00C81013">
        <w:trPr>
          <w:jc w:val="center"/>
        </w:trPr>
        <w:tc>
          <w:tcPr>
            <w:tcW w:w="562" w:type="dxa"/>
            <w:shd w:val="clear" w:color="auto" w:fill="EAF0F7"/>
            <w:tcMar>
              <w:top w:w="60" w:type="dxa"/>
              <w:left w:w="70" w:type="dxa"/>
              <w:bottom w:w="60" w:type="dxa"/>
              <w:right w:w="70" w:type="dxa"/>
            </w:tcMar>
            <w:vAlign w:val="center"/>
          </w:tcPr>
          <w:p w14:paraId="1FBD4621" w14:textId="77777777" w:rsidR="009E73B4" w:rsidRPr="004D0320" w:rsidRDefault="009E73B4" w:rsidP="00205E76">
            <w:pPr>
              <w:rPr>
                <w:sz w:val="18"/>
                <w:szCs w:val="18"/>
              </w:rPr>
            </w:pPr>
            <w:r w:rsidRPr="004D0320">
              <w:rPr>
                <w:sz w:val="18"/>
                <w:szCs w:val="18"/>
              </w:rPr>
              <w:t>10</w:t>
            </w:r>
          </w:p>
        </w:tc>
        <w:tc>
          <w:tcPr>
            <w:tcW w:w="567" w:type="dxa"/>
            <w:shd w:val="clear" w:color="auto" w:fill="EAF0F7"/>
            <w:tcMar>
              <w:top w:w="60" w:type="dxa"/>
              <w:left w:w="70" w:type="dxa"/>
              <w:bottom w:w="60" w:type="dxa"/>
              <w:right w:w="70" w:type="dxa"/>
            </w:tcMar>
            <w:vAlign w:val="center"/>
          </w:tcPr>
          <w:p w14:paraId="3B382A2B" w14:textId="77777777" w:rsidR="009E73B4" w:rsidRPr="004D0320" w:rsidRDefault="009E73B4" w:rsidP="00205E76">
            <w:pPr>
              <w:jc w:val="center"/>
              <w:rPr>
                <w:sz w:val="18"/>
                <w:szCs w:val="18"/>
              </w:rPr>
            </w:pPr>
            <w:r w:rsidRPr="004D0320">
              <w:rPr>
                <w:sz w:val="18"/>
                <w:szCs w:val="18"/>
              </w:rPr>
              <w:t>Б</w:t>
            </w:r>
          </w:p>
        </w:tc>
        <w:tc>
          <w:tcPr>
            <w:tcW w:w="709" w:type="dxa"/>
            <w:shd w:val="clear" w:color="auto" w:fill="EAF0F7"/>
            <w:tcMar>
              <w:top w:w="60" w:type="dxa"/>
              <w:left w:w="70" w:type="dxa"/>
              <w:bottom w:w="60" w:type="dxa"/>
              <w:right w:w="70" w:type="dxa"/>
            </w:tcMar>
            <w:vAlign w:val="center"/>
          </w:tcPr>
          <w:p w14:paraId="74B686B7" w14:textId="77777777" w:rsidR="009E73B4" w:rsidRPr="004D0320" w:rsidRDefault="009E73B4" w:rsidP="00205E76">
            <w:pPr>
              <w:jc w:val="center"/>
              <w:rPr>
                <w:sz w:val="18"/>
                <w:szCs w:val="18"/>
              </w:rPr>
            </w:pPr>
            <w:r w:rsidRPr="004D0320">
              <w:rPr>
                <w:sz w:val="18"/>
                <w:szCs w:val="18"/>
              </w:rPr>
              <w:t>2</w:t>
            </w:r>
          </w:p>
        </w:tc>
        <w:tc>
          <w:tcPr>
            <w:tcW w:w="5103" w:type="dxa"/>
            <w:shd w:val="clear" w:color="auto" w:fill="EAF0F7"/>
            <w:tcMar>
              <w:top w:w="60" w:type="dxa"/>
              <w:left w:w="70" w:type="dxa"/>
              <w:bottom w:w="60" w:type="dxa"/>
              <w:right w:w="70" w:type="dxa"/>
            </w:tcMar>
            <w:vAlign w:val="center"/>
          </w:tcPr>
          <w:p w14:paraId="195B052E" w14:textId="77777777" w:rsidR="009E73B4" w:rsidRPr="004D0320" w:rsidRDefault="009E73B4" w:rsidP="00205E76">
            <w:pPr>
              <w:rPr>
                <w:sz w:val="18"/>
                <w:szCs w:val="18"/>
                <w:lang w:val="ru-RU"/>
              </w:rPr>
            </w:pPr>
            <w:r w:rsidRPr="004D0320">
              <w:rPr>
                <w:sz w:val="18"/>
                <w:szCs w:val="18"/>
                <w:lang w:val="ru-RU"/>
              </w:rPr>
              <w:t>Распознавать нарушения грамматических норм и исправлять их.</w:t>
            </w:r>
          </w:p>
        </w:tc>
        <w:tc>
          <w:tcPr>
            <w:tcW w:w="709" w:type="dxa"/>
            <w:shd w:val="clear" w:color="auto" w:fill="EAF0F7"/>
            <w:tcMar>
              <w:top w:w="60" w:type="dxa"/>
              <w:left w:w="70" w:type="dxa"/>
              <w:bottom w:w="60" w:type="dxa"/>
              <w:right w:w="70" w:type="dxa"/>
            </w:tcMar>
            <w:vAlign w:val="center"/>
          </w:tcPr>
          <w:p w14:paraId="53E2825D" w14:textId="77777777" w:rsidR="009E73B4" w:rsidRPr="004D0320" w:rsidRDefault="009E73B4" w:rsidP="00205E76">
            <w:pPr>
              <w:jc w:val="center"/>
              <w:rPr>
                <w:sz w:val="18"/>
                <w:szCs w:val="18"/>
              </w:rPr>
            </w:pPr>
            <w:r w:rsidRPr="004D0320">
              <w:rPr>
                <w:sz w:val="18"/>
                <w:szCs w:val="18"/>
              </w:rPr>
              <w:t>32,32%</w:t>
            </w:r>
          </w:p>
        </w:tc>
        <w:tc>
          <w:tcPr>
            <w:tcW w:w="850" w:type="dxa"/>
            <w:shd w:val="clear" w:color="auto" w:fill="EAF0F7"/>
            <w:tcMar>
              <w:top w:w="60" w:type="dxa"/>
              <w:left w:w="70" w:type="dxa"/>
              <w:bottom w:w="60" w:type="dxa"/>
              <w:right w:w="70" w:type="dxa"/>
            </w:tcMar>
            <w:vAlign w:val="center"/>
          </w:tcPr>
          <w:p w14:paraId="33AFFCA8" w14:textId="77777777" w:rsidR="009E73B4" w:rsidRPr="004D0320" w:rsidRDefault="009E73B4" w:rsidP="00205E76">
            <w:pPr>
              <w:jc w:val="center"/>
              <w:rPr>
                <w:sz w:val="18"/>
                <w:szCs w:val="18"/>
              </w:rPr>
            </w:pPr>
            <w:r w:rsidRPr="004D0320">
              <w:rPr>
                <w:sz w:val="18"/>
                <w:szCs w:val="18"/>
              </w:rPr>
              <w:t>41,69%</w:t>
            </w:r>
          </w:p>
        </w:tc>
        <w:tc>
          <w:tcPr>
            <w:tcW w:w="845" w:type="dxa"/>
            <w:shd w:val="clear" w:color="auto" w:fill="EAF0F7"/>
            <w:tcMar>
              <w:top w:w="60" w:type="dxa"/>
              <w:left w:w="70" w:type="dxa"/>
              <w:bottom w:w="60" w:type="dxa"/>
              <w:right w:w="70" w:type="dxa"/>
            </w:tcMar>
            <w:vAlign w:val="center"/>
          </w:tcPr>
          <w:p w14:paraId="017C8ED4" w14:textId="77777777" w:rsidR="009E73B4" w:rsidRPr="004D0320" w:rsidRDefault="009E73B4" w:rsidP="00205E76">
            <w:pPr>
              <w:jc w:val="center"/>
              <w:rPr>
                <w:sz w:val="18"/>
                <w:szCs w:val="18"/>
              </w:rPr>
            </w:pPr>
            <w:r w:rsidRPr="004D0320">
              <w:rPr>
                <w:sz w:val="18"/>
                <w:szCs w:val="18"/>
              </w:rPr>
              <w:t>-9,37</w:t>
            </w:r>
          </w:p>
        </w:tc>
      </w:tr>
    </w:tbl>
    <w:p w14:paraId="25992ADF" w14:textId="77777777" w:rsidR="009E73B4" w:rsidRDefault="009E73B4" w:rsidP="009E73B4">
      <w:pPr>
        <w:spacing w:after="20"/>
      </w:pPr>
    </w:p>
    <w:p w14:paraId="000E7283" w14:textId="77777777" w:rsidR="009E73B4" w:rsidRDefault="009E73B4" w:rsidP="009E73B4">
      <w:pPr>
        <w:spacing w:after="40"/>
        <w:jc w:val="center"/>
      </w:pPr>
      <w:r>
        <w:rPr>
          <w:noProof/>
        </w:rPr>
        <w:drawing>
          <wp:inline distT="0" distB="0" distL="0" distR="0" wp14:anchorId="563E53A5" wp14:editId="5B41A815">
            <wp:extent cx="5896084" cy="2551471"/>
            <wp:effectExtent l="0" t="0" r="9525" b="1270"/>
            <wp:docPr id="3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5_tasks_rirf.png"/>
                    <pic:cNvPicPr/>
                  </pic:nvPicPr>
                  <pic:blipFill>
                    <a:blip r:embed="rId36"/>
                    <a:stretch>
                      <a:fillRect/>
                    </a:stretch>
                  </pic:blipFill>
                  <pic:spPr>
                    <a:xfrm>
                      <a:off x="0" y="0"/>
                      <a:ext cx="5938490" cy="2569822"/>
                    </a:xfrm>
                    <a:prstGeom prst="rect">
                      <a:avLst/>
                    </a:prstGeom>
                  </pic:spPr>
                </pic:pic>
              </a:graphicData>
            </a:graphic>
          </wp:inline>
        </w:drawing>
      </w:r>
    </w:p>
    <w:p w14:paraId="454BBDFB" w14:textId="77777777" w:rsidR="009E73B4" w:rsidRPr="009E73B4" w:rsidRDefault="009E73B4" w:rsidP="009E73B4">
      <w:pPr>
        <w:spacing w:after="120"/>
        <w:jc w:val="center"/>
        <w:rPr>
          <w:lang w:val="ru-RU"/>
        </w:rPr>
      </w:pPr>
      <w:r w:rsidRPr="009E73B4">
        <w:rPr>
          <w:i/>
          <w:sz w:val="21"/>
          <w:lang w:val="ru-RU"/>
        </w:rPr>
        <w:t>Рисунок 5 – Средний процент выполнения заданий в регионе и по Российской Федерации</w:t>
      </w:r>
    </w:p>
    <w:p w14:paraId="05C412BA" w14:textId="77777777" w:rsidR="009E73B4" w:rsidRPr="004D0320" w:rsidRDefault="009E73B4" w:rsidP="004D0320">
      <w:pPr>
        <w:spacing w:after="0"/>
        <w:ind w:firstLine="709"/>
        <w:jc w:val="both"/>
        <w:rPr>
          <w:sz w:val="24"/>
          <w:szCs w:val="24"/>
          <w:lang w:val="ru-RU"/>
        </w:rPr>
      </w:pPr>
      <w:r w:rsidRPr="004D0320">
        <w:rPr>
          <w:sz w:val="24"/>
          <w:szCs w:val="24"/>
          <w:lang w:val="ru-RU"/>
        </w:rPr>
        <w:t xml:space="preserve">Средний взвешенный процент выполнения работы в Республике Ингушетия составляет 61,61% против 62,26% по Российской Федерации. Разрыв равен -0,65 п. п. При этом средняя величина скрывает разнонаправленные результаты: по ряду синтаксических </w:t>
      </w:r>
      <w:r w:rsidRPr="004D0320">
        <w:rPr>
          <w:sz w:val="24"/>
          <w:szCs w:val="24"/>
          <w:lang w:val="ru-RU"/>
        </w:rPr>
        <w:lastRenderedPageBreak/>
        <w:t>позиций регион превышает общероссийский показатель, тогда как по письменной точности и сложным аналитическим заданиям наблюдается отставание.</w:t>
      </w:r>
    </w:p>
    <w:p w14:paraId="4E0F2C7B" w14:textId="77777777" w:rsidR="009E73B4" w:rsidRPr="004D0320" w:rsidRDefault="009E73B4" w:rsidP="004D0320">
      <w:pPr>
        <w:spacing w:after="0"/>
        <w:ind w:firstLine="709"/>
        <w:jc w:val="both"/>
        <w:rPr>
          <w:sz w:val="24"/>
          <w:szCs w:val="24"/>
          <w:lang w:val="ru-RU"/>
        </w:rPr>
      </w:pPr>
      <w:r w:rsidRPr="004D0320">
        <w:rPr>
          <w:sz w:val="24"/>
          <w:szCs w:val="24"/>
          <w:lang w:val="ru-RU"/>
        </w:rPr>
        <w:t>Наиболее высокие результаты получены по заданию 5 — 89,64%, заданию 3 — 87,48%, заданию 4 — 85,73%, позиции 6.1 — 83,64% и позиции 2.1 — 81,69%. Это показывает достаточно устойчивое распознавание грамматической основы, односоставных предложений, однородных членов и отдельных синтаксических конструкций.</w:t>
      </w:r>
    </w:p>
    <w:p w14:paraId="372A4C64" w14:textId="77777777" w:rsidR="009E73B4" w:rsidRPr="004D0320" w:rsidRDefault="009E73B4" w:rsidP="004D0320">
      <w:pPr>
        <w:spacing w:after="0"/>
        <w:ind w:firstLine="709"/>
        <w:jc w:val="both"/>
        <w:rPr>
          <w:sz w:val="24"/>
          <w:szCs w:val="24"/>
          <w:lang w:val="ru-RU"/>
        </w:rPr>
      </w:pPr>
      <w:r w:rsidRPr="004D0320">
        <w:rPr>
          <w:sz w:val="24"/>
          <w:szCs w:val="24"/>
          <w:lang w:val="ru-RU"/>
        </w:rPr>
        <w:t>Наиболее выраженные дефициты выявлены по заданию 10 — 32,32%, заданию 9 — 32,95% и позиции 6.2 — 46,35%. Задания 9 и 10 находятся в диапазоне пониженного результата, а по заданию 10 разрыв с Российской Федерацией составляет -9,37 п. п. Значимый отрицательный разрыв также отмечен по критерию 1К3 (-13,57 п. п.) и позиции 6.2 (-5,49 п. п.).</w:t>
      </w:r>
    </w:p>
    <w:p w14:paraId="6CC16CC5" w14:textId="77777777" w:rsidR="009E73B4" w:rsidRPr="004D0320" w:rsidRDefault="009E73B4" w:rsidP="004D0320">
      <w:pPr>
        <w:spacing w:after="0"/>
        <w:ind w:firstLine="709"/>
        <w:jc w:val="both"/>
        <w:rPr>
          <w:sz w:val="24"/>
          <w:szCs w:val="24"/>
          <w:lang w:val="ru-RU"/>
        </w:rPr>
      </w:pPr>
      <w:r w:rsidRPr="004D0320">
        <w:rPr>
          <w:sz w:val="24"/>
          <w:szCs w:val="24"/>
          <w:lang w:val="ru-RU"/>
        </w:rPr>
        <w:t>Одновременно Республика Ингушетия превышает общероссийский результат по критерию 1К2 (+11,63 п. п.), заданию 3 (+11,74 п. п.), заданию 4 (+9,67 п. п.), позиции 2.1 (+2,10 п. п.) и позиции 7.2 (+0,68 п. п.). Это позволяет рассматривать распознавание базовых синтаксических конструкций как ресурс для коррекции более сложных аналитических умений.</w:t>
      </w:r>
    </w:p>
    <w:p w14:paraId="5376B69B" w14:textId="77777777" w:rsidR="009E73B4" w:rsidRPr="005879E1" w:rsidRDefault="009E73B4" w:rsidP="005879E1">
      <w:pPr>
        <w:spacing w:before="180" w:after="0"/>
        <w:jc w:val="center"/>
        <w:rPr>
          <w:color w:val="000000" w:themeColor="text1"/>
          <w:sz w:val="24"/>
          <w:szCs w:val="24"/>
          <w:lang w:val="ru-RU"/>
        </w:rPr>
      </w:pPr>
      <w:r w:rsidRPr="005879E1">
        <w:rPr>
          <w:b/>
          <w:color w:val="000000" w:themeColor="text1"/>
          <w:sz w:val="24"/>
          <w:szCs w:val="24"/>
          <w:lang w:val="ru-RU"/>
        </w:rPr>
        <w:t>Динамика выполнения сопоставимых заданий: 2025–2026 годы</w:t>
      </w:r>
    </w:p>
    <w:p w14:paraId="0C4827A9" w14:textId="09263C73" w:rsidR="009E73B4" w:rsidRPr="004D0320" w:rsidRDefault="009E73B4" w:rsidP="004D0320">
      <w:pPr>
        <w:spacing w:after="0"/>
        <w:ind w:firstLine="709"/>
        <w:jc w:val="both"/>
        <w:rPr>
          <w:sz w:val="24"/>
          <w:szCs w:val="24"/>
        </w:rPr>
      </w:pPr>
    </w:p>
    <w:tbl>
      <w:tblPr>
        <w:tblStyle w:val="aff0"/>
        <w:tblW w:w="0" w:type="auto"/>
        <w:jc w:val="center"/>
        <w:tblLook w:val="04A0" w:firstRow="1" w:lastRow="0" w:firstColumn="1" w:lastColumn="0" w:noHBand="0" w:noVBand="1"/>
      </w:tblPr>
      <w:tblGrid>
        <w:gridCol w:w="1864"/>
        <w:gridCol w:w="1838"/>
        <w:gridCol w:w="1838"/>
        <w:gridCol w:w="1900"/>
        <w:gridCol w:w="1905"/>
      </w:tblGrid>
      <w:tr w:rsidR="009E73B4" w14:paraId="0E03B87C" w14:textId="77777777" w:rsidTr="00205E76">
        <w:trPr>
          <w:jc w:val="center"/>
        </w:trPr>
        <w:tc>
          <w:tcPr>
            <w:tcW w:w="2063" w:type="dxa"/>
            <w:shd w:val="clear" w:color="auto" w:fill="1F4E79"/>
            <w:tcMar>
              <w:top w:w="60" w:type="dxa"/>
              <w:left w:w="70" w:type="dxa"/>
              <w:bottom w:w="60" w:type="dxa"/>
              <w:right w:w="70" w:type="dxa"/>
            </w:tcMar>
            <w:vAlign w:val="center"/>
          </w:tcPr>
          <w:p w14:paraId="47263F95" w14:textId="77777777" w:rsidR="009E73B4" w:rsidRDefault="009E73B4" w:rsidP="00205E76">
            <w:pPr>
              <w:jc w:val="center"/>
            </w:pPr>
            <w:r>
              <w:rPr>
                <w:b/>
                <w:color w:val="FFFFFF"/>
                <w:sz w:val="18"/>
              </w:rPr>
              <w:t>Позиция</w:t>
            </w:r>
          </w:p>
        </w:tc>
        <w:tc>
          <w:tcPr>
            <w:tcW w:w="2063" w:type="dxa"/>
            <w:shd w:val="clear" w:color="auto" w:fill="1F4E79"/>
            <w:tcMar>
              <w:top w:w="60" w:type="dxa"/>
              <w:left w:w="70" w:type="dxa"/>
              <w:bottom w:w="60" w:type="dxa"/>
              <w:right w:w="70" w:type="dxa"/>
            </w:tcMar>
            <w:vAlign w:val="center"/>
          </w:tcPr>
          <w:p w14:paraId="21621205" w14:textId="77777777" w:rsidR="009E73B4" w:rsidRDefault="009E73B4" w:rsidP="00205E76">
            <w:pPr>
              <w:jc w:val="center"/>
            </w:pPr>
            <w:r>
              <w:rPr>
                <w:b/>
                <w:color w:val="FFFFFF"/>
                <w:sz w:val="18"/>
              </w:rPr>
              <w:t>2025</w:t>
            </w:r>
          </w:p>
        </w:tc>
        <w:tc>
          <w:tcPr>
            <w:tcW w:w="2063" w:type="dxa"/>
            <w:shd w:val="clear" w:color="auto" w:fill="1F4E79"/>
            <w:tcMar>
              <w:top w:w="60" w:type="dxa"/>
              <w:left w:w="70" w:type="dxa"/>
              <w:bottom w:w="60" w:type="dxa"/>
              <w:right w:w="70" w:type="dxa"/>
            </w:tcMar>
            <w:vAlign w:val="center"/>
          </w:tcPr>
          <w:p w14:paraId="4A5A09F4" w14:textId="77777777" w:rsidR="009E73B4" w:rsidRDefault="009E73B4" w:rsidP="00205E76">
            <w:pPr>
              <w:jc w:val="center"/>
            </w:pPr>
            <w:r>
              <w:rPr>
                <w:b/>
                <w:color w:val="FFFFFF"/>
                <w:sz w:val="18"/>
              </w:rPr>
              <w:t>2026</w:t>
            </w:r>
          </w:p>
        </w:tc>
        <w:tc>
          <w:tcPr>
            <w:tcW w:w="2063" w:type="dxa"/>
            <w:shd w:val="clear" w:color="auto" w:fill="1F4E79"/>
            <w:tcMar>
              <w:top w:w="60" w:type="dxa"/>
              <w:left w:w="70" w:type="dxa"/>
              <w:bottom w:w="60" w:type="dxa"/>
              <w:right w:w="70" w:type="dxa"/>
            </w:tcMar>
            <w:vAlign w:val="center"/>
          </w:tcPr>
          <w:p w14:paraId="7B3CC20F" w14:textId="77777777" w:rsidR="009E73B4" w:rsidRDefault="009E73B4" w:rsidP="00205E76">
            <w:pPr>
              <w:jc w:val="center"/>
            </w:pPr>
            <w:r>
              <w:rPr>
                <w:b/>
                <w:color w:val="FFFFFF"/>
                <w:sz w:val="18"/>
              </w:rPr>
              <w:t>Изменение, п. п.</w:t>
            </w:r>
          </w:p>
        </w:tc>
        <w:tc>
          <w:tcPr>
            <w:tcW w:w="2063" w:type="dxa"/>
            <w:shd w:val="clear" w:color="auto" w:fill="1F4E79"/>
            <w:tcMar>
              <w:top w:w="60" w:type="dxa"/>
              <w:left w:w="70" w:type="dxa"/>
              <w:bottom w:w="60" w:type="dxa"/>
              <w:right w:w="70" w:type="dxa"/>
            </w:tcMar>
            <w:vAlign w:val="center"/>
          </w:tcPr>
          <w:p w14:paraId="64EDB348" w14:textId="77777777" w:rsidR="009E73B4" w:rsidRDefault="009E73B4" w:rsidP="00205E76">
            <w:pPr>
              <w:jc w:val="center"/>
            </w:pPr>
            <w:r>
              <w:rPr>
                <w:b/>
                <w:color w:val="FFFFFF"/>
                <w:sz w:val="18"/>
              </w:rPr>
              <w:t>Динамика</w:t>
            </w:r>
          </w:p>
        </w:tc>
      </w:tr>
      <w:tr w:rsidR="009E73B4" w14:paraId="1A30071A" w14:textId="77777777" w:rsidTr="00205E76">
        <w:trPr>
          <w:jc w:val="center"/>
        </w:trPr>
        <w:tc>
          <w:tcPr>
            <w:tcW w:w="2063" w:type="dxa"/>
            <w:tcMar>
              <w:top w:w="60" w:type="dxa"/>
              <w:left w:w="70" w:type="dxa"/>
              <w:bottom w:w="60" w:type="dxa"/>
              <w:right w:w="70" w:type="dxa"/>
            </w:tcMar>
            <w:vAlign w:val="center"/>
          </w:tcPr>
          <w:p w14:paraId="3FC93308" w14:textId="77777777" w:rsidR="009E73B4" w:rsidRDefault="009E73B4" w:rsidP="00205E76">
            <w:r>
              <w:rPr>
                <w:sz w:val="18"/>
              </w:rPr>
              <w:t>1К1</w:t>
            </w:r>
          </w:p>
        </w:tc>
        <w:tc>
          <w:tcPr>
            <w:tcW w:w="2063" w:type="dxa"/>
            <w:tcMar>
              <w:top w:w="60" w:type="dxa"/>
              <w:left w:w="70" w:type="dxa"/>
              <w:bottom w:w="60" w:type="dxa"/>
              <w:right w:w="70" w:type="dxa"/>
            </w:tcMar>
            <w:vAlign w:val="center"/>
          </w:tcPr>
          <w:p w14:paraId="24B78669" w14:textId="77777777" w:rsidR="009E73B4" w:rsidRDefault="009E73B4" w:rsidP="005879E1">
            <w:pPr>
              <w:jc w:val="center"/>
            </w:pPr>
            <w:r>
              <w:rPr>
                <w:sz w:val="18"/>
              </w:rPr>
              <w:t>53,55%</w:t>
            </w:r>
          </w:p>
        </w:tc>
        <w:tc>
          <w:tcPr>
            <w:tcW w:w="2063" w:type="dxa"/>
            <w:tcMar>
              <w:top w:w="60" w:type="dxa"/>
              <w:left w:w="70" w:type="dxa"/>
              <w:bottom w:w="60" w:type="dxa"/>
              <w:right w:w="70" w:type="dxa"/>
            </w:tcMar>
            <w:vAlign w:val="center"/>
          </w:tcPr>
          <w:p w14:paraId="2FAC2F14" w14:textId="77777777" w:rsidR="009E73B4" w:rsidRDefault="009E73B4" w:rsidP="005879E1">
            <w:pPr>
              <w:jc w:val="center"/>
            </w:pPr>
            <w:r>
              <w:rPr>
                <w:sz w:val="18"/>
              </w:rPr>
              <w:t>57,18%</w:t>
            </w:r>
          </w:p>
        </w:tc>
        <w:tc>
          <w:tcPr>
            <w:tcW w:w="2063" w:type="dxa"/>
            <w:tcMar>
              <w:top w:w="60" w:type="dxa"/>
              <w:left w:w="70" w:type="dxa"/>
              <w:bottom w:w="60" w:type="dxa"/>
              <w:right w:w="70" w:type="dxa"/>
            </w:tcMar>
            <w:vAlign w:val="center"/>
          </w:tcPr>
          <w:p w14:paraId="7B96F04C" w14:textId="77777777" w:rsidR="009E73B4" w:rsidRDefault="009E73B4" w:rsidP="005879E1">
            <w:pPr>
              <w:jc w:val="center"/>
            </w:pPr>
            <w:r>
              <w:rPr>
                <w:sz w:val="18"/>
              </w:rPr>
              <w:t>+3,63</w:t>
            </w:r>
          </w:p>
        </w:tc>
        <w:tc>
          <w:tcPr>
            <w:tcW w:w="2063" w:type="dxa"/>
            <w:tcMar>
              <w:top w:w="60" w:type="dxa"/>
              <w:left w:w="70" w:type="dxa"/>
              <w:bottom w:w="60" w:type="dxa"/>
              <w:right w:w="70" w:type="dxa"/>
            </w:tcMar>
            <w:vAlign w:val="center"/>
          </w:tcPr>
          <w:p w14:paraId="688D923C" w14:textId="77777777" w:rsidR="009E73B4" w:rsidRDefault="009E73B4" w:rsidP="00205E76">
            <w:pPr>
              <w:jc w:val="center"/>
            </w:pPr>
            <w:r>
              <w:rPr>
                <w:sz w:val="18"/>
              </w:rPr>
              <w:t>рост</w:t>
            </w:r>
          </w:p>
        </w:tc>
      </w:tr>
      <w:tr w:rsidR="009E73B4" w14:paraId="240ACE65" w14:textId="77777777" w:rsidTr="00205E76">
        <w:trPr>
          <w:jc w:val="center"/>
        </w:trPr>
        <w:tc>
          <w:tcPr>
            <w:tcW w:w="2063" w:type="dxa"/>
            <w:shd w:val="clear" w:color="auto" w:fill="EAF0F7"/>
            <w:tcMar>
              <w:top w:w="60" w:type="dxa"/>
              <w:left w:w="70" w:type="dxa"/>
              <w:bottom w:w="60" w:type="dxa"/>
              <w:right w:w="70" w:type="dxa"/>
            </w:tcMar>
            <w:vAlign w:val="center"/>
          </w:tcPr>
          <w:p w14:paraId="3F8D3B39" w14:textId="77777777" w:rsidR="009E73B4" w:rsidRDefault="009E73B4" w:rsidP="00205E76">
            <w:r>
              <w:rPr>
                <w:sz w:val="18"/>
              </w:rPr>
              <w:t>1К2</w:t>
            </w:r>
          </w:p>
        </w:tc>
        <w:tc>
          <w:tcPr>
            <w:tcW w:w="2063" w:type="dxa"/>
            <w:shd w:val="clear" w:color="auto" w:fill="EAF0F7"/>
            <w:tcMar>
              <w:top w:w="60" w:type="dxa"/>
              <w:left w:w="70" w:type="dxa"/>
              <w:bottom w:w="60" w:type="dxa"/>
              <w:right w:w="70" w:type="dxa"/>
            </w:tcMar>
            <w:vAlign w:val="center"/>
          </w:tcPr>
          <w:p w14:paraId="2825DE30" w14:textId="77777777" w:rsidR="009E73B4" w:rsidRDefault="009E73B4" w:rsidP="005879E1">
            <w:pPr>
              <w:jc w:val="center"/>
            </w:pPr>
            <w:r>
              <w:rPr>
                <w:sz w:val="18"/>
              </w:rPr>
              <w:t>51,86%</w:t>
            </w:r>
          </w:p>
        </w:tc>
        <w:tc>
          <w:tcPr>
            <w:tcW w:w="2063" w:type="dxa"/>
            <w:shd w:val="clear" w:color="auto" w:fill="EAF0F7"/>
            <w:tcMar>
              <w:top w:w="60" w:type="dxa"/>
              <w:left w:w="70" w:type="dxa"/>
              <w:bottom w:w="60" w:type="dxa"/>
              <w:right w:w="70" w:type="dxa"/>
            </w:tcMar>
            <w:vAlign w:val="center"/>
          </w:tcPr>
          <w:p w14:paraId="4FC9A12B" w14:textId="77777777" w:rsidR="009E73B4" w:rsidRDefault="009E73B4" w:rsidP="005879E1">
            <w:pPr>
              <w:jc w:val="center"/>
            </w:pPr>
            <w:r>
              <w:rPr>
                <w:sz w:val="18"/>
              </w:rPr>
              <w:t>51,23%</w:t>
            </w:r>
          </w:p>
        </w:tc>
        <w:tc>
          <w:tcPr>
            <w:tcW w:w="2063" w:type="dxa"/>
            <w:shd w:val="clear" w:color="auto" w:fill="EAF0F7"/>
            <w:tcMar>
              <w:top w:w="60" w:type="dxa"/>
              <w:left w:w="70" w:type="dxa"/>
              <w:bottom w:w="60" w:type="dxa"/>
              <w:right w:w="70" w:type="dxa"/>
            </w:tcMar>
            <w:vAlign w:val="center"/>
          </w:tcPr>
          <w:p w14:paraId="0538BE46" w14:textId="77777777" w:rsidR="009E73B4" w:rsidRDefault="009E73B4" w:rsidP="005879E1">
            <w:pPr>
              <w:jc w:val="center"/>
            </w:pPr>
            <w:r>
              <w:rPr>
                <w:sz w:val="18"/>
              </w:rPr>
              <w:t>-0,63</w:t>
            </w:r>
          </w:p>
        </w:tc>
        <w:tc>
          <w:tcPr>
            <w:tcW w:w="2063" w:type="dxa"/>
            <w:shd w:val="clear" w:color="auto" w:fill="EAF0F7"/>
            <w:tcMar>
              <w:top w:w="60" w:type="dxa"/>
              <w:left w:w="70" w:type="dxa"/>
              <w:bottom w:w="60" w:type="dxa"/>
              <w:right w:w="70" w:type="dxa"/>
            </w:tcMar>
            <w:vAlign w:val="center"/>
          </w:tcPr>
          <w:p w14:paraId="6CE83A20" w14:textId="77777777" w:rsidR="009E73B4" w:rsidRDefault="009E73B4" w:rsidP="00205E76">
            <w:pPr>
              <w:jc w:val="center"/>
            </w:pPr>
            <w:r>
              <w:rPr>
                <w:sz w:val="18"/>
              </w:rPr>
              <w:t>снижение</w:t>
            </w:r>
          </w:p>
        </w:tc>
      </w:tr>
      <w:tr w:rsidR="009E73B4" w14:paraId="71F69509" w14:textId="77777777" w:rsidTr="00205E76">
        <w:trPr>
          <w:jc w:val="center"/>
        </w:trPr>
        <w:tc>
          <w:tcPr>
            <w:tcW w:w="2063" w:type="dxa"/>
            <w:tcMar>
              <w:top w:w="60" w:type="dxa"/>
              <w:left w:w="70" w:type="dxa"/>
              <w:bottom w:w="60" w:type="dxa"/>
              <w:right w:w="70" w:type="dxa"/>
            </w:tcMar>
            <w:vAlign w:val="center"/>
          </w:tcPr>
          <w:p w14:paraId="4D9CBA67" w14:textId="77777777" w:rsidR="009E73B4" w:rsidRDefault="009E73B4" w:rsidP="00205E76">
            <w:r>
              <w:rPr>
                <w:sz w:val="18"/>
              </w:rPr>
              <w:t>1К3</w:t>
            </w:r>
          </w:p>
        </w:tc>
        <w:tc>
          <w:tcPr>
            <w:tcW w:w="2063" w:type="dxa"/>
            <w:tcMar>
              <w:top w:w="60" w:type="dxa"/>
              <w:left w:w="70" w:type="dxa"/>
              <w:bottom w:w="60" w:type="dxa"/>
              <w:right w:w="70" w:type="dxa"/>
            </w:tcMar>
            <w:vAlign w:val="center"/>
          </w:tcPr>
          <w:p w14:paraId="10A7E6B9" w14:textId="77777777" w:rsidR="009E73B4" w:rsidRDefault="009E73B4" w:rsidP="005879E1">
            <w:pPr>
              <w:jc w:val="center"/>
            </w:pPr>
            <w:r>
              <w:rPr>
                <w:sz w:val="18"/>
              </w:rPr>
              <w:t>79,68%</w:t>
            </w:r>
          </w:p>
        </w:tc>
        <w:tc>
          <w:tcPr>
            <w:tcW w:w="2063" w:type="dxa"/>
            <w:tcMar>
              <w:top w:w="60" w:type="dxa"/>
              <w:left w:w="70" w:type="dxa"/>
              <w:bottom w:w="60" w:type="dxa"/>
              <w:right w:w="70" w:type="dxa"/>
            </w:tcMar>
            <w:vAlign w:val="center"/>
          </w:tcPr>
          <w:p w14:paraId="144B10DD" w14:textId="77777777" w:rsidR="009E73B4" w:rsidRDefault="009E73B4" w:rsidP="005879E1">
            <w:pPr>
              <w:jc w:val="center"/>
            </w:pPr>
            <w:r>
              <w:rPr>
                <w:sz w:val="18"/>
              </w:rPr>
              <w:t>78,05%</w:t>
            </w:r>
          </w:p>
        </w:tc>
        <w:tc>
          <w:tcPr>
            <w:tcW w:w="2063" w:type="dxa"/>
            <w:tcMar>
              <w:top w:w="60" w:type="dxa"/>
              <w:left w:w="70" w:type="dxa"/>
              <w:bottom w:w="60" w:type="dxa"/>
              <w:right w:w="70" w:type="dxa"/>
            </w:tcMar>
            <w:vAlign w:val="center"/>
          </w:tcPr>
          <w:p w14:paraId="1ED2B6F8" w14:textId="77777777" w:rsidR="009E73B4" w:rsidRDefault="009E73B4" w:rsidP="005879E1">
            <w:pPr>
              <w:jc w:val="center"/>
            </w:pPr>
            <w:r>
              <w:rPr>
                <w:sz w:val="18"/>
              </w:rPr>
              <w:t>-1,63</w:t>
            </w:r>
          </w:p>
        </w:tc>
        <w:tc>
          <w:tcPr>
            <w:tcW w:w="2063" w:type="dxa"/>
            <w:tcMar>
              <w:top w:w="60" w:type="dxa"/>
              <w:left w:w="70" w:type="dxa"/>
              <w:bottom w:w="60" w:type="dxa"/>
              <w:right w:w="70" w:type="dxa"/>
            </w:tcMar>
            <w:vAlign w:val="center"/>
          </w:tcPr>
          <w:p w14:paraId="14C202EA" w14:textId="77777777" w:rsidR="009E73B4" w:rsidRDefault="009E73B4" w:rsidP="00205E76">
            <w:pPr>
              <w:jc w:val="center"/>
            </w:pPr>
            <w:r>
              <w:rPr>
                <w:sz w:val="18"/>
              </w:rPr>
              <w:t>снижение</w:t>
            </w:r>
          </w:p>
        </w:tc>
      </w:tr>
      <w:tr w:rsidR="009E73B4" w14:paraId="581CE837" w14:textId="77777777" w:rsidTr="00205E76">
        <w:trPr>
          <w:jc w:val="center"/>
        </w:trPr>
        <w:tc>
          <w:tcPr>
            <w:tcW w:w="2063" w:type="dxa"/>
            <w:shd w:val="clear" w:color="auto" w:fill="EAF0F7"/>
            <w:tcMar>
              <w:top w:w="60" w:type="dxa"/>
              <w:left w:w="70" w:type="dxa"/>
              <w:bottom w:w="60" w:type="dxa"/>
              <w:right w:w="70" w:type="dxa"/>
            </w:tcMar>
            <w:vAlign w:val="center"/>
          </w:tcPr>
          <w:p w14:paraId="1BC065CB" w14:textId="77777777" w:rsidR="009E73B4" w:rsidRDefault="009E73B4" w:rsidP="00205E76">
            <w:r>
              <w:rPr>
                <w:sz w:val="18"/>
              </w:rPr>
              <w:t>2.1</w:t>
            </w:r>
          </w:p>
        </w:tc>
        <w:tc>
          <w:tcPr>
            <w:tcW w:w="2063" w:type="dxa"/>
            <w:shd w:val="clear" w:color="auto" w:fill="EAF0F7"/>
            <w:tcMar>
              <w:top w:w="60" w:type="dxa"/>
              <w:left w:w="70" w:type="dxa"/>
              <w:bottom w:w="60" w:type="dxa"/>
              <w:right w:w="70" w:type="dxa"/>
            </w:tcMar>
            <w:vAlign w:val="center"/>
          </w:tcPr>
          <w:p w14:paraId="3F0DE966" w14:textId="77777777" w:rsidR="009E73B4" w:rsidRDefault="009E73B4" w:rsidP="005879E1">
            <w:pPr>
              <w:jc w:val="center"/>
            </w:pPr>
            <w:r>
              <w:rPr>
                <w:sz w:val="18"/>
              </w:rPr>
              <w:t>76,91%</w:t>
            </w:r>
          </w:p>
        </w:tc>
        <w:tc>
          <w:tcPr>
            <w:tcW w:w="2063" w:type="dxa"/>
            <w:shd w:val="clear" w:color="auto" w:fill="EAF0F7"/>
            <w:tcMar>
              <w:top w:w="60" w:type="dxa"/>
              <w:left w:w="70" w:type="dxa"/>
              <w:bottom w:w="60" w:type="dxa"/>
              <w:right w:w="70" w:type="dxa"/>
            </w:tcMar>
            <w:vAlign w:val="center"/>
          </w:tcPr>
          <w:p w14:paraId="13BFC0EE" w14:textId="77777777" w:rsidR="009E73B4" w:rsidRDefault="009E73B4" w:rsidP="005879E1">
            <w:pPr>
              <w:jc w:val="center"/>
            </w:pPr>
            <w:r>
              <w:rPr>
                <w:sz w:val="18"/>
              </w:rPr>
              <w:t>81,69%</w:t>
            </w:r>
          </w:p>
        </w:tc>
        <w:tc>
          <w:tcPr>
            <w:tcW w:w="2063" w:type="dxa"/>
            <w:shd w:val="clear" w:color="auto" w:fill="EAF0F7"/>
            <w:tcMar>
              <w:top w:w="60" w:type="dxa"/>
              <w:left w:w="70" w:type="dxa"/>
              <w:bottom w:w="60" w:type="dxa"/>
              <w:right w:w="70" w:type="dxa"/>
            </w:tcMar>
            <w:vAlign w:val="center"/>
          </w:tcPr>
          <w:p w14:paraId="3E5919E4" w14:textId="77777777" w:rsidR="009E73B4" w:rsidRDefault="009E73B4" w:rsidP="005879E1">
            <w:pPr>
              <w:jc w:val="center"/>
            </w:pPr>
            <w:r>
              <w:rPr>
                <w:sz w:val="18"/>
              </w:rPr>
              <w:t>+4,78</w:t>
            </w:r>
          </w:p>
        </w:tc>
        <w:tc>
          <w:tcPr>
            <w:tcW w:w="2063" w:type="dxa"/>
            <w:shd w:val="clear" w:color="auto" w:fill="EAF0F7"/>
            <w:tcMar>
              <w:top w:w="60" w:type="dxa"/>
              <w:left w:w="70" w:type="dxa"/>
              <w:bottom w:w="60" w:type="dxa"/>
              <w:right w:w="70" w:type="dxa"/>
            </w:tcMar>
            <w:vAlign w:val="center"/>
          </w:tcPr>
          <w:p w14:paraId="7B4318D7" w14:textId="77777777" w:rsidR="009E73B4" w:rsidRDefault="009E73B4" w:rsidP="00205E76">
            <w:pPr>
              <w:jc w:val="center"/>
            </w:pPr>
            <w:r>
              <w:rPr>
                <w:sz w:val="18"/>
              </w:rPr>
              <w:t>рост</w:t>
            </w:r>
          </w:p>
        </w:tc>
      </w:tr>
      <w:tr w:rsidR="009E73B4" w14:paraId="7296E22F" w14:textId="77777777" w:rsidTr="00205E76">
        <w:trPr>
          <w:jc w:val="center"/>
        </w:trPr>
        <w:tc>
          <w:tcPr>
            <w:tcW w:w="2063" w:type="dxa"/>
            <w:tcMar>
              <w:top w:w="60" w:type="dxa"/>
              <w:left w:w="70" w:type="dxa"/>
              <w:bottom w:w="60" w:type="dxa"/>
              <w:right w:w="70" w:type="dxa"/>
            </w:tcMar>
            <w:vAlign w:val="center"/>
          </w:tcPr>
          <w:p w14:paraId="68056669" w14:textId="77777777" w:rsidR="009E73B4" w:rsidRDefault="009E73B4" w:rsidP="00205E76">
            <w:r>
              <w:rPr>
                <w:sz w:val="18"/>
              </w:rPr>
              <w:t>2.2</w:t>
            </w:r>
          </w:p>
        </w:tc>
        <w:tc>
          <w:tcPr>
            <w:tcW w:w="2063" w:type="dxa"/>
            <w:tcMar>
              <w:top w:w="60" w:type="dxa"/>
              <w:left w:w="70" w:type="dxa"/>
              <w:bottom w:w="60" w:type="dxa"/>
              <w:right w:w="70" w:type="dxa"/>
            </w:tcMar>
            <w:vAlign w:val="center"/>
          </w:tcPr>
          <w:p w14:paraId="3236C195" w14:textId="77777777" w:rsidR="009E73B4" w:rsidRDefault="009E73B4" w:rsidP="005879E1">
            <w:pPr>
              <w:jc w:val="center"/>
            </w:pPr>
            <w:r>
              <w:rPr>
                <w:sz w:val="18"/>
              </w:rPr>
              <w:t>59,83%</w:t>
            </w:r>
          </w:p>
        </w:tc>
        <w:tc>
          <w:tcPr>
            <w:tcW w:w="2063" w:type="dxa"/>
            <w:tcMar>
              <w:top w:w="60" w:type="dxa"/>
              <w:left w:w="70" w:type="dxa"/>
              <w:bottom w:w="60" w:type="dxa"/>
              <w:right w:w="70" w:type="dxa"/>
            </w:tcMar>
            <w:vAlign w:val="center"/>
          </w:tcPr>
          <w:p w14:paraId="79AD3922" w14:textId="77777777" w:rsidR="009E73B4" w:rsidRDefault="009E73B4" w:rsidP="005879E1">
            <w:pPr>
              <w:jc w:val="center"/>
            </w:pPr>
            <w:r>
              <w:rPr>
                <w:sz w:val="18"/>
              </w:rPr>
              <w:t>65,23%</w:t>
            </w:r>
          </w:p>
        </w:tc>
        <w:tc>
          <w:tcPr>
            <w:tcW w:w="2063" w:type="dxa"/>
            <w:tcMar>
              <w:top w:w="60" w:type="dxa"/>
              <w:left w:w="70" w:type="dxa"/>
              <w:bottom w:w="60" w:type="dxa"/>
              <w:right w:w="70" w:type="dxa"/>
            </w:tcMar>
            <w:vAlign w:val="center"/>
          </w:tcPr>
          <w:p w14:paraId="0575BC8D" w14:textId="77777777" w:rsidR="009E73B4" w:rsidRDefault="009E73B4" w:rsidP="005879E1">
            <w:pPr>
              <w:jc w:val="center"/>
            </w:pPr>
            <w:r>
              <w:rPr>
                <w:sz w:val="18"/>
              </w:rPr>
              <w:t>+5,40</w:t>
            </w:r>
          </w:p>
        </w:tc>
        <w:tc>
          <w:tcPr>
            <w:tcW w:w="2063" w:type="dxa"/>
            <w:tcMar>
              <w:top w:w="60" w:type="dxa"/>
              <w:left w:w="70" w:type="dxa"/>
              <w:bottom w:w="60" w:type="dxa"/>
              <w:right w:w="70" w:type="dxa"/>
            </w:tcMar>
            <w:vAlign w:val="center"/>
          </w:tcPr>
          <w:p w14:paraId="10CF0F9E" w14:textId="77777777" w:rsidR="009E73B4" w:rsidRDefault="009E73B4" w:rsidP="00205E76">
            <w:pPr>
              <w:jc w:val="center"/>
            </w:pPr>
            <w:r>
              <w:rPr>
                <w:sz w:val="18"/>
              </w:rPr>
              <w:t>рост</w:t>
            </w:r>
          </w:p>
        </w:tc>
      </w:tr>
      <w:tr w:rsidR="009E73B4" w14:paraId="572FFC60" w14:textId="77777777" w:rsidTr="00205E76">
        <w:trPr>
          <w:jc w:val="center"/>
        </w:trPr>
        <w:tc>
          <w:tcPr>
            <w:tcW w:w="2063" w:type="dxa"/>
            <w:shd w:val="clear" w:color="auto" w:fill="EAF0F7"/>
            <w:tcMar>
              <w:top w:w="60" w:type="dxa"/>
              <w:left w:w="70" w:type="dxa"/>
              <w:bottom w:w="60" w:type="dxa"/>
              <w:right w:w="70" w:type="dxa"/>
            </w:tcMar>
            <w:vAlign w:val="center"/>
          </w:tcPr>
          <w:p w14:paraId="21701159" w14:textId="77777777" w:rsidR="009E73B4" w:rsidRDefault="009E73B4" w:rsidP="00205E76">
            <w:r>
              <w:rPr>
                <w:sz w:val="18"/>
              </w:rPr>
              <w:t>5</w:t>
            </w:r>
          </w:p>
        </w:tc>
        <w:tc>
          <w:tcPr>
            <w:tcW w:w="2063" w:type="dxa"/>
            <w:shd w:val="clear" w:color="auto" w:fill="EAF0F7"/>
            <w:tcMar>
              <w:top w:w="60" w:type="dxa"/>
              <w:left w:w="70" w:type="dxa"/>
              <w:bottom w:w="60" w:type="dxa"/>
              <w:right w:w="70" w:type="dxa"/>
            </w:tcMar>
            <w:vAlign w:val="center"/>
          </w:tcPr>
          <w:p w14:paraId="635648F0" w14:textId="77777777" w:rsidR="009E73B4" w:rsidRDefault="009E73B4" w:rsidP="005879E1">
            <w:pPr>
              <w:jc w:val="center"/>
            </w:pPr>
            <w:r>
              <w:rPr>
                <w:sz w:val="18"/>
              </w:rPr>
              <w:t>89,76%</w:t>
            </w:r>
          </w:p>
        </w:tc>
        <w:tc>
          <w:tcPr>
            <w:tcW w:w="2063" w:type="dxa"/>
            <w:shd w:val="clear" w:color="auto" w:fill="EAF0F7"/>
            <w:tcMar>
              <w:top w:w="60" w:type="dxa"/>
              <w:left w:w="70" w:type="dxa"/>
              <w:bottom w:w="60" w:type="dxa"/>
              <w:right w:w="70" w:type="dxa"/>
            </w:tcMar>
            <w:vAlign w:val="center"/>
          </w:tcPr>
          <w:p w14:paraId="00391594" w14:textId="77777777" w:rsidR="009E73B4" w:rsidRDefault="009E73B4" w:rsidP="005879E1">
            <w:pPr>
              <w:jc w:val="center"/>
            </w:pPr>
            <w:r>
              <w:rPr>
                <w:sz w:val="18"/>
              </w:rPr>
              <w:t>89,64%</w:t>
            </w:r>
          </w:p>
        </w:tc>
        <w:tc>
          <w:tcPr>
            <w:tcW w:w="2063" w:type="dxa"/>
            <w:shd w:val="clear" w:color="auto" w:fill="EAF0F7"/>
            <w:tcMar>
              <w:top w:w="60" w:type="dxa"/>
              <w:left w:w="70" w:type="dxa"/>
              <w:bottom w:w="60" w:type="dxa"/>
              <w:right w:w="70" w:type="dxa"/>
            </w:tcMar>
            <w:vAlign w:val="center"/>
          </w:tcPr>
          <w:p w14:paraId="28FD81F2" w14:textId="77777777" w:rsidR="009E73B4" w:rsidRDefault="009E73B4" w:rsidP="005879E1">
            <w:pPr>
              <w:jc w:val="center"/>
            </w:pPr>
            <w:r>
              <w:rPr>
                <w:sz w:val="18"/>
              </w:rPr>
              <w:t>-0,12</w:t>
            </w:r>
          </w:p>
        </w:tc>
        <w:tc>
          <w:tcPr>
            <w:tcW w:w="2063" w:type="dxa"/>
            <w:shd w:val="clear" w:color="auto" w:fill="EAF0F7"/>
            <w:tcMar>
              <w:top w:w="60" w:type="dxa"/>
              <w:left w:w="70" w:type="dxa"/>
              <w:bottom w:w="60" w:type="dxa"/>
              <w:right w:w="70" w:type="dxa"/>
            </w:tcMar>
            <w:vAlign w:val="center"/>
          </w:tcPr>
          <w:p w14:paraId="206ED6B7" w14:textId="77777777" w:rsidR="009E73B4" w:rsidRDefault="009E73B4" w:rsidP="00205E76">
            <w:pPr>
              <w:jc w:val="center"/>
            </w:pPr>
            <w:r>
              <w:rPr>
                <w:sz w:val="18"/>
              </w:rPr>
              <w:t>практически без изменений</w:t>
            </w:r>
          </w:p>
        </w:tc>
      </w:tr>
      <w:tr w:rsidR="009E73B4" w14:paraId="530883E1" w14:textId="77777777" w:rsidTr="00205E76">
        <w:trPr>
          <w:jc w:val="center"/>
        </w:trPr>
        <w:tc>
          <w:tcPr>
            <w:tcW w:w="2063" w:type="dxa"/>
            <w:tcMar>
              <w:top w:w="60" w:type="dxa"/>
              <w:left w:w="70" w:type="dxa"/>
              <w:bottom w:w="60" w:type="dxa"/>
              <w:right w:w="70" w:type="dxa"/>
            </w:tcMar>
            <w:vAlign w:val="center"/>
          </w:tcPr>
          <w:p w14:paraId="66F1DD2B" w14:textId="77777777" w:rsidR="009E73B4" w:rsidRDefault="009E73B4" w:rsidP="00205E76">
            <w:r>
              <w:rPr>
                <w:sz w:val="18"/>
              </w:rPr>
              <w:t>6.1</w:t>
            </w:r>
          </w:p>
        </w:tc>
        <w:tc>
          <w:tcPr>
            <w:tcW w:w="2063" w:type="dxa"/>
            <w:tcMar>
              <w:top w:w="60" w:type="dxa"/>
              <w:left w:w="70" w:type="dxa"/>
              <w:bottom w:w="60" w:type="dxa"/>
              <w:right w:w="70" w:type="dxa"/>
            </w:tcMar>
            <w:vAlign w:val="center"/>
          </w:tcPr>
          <w:p w14:paraId="67BEA2D8" w14:textId="77777777" w:rsidR="009E73B4" w:rsidRDefault="009E73B4" w:rsidP="005879E1">
            <w:pPr>
              <w:jc w:val="center"/>
            </w:pPr>
            <w:r>
              <w:rPr>
                <w:sz w:val="18"/>
              </w:rPr>
              <w:t>83,84%</w:t>
            </w:r>
          </w:p>
        </w:tc>
        <w:tc>
          <w:tcPr>
            <w:tcW w:w="2063" w:type="dxa"/>
            <w:tcMar>
              <w:top w:w="60" w:type="dxa"/>
              <w:left w:w="70" w:type="dxa"/>
              <w:bottom w:w="60" w:type="dxa"/>
              <w:right w:w="70" w:type="dxa"/>
            </w:tcMar>
            <w:vAlign w:val="center"/>
          </w:tcPr>
          <w:p w14:paraId="177A2BB6" w14:textId="77777777" w:rsidR="009E73B4" w:rsidRDefault="009E73B4" w:rsidP="005879E1">
            <w:pPr>
              <w:jc w:val="center"/>
            </w:pPr>
            <w:r>
              <w:rPr>
                <w:sz w:val="18"/>
              </w:rPr>
              <w:t>83,64%</w:t>
            </w:r>
          </w:p>
        </w:tc>
        <w:tc>
          <w:tcPr>
            <w:tcW w:w="2063" w:type="dxa"/>
            <w:tcMar>
              <w:top w:w="60" w:type="dxa"/>
              <w:left w:w="70" w:type="dxa"/>
              <w:bottom w:w="60" w:type="dxa"/>
              <w:right w:w="70" w:type="dxa"/>
            </w:tcMar>
            <w:vAlign w:val="center"/>
          </w:tcPr>
          <w:p w14:paraId="44EBA688" w14:textId="77777777" w:rsidR="009E73B4" w:rsidRDefault="009E73B4" w:rsidP="005879E1">
            <w:pPr>
              <w:jc w:val="center"/>
            </w:pPr>
            <w:r>
              <w:rPr>
                <w:sz w:val="18"/>
              </w:rPr>
              <w:t>-0,20</w:t>
            </w:r>
          </w:p>
        </w:tc>
        <w:tc>
          <w:tcPr>
            <w:tcW w:w="2063" w:type="dxa"/>
            <w:tcMar>
              <w:top w:w="60" w:type="dxa"/>
              <w:left w:w="70" w:type="dxa"/>
              <w:bottom w:w="60" w:type="dxa"/>
              <w:right w:w="70" w:type="dxa"/>
            </w:tcMar>
            <w:vAlign w:val="center"/>
          </w:tcPr>
          <w:p w14:paraId="1F6078D7" w14:textId="77777777" w:rsidR="009E73B4" w:rsidRDefault="009E73B4" w:rsidP="00205E76">
            <w:pPr>
              <w:jc w:val="center"/>
            </w:pPr>
            <w:r>
              <w:rPr>
                <w:sz w:val="18"/>
              </w:rPr>
              <w:t>практически без изменений</w:t>
            </w:r>
          </w:p>
        </w:tc>
      </w:tr>
      <w:tr w:rsidR="009E73B4" w14:paraId="374CF26A" w14:textId="77777777" w:rsidTr="00205E76">
        <w:trPr>
          <w:jc w:val="center"/>
        </w:trPr>
        <w:tc>
          <w:tcPr>
            <w:tcW w:w="2063" w:type="dxa"/>
            <w:shd w:val="clear" w:color="auto" w:fill="EAF0F7"/>
            <w:tcMar>
              <w:top w:w="60" w:type="dxa"/>
              <w:left w:w="70" w:type="dxa"/>
              <w:bottom w:w="60" w:type="dxa"/>
              <w:right w:w="70" w:type="dxa"/>
            </w:tcMar>
            <w:vAlign w:val="center"/>
          </w:tcPr>
          <w:p w14:paraId="08B83C4A" w14:textId="77777777" w:rsidR="009E73B4" w:rsidRDefault="009E73B4" w:rsidP="00205E76">
            <w:r>
              <w:rPr>
                <w:sz w:val="18"/>
              </w:rPr>
              <w:t>6.2</w:t>
            </w:r>
          </w:p>
        </w:tc>
        <w:tc>
          <w:tcPr>
            <w:tcW w:w="2063" w:type="dxa"/>
            <w:shd w:val="clear" w:color="auto" w:fill="EAF0F7"/>
            <w:tcMar>
              <w:top w:w="60" w:type="dxa"/>
              <w:left w:w="70" w:type="dxa"/>
              <w:bottom w:w="60" w:type="dxa"/>
              <w:right w:w="70" w:type="dxa"/>
            </w:tcMar>
            <w:vAlign w:val="center"/>
          </w:tcPr>
          <w:p w14:paraId="1EED856D" w14:textId="77777777" w:rsidR="009E73B4" w:rsidRDefault="009E73B4" w:rsidP="005879E1">
            <w:pPr>
              <w:jc w:val="center"/>
            </w:pPr>
            <w:r>
              <w:rPr>
                <w:sz w:val="18"/>
              </w:rPr>
              <w:t>49,18%</w:t>
            </w:r>
          </w:p>
        </w:tc>
        <w:tc>
          <w:tcPr>
            <w:tcW w:w="2063" w:type="dxa"/>
            <w:shd w:val="clear" w:color="auto" w:fill="EAF0F7"/>
            <w:tcMar>
              <w:top w:w="60" w:type="dxa"/>
              <w:left w:w="70" w:type="dxa"/>
              <w:bottom w:w="60" w:type="dxa"/>
              <w:right w:w="70" w:type="dxa"/>
            </w:tcMar>
            <w:vAlign w:val="center"/>
          </w:tcPr>
          <w:p w14:paraId="19247653" w14:textId="77777777" w:rsidR="009E73B4" w:rsidRDefault="009E73B4" w:rsidP="005879E1">
            <w:pPr>
              <w:jc w:val="center"/>
            </w:pPr>
            <w:r>
              <w:rPr>
                <w:sz w:val="18"/>
              </w:rPr>
              <w:t>46,35%</w:t>
            </w:r>
          </w:p>
        </w:tc>
        <w:tc>
          <w:tcPr>
            <w:tcW w:w="2063" w:type="dxa"/>
            <w:shd w:val="clear" w:color="auto" w:fill="EAF0F7"/>
            <w:tcMar>
              <w:top w:w="60" w:type="dxa"/>
              <w:left w:w="70" w:type="dxa"/>
              <w:bottom w:w="60" w:type="dxa"/>
              <w:right w:w="70" w:type="dxa"/>
            </w:tcMar>
            <w:vAlign w:val="center"/>
          </w:tcPr>
          <w:p w14:paraId="26DC0BD2" w14:textId="77777777" w:rsidR="009E73B4" w:rsidRDefault="009E73B4" w:rsidP="005879E1">
            <w:pPr>
              <w:jc w:val="center"/>
            </w:pPr>
            <w:r>
              <w:rPr>
                <w:sz w:val="18"/>
              </w:rPr>
              <w:t>-2,83</w:t>
            </w:r>
          </w:p>
        </w:tc>
        <w:tc>
          <w:tcPr>
            <w:tcW w:w="2063" w:type="dxa"/>
            <w:shd w:val="clear" w:color="auto" w:fill="EAF0F7"/>
            <w:tcMar>
              <w:top w:w="60" w:type="dxa"/>
              <w:left w:w="70" w:type="dxa"/>
              <w:bottom w:w="60" w:type="dxa"/>
              <w:right w:w="70" w:type="dxa"/>
            </w:tcMar>
            <w:vAlign w:val="center"/>
          </w:tcPr>
          <w:p w14:paraId="62BE3D92" w14:textId="77777777" w:rsidR="009E73B4" w:rsidRDefault="009E73B4" w:rsidP="00205E76">
            <w:pPr>
              <w:jc w:val="center"/>
            </w:pPr>
            <w:r>
              <w:rPr>
                <w:sz w:val="18"/>
              </w:rPr>
              <w:t>снижение</w:t>
            </w:r>
          </w:p>
        </w:tc>
      </w:tr>
      <w:tr w:rsidR="009E73B4" w14:paraId="02D28366" w14:textId="77777777" w:rsidTr="00205E76">
        <w:trPr>
          <w:jc w:val="center"/>
        </w:trPr>
        <w:tc>
          <w:tcPr>
            <w:tcW w:w="2063" w:type="dxa"/>
            <w:tcMar>
              <w:top w:w="60" w:type="dxa"/>
              <w:left w:w="70" w:type="dxa"/>
              <w:bottom w:w="60" w:type="dxa"/>
              <w:right w:w="70" w:type="dxa"/>
            </w:tcMar>
            <w:vAlign w:val="center"/>
          </w:tcPr>
          <w:p w14:paraId="1DFCA753" w14:textId="77777777" w:rsidR="009E73B4" w:rsidRDefault="009E73B4" w:rsidP="00205E76">
            <w:r>
              <w:rPr>
                <w:sz w:val="18"/>
              </w:rPr>
              <w:t>7.1</w:t>
            </w:r>
          </w:p>
        </w:tc>
        <w:tc>
          <w:tcPr>
            <w:tcW w:w="2063" w:type="dxa"/>
            <w:tcMar>
              <w:top w:w="60" w:type="dxa"/>
              <w:left w:w="70" w:type="dxa"/>
              <w:bottom w:w="60" w:type="dxa"/>
              <w:right w:w="70" w:type="dxa"/>
            </w:tcMar>
            <w:vAlign w:val="center"/>
          </w:tcPr>
          <w:p w14:paraId="00ABD454" w14:textId="77777777" w:rsidR="009E73B4" w:rsidRDefault="009E73B4" w:rsidP="005879E1">
            <w:pPr>
              <w:jc w:val="center"/>
            </w:pPr>
            <w:r>
              <w:rPr>
                <w:sz w:val="18"/>
              </w:rPr>
              <w:t>80,81%</w:t>
            </w:r>
          </w:p>
        </w:tc>
        <w:tc>
          <w:tcPr>
            <w:tcW w:w="2063" w:type="dxa"/>
            <w:tcMar>
              <w:top w:w="60" w:type="dxa"/>
              <w:left w:w="70" w:type="dxa"/>
              <w:bottom w:w="60" w:type="dxa"/>
              <w:right w:w="70" w:type="dxa"/>
            </w:tcMar>
            <w:vAlign w:val="center"/>
          </w:tcPr>
          <w:p w14:paraId="5AFD3E54" w14:textId="77777777" w:rsidR="009E73B4" w:rsidRDefault="009E73B4" w:rsidP="005879E1">
            <w:pPr>
              <w:jc w:val="center"/>
            </w:pPr>
            <w:r>
              <w:rPr>
                <w:sz w:val="18"/>
              </w:rPr>
              <w:t>80,67%</w:t>
            </w:r>
          </w:p>
        </w:tc>
        <w:tc>
          <w:tcPr>
            <w:tcW w:w="2063" w:type="dxa"/>
            <w:tcMar>
              <w:top w:w="60" w:type="dxa"/>
              <w:left w:w="70" w:type="dxa"/>
              <w:bottom w:w="60" w:type="dxa"/>
              <w:right w:w="70" w:type="dxa"/>
            </w:tcMar>
            <w:vAlign w:val="center"/>
          </w:tcPr>
          <w:p w14:paraId="404D15FA" w14:textId="77777777" w:rsidR="009E73B4" w:rsidRDefault="009E73B4" w:rsidP="005879E1">
            <w:pPr>
              <w:jc w:val="center"/>
            </w:pPr>
            <w:r>
              <w:rPr>
                <w:sz w:val="18"/>
              </w:rPr>
              <w:t>-0,14</w:t>
            </w:r>
          </w:p>
        </w:tc>
        <w:tc>
          <w:tcPr>
            <w:tcW w:w="2063" w:type="dxa"/>
            <w:tcMar>
              <w:top w:w="60" w:type="dxa"/>
              <w:left w:w="70" w:type="dxa"/>
              <w:bottom w:w="60" w:type="dxa"/>
              <w:right w:w="70" w:type="dxa"/>
            </w:tcMar>
            <w:vAlign w:val="center"/>
          </w:tcPr>
          <w:p w14:paraId="6850E79E" w14:textId="77777777" w:rsidR="009E73B4" w:rsidRDefault="009E73B4" w:rsidP="00205E76">
            <w:pPr>
              <w:jc w:val="center"/>
            </w:pPr>
            <w:r>
              <w:rPr>
                <w:sz w:val="18"/>
              </w:rPr>
              <w:t>практически без изменений</w:t>
            </w:r>
          </w:p>
        </w:tc>
      </w:tr>
      <w:tr w:rsidR="009E73B4" w14:paraId="72F6D1D2" w14:textId="77777777" w:rsidTr="00205E76">
        <w:trPr>
          <w:jc w:val="center"/>
        </w:trPr>
        <w:tc>
          <w:tcPr>
            <w:tcW w:w="2063" w:type="dxa"/>
            <w:shd w:val="clear" w:color="auto" w:fill="EAF0F7"/>
            <w:tcMar>
              <w:top w:w="60" w:type="dxa"/>
              <w:left w:w="70" w:type="dxa"/>
              <w:bottom w:w="60" w:type="dxa"/>
              <w:right w:w="70" w:type="dxa"/>
            </w:tcMar>
            <w:vAlign w:val="center"/>
          </w:tcPr>
          <w:p w14:paraId="6107A237" w14:textId="77777777" w:rsidR="009E73B4" w:rsidRDefault="009E73B4" w:rsidP="00205E76">
            <w:r>
              <w:rPr>
                <w:sz w:val="18"/>
              </w:rPr>
              <w:t>7.2</w:t>
            </w:r>
          </w:p>
        </w:tc>
        <w:tc>
          <w:tcPr>
            <w:tcW w:w="2063" w:type="dxa"/>
            <w:shd w:val="clear" w:color="auto" w:fill="EAF0F7"/>
            <w:tcMar>
              <w:top w:w="60" w:type="dxa"/>
              <w:left w:w="70" w:type="dxa"/>
              <w:bottom w:w="60" w:type="dxa"/>
              <w:right w:w="70" w:type="dxa"/>
            </w:tcMar>
            <w:vAlign w:val="center"/>
          </w:tcPr>
          <w:p w14:paraId="7CE700BB" w14:textId="77777777" w:rsidR="009E73B4" w:rsidRDefault="009E73B4" w:rsidP="005879E1">
            <w:pPr>
              <w:jc w:val="center"/>
            </w:pPr>
            <w:r>
              <w:rPr>
                <w:sz w:val="18"/>
              </w:rPr>
              <w:t>58,53%</w:t>
            </w:r>
          </w:p>
        </w:tc>
        <w:tc>
          <w:tcPr>
            <w:tcW w:w="2063" w:type="dxa"/>
            <w:shd w:val="clear" w:color="auto" w:fill="EAF0F7"/>
            <w:tcMar>
              <w:top w:w="60" w:type="dxa"/>
              <w:left w:w="70" w:type="dxa"/>
              <w:bottom w:w="60" w:type="dxa"/>
              <w:right w:w="70" w:type="dxa"/>
            </w:tcMar>
            <w:vAlign w:val="center"/>
          </w:tcPr>
          <w:p w14:paraId="4513F43A" w14:textId="77777777" w:rsidR="009E73B4" w:rsidRDefault="009E73B4" w:rsidP="005879E1">
            <w:pPr>
              <w:jc w:val="center"/>
            </w:pPr>
            <w:r>
              <w:rPr>
                <w:sz w:val="18"/>
              </w:rPr>
              <w:t>58,38%</w:t>
            </w:r>
          </w:p>
        </w:tc>
        <w:tc>
          <w:tcPr>
            <w:tcW w:w="2063" w:type="dxa"/>
            <w:shd w:val="clear" w:color="auto" w:fill="EAF0F7"/>
            <w:tcMar>
              <w:top w:w="60" w:type="dxa"/>
              <w:left w:w="70" w:type="dxa"/>
              <w:bottom w:w="60" w:type="dxa"/>
              <w:right w:w="70" w:type="dxa"/>
            </w:tcMar>
            <w:vAlign w:val="center"/>
          </w:tcPr>
          <w:p w14:paraId="298D3D4C" w14:textId="77777777" w:rsidR="009E73B4" w:rsidRDefault="009E73B4" w:rsidP="005879E1">
            <w:pPr>
              <w:jc w:val="center"/>
            </w:pPr>
            <w:r>
              <w:rPr>
                <w:sz w:val="18"/>
              </w:rPr>
              <w:t>-0,15</w:t>
            </w:r>
          </w:p>
        </w:tc>
        <w:tc>
          <w:tcPr>
            <w:tcW w:w="2063" w:type="dxa"/>
            <w:shd w:val="clear" w:color="auto" w:fill="EAF0F7"/>
            <w:tcMar>
              <w:top w:w="60" w:type="dxa"/>
              <w:left w:w="70" w:type="dxa"/>
              <w:bottom w:w="60" w:type="dxa"/>
              <w:right w:w="70" w:type="dxa"/>
            </w:tcMar>
            <w:vAlign w:val="center"/>
          </w:tcPr>
          <w:p w14:paraId="2A75597D" w14:textId="77777777" w:rsidR="009E73B4" w:rsidRDefault="009E73B4" w:rsidP="00205E76">
            <w:pPr>
              <w:jc w:val="center"/>
            </w:pPr>
            <w:r>
              <w:rPr>
                <w:sz w:val="18"/>
              </w:rPr>
              <w:t>практически без изменений</w:t>
            </w:r>
          </w:p>
        </w:tc>
      </w:tr>
      <w:tr w:rsidR="009E73B4" w14:paraId="27CE9C78" w14:textId="77777777" w:rsidTr="00205E76">
        <w:trPr>
          <w:jc w:val="center"/>
        </w:trPr>
        <w:tc>
          <w:tcPr>
            <w:tcW w:w="2063" w:type="dxa"/>
            <w:tcMar>
              <w:top w:w="60" w:type="dxa"/>
              <w:left w:w="70" w:type="dxa"/>
              <w:bottom w:w="60" w:type="dxa"/>
              <w:right w:w="70" w:type="dxa"/>
            </w:tcMar>
            <w:vAlign w:val="center"/>
          </w:tcPr>
          <w:p w14:paraId="01DC5516" w14:textId="77777777" w:rsidR="009E73B4" w:rsidRDefault="009E73B4" w:rsidP="00205E76">
            <w:r>
              <w:rPr>
                <w:sz w:val="18"/>
              </w:rPr>
              <w:t>8.1</w:t>
            </w:r>
          </w:p>
        </w:tc>
        <w:tc>
          <w:tcPr>
            <w:tcW w:w="2063" w:type="dxa"/>
            <w:tcMar>
              <w:top w:w="60" w:type="dxa"/>
              <w:left w:w="70" w:type="dxa"/>
              <w:bottom w:w="60" w:type="dxa"/>
              <w:right w:w="70" w:type="dxa"/>
            </w:tcMar>
            <w:vAlign w:val="center"/>
          </w:tcPr>
          <w:p w14:paraId="7CB8E0C4" w14:textId="77777777" w:rsidR="009E73B4" w:rsidRDefault="009E73B4" w:rsidP="005879E1">
            <w:pPr>
              <w:jc w:val="center"/>
            </w:pPr>
            <w:r>
              <w:rPr>
                <w:sz w:val="18"/>
              </w:rPr>
              <w:t>80,06%</w:t>
            </w:r>
          </w:p>
        </w:tc>
        <w:tc>
          <w:tcPr>
            <w:tcW w:w="2063" w:type="dxa"/>
            <w:tcMar>
              <w:top w:w="60" w:type="dxa"/>
              <w:left w:w="70" w:type="dxa"/>
              <w:bottom w:w="60" w:type="dxa"/>
              <w:right w:w="70" w:type="dxa"/>
            </w:tcMar>
            <w:vAlign w:val="center"/>
          </w:tcPr>
          <w:p w14:paraId="5B93ACC0" w14:textId="77777777" w:rsidR="009E73B4" w:rsidRDefault="009E73B4" w:rsidP="005879E1">
            <w:pPr>
              <w:jc w:val="center"/>
            </w:pPr>
            <w:r>
              <w:rPr>
                <w:sz w:val="18"/>
              </w:rPr>
              <w:t>78,67%</w:t>
            </w:r>
          </w:p>
        </w:tc>
        <w:tc>
          <w:tcPr>
            <w:tcW w:w="2063" w:type="dxa"/>
            <w:tcMar>
              <w:top w:w="60" w:type="dxa"/>
              <w:left w:w="70" w:type="dxa"/>
              <w:bottom w:w="60" w:type="dxa"/>
              <w:right w:w="70" w:type="dxa"/>
            </w:tcMar>
            <w:vAlign w:val="center"/>
          </w:tcPr>
          <w:p w14:paraId="4B5721BC" w14:textId="77777777" w:rsidR="009E73B4" w:rsidRDefault="009E73B4" w:rsidP="005879E1">
            <w:pPr>
              <w:jc w:val="center"/>
            </w:pPr>
            <w:r>
              <w:rPr>
                <w:sz w:val="18"/>
              </w:rPr>
              <w:t>-1,39</w:t>
            </w:r>
          </w:p>
        </w:tc>
        <w:tc>
          <w:tcPr>
            <w:tcW w:w="2063" w:type="dxa"/>
            <w:tcMar>
              <w:top w:w="60" w:type="dxa"/>
              <w:left w:w="70" w:type="dxa"/>
              <w:bottom w:w="60" w:type="dxa"/>
              <w:right w:w="70" w:type="dxa"/>
            </w:tcMar>
            <w:vAlign w:val="center"/>
          </w:tcPr>
          <w:p w14:paraId="68B5F6EC" w14:textId="77777777" w:rsidR="009E73B4" w:rsidRDefault="009E73B4" w:rsidP="00205E76">
            <w:pPr>
              <w:jc w:val="center"/>
            </w:pPr>
            <w:r>
              <w:rPr>
                <w:sz w:val="18"/>
              </w:rPr>
              <w:t>снижение</w:t>
            </w:r>
          </w:p>
        </w:tc>
      </w:tr>
      <w:tr w:rsidR="009E73B4" w14:paraId="7D5B21CF" w14:textId="77777777" w:rsidTr="00205E76">
        <w:trPr>
          <w:jc w:val="center"/>
        </w:trPr>
        <w:tc>
          <w:tcPr>
            <w:tcW w:w="2063" w:type="dxa"/>
            <w:shd w:val="clear" w:color="auto" w:fill="EAF0F7"/>
            <w:tcMar>
              <w:top w:w="60" w:type="dxa"/>
              <w:left w:w="70" w:type="dxa"/>
              <w:bottom w:w="60" w:type="dxa"/>
              <w:right w:w="70" w:type="dxa"/>
            </w:tcMar>
            <w:vAlign w:val="center"/>
          </w:tcPr>
          <w:p w14:paraId="3C556E2D" w14:textId="77777777" w:rsidR="009E73B4" w:rsidRDefault="009E73B4" w:rsidP="00205E76">
            <w:r>
              <w:rPr>
                <w:sz w:val="18"/>
              </w:rPr>
              <w:t>8.2</w:t>
            </w:r>
          </w:p>
        </w:tc>
        <w:tc>
          <w:tcPr>
            <w:tcW w:w="2063" w:type="dxa"/>
            <w:shd w:val="clear" w:color="auto" w:fill="EAF0F7"/>
            <w:tcMar>
              <w:top w:w="60" w:type="dxa"/>
              <w:left w:w="70" w:type="dxa"/>
              <w:bottom w:w="60" w:type="dxa"/>
              <w:right w:w="70" w:type="dxa"/>
            </w:tcMar>
            <w:vAlign w:val="center"/>
          </w:tcPr>
          <w:p w14:paraId="3470923C" w14:textId="77777777" w:rsidR="009E73B4" w:rsidRDefault="009E73B4" w:rsidP="005879E1">
            <w:pPr>
              <w:jc w:val="center"/>
            </w:pPr>
            <w:r>
              <w:rPr>
                <w:sz w:val="18"/>
              </w:rPr>
              <w:t>70,21%</w:t>
            </w:r>
          </w:p>
        </w:tc>
        <w:tc>
          <w:tcPr>
            <w:tcW w:w="2063" w:type="dxa"/>
            <w:shd w:val="clear" w:color="auto" w:fill="EAF0F7"/>
            <w:tcMar>
              <w:top w:w="60" w:type="dxa"/>
              <w:left w:w="70" w:type="dxa"/>
              <w:bottom w:w="60" w:type="dxa"/>
              <w:right w:w="70" w:type="dxa"/>
            </w:tcMar>
            <w:vAlign w:val="center"/>
          </w:tcPr>
          <w:p w14:paraId="5DA6D220" w14:textId="77777777" w:rsidR="009E73B4" w:rsidRDefault="009E73B4" w:rsidP="005879E1">
            <w:pPr>
              <w:jc w:val="center"/>
            </w:pPr>
            <w:r>
              <w:rPr>
                <w:sz w:val="18"/>
              </w:rPr>
              <w:t>68,69%</w:t>
            </w:r>
          </w:p>
        </w:tc>
        <w:tc>
          <w:tcPr>
            <w:tcW w:w="2063" w:type="dxa"/>
            <w:shd w:val="clear" w:color="auto" w:fill="EAF0F7"/>
            <w:tcMar>
              <w:top w:w="60" w:type="dxa"/>
              <w:left w:w="70" w:type="dxa"/>
              <w:bottom w:w="60" w:type="dxa"/>
              <w:right w:w="70" w:type="dxa"/>
            </w:tcMar>
            <w:vAlign w:val="center"/>
          </w:tcPr>
          <w:p w14:paraId="63D7F6A8" w14:textId="77777777" w:rsidR="009E73B4" w:rsidRDefault="009E73B4" w:rsidP="005879E1">
            <w:pPr>
              <w:jc w:val="center"/>
            </w:pPr>
            <w:r>
              <w:rPr>
                <w:sz w:val="18"/>
              </w:rPr>
              <w:t>-1,52</w:t>
            </w:r>
          </w:p>
        </w:tc>
        <w:tc>
          <w:tcPr>
            <w:tcW w:w="2063" w:type="dxa"/>
            <w:shd w:val="clear" w:color="auto" w:fill="EAF0F7"/>
            <w:tcMar>
              <w:top w:w="60" w:type="dxa"/>
              <w:left w:w="70" w:type="dxa"/>
              <w:bottom w:w="60" w:type="dxa"/>
              <w:right w:w="70" w:type="dxa"/>
            </w:tcMar>
            <w:vAlign w:val="center"/>
          </w:tcPr>
          <w:p w14:paraId="6F1E6D7C" w14:textId="77777777" w:rsidR="009E73B4" w:rsidRDefault="009E73B4" w:rsidP="00205E76">
            <w:pPr>
              <w:jc w:val="center"/>
            </w:pPr>
            <w:r>
              <w:rPr>
                <w:sz w:val="18"/>
              </w:rPr>
              <w:t>снижение</w:t>
            </w:r>
          </w:p>
        </w:tc>
      </w:tr>
      <w:tr w:rsidR="009E73B4" w14:paraId="0623ED01" w14:textId="77777777" w:rsidTr="00205E76">
        <w:trPr>
          <w:jc w:val="center"/>
        </w:trPr>
        <w:tc>
          <w:tcPr>
            <w:tcW w:w="2063" w:type="dxa"/>
            <w:tcMar>
              <w:top w:w="60" w:type="dxa"/>
              <w:left w:w="70" w:type="dxa"/>
              <w:bottom w:w="60" w:type="dxa"/>
              <w:right w:w="70" w:type="dxa"/>
            </w:tcMar>
            <w:vAlign w:val="center"/>
          </w:tcPr>
          <w:p w14:paraId="2C2CF477" w14:textId="77777777" w:rsidR="009E73B4" w:rsidRDefault="009E73B4" w:rsidP="00205E76">
            <w:r>
              <w:rPr>
                <w:sz w:val="18"/>
              </w:rPr>
              <w:t>9</w:t>
            </w:r>
          </w:p>
        </w:tc>
        <w:tc>
          <w:tcPr>
            <w:tcW w:w="2063" w:type="dxa"/>
            <w:tcMar>
              <w:top w:w="60" w:type="dxa"/>
              <w:left w:w="70" w:type="dxa"/>
              <w:bottom w:w="60" w:type="dxa"/>
              <w:right w:w="70" w:type="dxa"/>
            </w:tcMar>
            <w:vAlign w:val="center"/>
          </w:tcPr>
          <w:p w14:paraId="53AB5338" w14:textId="77777777" w:rsidR="009E73B4" w:rsidRDefault="009E73B4" w:rsidP="005879E1">
            <w:pPr>
              <w:jc w:val="center"/>
            </w:pPr>
            <w:r>
              <w:rPr>
                <w:sz w:val="18"/>
              </w:rPr>
              <w:t>35,73%</w:t>
            </w:r>
          </w:p>
        </w:tc>
        <w:tc>
          <w:tcPr>
            <w:tcW w:w="2063" w:type="dxa"/>
            <w:tcMar>
              <w:top w:w="60" w:type="dxa"/>
              <w:left w:w="70" w:type="dxa"/>
              <w:bottom w:w="60" w:type="dxa"/>
              <w:right w:w="70" w:type="dxa"/>
            </w:tcMar>
            <w:vAlign w:val="center"/>
          </w:tcPr>
          <w:p w14:paraId="6EA46AF3" w14:textId="77777777" w:rsidR="009E73B4" w:rsidRDefault="009E73B4" w:rsidP="005879E1">
            <w:pPr>
              <w:jc w:val="center"/>
            </w:pPr>
            <w:r>
              <w:rPr>
                <w:sz w:val="18"/>
              </w:rPr>
              <w:t>32,95%</w:t>
            </w:r>
          </w:p>
        </w:tc>
        <w:tc>
          <w:tcPr>
            <w:tcW w:w="2063" w:type="dxa"/>
            <w:tcMar>
              <w:top w:w="60" w:type="dxa"/>
              <w:left w:w="70" w:type="dxa"/>
              <w:bottom w:w="60" w:type="dxa"/>
              <w:right w:w="70" w:type="dxa"/>
            </w:tcMar>
            <w:vAlign w:val="center"/>
          </w:tcPr>
          <w:p w14:paraId="34A7E3CA" w14:textId="77777777" w:rsidR="009E73B4" w:rsidRDefault="009E73B4" w:rsidP="005879E1">
            <w:pPr>
              <w:jc w:val="center"/>
            </w:pPr>
            <w:r>
              <w:rPr>
                <w:sz w:val="18"/>
              </w:rPr>
              <w:t>-2,78</w:t>
            </w:r>
          </w:p>
        </w:tc>
        <w:tc>
          <w:tcPr>
            <w:tcW w:w="2063" w:type="dxa"/>
            <w:tcMar>
              <w:top w:w="60" w:type="dxa"/>
              <w:left w:w="70" w:type="dxa"/>
              <w:bottom w:w="60" w:type="dxa"/>
              <w:right w:w="70" w:type="dxa"/>
            </w:tcMar>
            <w:vAlign w:val="center"/>
          </w:tcPr>
          <w:p w14:paraId="27DA8B6F" w14:textId="77777777" w:rsidR="009E73B4" w:rsidRDefault="009E73B4" w:rsidP="00205E76">
            <w:pPr>
              <w:jc w:val="center"/>
            </w:pPr>
            <w:r>
              <w:rPr>
                <w:sz w:val="18"/>
              </w:rPr>
              <w:t>снижение</w:t>
            </w:r>
          </w:p>
        </w:tc>
      </w:tr>
      <w:tr w:rsidR="009E73B4" w14:paraId="17E8D228" w14:textId="77777777" w:rsidTr="00205E76">
        <w:trPr>
          <w:jc w:val="center"/>
        </w:trPr>
        <w:tc>
          <w:tcPr>
            <w:tcW w:w="2063" w:type="dxa"/>
            <w:shd w:val="clear" w:color="auto" w:fill="EAF0F7"/>
            <w:tcMar>
              <w:top w:w="60" w:type="dxa"/>
              <w:left w:w="70" w:type="dxa"/>
              <w:bottom w:w="60" w:type="dxa"/>
              <w:right w:w="70" w:type="dxa"/>
            </w:tcMar>
            <w:vAlign w:val="center"/>
          </w:tcPr>
          <w:p w14:paraId="2B480460" w14:textId="77777777" w:rsidR="009E73B4" w:rsidRDefault="009E73B4" w:rsidP="00205E76">
            <w:r>
              <w:rPr>
                <w:sz w:val="18"/>
              </w:rPr>
              <w:t>10</w:t>
            </w:r>
          </w:p>
        </w:tc>
        <w:tc>
          <w:tcPr>
            <w:tcW w:w="2063" w:type="dxa"/>
            <w:shd w:val="clear" w:color="auto" w:fill="EAF0F7"/>
            <w:tcMar>
              <w:top w:w="60" w:type="dxa"/>
              <w:left w:w="70" w:type="dxa"/>
              <w:bottom w:w="60" w:type="dxa"/>
              <w:right w:w="70" w:type="dxa"/>
            </w:tcMar>
            <w:vAlign w:val="center"/>
          </w:tcPr>
          <w:p w14:paraId="04DC9585" w14:textId="77777777" w:rsidR="009E73B4" w:rsidRDefault="009E73B4" w:rsidP="00205E76">
            <w:pPr>
              <w:jc w:val="center"/>
            </w:pPr>
            <w:r>
              <w:rPr>
                <w:sz w:val="18"/>
              </w:rPr>
              <w:t>32,72%</w:t>
            </w:r>
          </w:p>
        </w:tc>
        <w:tc>
          <w:tcPr>
            <w:tcW w:w="2063" w:type="dxa"/>
            <w:shd w:val="clear" w:color="auto" w:fill="EAF0F7"/>
            <w:tcMar>
              <w:top w:w="60" w:type="dxa"/>
              <w:left w:w="70" w:type="dxa"/>
              <w:bottom w:w="60" w:type="dxa"/>
              <w:right w:w="70" w:type="dxa"/>
            </w:tcMar>
            <w:vAlign w:val="center"/>
          </w:tcPr>
          <w:p w14:paraId="1D60BD1A" w14:textId="77777777" w:rsidR="009E73B4" w:rsidRDefault="009E73B4" w:rsidP="00205E76">
            <w:pPr>
              <w:jc w:val="center"/>
            </w:pPr>
            <w:r>
              <w:rPr>
                <w:sz w:val="18"/>
              </w:rPr>
              <w:t>32,32%</w:t>
            </w:r>
          </w:p>
        </w:tc>
        <w:tc>
          <w:tcPr>
            <w:tcW w:w="2063" w:type="dxa"/>
            <w:shd w:val="clear" w:color="auto" w:fill="EAF0F7"/>
            <w:tcMar>
              <w:top w:w="60" w:type="dxa"/>
              <w:left w:w="70" w:type="dxa"/>
              <w:bottom w:w="60" w:type="dxa"/>
              <w:right w:w="70" w:type="dxa"/>
            </w:tcMar>
            <w:vAlign w:val="center"/>
          </w:tcPr>
          <w:p w14:paraId="23434140" w14:textId="77777777" w:rsidR="009E73B4" w:rsidRDefault="009E73B4" w:rsidP="00205E76">
            <w:r>
              <w:rPr>
                <w:sz w:val="18"/>
              </w:rPr>
              <w:t>-0,40</w:t>
            </w:r>
          </w:p>
        </w:tc>
        <w:tc>
          <w:tcPr>
            <w:tcW w:w="2063" w:type="dxa"/>
            <w:shd w:val="clear" w:color="auto" w:fill="EAF0F7"/>
            <w:tcMar>
              <w:top w:w="60" w:type="dxa"/>
              <w:left w:w="70" w:type="dxa"/>
              <w:bottom w:w="60" w:type="dxa"/>
              <w:right w:w="70" w:type="dxa"/>
            </w:tcMar>
            <w:vAlign w:val="center"/>
          </w:tcPr>
          <w:p w14:paraId="662AED91" w14:textId="77777777" w:rsidR="009E73B4" w:rsidRDefault="009E73B4" w:rsidP="00205E76">
            <w:pPr>
              <w:jc w:val="center"/>
            </w:pPr>
            <w:r>
              <w:rPr>
                <w:sz w:val="18"/>
              </w:rPr>
              <w:t>снижение</w:t>
            </w:r>
          </w:p>
        </w:tc>
      </w:tr>
    </w:tbl>
    <w:p w14:paraId="59D31362" w14:textId="77777777" w:rsidR="009E73B4" w:rsidRDefault="009E73B4" w:rsidP="009E73B4">
      <w:pPr>
        <w:spacing w:after="20"/>
      </w:pPr>
    </w:p>
    <w:p w14:paraId="119B820D" w14:textId="77777777" w:rsidR="009E73B4" w:rsidRDefault="009E73B4" w:rsidP="009E73B4">
      <w:pPr>
        <w:spacing w:after="40"/>
        <w:jc w:val="center"/>
      </w:pPr>
      <w:r>
        <w:rPr>
          <w:noProof/>
        </w:rPr>
        <w:lastRenderedPageBreak/>
        <w:drawing>
          <wp:inline distT="0" distB="0" distL="0" distR="0" wp14:anchorId="36FB2CBD" wp14:editId="5CF013AB">
            <wp:extent cx="5897880" cy="2895323"/>
            <wp:effectExtent l="0" t="0" r="0" b="0"/>
            <wp:docPr id="3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6_task_dynamics.png"/>
                    <pic:cNvPicPr/>
                  </pic:nvPicPr>
                  <pic:blipFill>
                    <a:blip r:embed="rId37"/>
                    <a:stretch>
                      <a:fillRect/>
                    </a:stretch>
                  </pic:blipFill>
                  <pic:spPr>
                    <a:xfrm>
                      <a:off x="0" y="0"/>
                      <a:ext cx="5897880" cy="2895323"/>
                    </a:xfrm>
                    <a:prstGeom prst="rect">
                      <a:avLst/>
                    </a:prstGeom>
                  </pic:spPr>
                </pic:pic>
              </a:graphicData>
            </a:graphic>
          </wp:inline>
        </w:drawing>
      </w:r>
    </w:p>
    <w:p w14:paraId="15D8F255" w14:textId="77777777" w:rsidR="009E73B4" w:rsidRPr="009E73B4" w:rsidRDefault="009E73B4" w:rsidP="009E73B4">
      <w:pPr>
        <w:spacing w:after="120"/>
        <w:jc w:val="center"/>
        <w:rPr>
          <w:lang w:val="ru-RU"/>
        </w:rPr>
      </w:pPr>
      <w:r w:rsidRPr="009E73B4">
        <w:rPr>
          <w:i/>
          <w:sz w:val="21"/>
          <w:lang w:val="ru-RU"/>
        </w:rPr>
        <w:t>Рисунок 6 – Изменение результатов по сопоставимым позициям</w:t>
      </w:r>
    </w:p>
    <w:p w14:paraId="3ED576E7" w14:textId="77777777" w:rsidR="009E73B4" w:rsidRPr="009E73B4" w:rsidRDefault="009E73B4" w:rsidP="005879E1">
      <w:pPr>
        <w:spacing w:after="0"/>
        <w:ind w:firstLine="709"/>
        <w:jc w:val="both"/>
        <w:rPr>
          <w:lang w:val="ru-RU"/>
        </w:rPr>
      </w:pPr>
      <w:r w:rsidRPr="009E73B4">
        <w:rPr>
          <w:sz w:val="24"/>
          <w:lang w:val="ru-RU"/>
        </w:rPr>
        <w:t>Положительная динамика наиболее выражена по позиции 2.2 (+5,40 п. п.), позиции 2.1 (+4,78 п. п.) и критерию 1К1 (+3,63 п. п.). Это указывает на укрепление отдельных умений в области словосочетания и письменной грамотности. Вместе с тем рост по 1К1 не устраняет полностью проблему письменной точности: результат 57,18% остается лишь базовым.</w:t>
      </w:r>
    </w:p>
    <w:p w14:paraId="1E3F5576" w14:textId="77777777" w:rsidR="009E73B4" w:rsidRPr="009E73B4" w:rsidRDefault="009E73B4" w:rsidP="005879E1">
      <w:pPr>
        <w:spacing w:after="0"/>
        <w:ind w:firstLine="709"/>
        <w:jc w:val="both"/>
        <w:rPr>
          <w:lang w:val="ru-RU"/>
        </w:rPr>
      </w:pPr>
      <w:r w:rsidRPr="009E73B4">
        <w:rPr>
          <w:sz w:val="24"/>
          <w:lang w:val="ru-RU"/>
        </w:rPr>
        <w:t xml:space="preserve">Наиболее заметное снижение среди сопоставимых позиций отмечено по 6.2 (-2,83 п. п.) и заданию </w:t>
      </w:r>
      <w:r w:rsidRPr="00C81013">
        <w:rPr>
          <w:sz w:val="24"/>
          <w:lang w:val="ru-RU"/>
        </w:rPr>
        <w:t xml:space="preserve">9 (-2,78 п. п.). </w:t>
      </w:r>
      <w:r w:rsidRPr="009E73B4">
        <w:rPr>
          <w:sz w:val="24"/>
          <w:lang w:val="ru-RU"/>
        </w:rPr>
        <w:t>Также снизились 1К3 (-1,63 п. п.), 8.2 (-1,52 п. п.) и 8.1 (-1,39 п. п.). Позиции 5, 6.1, 7.1 и 7.2 практически сохранили уровень 2025 года. Таким образом, основная зона риска связана не с распознаванием конструкции как таковой, а с обоснованием пунктуационного решения и выполнением развернутого синтаксического анализа.</w:t>
      </w:r>
    </w:p>
    <w:p w14:paraId="7EBE45AA" w14:textId="77777777" w:rsidR="009E73B4" w:rsidRPr="005879E1" w:rsidRDefault="009E73B4" w:rsidP="009E73B4">
      <w:pPr>
        <w:spacing w:before="180"/>
        <w:jc w:val="center"/>
        <w:rPr>
          <w:color w:val="000000" w:themeColor="text1"/>
          <w:sz w:val="24"/>
          <w:szCs w:val="24"/>
        </w:rPr>
      </w:pPr>
      <w:r w:rsidRPr="005879E1">
        <w:rPr>
          <w:b/>
          <w:color w:val="000000" w:themeColor="text1"/>
          <w:sz w:val="24"/>
          <w:szCs w:val="24"/>
        </w:rPr>
        <w:t>Уровни выполнения заданий</w:t>
      </w:r>
    </w:p>
    <w:tbl>
      <w:tblPr>
        <w:tblStyle w:val="aff0"/>
        <w:tblW w:w="0" w:type="auto"/>
        <w:jc w:val="center"/>
        <w:tblLook w:val="04A0" w:firstRow="1" w:lastRow="0" w:firstColumn="1" w:lastColumn="0" w:noHBand="0" w:noVBand="1"/>
      </w:tblPr>
      <w:tblGrid>
        <w:gridCol w:w="2341"/>
        <w:gridCol w:w="2389"/>
        <w:gridCol w:w="2285"/>
        <w:gridCol w:w="2330"/>
      </w:tblGrid>
      <w:tr w:rsidR="009E73B4" w14:paraId="527357DA" w14:textId="77777777" w:rsidTr="00205E76">
        <w:trPr>
          <w:jc w:val="center"/>
        </w:trPr>
        <w:tc>
          <w:tcPr>
            <w:tcW w:w="2578" w:type="dxa"/>
            <w:shd w:val="clear" w:color="auto" w:fill="1F4E79"/>
            <w:tcMar>
              <w:top w:w="60" w:type="dxa"/>
              <w:left w:w="70" w:type="dxa"/>
              <w:bottom w:w="60" w:type="dxa"/>
              <w:right w:w="70" w:type="dxa"/>
            </w:tcMar>
            <w:vAlign w:val="center"/>
          </w:tcPr>
          <w:p w14:paraId="648374A1" w14:textId="77777777" w:rsidR="009E73B4" w:rsidRDefault="009E73B4" w:rsidP="00205E76">
            <w:pPr>
              <w:jc w:val="center"/>
            </w:pPr>
            <w:r>
              <w:rPr>
                <w:b/>
                <w:color w:val="FFFFFF"/>
                <w:sz w:val="19"/>
              </w:rPr>
              <w:t>Диапазон выполнения</w:t>
            </w:r>
          </w:p>
        </w:tc>
        <w:tc>
          <w:tcPr>
            <w:tcW w:w="2578" w:type="dxa"/>
            <w:shd w:val="clear" w:color="auto" w:fill="1F4E79"/>
            <w:tcMar>
              <w:top w:w="60" w:type="dxa"/>
              <w:left w:w="70" w:type="dxa"/>
              <w:bottom w:w="60" w:type="dxa"/>
              <w:right w:w="70" w:type="dxa"/>
            </w:tcMar>
            <w:vAlign w:val="center"/>
          </w:tcPr>
          <w:p w14:paraId="221E37A8" w14:textId="77777777" w:rsidR="009E73B4" w:rsidRDefault="009E73B4" w:rsidP="00205E76">
            <w:pPr>
              <w:jc w:val="center"/>
            </w:pPr>
            <w:r>
              <w:rPr>
                <w:b/>
                <w:color w:val="FFFFFF"/>
                <w:sz w:val="19"/>
              </w:rPr>
              <w:t>Интерпретация</w:t>
            </w:r>
          </w:p>
        </w:tc>
        <w:tc>
          <w:tcPr>
            <w:tcW w:w="2578" w:type="dxa"/>
            <w:shd w:val="clear" w:color="auto" w:fill="1F4E79"/>
            <w:tcMar>
              <w:top w:w="60" w:type="dxa"/>
              <w:left w:w="70" w:type="dxa"/>
              <w:bottom w:w="60" w:type="dxa"/>
              <w:right w:w="70" w:type="dxa"/>
            </w:tcMar>
            <w:vAlign w:val="center"/>
          </w:tcPr>
          <w:p w14:paraId="7C49E279" w14:textId="77777777" w:rsidR="009E73B4" w:rsidRDefault="009E73B4" w:rsidP="00205E76">
            <w:pPr>
              <w:jc w:val="center"/>
            </w:pPr>
            <w:r>
              <w:rPr>
                <w:b/>
                <w:color w:val="FFFFFF"/>
                <w:sz w:val="19"/>
              </w:rPr>
              <w:t>Позиции 2026</w:t>
            </w:r>
          </w:p>
        </w:tc>
        <w:tc>
          <w:tcPr>
            <w:tcW w:w="2578" w:type="dxa"/>
            <w:shd w:val="clear" w:color="auto" w:fill="1F4E79"/>
            <w:tcMar>
              <w:top w:w="60" w:type="dxa"/>
              <w:left w:w="70" w:type="dxa"/>
              <w:bottom w:w="60" w:type="dxa"/>
              <w:right w:w="70" w:type="dxa"/>
            </w:tcMar>
            <w:vAlign w:val="center"/>
          </w:tcPr>
          <w:p w14:paraId="39822FDF" w14:textId="77777777" w:rsidR="009E73B4" w:rsidRDefault="009E73B4" w:rsidP="00205E76">
            <w:pPr>
              <w:jc w:val="center"/>
            </w:pPr>
            <w:r>
              <w:rPr>
                <w:b/>
                <w:color w:val="FFFFFF"/>
                <w:sz w:val="19"/>
              </w:rPr>
              <w:t>Количество</w:t>
            </w:r>
          </w:p>
        </w:tc>
      </w:tr>
      <w:tr w:rsidR="009E73B4" w14:paraId="76D461D2" w14:textId="77777777" w:rsidTr="00205E76">
        <w:trPr>
          <w:jc w:val="center"/>
        </w:trPr>
        <w:tc>
          <w:tcPr>
            <w:tcW w:w="2578" w:type="dxa"/>
            <w:tcMar>
              <w:top w:w="60" w:type="dxa"/>
              <w:left w:w="70" w:type="dxa"/>
              <w:bottom w:w="60" w:type="dxa"/>
              <w:right w:w="70" w:type="dxa"/>
            </w:tcMar>
            <w:vAlign w:val="center"/>
          </w:tcPr>
          <w:p w14:paraId="2DFE17DE" w14:textId="77777777" w:rsidR="009E73B4" w:rsidRDefault="009E73B4" w:rsidP="00205E76">
            <w:r>
              <w:rPr>
                <w:sz w:val="19"/>
              </w:rPr>
              <w:t>&lt;30%</w:t>
            </w:r>
          </w:p>
        </w:tc>
        <w:tc>
          <w:tcPr>
            <w:tcW w:w="2578" w:type="dxa"/>
            <w:tcMar>
              <w:top w:w="60" w:type="dxa"/>
              <w:left w:w="70" w:type="dxa"/>
              <w:bottom w:w="60" w:type="dxa"/>
              <w:right w:w="70" w:type="dxa"/>
            </w:tcMar>
            <w:vAlign w:val="center"/>
          </w:tcPr>
          <w:p w14:paraId="07E6790B" w14:textId="77777777" w:rsidR="009E73B4" w:rsidRDefault="009E73B4" w:rsidP="00205E76">
            <w:pPr>
              <w:jc w:val="center"/>
            </w:pPr>
            <w:r>
              <w:rPr>
                <w:sz w:val="19"/>
              </w:rPr>
              <w:t>низкий</w:t>
            </w:r>
          </w:p>
        </w:tc>
        <w:tc>
          <w:tcPr>
            <w:tcW w:w="2578" w:type="dxa"/>
            <w:tcMar>
              <w:top w:w="60" w:type="dxa"/>
              <w:left w:w="70" w:type="dxa"/>
              <w:bottom w:w="60" w:type="dxa"/>
              <w:right w:w="70" w:type="dxa"/>
            </w:tcMar>
            <w:vAlign w:val="center"/>
          </w:tcPr>
          <w:p w14:paraId="2FBE42DC" w14:textId="77777777" w:rsidR="009E73B4" w:rsidRDefault="009E73B4" w:rsidP="00205E76">
            <w:pPr>
              <w:jc w:val="center"/>
            </w:pPr>
            <w:r>
              <w:rPr>
                <w:sz w:val="19"/>
              </w:rPr>
              <w:t>—</w:t>
            </w:r>
          </w:p>
        </w:tc>
        <w:tc>
          <w:tcPr>
            <w:tcW w:w="2578" w:type="dxa"/>
            <w:tcMar>
              <w:top w:w="60" w:type="dxa"/>
              <w:left w:w="70" w:type="dxa"/>
              <w:bottom w:w="60" w:type="dxa"/>
              <w:right w:w="70" w:type="dxa"/>
            </w:tcMar>
            <w:vAlign w:val="center"/>
          </w:tcPr>
          <w:p w14:paraId="3117BDAD" w14:textId="77777777" w:rsidR="009E73B4" w:rsidRDefault="009E73B4" w:rsidP="005879E1">
            <w:pPr>
              <w:jc w:val="center"/>
            </w:pPr>
            <w:r>
              <w:rPr>
                <w:sz w:val="19"/>
              </w:rPr>
              <w:t>0</w:t>
            </w:r>
          </w:p>
        </w:tc>
      </w:tr>
      <w:tr w:rsidR="009E73B4" w14:paraId="2D129174" w14:textId="77777777" w:rsidTr="00205E76">
        <w:trPr>
          <w:jc w:val="center"/>
        </w:trPr>
        <w:tc>
          <w:tcPr>
            <w:tcW w:w="2578" w:type="dxa"/>
            <w:shd w:val="clear" w:color="auto" w:fill="EAF0F7"/>
            <w:tcMar>
              <w:top w:w="60" w:type="dxa"/>
              <w:left w:w="70" w:type="dxa"/>
              <w:bottom w:w="60" w:type="dxa"/>
              <w:right w:w="70" w:type="dxa"/>
            </w:tcMar>
            <w:vAlign w:val="center"/>
          </w:tcPr>
          <w:p w14:paraId="4CB9BC89" w14:textId="77777777" w:rsidR="009E73B4" w:rsidRDefault="009E73B4" w:rsidP="00205E76">
            <w:r>
              <w:rPr>
                <w:sz w:val="19"/>
              </w:rPr>
              <w:t>30–49%</w:t>
            </w:r>
          </w:p>
        </w:tc>
        <w:tc>
          <w:tcPr>
            <w:tcW w:w="2578" w:type="dxa"/>
            <w:shd w:val="clear" w:color="auto" w:fill="EAF0F7"/>
            <w:tcMar>
              <w:top w:w="60" w:type="dxa"/>
              <w:left w:w="70" w:type="dxa"/>
              <w:bottom w:w="60" w:type="dxa"/>
              <w:right w:w="70" w:type="dxa"/>
            </w:tcMar>
            <w:vAlign w:val="center"/>
          </w:tcPr>
          <w:p w14:paraId="0C82A85E" w14:textId="77777777" w:rsidR="009E73B4" w:rsidRDefault="009E73B4" w:rsidP="00205E76">
            <w:pPr>
              <w:jc w:val="center"/>
            </w:pPr>
            <w:r>
              <w:rPr>
                <w:sz w:val="19"/>
              </w:rPr>
              <w:t>пониженный</w:t>
            </w:r>
          </w:p>
        </w:tc>
        <w:tc>
          <w:tcPr>
            <w:tcW w:w="2578" w:type="dxa"/>
            <w:shd w:val="clear" w:color="auto" w:fill="EAF0F7"/>
            <w:tcMar>
              <w:top w:w="60" w:type="dxa"/>
              <w:left w:w="70" w:type="dxa"/>
              <w:bottom w:w="60" w:type="dxa"/>
              <w:right w:w="70" w:type="dxa"/>
            </w:tcMar>
            <w:vAlign w:val="center"/>
          </w:tcPr>
          <w:p w14:paraId="0B81D466" w14:textId="77777777" w:rsidR="009E73B4" w:rsidRDefault="009E73B4" w:rsidP="00205E76">
            <w:pPr>
              <w:jc w:val="center"/>
            </w:pPr>
            <w:r>
              <w:rPr>
                <w:sz w:val="19"/>
              </w:rPr>
              <w:t>6.2, 9, 10</w:t>
            </w:r>
          </w:p>
        </w:tc>
        <w:tc>
          <w:tcPr>
            <w:tcW w:w="2578" w:type="dxa"/>
            <w:shd w:val="clear" w:color="auto" w:fill="EAF0F7"/>
            <w:tcMar>
              <w:top w:w="60" w:type="dxa"/>
              <w:left w:w="70" w:type="dxa"/>
              <w:bottom w:w="60" w:type="dxa"/>
              <w:right w:w="70" w:type="dxa"/>
            </w:tcMar>
            <w:vAlign w:val="center"/>
          </w:tcPr>
          <w:p w14:paraId="0EBE1404" w14:textId="77777777" w:rsidR="009E73B4" w:rsidRDefault="009E73B4" w:rsidP="005879E1">
            <w:pPr>
              <w:jc w:val="center"/>
            </w:pPr>
            <w:r>
              <w:rPr>
                <w:sz w:val="19"/>
              </w:rPr>
              <w:t>3</w:t>
            </w:r>
          </w:p>
        </w:tc>
      </w:tr>
      <w:tr w:rsidR="009E73B4" w14:paraId="248ABDD6" w14:textId="77777777" w:rsidTr="00205E76">
        <w:trPr>
          <w:jc w:val="center"/>
        </w:trPr>
        <w:tc>
          <w:tcPr>
            <w:tcW w:w="2578" w:type="dxa"/>
            <w:tcMar>
              <w:top w:w="60" w:type="dxa"/>
              <w:left w:w="70" w:type="dxa"/>
              <w:bottom w:w="60" w:type="dxa"/>
              <w:right w:w="70" w:type="dxa"/>
            </w:tcMar>
            <w:vAlign w:val="center"/>
          </w:tcPr>
          <w:p w14:paraId="3C62EB3A" w14:textId="77777777" w:rsidR="009E73B4" w:rsidRDefault="009E73B4" w:rsidP="00205E76">
            <w:r>
              <w:rPr>
                <w:sz w:val="19"/>
              </w:rPr>
              <w:t>50–75%</w:t>
            </w:r>
          </w:p>
        </w:tc>
        <w:tc>
          <w:tcPr>
            <w:tcW w:w="2578" w:type="dxa"/>
            <w:tcMar>
              <w:top w:w="60" w:type="dxa"/>
              <w:left w:w="70" w:type="dxa"/>
              <w:bottom w:w="60" w:type="dxa"/>
              <w:right w:w="70" w:type="dxa"/>
            </w:tcMar>
            <w:vAlign w:val="center"/>
          </w:tcPr>
          <w:p w14:paraId="39E6F2FA" w14:textId="77777777" w:rsidR="009E73B4" w:rsidRDefault="009E73B4" w:rsidP="00205E76">
            <w:pPr>
              <w:jc w:val="center"/>
            </w:pPr>
            <w:r>
              <w:rPr>
                <w:sz w:val="19"/>
              </w:rPr>
              <w:t>базовый</w:t>
            </w:r>
          </w:p>
        </w:tc>
        <w:tc>
          <w:tcPr>
            <w:tcW w:w="2578" w:type="dxa"/>
            <w:tcMar>
              <w:top w:w="60" w:type="dxa"/>
              <w:left w:w="70" w:type="dxa"/>
              <w:bottom w:w="60" w:type="dxa"/>
              <w:right w:w="70" w:type="dxa"/>
            </w:tcMar>
            <w:vAlign w:val="center"/>
          </w:tcPr>
          <w:p w14:paraId="6C0431AA" w14:textId="77777777" w:rsidR="009E73B4" w:rsidRDefault="009E73B4" w:rsidP="00205E76">
            <w:pPr>
              <w:jc w:val="center"/>
            </w:pPr>
            <w:r>
              <w:rPr>
                <w:sz w:val="19"/>
              </w:rPr>
              <w:t>1К1, 1К2, 2.2, 7.2, 8.2</w:t>
            </w:r>
          </w:p>
        </w:tc>
        <w:tc>
          <w:tcPr>
            <w:tcW w:w="2578" w:type="dxa"/>
            <w:tcMar>
              <w:top w:w="60" w:type="dxa"/>
              <w:left w:w="70" w:type="dxa"/>
              <w:bottom w:w="60" w:type="dxa"/>
              <w:right w:w="70" w:type="dxa"/>
            </w:tcMar>
            <w:vAlign w:val="center"/>
          </w:tcPr>
          <w:p w14:paraId="77F24695" w14:textId="77777777" w:rsidR="009E73B4" w:rsidRDefault="009E73B4" w:rsidP="005879E1">
            <w:pPr>
              <w:jc w:val="center"/>
            </w:pPr>
            <w:r>
              <w:rPr>
                <w:sz w:val="19"/>
              </w:rPr>
              <w:t>5</w:t>
            </w:r>
          </w:p>
        </w:tc>
      </w:tr>
      <w:tr w:rsidR="009E73B4" w14:paraId="2E844676" w14:textId="77777777" w:rsidTr="00205E76">
        <w:trPr>
          <w:jc w:val="center"/>
        </w:trPr>
        <w:tc>
          <w:tcPr>
            <w:tcW w:w="2578" w:type="dxa"/>
            <w:shd w:val="clear" w:color="auto" w:fill="EAF0F7"/>
            <w:tcMar>
              <w:top w:w="60" w:type="dxa"/>
              <w:left w:w="70" w:type="dxa"/>
              <w:bottom w:w="60" w:type="dxa"/>
              <w:right w:w="70" w:type="dxa"/>
            </w:tcMar>
            <w:vAlign w:val="center"/>
          </w:tcPr>
          <w:p w14:paraId="79A19062" w14:textId="77777777" w:rsidR="009E73B4" w:rsidRDefault="009E73B4" w:rsidP="00205E76">
            <w:r>
              <w:rPr>
                <w:sz w:val="19"/>
              </w:rPr>
              <w:t>&gt;75%</w:t>
            </w:r>
          </w:p>
        </w:tc>
        <w:tc>
          <w:tcPr>
            <w:tcW w:w="2578" w:type="dxa"/>
            <w:shd w:val="clear" w:color="auto" w:fill="EAF0F7"/>
            <w:tcMar>
              <w:top w:w="60" w:type="dxa"/>
              <w:left w:w="70" w:type="dxa"/>
              <w:bottom w:w="60" w:type="dxa"/>
              <w:right w:w="70" w:type="dxa"/>
            </w:tcMar>
            <w:vAlign w:val="center"/>
          </w:tcPr>
          <w:p w14:paraId="462CF10B" w14:textId="77777777" w:rsidR="009E73B4" w:rsidRDefault="009E73B4" w:rsidP="00205E76">
            <w:pPr>
              <w:jc w:val="center"/>
            </w:pPr>
            <w:r>
              <w:rPr>
                <w:sz w:val="19"/>
              </w:rPr>
              <w:t>повышенный</w:t>
            </w:r>
          </w:p>
        </w:tc>
        <w:tc>
          <w:tcPr>
            <w:tcW w:w="2578" w:type="dxa"/>
            <w:shd w:val="clear" w:color="auto" w:fill="EAF0F7"/>
            <w:tcMar>
              <w:top w:w="60" w:type="dxa"/>
              <w:left w:w="70" w:type="dxa"/>
              <w:bottom w:w="60" w:type="dxa"/>
              <w:right w:w="70" w:type="dxa"/>
            </w:tcMar>
            <w:vAlign w:val="center"/>
          </w:tcPr>
          <w:p w14:paraId="45280D23" w14:textId="77777777" w:rsidR="009E73B4" w:rsidRDefault="009E73B4" w:rsidP="00205E76">
            <w:pPr>
              <w:jc w:val="center"/>
            </w:pPr>
            <w:r>
              <w:rPr>
                <w:sz w:val="19"/>
              </w:rPr>
              <w:t>1К3, 2.1, 3, 4, 5, 6.1, 7.1, 8.1</w:t>
            </w:r>
          </w:p>
        </w:tc>
        <w:tc>
          <w:tcPr>
            <w:tcW w:w="2578" w:type="dxa"/>
            <w:shd w:val="clear" w:color="auto" w:fill="EAF0F7"/>
            <w:tcMar>
              <w:top w:w="60" w:type="dxa"/>
              <w:left w:w="70" w:type="dxa"/>
              <w:bottom w:w="60" w:type="dxa"/>
              <w:right w:w="70" w:type="dxa"/>
            </w:tcMar>
            <w:vAlign w:val="center"/>
          </w:tcPr>
          <w:p w14:paraId="2C8CBEE6" w14:textId="77777777" w:rsidR="009E73B4" w:rsidRDefault="009E73B4" w:rsidP="005879E1">
            <w:pPr>
              <w:jc w:val="center"/>
            </w:pPr>
            <w:r>
              <w:rPr>
                <w:sz w:val="19"/>
              </w:rPr>
              <w:t>8</w:t>
            </w:r>
          </w:p>
        </w:tc>
      </w:tr>
    </w:tbl>
    <w:p w14:paraId="238FEC98" w14:textId="77777777" w:rsidR="009E73B4" w:rsidRDefault="009E73B4" w:rsidP="009E73B4">
      <w:pPr>
        <w:spacing w:after="20"/>
      </w:pPr>
    </w:p>
    <w:p w14:paraId="637440E2" w14:textId="77777777" w:rsidR="009E73B4" w:rsidRPr="009E73B4" w:rsidRDefault="009E73B4" w:rsidP="005879E1">
      <w:pPr>
        <w:spacing w:after="80"/>
        <w:ind w:firstLine="709"/>
        <w:jc w:val="both"/>
        <w:rPr>
          <w:lang w:val="ru-RU"/>
        </w:rPr>
      </w:pPr>
      <w:r w:rsidRPr="009E73B4">
        <w:rPr>
          <w:sz w:val="24"/>
          <w:lang w:val="ru-RU"/>
        </w:rPr>
        <w:t>В 2026 году позиций с выполнением ниже 30% нет. К пониженному диапазону относятся три позиции: 6.2, 9 и 10. В базовом диапазоне находятся 1К1, 1К2, 2.2, 7.2 и 8.2. В повышенном диапазоне — 1К3, 2.1, 3, 4, 5, 6.1, 7.1 и 8.1. Такая структура показывает, что большинство умений распознавания освоено устойчиво, а дефициты концентрируются в действиях, требующих объяснения, комплексного анализа и нормативной корректировки.</w:t>
      </w:r>
    </w:p>
    <w:p w14:paraId="7DEA0ABE" w14:textId="77777777" w:rsidR="009E73B4" w:rsidRPr="005879E1" w:rsidRDefault="009E73B4" w:rsidP="009E73B4">
      <w:pPr>
        <w:spacing w:before="180"/>
        <w:jc w:val="center"/>
        <w:rPr>
          <w:color w:val="000000" w:themeColor="text1"/>
          <w:sz w:val="24"/>
          <w:szCs w:val="24"/>
          <w:lang w:val="ru-RU"/>
        </w:rPr>
      </w:pPr>
      <w:r w:rsidRPr="005879E1">
        <w:rPr>
          <w:b/>
          <w:color w:val="000000" w:themeColor="text1"/>
          <w:sz w:val="24"/>
          <w:szCs w:val="24"/>
          <w:lang w:val="ru-RU"/>
        </w:rPr>
        <w:t>Выполнение заданий группами обучающихся с разным уровнем подготовки</w:t>
      </w:r>
    </w:p>
    <w:tbl>
      <w:tblPr>
        <w:tblStyle w:val="aff0"/>
        <w:tblW w:w="0" w:type="auto"/>
        <w:jc w:val="center"/>
        <w:tblLook w:val="04A0" w:firstRow="1" w:lastRow="0" w:firstColumn="1" w:lastColumn="0" w:noHBand="0" w:noVBand="1"/>
      </w:tblPr>
      <w:tblGrid>
        <w:gridCol w:w="1340"/>
        <w:gridCol w:w="1390"/>
        <w:gridCol w:w="1323"/>
        <w:gridCol w:w="1323"/>
        <w:gridCol w:w="1323"/>
        <w:gridCol w:w="1323"/>
        <w:gridCol w:w="1323"/>
      </w:tblGrid>
      <w:tr w:rsidR="009E73B4" w14:paraId="4AA82A58" w14:textId="77777777" w:rsidTr="00205E76">
        <w:trPr>
          <w:jc w:val="center"/>
        </w:trPr>
        <w:tc>
          <w:tcPr>
            <w:tcW w:w="1473" w:type="dxa"/>
            <w:shd w:val="clear" w:color="auto" w:fill="1F4E79"/>
            <w:tcMar>
              <w:top w:w="60" w:type="dxa"/>
              <w:left w:w="70" w:type="dxa"/>
              <w:bottom w:w="60" w:type="dxa"/>
              <w:right w:w="70" w:type="dxa"/>
            </w:tcMar>
            <w:vAlign w:val="center"/>
          </w:tcPr>
          <w:p w14:paraId="16AB29C4" w14:textId="77777777" w:rsidR="009E73B4" w:rsidRDefault="009E73B4" w:rsidP="00205E76">
            <w:pPr>
              <w:jc w:val="center"/>
            </w:pPr>
            <w:r>
              <w:rPr>
                <w:b/>
                <w:color w:val="FFFFFF"/>
                <w:sz w:val="18"/>
              </w:rPr>
              <w:lastRenderedPageBreak/>
              <w:t>Группа</w:t>
            </w:r>
          </w:p>
        </w:tc>
        <w:tc>
          <w:tcPr>
            <w:tcW w:w="1473" w:type="dxa"/>
            <w:shd w:val="clear" w:color="auto" w:fill="1F4E79"/>
            <w:tcMar>
              <w:top w:w="60" w:type="dxa"/>
              <w:left w:w="70" w:type="dxa"/>
              <w:bottom w:w="60" w:type="dxa"/>
              <w:right w:w="70" w:type="dxa"/>
            </w:tcMar>
            <w:vAlign w:val="center"/>
          </w:tcPr>
          <w:p w14:paraId="3F6DF8BA" w14:textId="77777777" w:rsidR="009E73B4" w:rsidRDefault="009E73B4" w:rsidP="00205E76">
            <w:pPr>
              <w:jc w:val="center"/>
            </w:pPr>
            <w:r>
              <w:rPr>
                <w:b/>
                <w:color w:val="FFFFFF"/>
                <w:sz w:val="18"/>
              </w:rPr>
              <w:t>Участники</w:t>
            </w:r>
          </w:p>
        </w:tc>
        <w:tc>
          <w:tcPr>
            <w:tcW w:w="1473" w:type="dxa"/>
            <w:shd w:val="clear" w:color="auto" w:fill="1F4E79"/>
            <w:tcMar>
              <w:top w:w="60" w:type="dxa"/>
              <w:left w:w="70" w:type="dxa"/>
              <w:bottom w:w="60" w:type="dxa"/>
              <w:right w:w="70" w:type="dxa"/>
            </w:tcMar>
            <w:vAlign w:val="center"/>
          </w:tcPr>
          <w:p w14:paraId="78EBDE12" w14:textId="77777777" w:rsidR="009E73B4" w:rsidRDefault="009E73B4" w:rsidP="00205E76">
            <w:pPr>
              <w:jc w:val="center"/>
            </w:pPr>
            <w:r>
              <w:rPr>
                <w:b/>
                <w:color w:val="FFFFFF"/>
                <w:sz w:val="18"/>
              </w:rPr>
              <w:t>1К1</w:t>
            </w:r>
          </w:p>
        </w:tc>
        <w:tc>
          <w:tcPr>
            <w:tcW w:w="1473" w:type="dxa"/>
            <w:shd w:val="clear" w:color="auto" w:fill="1F4E79"/>
            <w:tcMar>
              <w:top w:w="60" w:type="dxa"/>
              <w:left w:w="70" w:type="dxa"/>
              <w:bottom w:w="60" w:type="dxa"/>
              <w:right w:w="70" w:type="dxa"/>
            </w:tcMar>
            <w:vAlign w:val="center"/>
          </w:tcPr>
          <w:p w14:paraId="0BB344F7" w14:textId="77777777" w:rsidR="009E73B4" w:rsidRDefault="009E73B4" w:rsidP="00205E76">
            <w:pPr>
              <w:jc w:val="center"/>
            </w:pPr>
            <w:r>
              <w:rPr>
                <w:b/>
                <w:color w:val="FFFFFF"/>
                <w:sz w:val="18"/>
              </w:rPr>
              <w:t>6.2</w:t>
            </w:r>
          </w:p>
        </w:tc>
        <w:tc>
          <w:tcPr>
            <w:tcW w:w="1473" w:type="dxa"/>
            <w:shd w:val="clear" w:color="auto" w:fill="1F4E79"/>
            <w:tcMar>
              <w:top w:w="60" w:type="dxa"/>
              <w:left w:w="70" w:type="dxa"/>
              <w:bottom w:w="60" w:type="dxa"/>
              <w:right w:w="70" w:type="dxa"/>
            </w:tcMar>
            <w:vAlign w:val="center"/>
          </w:tcPr>
          <w:p w14:paraId="776964E9" w14:textId="77777777" w:rsidR="009E73B4" w:rsidRDefault="009E73B4" w:rsidP="00205E76">
            <w:pPr>
              <w:jc w:val="center"/>
            </w:pPr>
            <w:r>
              <w:rPr>
                <w:b/>
                <w:color w:val="FFFFFF"/>
                <w:sz w:val="18"/>
              </w:rPr>
              <w:t>7.2</w:t>
            </w:r>
          </w:p>
        </w:tc>
        <w:tc>
          <w:tcPr>
            <w:tcW w:w="1473" w:type="dxa"/>
            <w:shd w:val="clear" w:color="auto" w:fill="1F4E79"/>
            <w:tcMar>
              <w:top w:w="60" w:type="dxa"/>
              <w:left w:w="70" w:type="dxa"/>
              <w:bottom w:w="60" w:type="dxa"/>
              <w:right w:w="70" w:type="dxa"/>
            </w:tcMar>
            <w:vAlign w:val="center"/>
          </w:tcPr>
          <w:p w14:paraId="21512CCB" w14:textId="77777777" w:rsidR="009E73B4" w:rsidRDefault="009E73B4" w:rsidP="00205E76">
            <w:pPr>
              <w:jc w:val="center"/>
            </w:pPr>
            <w:r>
              <w:rPr>
                <w:b/>
                <w:color w:val="FFFFFF"/>
                <w:sz w:val="18"/>
              </w:rPr>
              <w:t>9</w:t>
            </w:r>
          </w:p>
        </w:tc>
        <w:tc>
          <w:tcPr>
            <w:tcW w:w="1473" w:type="dxa"/>
            <w:shd w:val="clear" w:color="auto" w:fill="1F4E79"/>
            <w:tcMar>
              <w:top w:w="60" w:type="dxa"/>
              <w:left w:w="70" w:type="dxa"/>
              <w:bottom w:w="60" w:type="dxa"/>
              <w:right w:w="70" w:type="dxa"/>
            </w:tcMar>
            <w:vAlign w:val="center"/>
          </w:tcPr>
          <w:p w14:paraId="42301BD2" w14:textId="77777777" w:rsidR="009E73B4" w:rsidRDefault="009E73B4" w:rsidP="00205E76">
            <w:pPr>
              <w:jc w:val="center"/>
            </w:pPr>
            <w:r>
              <w:rPr>
                <w:b/>
                <w:color w:val="FFFFFF"/>
                <w:sz w:val="18"/>
              </w:rPr>
              <w:t>10</w:t>
            </w:r>
          </w:p>
        </w:tc>
      </w:tr>
      <w:tr w:rsidR="009E73B4" w14:paraId="7C77B2AD" w14:textId="77777777" w:rsidTr="00205E76">
        <w:trPr>
          <w:jc w:val="center"/>
        </w:trPr>
        <w:tc>
          <w:tcPr>
            <w:tcW w:w="1473" w:type="dxa"/>
            <w:tcMar>
              <w:top w:w="60" w:type="dxa"/>
              <w:left w:w="70" w:type="dxa"/>
              <w:bottom w:w="60" w:type="dxa"/>
              <w:right w:w="70" w:type="dxa"/>
            </w:tcMar>
            <w:vAlign w:val="center"/>
          </w:tcPr>
          <w:p w14:paraId="306D50C1" w14:textId="77777777" w:rsidR="009E73B4" w:rsidRDefault="009E73B4" w:rsidP="00205E76">
            <w:r>
              <w:rPr>
                <w:sz w:val="18"/>
              </w:rPr>
              <w:t>Отметка 2</w:t>
            </w:r>
          </w:p>
        </w:tc>
        <w:tc>
          <w:tcPr>
            <w:tcW w:w="1473" w:type="dxa"/>
            <w:tcMar>
              <w:top w:w="60" w:type="dxa"/>
              <w:left w:w="70" w:type="dxa"/>
              <w:bottom w:w="60" w:type="dxa"/>
              <w:right w:w="70" w:type="dxa"/>
            </w:tcMar>
            <w:vAlign w:val="center"/>
          </w:tcPr>
          <w:p w14:paraId="6CBFCD55" w14:textId="77777777" w:rsidR="009E73B4" w:rsidRDefault="009E73B4" w:rsidP="00205E76">
            <w:pPr>
              <w:jc w:val="center"/>
            </w:pPr>
            <w:r>
              <w:rPr>
                <w:sz w:val="18"/>
              </w:rPr>
              <w:t>735</w:t>
            </w:r>
          </w:p>
        </w:tc>
        <w:tc>
          <w:tcPr>
            <w:tcW w:w="1473" w:type="dxa"/>
            <w:tcMar>
              <w:top w:w="60" w:type="dxa"/>
              <w:left w:w="70" w:type="dxa"/>
              <w:bottom w:w="60" w:type="dxa"/>
              <w:right w:w="70" w:type="dxa"/>
            </w:tcMar>
            <w:vAlign w:val="center"/>
          </w:tcPr>
          <w:p w14:paraId="15353230" w14:textId="77777777" w:rsidR="009E73B4" w:rsidRDefault="009E73B4" w:rsidP="00205E76">
            <w:pPr>
              <w:jc w:val="center"/>
            </w:pPr>
            <w:r>
              <w:rPr>
                <w:sz w:val="18"/>
              </w:rPr>
              <w:t>20,27%</w:t>
            </w:r>
          </w:p>
        </w:tc>
        <w:tc>
          <w:tcPr>
            <w:tcW w:w="1473" w:type="dxa"/>
            <w:tcMar>
              <w:top w:w="60" w:type="dxa"/>
              <w:left w:w="70" w:type="dxa"/>
              <w:bottom w:w="60" w:type="dxa"/>
              <w:right w:w="70" w:type="dxa"/>
            </w:tcMar>
            <w:vAlign w:val="center"/>
          </w:tcPr>
          <w:p w14:paraId="34D31C1A" w14:textId="77777777" w:rsidR="009E73B4" w:rsidRDefault="009E73B4" w:rsidP="00205E76">
            <w:r>
              <w:rPr>
                <w:sz w:val="18"/>
              </w:rPr>
              <w:t>16,73%</w:t>
            </w:r>
          </w:p>
        </w:tc>
        <w:tc>
          <w:tcPr>
            <w:tcW w:w="1473" w:type="dxa"/>
            <w:tcMar>
              <w:top w:w="60" w:type="dxa"/>
              <w:left w:w="70" w:type="dxa"/>
              <w:bottom w:w="60" w:type="dxa"/>
              <w:right w:w="70" w:type="dxa"/>
            </w:tcMar>
            <w:vAlign w:val="center"/>
          </w:tcPr>
          <w:p w14:paraId="21E9E1EC" w14:textId="77777777" w:rsidR="009E73B4" w:rsidRDefault="009E73B4" w:rsidP="00205E76">
            <w:pPr>
              <w:jc w:val="center"/>
            </w:pPr>
            <w:r>
              <w:rPr>
                <w:sz w:val="18"/>
              </w:rPr>
              <w:t>28,57%</w:t>
            </w:r>
          </w:p>
        </w:tc>
        <w:tc>
          <w:tcPr>
            <w:tcW w:w="1473" w:type="dxa"/>
            <w:tcMar>
              <w:top w:w="60" w:type="dxa"/>
              <w:left w:w="70" w:type="dxa"/>
              <w:bottom w:w="60" w:type="dxa"/>
              <w:right w:w="70" w:type="dxa"/>
            </w:tcMar>
            <w:vAlign w:val="center"/>
          </w:tcPr>
          <w:p w14:paraId="248CD15C" w14:textId="77777777" w:rsidR="009E73B4" w:rsidRDefault="009E73B4" w:rsidP="00205E76">
            <w:pPr>
              <w:jc w:val="center"/>
            </w:pPr>
            <w:r>
              <w:rPr>
                <w:sz w:val="18"/>
              </w:rPr>
              <w:t>7,89%</w:t>
            </w:r>
          </w:p>
        </w:tc>
        <w:tc>
          <w:tcPr>
            <w:tcW w:w="1473" w:type="dxa"/>
            <w:tcMar>
              <w:top w:w="60" w:type="dxa"/>
              <w:left w:w="70" w:type="dxa"/>
              <w:bottom w:w="60" w:type="dxa"/>
              <w:right w:w="70" w:type="dxa"/>
            </w:tcMar>
            <w:vAlign w:val="center"/>
          </w:tcPr>
          <w:p w14:paraId="494879DB" w14:textId="77777777" w:rsidR="009E73B4" w:rsidRDefault="009E73B4" w:rsidP="00205E76">
            <w:pPr>
              <w:jc w:val="center"/>
            </w:pPr>
            <w:r>
              <w:rPr>
                <w:sz w:val="18"/>
              </w:rPr>
              <w:t>10,68%</w:t>
            </w:r>
          </w:p>
        </w:tc>
      </w:tr>
      <w:tr w:rsidR="009E73B4" w14:paraId="70C73BB3" w14:textId="77777777" w:rsidTr="00205E76">
        <w:trPr>
          <w:jc w:val="center"/>
        </w:trPr>
        <w:tc>
          <w:tcPr>
            <w:tcW w:w="1473" w:type="dxa"/>
            <w:shd w:val="clear" w:color="auto" w:fill="EAF0F7"/>
            <w:tcMar>
              <w:top w:w="60" w:type="dxa"/>
              <w:left w:w="70" w:type="dxa"/>
              <w:bottom w:w="60" w:type="dxa"/>
              <w:right w:w="70" w:type="dxa"/>
            </w:tcMar>
            <w:vAlign w:val="center"/>
          </w:tcPr>
          <w:p w14:paraId="170E9B2D" w14:textId="77777777" w:rsidR="009E73B4" w:rsidRDefault="009E73B4" w:rsidP="00205E76">
            <w:r>
              <w:rPr>
                <w:sz w:val="18"/>
              </w:rPr>
              <w:t>Отметка 3</w:t>
            </w:r>
          </w:p>
        </w:tc>
        <w:tc>
          <w:tcPr>
            <w:tcW w:w="1473" w:type="dxa"/>
            <w:shd w:val="clear" w:color="auto" w:fill="EAF0F7"/>
            <w:tcMar>
              <w:top w:w="60" w:type="dxa"/>
              <w:left w:w="70" w:type="dxa"/>
              <w:bottom w:w="60" w:type="dxa"/>
              <w:right w:w="70" w:type="dxa"/>
            </w:tcMar>
            <w:vAlign w:val="center"/>
          </w:tcPr>
          <w:p w14:paraId="2663B86F" w14:textId="77777777" w:rsidR="009E73B4" w:rsidRDefault="009E73B4" w:rsidP="00205E76">
            <w:pPr>
              <w:jc w:val="center"/>
            </w:pPr>
            <w:r>
              <w:rPr>
                <w:sz w:val="18"/>
              </w:rPr>
              <w:t>3 954</w:t>
            </w:r>
          </w:p>
        </w:tc>
        <w:tc>
          <w:tcPr>
            <w:tcW w:w="1473" w:type="dxa"/>
            <w:shd w:val="clear" w:color="auto" w:fill="EAF0F7"/>
            <w:tcMar>
              <w:top w:w="60" w:type="dxa"/>
              <w:left w:w="70" w:type="dxa"/>
              <w:bottom w:w="60" w:type="dxa"/>
              <w:right w:w="70" w:type="dxa"/>
            </w:tcMar>
            <w:vAlign w:val="center"/>
          </w:tcPr>
          <w:p w14:paraId="5AA73ECF" w14:textId="77777777" w:rsidR="009E73B4" w:rsidRDefault="009E73B4" w:rsidP="00205E76">
            <w:pPr>
              <w:jc w:val="center"/>
            </w:pPr>
            <w:r>
              <w:rPr>
                <w:sz w:val="18"/>
              </w:rPr>
              <w:t>47,88%</w:t>
            </w:r>
          </w:p>
        </w:tc>
        <w:tc>
          <w:tcPr>
            <w:tcW w:w="1473" w:type="dxa"/>
            <w:shd w:val="clear" w:color="auto" w:fill="EAF0F7"/>
            <w:tcMar>
              <w:top w:w="60" w:type="dxa"/>
              <w:left w:w="70" w:type="dxa"/>
              <w:bottom w:w="60" w:type="dxa"/>
              <w:right w:w="70" w:type="dxa"/>
            </w:tcMar>
            <w:vAlign w:val="center"/>
          </w:tcPr>
          <w:p w14:paraId="5D2165C9" w14:textId="77777777" w:rsidR="009E73B4" w:rsidRDefault="009E73B4" w:rsidP="00205E76">
            <w:r>
              <w:rPr>
                <w:sz w:val="18"/>
              </w:rPr>
              <w:t>39,80%</w:t>
            </w:r>
          </w:p>
        </w:tc>
        <w:tc>
          <w:tcPr>
            <w:tcW w:w="1473" w:type="dxa"/>
            <w:shd w:val="clear" w:color="auto" w:fill="EAF0F7"/>
            <w:tcMar>
              <w:top w:w="60" w:type="dxa"/>
              <w:left w:w="70" w:type="dxa"/>
              <w:bottom w:w="60" w:type="dxa"/>
              <w:right w:w="70" w:type="dxa"/>
            </w:tcMar>
            <w:vAlign w:val="center"/>
          </w:tcPr>
          <w:p w14:paraId="654AC102" w14:textId="77777777" w:rsidR="009E73B4" w:rsidRDefault="009E73B4" w:rsidP="00205E76">
            <w:pPr>
              <w:jc w:val="center"/>
            </w:pPr>
            <w:r>
              <w:rPr>
                <w:sz w:val="18"/>
              </w:rPr>
              <w:t>52,68%</w:t>
            </w:r>
          </w:p>
        </w:tc>
        <w:tc>
          <w:tcPr>
            <w:tcW w:w="1473" w:type="dxa"/>
            <w:shd w:val="clear" w:color="auto" w:fill="EAF0F7"/>
            <w:tcMar>
              <w:top w:w="60" w:type="dxa"/>
              <w:left w:w="70" w:type="dxa"/>
              <w:bottom w:w="60" w:type="dxa"/>
              <w:right w:w="70" w:type="dxa"/>
            </w:tcMar>
            <w:vAlign w:val="center"/>
          </w:tcPr>
          <w:p w14:paraId="7FDB66A1" w14:textId="77777777" w:rsidR="009E73B4" w:rsidRDefault="009E73B4" w:rsidP="00205E76">
            <w:pPr>
              <w:jc w:val="center"/>
            </w:pPr>
            <w:r>
              <w:rPr>
                <w:sz w:val="18"/>
              </w:rPr>
              <w:t>22,70%</w:t>
            </w:r>
          </w:p>
        </w:tc>
        <w:tc>
          <w:tcPr>
            <w:tcW w:w="1473" w:type="dxa"/>
            <w:shd w:val="clear" w:color="auto" w:fill="EAF0F7"/>
            <w:tcMar>
              <w:top w:w="60" w:type="dxa"/>
              <w:left w:w="70" w:type="dxa"/>
              <w:bottom w:w="60" w:type="dxa"/>
              <w:right w:w="70" w:type="dxa"/>
            </w:tcMar>
            <w:vAlign w:val="center"/>
          </w:tcPr>
          <w:p w14:paraId="1EFD26D3" w14:textId="77777777" w:rsidR="009E73B4" w:rsidRDefault="009E73B4" w:rsidP="00205E76">
            <w:pPr>
              <w:jc w:val="center"/>
            </w:pPr>
            <w:r>
              <w:rPr>
                <w:sz w:val="18"/>
              </w:rPr>
              <w:t>24,68%</w:t>
            </w:r>
          </w:p>
        </w:tc>
      </w:tr>
      <w:tr w:rsidR="009E73B4" w14:paraId="048EA73E" w14:textId="77777777" w:rsidTr="00205E76">
        <w:trPr>
          <w:jc w:val="center"/>
        </w:trPr>
        <w:tc>
          <w:tcPr>
            <w:tcW w:w="1473" w:type="dxa"/>
            <w:tcMar>
              <w:top w:w="60" w:type="dxa"/>
              <w:left w:w="70" w:type="dxa"/>
              <w:bottom w:w="60" w:type="dxa"/>
              <w:right w:w="70" w:type="dxa"/>
            </w:tcMar>
            <w:vAlign w:val="center"/>
          </w:tcPr>
          <w:p w14:paraId="264A3412" w14:textId="77777777" w:rsidR="009E73B4" w:rsidRDefault="009E73B4" w:rsidP="00205E76">
            <w:r>
              <w:rPr>
                <w:sz w:val="18"/>
              </w:rPr>
              <w:t>Отметка 4</w:t>
            </w:r>
          </w:p>
        </w:tc>
        <w:tc>
          <w:tcPr>
            <w:tcW w:w="1473" w:type="dxa"/>
            <w:tcMar>
              <w:top w:w="60" w:type="dxa"/>
              <w:left w:w="70" w:type="dxa"/>
              <w:bottom w:w="60" w:type="dxa"/>
              <w:right w:w="70" w:type="dxa"/>
            </w:tcMar>
            <w:vAlign w:val="center"/>
          </w:tcPr>
          <w:p w14:paraId="07BC5BB4" w14:textId="77777777" w:rsidR="009E73B4" w:rsidRDefault="009E73B4" w:rsidP="00205E76">
            <w:pPr>
              <w:jc w:val="center"/>
            </w:pPr>
            <w:r>
              <w:rPr>
                <w:sz w:val="18"/>
              </w:rPr>
              <w:t>2 305</w:t>
            </w:r>
          </w:p>
        </w:tc>
        <w:tc>
          <w:tcPr>
            <w:tcW w:w="1473" w:type="dxa"/>
            <w:tcMar>
              <w:top w:w="60" w:type="dxa"/>
              <w:left w:w="70" w:type="dxa"/>
              <w:bottom w:w="60" w:type="dxa"/>
              <w:right w:w="70" w:type="dxa"/>
            </w:tcMar>
            <w:vAlign w:val="center"/>
          </w:tcPr>
          <w:p w14:paraId="6016AE9A" w14:textId="77777777" w:rsidR="009E73B4" w:rsidRDefault="009E73B4" w:rsidP="00205E76">
            <w:pPr>
              <w:jc w:val="center"/>
            </w:pPr>
            <w:r>
              <w:rPr>
                <w:sz w:val="18"/>
              </w:rPr>
              <w:t>72,34%</w:t>
            </w:r>
          </w:p>
        </w:tc>
        <w:tc>
          <w:tcPr>
            <w:tcW w:w="1473" w:type="dxa"/>
            <w:tcMar>
              <w:top w:w="60" w:type="dxa"/>
              <w:left w:w="70" w:type="dxa"/>
              <w:bottom w:w="60" w:type="dxa"/>
              <w:right w:w="70" w:type="dxa"/>
            </w:tcMar>
            <w:vAlign w:val="center"/>
          </w:tcPr>
          <w:p w14:paraId="61353C36" w14:textId="77777777" w:rsidR="009E73B4" w:rsidRDefault="009E73B4" w:rsidP="00205E76">
            <w:r>
              <w:rPr>
                <w:sz w:val="18"/>
              </w:rPr>
              <w:t>55,18%</w:t>
            </w:r>
          </w:p>
        </w:tc>
        <w:tc>
          <w:tcPr>
            <w:tcW w:w="1473" w:type="dxa"/>
            <w:tcMar>
              <w:top w:w="60" w:type="dxa"/>
              <w:left w:w="70" w:type="dxa"/>
              <w:bottom w:w="60" w:type="dxa"/>
              <w:right w:w="70" w:type="dxa"/>
            </w:tcMar>
            <w:vAlign w:val="center"/>
          </w:tcPr>
          <w:p w14:paraId="5253BD88" w14:textId="77777777" w:rsidR="009E73B4" w:rsidRDefault="009E73B4" w:rsidP="00205E76">
            <w:pPr>
              <w:jc w:val="center"/>
            </w:pPr>
            <w:r>
              <w:rPr>
                <w:sz w:val="18"/>
              </w:rPr>
              <w:t>66,77%</w:t>
            </w:r>
          </w:p>
        </w:tc>
        <w:tc>
          <w:tcPr>
            <w:tcW w:w="1473" w:type="dxa"/>
            <w:tcMar>
              <w:top w:w="60" w:type="dxa"/>
              <w:left w:w="70" w:type="dxa"/>
              <w:bottom w:w="60" w:type="dxa"/>
              <w:right w:w="70" w:type="dxa"/>
            </w:tcMar>
            <w:vAlign w:val="center"/>
          </w:tcPr>
          <w:p w14:paraId="719AE30B" w14:textId="77777777" w:rsidR="009E73B4" w:rsidRDefault="009E73B4" w:rsidP="00205E76">
            <w:pPr>
              <w:jc w:val="center"/>
            </w:pPr>
            <w:r>
              <w:rPr>
                <w:sz w:val="18"/>
              </w:rPr>
              <w:t>42,49%</w:t>
            </w:r>
          </w:p>
        </w:tc>
        <w:tc>
          <w:tcPr>
            <w:tcW w:w="1473" w:type="dxa"/>
            <w:tcMar>
              <w:top w:w="60" w:type="dxa"/>
              <w:left w:w="70" w:type="dxa"/>
              <w:bottom w:w="60" w:type="dxa"/>
              <w:right w:w="70" w:type="dxa"/>
            </w:tcMar>
            <w:vAlign w:val="center"/>
          </w:tcPr>
          <w:p w14:paraId="5E0518A0" w14:textId="77777777" w:rsidR="009E73B4" w:rsidRDefault="009E73B4" w:rsidP="00205E76">
            <w:pPr>
              <w:jc w:val="center"/>
            </w:pPr>
            <w:r>
              <w:rPr>
                <w:sz w:val="18"/>
              </w:rPr>
              <w:t>39,57%</w:t>
            </w:r>
          </w:p>
        </w:tc>
      </w:tr>
      <w:tr w:rsidR="009E73B4" w14:paraId="102AF3E6" w14:textId="77777777" w:rsidTr="00205E76">
        <w:trPr>
          <w:jc w:val="center"/>
        </w:trPr>
        <w:tc>
          <w:tcPr>
            <w:tcW w:w="1473" w:type="dxa"/>
            <w:shd w:val="clear" w:color="auto" w:fill="EAF0F7"/>
            <w:tcMar>
              <w:top w:w="60" w:type="dxa"/>
              <w:left w:w="70" w:type="dxa"/>
              <w:bottom w:w="60" w:type="dxa"/>
              <w:right w:w="70" w:type="dxa"/>
            </w:tcMar>
            <w:vAlign w:val="center"/>
          </w:tcPr>
          <w:p w14:paraId="6FB2A553" w14:textId="77777777" w:rsidR="009E73B4" w:rsidRDefault="009E73B4" w:rsidP="00205E76">
            <w:r>
              <w:rPr>
                <w:sz w:val="18"/>
              </w:rPr>
              <w:t>Отметка 5</w:t>
            </w:r>
          </w:p>
        </w:tc>
        <w:tc>
          <w:tcPr>
            <w:tcW w:w="1473" w:type="dxa"/>
            <w:shd w:val="clear" w:color="auto" w:fill="EAF0F7"/>
            <w:tcMar>
              <w:top w:w="60" w:type="dxa"/>
              <w:left w:w="70" w:type="dxa"/>
              <w:bottom w:w="60" w:type="dxa"/>
              <w:right w:w="70" w:type="dxa"/>
            </w:tcMar>
            <w:vAlign w:val="center"/>
          </w:tcPr>
          <w:p w14:paraId="337D5D03" w14:textId="77777777" w:rsidR="009E73B4" w:rsidRDefault="009E73B4" w:rsidP="00205E76">
            <w:pPr>
              <w:jc w:val="center"/>
            </w:pPr>
            <w:r>
              <w:rPr>
                <w:sz w:val="18"/>
              </w:rPr>
              <w:t>850</w:t>
            </w:r>
          </w:p>
        </w:tc>
        <w:tc>
          <w:tcPr>
            <w:tcW w:w="1473" w:type="dxa"/>
            <w:shd w:val="clear" w:color="auto" w:fill="EAF0F7"/>
            <w:tcMar>
              <w:top w:w="60" w:type="dxa"/>
              <w:left w:w="70" w:type="dxa"/>
              <w:bottom w:w="60" w:type="dxa"/>
              <w:right w:w="70" w:type="dxa"/>
            </w:tcMar>
            <w:vAlign w:val="center"/>
          </w:tcPr>
          <w:p w14:paraId="6B65F94E" w14:textId="77777777" w:rsidR="009E73B4" w:rsidRDefault="009E73B4" w:rsidP="00205E76">
            <w:pPr>
              <w:jc w:val="center"/>
            </w:pPr>
            <w:r>
              <w:rPr>
                <w:sz w:val="18"/>
              </w:rPr>
              <w:t>91,21%</w:t>
            </w:r>
          </w:p>
        </w:tc>
        <w:tc>
          <w:tcPr>
            <w:tcW w:w="1473" w:type="dxa"/>
            <w:shd w:val="clear" w:color="auto" w:fill="EAF0F7"/>
            <w:tcMar>
              <w:top w:w="60" w:type="dxa"/>
              <w:left w:w="70" w:type="dxa"/>
              <w:bottom w:w="60" w:type="dxa"/>
              <w:right w:w="70" w:type="dxa"/>
            </w:tcMar>
            <w:vAlign w:val="center"/>
          </w:tcPr>
          <w:p w14:paraId="421A0E89" w14:textId="77777777" w:rsidR="009E73B4" w:rsidRDefault="009E73B4" w:rsidP="00205E76">
            <w:r>
              <w:rPr>
                <w:sz w:val="18"/>
              </w:rPr>
              <w:t>78,53%</w:t>
            </w:r>
          </w:p>
        </w:tc>
        <w:tc>
          <w:tcPr>
            <w:tcW w:w="1473" w:type="dxa"/>
            <w:shd w:val="clear" w:color="auto" w:fill="EAF0F7"/>
            <w:tcMar>
              <w:top w:w="60" w:type="dxa"/>
              <w:left w:w="70" w:type="dxa"/>
              <w:bottom w:w="60" w:type="dxa"/>
              <w:right w:w="70" w:type="dxa"/>
            </w:tcMar>
            <w:vAlign w:val="center"/>
          </w:tcPr>
          <w:p w14:paraId="7CAC7881" w14:textId="77777777" w:rsidR="009E73B4" w:rsidRDefault="009E73B4" w:rsidP="00205E76">
            <w:pPr>
              <w:jc w:val="center"/>
            </w:pPr>
            <w:r>
              <w:rPr>
                <w:sz w:val="18"/>
              </w:rPr>
              <w:t>87,88%</w:t>
            </w:r>
          </w:p>
        </w:tc>
        <w:tc>
          <w:tcPr>
            <w:tcW w:w="1473" w:type="dxa"/>
            <w:shd w:val="clear" w:color="auto" w:fill="EAF0F7"/>
            <w:tcMar>
              <w:top w:w="60" w:type="dxa"/>
              <w:left w:w="70" w:type="dxa"/>
              <w:bottom w:w="60" w:type="dxa"/>
              <w:right w:w="70" w:type="dxa"/>
            </w:tcMar>
            <w:vAlign w:val="center"/>
          </w:tcPr>
          <w:p w14:paraId="7F97EBCA" w14:textId="77777777" w:rsidR="009E73B4" w:rsidRDefault="009E73B4" w:rsidP="00205E76">
            <w:pPr>
              <w:jc w:val="center"/>
            </w:pPr>
            <w:r>
              <w:rPr>
                <w:sz w:val="18"/>
              </w:rPr>
              <w:t>76,43%</w:t>
            </w:r>
          </w:p>
        </w:tc>
        <w:tc>
          <w:tcPr>
            <w:tcW w:w="1473" w:type="dxa"/>
            <w:shd w:val="clear" w:color="auto" w:fill="EAF0F7"/>
            <w:tcMar>
              <w:top w:w="60" w:type="dxa"/>
              <w:left w:w="70" w:type="dxa"/>
              <w:bottom w:w="60" w:type="dxa"/>
              <w:right w:w="70" w:type="dxa"/>
            </w:tcMar>
            <w:vAlign w:val="center"/>
          </w:tcPr>
          <w:p w14:paraId="023D9933" w14:textId="77777777" w:rsidR="009E73B4" w:rsidRDefault="009E73B4" w:rsidP="00205E76">
            <w:pPr>
              <w:jc w:val="center"/>
            </w:pPr>
            <w:r>
              <w:rPr>
                <w:sz w:val="18"/>
              </w:rPr>
              <w:t>66,94%</w:t>
            </w:r>
          </w:p>
        </w:tc>
      </w:tr>
    </w:tbl>
    <w:p w14:paraId="5ADB8523" w14:textId="77777777" w:rsidR="009E73B4" w:rsidRDefault="009E73B4" w:rsidP="009E73B4">
      <w:pPr>
        <w:spacing w:after="20"/>
      </w:pPr>
    </w:p>
    <w:p w14:paraId="328F849B" w14:textId="77777777" w:rsidR="009E73B4" w:rsidRPr="005879E1" w:rsidRDefault="009E73B4" w:rsidP="005879E1">
      <w:pPr>
        <w:spacing w:after="0"/>
        <w:ind w:firstLine="709"/>
        <w:jc w:val="both"/>
        <w:rPr>
          <w:color w:val="000000" w:themeColor="text1"/>
          <w:lang w:val="ru-RU"/>
        </w:rPr>
      </w:pPr>
      <w:r w:rsidRPr="005879E1">
        <w:rPr>
          <w:color w:val="000000" w:themeColor="text1"/>
          <w:sz w:val="24"/>
          <w:lang w:val="ru-RU"/>
        </w:rPr>
        <w:t>Разрыв между группами особенно велик по заданиям 9 и 10. Даже у обучающихся с отметкой «4» выполнение задания 9 составляет 42,49%, задания 10 — 39,57%, то есть ниже условной границы 50%. Это важный сигнал: дефицит носит не только характер «группы риска», но затрагивает значительную часть обучающихся со стабильными положительными результатами. Следовательно, коррекционная работа по синтаксическому анализу и грамматическим нормам должна быть общеклассной, а не только индивидуальной.</w:t>
      </w:r>
    </w:p>
    <w:p w14:paraId="46DEEF92" w14:textId="77777777" w:rsidR="009E73B4" w:rsidRPr="005879E1" w:rsidRDefault="009E73B4" w:rsidP="005879E1">
      <w:pPr>
        <w:spacing w:after="0"/>
        <w:ind w:firstLine="709"/>
        <w:jc w:val="both"/>
        <w:rPr>
          <w:color w:val="000000" w:themeColor="text1"/>
          <w:lang w:val="ru-RU"/>
        </w:rPr>
      </w:pPr>
      <w:r w:rsidRPr="005879E1">
        <w:rPr>
          <w:color w:val="000000" w:themeColor="text1"/>
          <w:sz w:val="24"/>
          <w:lang w:val="ru-RU"/>
        </w:rPr>
        <w:t>Позиция 6.2 также дифференцирует группы: от 16,73% у участников с отметкой «2» до 78,53% у группы «5». Для группы «3» результат 39,80%, поэтому именно эта позиция может стать одним из основных резервов перевода части учащихся из удовлетворительного в более высокий уровень.</w:t>
      </w:r>
    </w:p>
    <w:p w14:paraId="719995E5" w14:textId="77777777" w:rsidR="009E73B4" w:rsidRPr="005879E1" w:rsidRDefault="009E73B4" w:rsidP="005879E1">
      <w:pPr>
        <w:spacing w:before="180" w:after="0"/>
        <w:jc w:val="center"/>
        <w:rPr>
          <w:color w:val="000000" w:themeColor="text1"/>
          <w:sz w:val="24"/>
          <w:szCs w:val="24"/>
          <w:lang w:val="ru-RU"/>
        </w:rPr>
      </w:pPr>
      <w:r w:rsidRPr="005879E1">
        <w:rPr>
          <w:b/>
          <w:color w:val="000000" w:themeColor="text1"/>
          <w:sz w:val="24"/>
          <w:szCs w:val="24"/>
          <w:lang w:val="ru-RU"/>
        </w:rPr>
        <w:t>Образовательные организации: группы риска и устойчивые результаты</w:t>
      </w:r>
    </w:p>
    <w:p w14:paraId="5466A47D" w14:textId="77777777" w:rsidR="005879E1" w:rsidRDefault="005879E1" w:rsidP="005879E1">
      <w:pPr>
        <w:spacing w:after="0"/>
        <w:ind w:firstLine="709"/>
        <w:jc w:val="both"/>
        <w:rPr>
          <w:color w:val="000000" w:themeColor="text1"/>
          <w:sz w:val="24"/>
          <w:lang w:val="ru-RU"/>
        </w:rPr>
      </w:pPr>
    </w:p>
    <w:p w14:paraId="2C185493" w14:textId="75CC955D" w:rsidR="009E73B4" w:rsidRPr="005879E1" w:rsidRDefault="009E73B4" w:rsidP="005879E1">
      <w:pPr>
        <w:spacing w:after="0"/>
        <w:ind w:firstLine="709"/>
        <w:jc w:val="both"/>
        <w:rPr>
          <w:color w:val="000000" w:themeColor="text1"/>
          <w:lang w:val="ru-RU"/>
        </w:rPr>
      </w:pPr>
      <w:r w:rsidRPr="005879E1">
        <w:rPr>
          <w:color w:val="000000" w:themeColor="text1"/>
          <w:sz w:val="24"/>
          <w:lang w:val="ru-RU"/>
        </w:rPr>
        <w:t xml:space="preserve">Для сопоставимости с отчетом по 6 классу применен практический кластер: школы с долей отметки «2» не менее 20%; школы с долей отметки «5» не менее 50%; школы без отметок «2». </w:t>
      </w:r>
    </w:p>
    <w:tbl>
      <w:tblPr>
        <w:tblStyle w:val="aff0"/>
        <w:tblW w:w="0" w:type="auto"/>
        <w:jc w:val="center"/>
        <w:tblLook w:val="04A0" w:firstRow="1" w:lastRow="0" w:firstColumn="1" w:lastColumn="0" w:noHBand="0" w:noVBand="1"/>
      </w:tblPr>
      <w:tblGrid>
        <w:gridCol w:w="3539"/>
        <w:gridCol w:w="1418"/>
        <w:gridCol w:w="1275"/>
        <w:gridCol w:w="1246"/>
        <w:gridCol w:w="1867"/>
      </w:tblGrid>
      <w:tr w:rsidR="009E73B4" w14:paraId="2FC4C98B" w14:textId="77777777" w:rsidTr="00314831">
        <w:trPr>
          <w:jc w:val="center"/>
        </w:trPr>
        <w:tc>
          <w:tcPr>
            <w:tcW w:w="3539" w:type="dxa"/>
            <w:shd w:val="clear" w:color="auto" w:fill="1F4E79"/>
            <w:tcMar>
              <w:top w:w="60" w:type="dxa"/>
              <w:left w:w="70" w:type="dxa"/>
              <w:bottom w:w="60" w:type="dxa"/>
              <w:right w:w="70" w:type="dxa"/>
            </w:tcMar>
            <w:vAlign w:val="center"/>
          </w:tcPr>
          <w:p w14:paraId="3C7151E9" w14:textId="77777777" w:rsidR="009E73B4" w:rsidRPr="00314831" w:rsidRDefault="009E73B4" w:rsidP="00205E76">
            <w:pPr>
              <w:jc w:val="center"/>
              <w:rPr>
                <w:sz w:val="20"/>
                <w:szCs w:val="20"/>
              </w:rPr>
            </w:pPr>
            <w:r w:rsidRPr="00314831">
              <w:rPr>
                <w:b/>
                <w:color w:val="FFFFFF"/>
                <w:sz w:val="20"/>
                <w:szCs w:val="20"/>
              </w:rPr>
              <w:t>Муниципалитет</w:t>
            </w:r>
          </w:p>
        </w:tc>
        <w:tc>
          <w:tcPr>
            <w:tcW w:w="1418" w:type="dxa"/>
            <w:shd w:val="clear" w:color="auto" w:fill="1F4E79"/>
            <w:tcMar>
              <w:top w:w="60" w:type="dxa"/>
              <w:left w:w="70" w:type="dxa"/>
              <w:bottom w:w="60" w:type="dxa"/>
              <w:right w:w="70" w:type="dxa"/>
            </w:tcMar>
            <w:vAlign w:val="center"/>
          </w:tcPr>
          <w:p w14:paraId="62602E8F" w14:textId="77777777" w:rsidR="009E73B4" w:rsidRPr="00314831" w:rsidRDefault="009E73B4" w:rsidP="00205E76">
            <w:pPr>
              <w:jc w:val="center"/>
              <w:rPr>
                <w:sz w:val="20"/>
                <w:szCs w:val="20"/>
              </w:rPr>
            </w:pPr>
            <w:r w:rsidRPr="00314831">
              <w:rPr>
                <w:b/>
                <w:color w:val="FFFFFF"/>
                <w:sz w:val="20"/>
                <w:szCs w:val="20"/>
              </w:rPr>
              <w:t>Всего школ</w:t>
            </w:r>
          </w:p>
        </w:tc>
        <w:tc>
          <w:tcPr>
            <w:tcW w:w="1275" w:type="dxa"/>
            <w:shd w:val="clear" w:color="auto" w:fill="1F4E79"/>
            <w:tcMar>
              <w:top w:w="60" w:type="dxa"/>
              <w:left w:w="70" w:type="dxa"/>
              <w:bottom w:w="60" w:type="dxa"/>
              <w:right w:w="70" w:type="dxa"/>
            </w:tcMar>
            <w:vAlign w:val="center"/>
          </w:tcPr>
          <w:p w14:paraId="1EE718C4" w14:textId="77777777" w:rsidR="009E73B4" w:rsidRPr="00314831" w:rsidRDefault="009E73B4" w:rsidP="00205E76">
            <w:pPr>
              <w:jc w:val="center"/>
              <w:rPr>
                <w:sz w:val="20"/>
                <w:szCs w:val="20"/>
              </w:rPr>
            </w:pPr>
            <w:r w:rsidRPr="00314831">
              <w:rPr>
                <w:b/>
                <w:color w:val="FFFFFF"/>
                <w:sz w:val="20"/>
                <w:szCs w:val="20"/>
              </w:rPr>
              <w:t>Доля «2» ≥20%</w:t>
            </w:r>
          </w:p>
        </w:tc>
        <w:tc>
          <w:tcPr>
            <w:tcW w:w="1246" w:type="dxa"/>
            <w:shd w:val="clear" w:color="auto" w:fill="1F4E79"/>
            <w:tcMar>
              <w:top w:w="60" w:type="dxa"/>
              <w:left w:w="70" w:type="dxa"/>
              <w:bottom w:w="60" w:type="dxa"/>
              <w:right w:w="70" w:type="dxa"/>
            </w:tcMar>
            <w:vAlign w:val="center"/>
          </w:tcPr>
          <w:p w14:paraId="22ADD180" w14:textId="77777777" w:rsidR="009E73B4" w:rsidRPr="00314831" w:rsidRDefault="009E73B4" w:rsidP="00205E76">
            <w:pPr>
              <w:jc w:val="center"/>
              <w:rPr>
                <w:sz w:val="20"/>
                <w:szCs w:val="20"/>
              </w:rPr>
            </w:pPr>
            <w:r w:rsidRPr="00314831">
              <w:rPr>
                <w:b/>
                <w:color w:val="FFFFFF"/>
                <w:sz w:val="20"/>
                <w:szCs w:val="20"/>
              </w:rPr>
              <w:t>Доля «5» ≥50%</w:t>
            </w:r>
          </w:p>
        </w:tc>
        <w:tc>
          <w:tcPr>
            <w:tcW w:w="1867" w:type="dxa"/>
            <w:shd w:val="clear" w:color="auto" w:fill="1F4E79"/>
            <w:tcMar>
              <w:top w:w="60" w:type="dxa"/>
              <w:left w:w="70" w:type="dxa"/>
              <w:bottom w:w="60" w:type="dxa"/>
              <w:right w:w="70" w:type="dxa"/>
            </w:tcMar>
            <w:vAlign w:val="center"/>
          </w:tcPr>
          <w:p w14:paraId="014ADB1E" w14:textId="77777777" w:rsidR="009E73B4" w:rsidRPr="00314831" w:rsidRDefault="009E73B4" w:rsidP="00205E76">
            <w:pPr>
              <w:jc w:val="center"/>
              <w:rPr>
                <w:sz w:val="20"/>
                <w:szCs w:val="20"/>
              </w:rPr>
            </w:pPr>
            <w:r w:rsidRPr="00314831">
              <w:rPr>
                <w:b/>
                <w:color w:val="FFFFFF"/>
                <w:sz w:val="20"/>
                <w:szCs w:val="20"/>
              </w:rPr>
              <w:t>Без отметок «2»</w:t>
            </w:r>
          </w:p>
        </w:tc>
      </w:tr>
      <w:tr w:rsidR="009E73B4" w14:paraId="0B4D6EAA" w14:textId="77777777" w:rsidTr="00314831">
        <w:trPr>
          <w:jc w:val="center"/>
        </w:trPr>
        <w:tc>
          <w:tcPr>
            <w:tcW w:w="3539" w:type="dxa"/>
            <w:tcMar>
              <w:top w:w="60" w:type="dxa"/>
              <w:left w:w="70" w:type="dxa"/>
              <w:bottom w:w="60" w:type="dxa"/>
              <w:right w:w="70" w:type="dxa"/>
            </w:tcMar>
            <w:vAlign w:val="center"/>
          </w:tcPr>
          <w:p w14:paraId="2B74A374" w14:textId="77777777" w:rsidR="009E73B4" w:rsidRPr="00314831" w:rsidRDefault="009E73B4" w:rsidP="00205E76">
            <w:pPr>
              <w:rPr>
                <w:sz w:val="20"/>
                <w:szCs w:val="20"/>
              </w:rPr>
            </w:pPr>
            <w:r w:rsidRPr="00314831">
              <w:rPr>
                <w:sz w:val="20"/>
                <w:szCs w:val="20"/>
              </w:rPr>
              <w:t>город Карабулак</w:t>
            </w:r>
          </w:p>
        </w:tc>
        <w:tc>
          <w:tcPr>
            <w:tcW w:w="1418" w:type="dxa"/>
            <w:tcMar>
              <w:top w:w="60" w:type="dxa"/>
              <w:left w:w="70" w:type="dxa"/>
              <w:bottom w:w="60" w:type="dxa"/>
              <w:right w:w="70" w:type="dxa"/>
            </w:tcMar>
            <w:vAlign w:val="center"/>
          </w:tcPr>
          <w:p w14:paraId="34AF62D5" w14:textId="77777777" w:rsidR="009E73B4" w:rsidRPr="00314831" w:rsidRDefault="009E73B4" w:rsidP="00314831">
            <w:pPr>
              <w:jc w:val="center"/>
              <w:rPr>
                <w:sz w:val="20"/>
                <w:szCs w:val="20"/>
              </w:rPr>
            </w:pPr>
            <w:r w:rsidRPr="00314831">
              <w:rPr>
                <w:sz w:val="20"/>
                <w:szCs w:val="20"/>
              </w:rPr>
              <w:t>8</w:t>
            </w:r>
          </w:p>
        </w:tc>
        <w:tc>
          <w:tcPr>
            <w:tcW w:w="1275" w:type="dxa"/>
            <w:tcMar>
              <w:top w:w="60" w:type="dxa"/>
              <w:left w:w="70" w:type="dxa"/>
              <w:bottom w:w="60" w:type="dxa"/>
              <w:right w:w="70" w:type="dxa"/>
            </w:tcMar>
            <w:vAlign w:val="center"/>
          </w:tcPr>
          <w:p w14:paraId="476F64BA" w14:textId="77777777" w:rsidR="009E73B4" w:rsidRPr="00314831" w:rsidRDefault="009E73B4" w:rsidP="00314831">
            <w:pPr>
              <w:jc w:val="center"/>
              <w:rPr>
                <w:sz w:val="20"/>
                <w:szCs w:val="20"/>
              </w:rPr>
            </w:pPr>
            <w:r w:rsidRPr="00314831">
              <w:rPr>
                <w:sz w:val="20"/>
                <w:szCs w:val="20"/>
              </w:rPr>
              <w:t>0</w:t>
            </w:r>
          </w:p>
        </w:tc>
        <w:tc>
          <w:tcPr>
            <w:tcW w:w="1246" w:type="dxa"/>
            <w:tcMar>
              <w:top w:w="60" w:type="dxa"/>
              <w:left w:w="70" w:type="dxa"/>
              <w:bottom w:w="60" w:type="dxa"/>
              <w:right w:w="70" w:type="dxa"/>
            </w:tcMar>
            <w:vAlign w:val="center"/>
          </w:tcPr>
          <w:p w14:paraId="1777FF83" w14:textId="77777777" w:rsidR="009E73B4" w:rsidRPr="00314831" w:rsidRDefault="009E73B4" w:rsidP="00314831">
            <w:pPr>
              <w:jc w:val="center"/>
              <w:rPr>
                <w:sz w:val="20"/>
                <w:szCs w:val="20"/>
              </w:rPr>
            </w:pPr>
            <w:r w:rsidRPr="00314831">
              <w:rPr>
                <w:sz w:val="20"/>
                <w:szCs w:val="20"/>
              </w:rPr>
              <w:t>0</w:t>
            </w:r>
          </w:p>
        </w:tc>
        <w:tc>
          <w:tcPr>
            <w:tcW w:w="1867" w:type="dxa"/>
            <w:tcMar>
              <w:top w:w="60" w:type="dxa"/>
              <w:left w:w="70" w:type="dxa"/>
              <w:bottom w:w="60" w:type="dxa"/>
              <w:right w:w="70" w:type="dxa"/>
            </w:tcMar>
            <w:vAlign w:val="center"/>
          </w:tcPr>
          <w:p w14:paraId="71920EC4" w14:textId="77777777" w:rsidR="009E73B4" w:rsidRPr="00314831" w:rsidRDefault="009E73B4" w:rsidP="00314831">
            <w:pPr>
              <w:jc w:val="center"/>
              <w:rPr>
                <w:sz w:val="20"/>
                <w:szCs w:val="20"/>
              </w:rPr>
            </w:pPr>
            <w:r w:rsidRPr="00314831">
              <w:rPr>
                <w:sz w:val="20"/>
                <w:szCs w:val="20"/>
              </w:rPr>
              <w:t>0</w:t>
            </w:r>
          </w:p>
        </w:tc>
      </w:tr>
      <w:tr w:rsidR="009E73B4" w14:paraId="17F07427" w14:textId="77777777" w:rsidTr="00314831">
        <w:trPr>
          <w:jc w:val="center"/>
        </w:trPr>
        <w:tc>
          <w:tcPr>
            <w:tcW w:w="3539" w:type="dxa"/>
            <w:shd w:val="clear" w:color="auto" w:fill="EAF0F7"/>
            <w:tcMar>
              <w:top w:w="60" w:type="dxa"/>
              <w:left w:w="70" w:type="dxa"/>
              <w:bottom w:w="60" w:type="dxa"/>
              <w:right w:w="70" w:type="dxa"/>
            </w:tcMar>
            <w:vAlign w:val="center"/>
          </w:tcPr>
          <w:p w14:paraId="349B342B" w14:textId="77777777" w:rsidR="009E73B4" w:rsidRPr="00314831" w:rsidRDefault="009E73B4" w:rsidP="00205E76">
            <w:pPr>
              <w:rPr>
                <w:sz w:val="20"/>
                <w:szCs w:val="20"/>
              </w:rPr>
            </w:pPr>
            <w:r w:rsidRPr="00314831">
              <w:rPr>
                <w:sz w:val="20"/>
                <w:szCs w:val="20"/>
              </w:rPr>
              <w:t>город Магас</w:t>
            </w:r>
          </w:p>
        </w:tc>
        <w:tc>
          <w:tcPr>
            <w:tcW w:w="1418" w:type="dxa"/>
            <w:shd w:val="clear" w:color="auto" w:fill="EAF0F7"/>
            <w:tcMar>
              <w:top w:w="60" w:type="dxa"/>
              <w:left w:w="70" w:type="dxa"/>
              <w:bottom w:w="60" w:type="dxa"/>
              <w:right w:w="70" w:type="dxa"/>
            </w:tcMar>
            <w:vAlign w:val="center"/>
          </w:tcPr>
          <w:p w14:paraId="412D293E" w14:textId="77777777" w:rsidR="009E73B4" w:rsidRPr="00314831" w:rsidRDefault="009E73B4" w:rsidP="00314831">
            <w:pPr>
              <w:jc w:val="center"/>
              <w:rPr>
                <w:sz w:val="20"/>
                <w:szCs w:val="20"/>
              </w:rPr>
            </w:pPr>
            <w:r w:rsidRPr="00314831">
              <w:rPr>
                <w:sz w:val="20"/>
                <w:szCs w:val="20"/>
              </w:rPr>
              <w:t>6</w:t>
            </w:r>
          </w:p>
        </w:tc>
        <w:tc>
          <w:tcPr>
            <w:tcW w:w="1275" w:type="dxa"/>
            <w:shd w:val="clear" w:color="auto" w:fill="EAF0F7"/>
            <w:tcMar>
              <w:top w:w="60" w:type="dxa"/>
              <w:left w:w="70" w:type="dxa"/>
              <w:bottom w:w="60" w:type="dxa"/>
              <w:right w:w="70" w:type="dxa"/>
            </w:tcMar>
            <w:vAlign w:val="center"/>
          </w:tcPr>
          <w:p w14:paraId="7C93FE45" w14:textId="77777777" w:rsidR="009E73B4" w:rsidRPr="00314831" w:rsidRDefault="009E73B4" w:rsidP="00314831">
            <w:pPr>
              <w:jc w:val="center"/>
              <w:rPr>
                <w:sz w:val="20"/>
                <w:szCs w:val="20"/>
              </w:rPr>
            </w:pPr>
            <w:r w:rsidRPr="00314831">
              <w:rPr>
                <w:sz w:val="20"/>
                <w:szCs w:val="20"/>
              </w:rPr>
              <w:t>0</w:t>
            </w:r>
          </w:p>
        </w:tc>
        <w:tc>
          <w:tcPr>
            <w:tcW w:w="1246" w:type="dxa"/>
            <w:shd w:val="clear" w:color="auto" w:fill="EAF0F7"/>
            <w:tcMar>
              <w:top w:w="60" w:type="dxa"/>
              <w:left w:w="70" w:type="dxa"/>
              <w:bottom w:w="60" w:type="dxa"/>
              <w:right w:w="70" w:type="dxa"/>
            </w:tcMar>
            <w:vAlign w:val="center"/>
          </w:tcPr>
          <w:p w14:paraId="548E9999" w14:textId="77777777" w:rsidR="009E73B4" w:rsidRPr="00314831" w:rsidRDefault="009E73B4" w:rsidP="00314831">
            <w:pPr>
              <w:jc w:val="center"/>
              <w:rPr>
                <w:sz w:val="20"/>
                <w:szCs w:val="20"/>
              </w:rPr>
            </w:pPr>
            <w:r w:rsidRPr="00314831">
              <w:rPr>
                <w:sz w:val="20"/>
                <w:szCs w:val="20"/>
              </w:rPr>
              <w:t>0</w:t>
            </w:r>
          </w:p>
        </w:tc>
        <w:tc>
          <w:tcPr>
            <w:tcW w:w="1867" w:type="dxa"/>
            <w:shd w:val="clear" w:color="auto" w:fill="EAF0F7"/>
            <w:tcMar>
              <w:top w:w="60" w:type="dxa"/>
              <w:left w:w="70" w:type="dxa"/>
              <w:bottom w:w="60" w:type="dxa"/>
              <w:right w:w="70" w:type="dxa"/>
            </w:tcMar>
            <w:vAlign w:val="center"/>
          </w:tcPr>
          <w:p w14:paraId="7DA75839" w14:textId="77777777" w:rsidR="009E73B4" w:rsidRPr="00314831" w:rsidRDefault="009E73B4" w:rsidP="00314831">
            <w:pPr>
              <w:jc w:val="center"/>
              <w:rPr>
                <w:sz w:val="20"/>
                <w:szCs w:val="20"/>
              </w:rPr>
            </w:pPr>
            <w:r w:rsidRPr="00314831">
              <w:rPr>
                <w:sz w:val="20"/>
                <w:szCs w:val="20"/>
              </w:rPr>
              <w:t>0</w:t>
            </w:r>
          </w:p>
        </w:tc>
      </w:tr>
      <w:tr w:rsidR="009E73B4" w14:paraId="7C2768C9" w14:textId="77777777" w:rsidTr="00314831">
        <w:trPr>
          <w:jc w:val="center"/>
        </w:trPr>
        <w:tc>
          <w:tcPr>
            <w:tcW w:w="3539" w:type="dxa"/>
            <w:tcMar>
              <w:top w:w="60" w:type="dxa"/>
              <w:left w:w="70" w:type="dxa"/>
              <w:bottom w:w="60" w:type="dxa"/>
              <w:right w:w="70" w:type="dxa"/>
            </w:tcMar>
            <w:vAlign w:val="center"/>
          </w:tcPr>
          <w:p w14:paraId="7EA4AFF1" w14:textId="77777777" w:rsidR="009E73B4" w:rsidRPr="00314831" w:rsidRDefault="009E73B4" w:rsidP="00205E76">
            <w:pPr>
              <w:rPr>
                <w:sz w:val="20"/>
                <w:szCs w:val="20"/>
              </w:rPr>
            </w:pPr>
            <w:r w:rsidRPr="00314831">
              <w:rPr>
                <w:sz w:val="20"/>
                <w:szCs w:val="20"/>
              </w:rPr>
              <w:t>город Малгобек</w:t>
            </w:r>
          </w:p>
        </w:tc>
        <w:tc>
          <w:tcPr>
            <w:tcW w:w="1418" w:type="dxa"/>
            <w:tcMar>
              <w:top w:w="60" w:type="dxa"/>
              <w:left w:w="70" w:type="dxa"/>
              <w:bottom w:w="60" w:type="dxa"/>
              <w:right w:w="70" w:type="dxa"/>
            </w:tcMar>
            <w:vAlign w:val="center"/>
          </w:tcPr>
          <w:p w14:paraId="0EFE9E19" w14:textId="77777777" w:rsidR="009E73B4" w:rsidRPr="00314831" w:rsidRDefault="009E73B4" w:rsidP="00314831">
            <w:pPr>
              <w:jc w:val="center"/>
              <w:rPr>
                <w:sz w:val="20"/>
                <w:szCs w:val="20"/>
              </w:rPr>
            </w:pPr>
            <w:r w:rsidRPr="00314831">
              <w:rPr>
                <w:sz w:val="20"/>
                <w:szCs w:val="20"/>
              </w:rPr>
              <w:t>12</w:t>
            </w:r>
          </w:p>
        </w:tc>
        <w:tc>
          <w:tcPr>
            <w:tcW w:w="1275" w:type="dxa"/>
            <w:tcMar>
              <w:top w:w="60" w:type="dxa"/>
              <w:left w:w="70" w:type="dxa"/>
              <w:bottom w:w="60" w:type="dxa"/>
              <w:right w:w="70" w:type="dxa"/>
            </w:tcMar>
            <w:vAlign w:val="center"/>
          </w:tcPr>
          <w:p w14:paraId="5903EE23" w14:textId="77777777" w:rsidR="009E73B4" w:rsidRPr="00314831" w:rsidRDefault="009E73B4" w:rsidP="00314831">
            <w:pPr>
              <w:jc w:val="center"/>
              <w:rPr>
                <w:sz w:val="20"/>
                <w:szCs w:val="20"/>
              </w:rPr>
            </w:pPr>
            <w:r w:rsidRPr="00314831">
              <w:rPr>
                <w:sz w:val="20"/>
                <w:szCs w:val="20"/>
              </w:rPr>
              <w:t>0</w:t>
            </w:r>
          </w:p>
        </w:tc>
        <w:tc>
          <w:tcPr>
            <w:tcW w:w="1246" w:type="dxa"/>
            <w:tcMar>
              <w:top w:w="60" w:type="dxa"/>
              <w:left w:w="70" w:type="dxa"/>
              <w:bottom w:w="60" w:type="dxa"/>
              <w:right w:w="70" w:type="dxa"/>
            </w:tcMar>
            <w:vAlign w:val="center"/>
          </w:tcPr>
          <w:p w14:paraId="06D39261" w14:textId="77777777" w:rsidR="009E73B4" w:rsidRPr="00314831" w:rsidRDefault="009E73B4" w:rsidP="00314831">
            <w:pPr>
              <w:jc w:val="center"/>
              <w:rPr>
                <w:sz w:val="20"/>
                <w:szCs w:val="20"/>
              </w:rPr>
            </w:pPr>
            <w:r w:rsidRPr="00314831">
              <w:rPr>
                <w:sz w:val="20"/>
                <w:szCs w:val="20"/>
              </w:rPr>
              <w:t>0</w:t>
            </w:r>
          </w:p>
        </w:tc>
        <w:tc>
          <w:tcPr>
            <w:tcW w:w="1867" w:type="dxa"/>
            <w:tcMar>
              <w:top w:w="60" w:type="dxa"/>
              <w:left w:w="70" w:type="dxa"/>
              <w:bottom w:w="60" w:type="dxa"/>
              <w:right w:w="70" w:type="dxa"/>
            </w:tcMar>
            <w:vAlign w:val="center"/>
          </w:tcPr>
          <w:p w14:paraId="7DA348A9" w14:textId="77777777" w:rsidR="009E73B4" w:rsidRPr="00314831" w:rsidRDefault="009E73B4" w:rsidP="00314831">
            <w:pPr>
              <w:jc w:val="center"/>
              <w:rPr>
                <w:sz w:val="20"/>
                <w:szCs w:val="20"/>
              </w:rPr>
            </w:pPr>
            <w:r w:rsidRPr="00314831">
              <w:rPr>
                <w:sz w:val="20"/>
                <w:szCs w:val="20"/>
              </w:rPr>
              <w:t>6</w:t>
            </w:r>
          </w:p>
        </w:tc>
      </w:tr>
      <w:tr w:rsidR="009E73B4" w14:paraId="5BE2BAA8" w14:textId="77777777" w:rsidTr="00314831">
        <w:trPr>
          <w:jc w:val="center"/>
        </w:trPr>
        <w:tc>
          <w:tcPr>
            <w:tcW w:w="3539" w:type="dxa"/>
            <w:shd w:val="clear" w:color="auto" w:fill="EAF0F7"/>
            <w:tcMar>
              <w:top w:w="60" w:type="dxa"/>
              <w:left w:w="70" w:type="dxa"/>
              <w:bottom w:w="60" w:type="dxa"/>
              <w:right w:w="70" w:type="dxa"/>
            </w:tcMar>
            <w:vAlign w:val="center"/>
          </w:tcPr>
          <w:p w14:paraId="0EEBEEB8" w14:textId="77777777" w:rsidR="009E73B4" w:rsidRPr="00314831" w:rsidRDefault="009E73B4" w:rsidP="00205E76">
            <w:pPr>
              <w:rPr>
                <w:sz w:val="20"/>
                <w:szCs w:val="20"/>
              </w:rPr>
            </w:pPr>
            <w:r w:rsidRPr="00314831">
              <w:rPr>
                <w:sz w:val="20"/>
                <w:szCs w:val="20"/>
              </w:rPr>
              <w:t>город Назрань</w:t>
            </w:r>
          </w:p>
        </w:tc>
        <w:tc>
          <w:tcPr>
            <w:tcW w:w="1418" w:type="dxa"/>
            <w:shd w:val="clear" w:color="auto" w:fill="EAF0F7"/>
            <w:tcMar>
              <w:top w:w="60" w:type="dxa"/>
              <w:left w:w="70" w:type="dxa"/>
              <w:bottom w:w="60" w:type="dxa"/>
              <w:right w:w="70" w:type="dxa"/>
            </w:tcMar>
            <w:vAlign w:val="center"/>
          </w:tcPr>
          <w:p w14:paraId="0C31BA86" w14:textId="77777777" w:rsidR="009E73B4" w:rsidRPr="00314831" w:rsidRDefault="009E73B4" w:rsidP="00314831">
            <w:pPr>
              <w:jc w:val="center"/>
              <w:rPr>
                <w:sz w:val="20"/>
                <w:szCs w:val="20"/>
              </w:rPr>
            </w:pPr>
            <w:r w:rsidRPr="00314831">
              <w:rPr>
                <w:sz w:val="20"/>
                <w:szCs w:val="20"/>
              </w:rPr>
              <w:t>23</w:t>
            </w:r>
          </w:p>
        </w:tc>
        <w:tc>
          <w:tcPr>
            <w:tcW w:w="1275" w:type="dxa"/>
            <w:shd w:val="clear" w:color="auto" w:fill="EAF0F7"/>
            <w:tcMar>
              <w:top w:w="60" w:type="dxa"/>
              <w:left w:w="70" w:type="dxa"/>
              <w:bottom w:w="60" w:type="dxa"/>
              <w:right w:w="70" w:type="dxa"/>
            </w:tcMar>
            <w:vAlign w:val="center"/>
          </w:tcPr>
          <w:p w14:paraId="6ACD6A90" w14:textId="77777777" w:rsidR="009E73B4" w:rsidRPr="00314831" w:rsidRDefault="009E73B4" w:rsidP="00314831">
            <w:pPr>
              <w:jc w:val="center"/>
              <w:rPr>
                <w:sz w:val="20"/>
                <w:szCs w:val="20"/>
              </w:rPr>
            </w:pPr>
            <w:r w:rsidRPr="00314831">
              <w:rPr>
                <w:sz w:val="20"/>
                <w:szCs w:val="20"/>
              </w:rPr>
              <w:t>5</w:t>
            </w:r>
          </w:p>
        </w:tc>
        <w:tc>
          <w:tcPr>
            <w:tcW w:w="1246" w:type="dxa"/>
            <w:shd w:val="clear" w:color="auto" w:fill="EAF0F7"/>
            <w:tcMar>
              <w:top w:w="60" w:type="dxa"/>
              <w:left w:w="70" w:type="dxa"/>
              <w:bottom w:w="60" w:type="dxa"/>
              <w:right w:w="70" w:type="dxa"/>
            </w:tcMar>
            <w:vAlign w:val="center"/>
          </w:tcPr>
          <w:p w14:paraId="657E05E1" w14:textId="77777777" w:rsidR="009E73B4" w:rsidRPr="00314831" w:rsidRDefault="009E73B4" w:rsidP="00314831">
            <w:pPr>
              <w:jc w:val="center"/>
              <w:rPr>
                <w:sz w:val="20"/>
                <w:szCs w:val="20"/>
              </w:rPr>
            </w:pPr>
            <w:r w:rsidRPr="00314831">
              <w:rPr>
                <w:sz w:val="20"/>
                <w:szCs w:val="20"/>
              </w:rPr>
              <w:t>0</w:t>
            </w:r>
          </w:p>
        </w:tc>
        <w:tc>
          <w:tcPr>
            <w:tcW w:w="1867" w:type="dxa"/>
            <w:shd w:val="clear" w:color="auto" w:fill="EAF0F7"/>
            <w:tcMar>
              <w:top w:w="60" w:type="dxa"/>
              <w:left w:w="70" w:type="dxa"/>
              <w:bottom w:w="60" w:type="dxa"/>
              <w:right w:w="70" w:type="dxa"/>
            </w:tcMar>
            <w:vAlign w:val="center"/>
          </w:tcPr>
          <w:p w14:paraId="2EB47469" w14:textId="77777777" w:rsidR="009E73B4" w:rsidRPr="00314831" w:rsidRDefault="009E73B4" w:rsidP="00314831">
            <w:pPr>
              <w:jc w:val="center"/>
              <w:rPr>
                <w:sz w:val="20"/>
                <w:szCs w:val="20"/>
              </w:rPr>
            </w:pPr>
            <w:r w:rsidRPr="00314831">
              <w:rPr>
                <w:sz w:val="20"/>
                <w:szCs w:val="20"/>
              </w:rPr>
              <w:t>1</w:t>
            </w:r>
          </w:p>
        </w:tc>
      </w:tr>
      <w:tr w:rsidR="009E73B4" w14:paraId="0E03FD16" w14:textId="77777777" w:rsidTr="00314831">
        <w:trPr>
          <w:jc w:val="center"/>
        </w:trPr>
        <w:tc>
          <w:tcPr>
            <w:tcW w:w="3539" w:type="dxa"/>
            <w:tcMar>
              <w:top w:w="60" w:type="dxa"/>
              <w:left w:w="70" w:type="dxa"/>
              <w:bottom w:w="60" w:type="dxa"/>
              <w:right w:w="70" w:type="dxa"/>
            </w:tcMar>
            <w:vAlign w:val="center"/>
          </w:tcPr>
          <w:p w14:paraId="241FA90F" w14:textId="77777777" w:rsidR="009E73B4" w:rsidRPr="00314831" w:rsidRDefault="009E73B4" w:rsidP="00205E76">
            <w:pPr>
              <w:rPr>
                <w:sz w:val="20"/>
                <w:szCs w:val="20"/>
              </w:rPr>
            </w:pPr>
            <w:r w:rsidRPr="00314831">
              <w:rPr>
                <w:sz w:val="20"/>
                <w:szCs w:val="20"/>
              </w:rPr>
              <w:t>город Сунжа</w:t>
            </w:r>
          </w:p>
        </w:tc>
        <w:tc>
          <w:tcPr>
            <w:tcW w:w="1418" w:type="dxa"/>
            <w:tcMar>
              <w:top w:w="60" w:type="dxa"/>
              <w:left w:w="70" w:type="dxa"/>
              <w:bottom w:w="60" w:type="dxa"/>
              <w:right w:w="70" w:type="dxa"/>
            </w:tcMar>
            <w:vAlign w:val="center"/>
          </w:tcPr>
          <w:p w14:paraId="6DA558BF" w14:textId="77777777" w:rsidR="009E73B4" w:rsidRPr="00314831" w:rsidRDefault="009E73B4" w:rsidP="00314831">
            <w:pPr>
              <w:jc w:val="center"/>
              <w:rPr>
                <w:sz w:val="20"/>
                <w:szCs w:val="20"/>
              </w:rPr>
            </w:pPr>
            <w:r w:rsidRPr="00314831">
              <w:rPr>
                <w:sz w:val="20"/>
                <w:szCs w:val="20"/>
              </w:rPr>
              <w:t>12</w:t>
            </w:r>
          </w:p>
        </w:tc>
        <w:tc>
          <w:tcPr>
            <w:tcW w:w="1275" w:type="dxa"/>
            <w:tcMar>
              <w:top w:w="60" w:type="dxa"/>
              <w:left w:w="70" w:type="dxa"/>
              <w:bottom w:w="60" w:type="dxa"/>
              <w:right w:w="70" w:type="dxa"/>
            </w:tcMar>
            <w:vAlign w:val="center"/>
          </w:tcPr>
          <w:p w14:paraId="7B4A8F58" w14:textId="77777777" w:rsidR="009E73B4" w:rsidRPr="00314831" w:rsidRDefault="009E73B4" w:rsidP="00314831">
            <w:pPr>
              <w:jc w:val="center"/>
              <w:rPr>
                <w:sz w:val="20"/>
                <w:szCs w:val="20"/>
              </w:rPr>
            </w:pPr>
            <w:r w:rsidRPr="00314831">
              <w:rPr>
                <w:sz w:val="20"/>
                <w:szCs w:val="20"/>
              </w:rPr>
              <w:t>1</w:t>
            </w:r>
          </w:p>
        </w:tc>
        <w:tc>
          <w:tcPr>
            <w:tcW w:w="1246" w:type="dxa"/>
            <w:tcMar>
              <w:top w:w="60" w:type="dxa"/>
              <w:left w:w="70" w:type="dxa"/>
              <w:bottom w:w="60" w:type="dxa"/>
              <w:right w:w="70" w:type="dxa"/>
            </w:tcMar>
            <w:vAlign w:val="center"/>
          </w:tcPr>
          <w:p w14:paraId="766A1BD3" w14:textId="77777777" w:rsidR="009E73B4" w:rsidRPr="00314831" w:rsidRDefault="009E73B4" w:rsidP="00314831">
            <w:pPr>
              <w:jc w:val="center"/>
              <w:rPr>
                <w:sz w:val="20"/>
                <w:szCs w:val="20"/>
              </w:rPr>
            </w:pPr>
            <w:r w:rsidRPr="00314831">
              <w:rPr>
                <w:sz w:val="20"/>
                <w:szCs w:val="20"/>
              </w:rPr>
              <w:t>0</w:t>
            </w:r>
          </w:p>
        </w:tc>
        <w:tc>
          <w:tcPr>
            <w:tcW w:w="1867" w:type="dxa"/>
            <w:tcMar>
              <w:top w:w="60" w:type="dxa"/>
              <w:left w:w="70" w:type="dxa"/>
              <w:bottom w:w="60" w:type="dxa"/>
              <w:right w:w="70" w:type="dxa"/>
            </w:tcMar>
            <w:vAlign w:val="center"/>
          </w:tcPr>
          <w:p w14:paraId="5FBA6D67" w14:textId="77777777" w:rsidR="009E73B4" w:rsidRPr="00314831" w:rsidRDefault="009E73B4" w:rsidP="00314831">
            <w:pPr>
              <w:jc w:val="center"/>
              <w:rPr>
                <w:sz w:val="20"/>
                <w:szCs w:val="20"/>
              </w:rPr>
            </w:pPr>
            <w:r w:rsidRPr="00314831">
              <w:rPr>
                <w:sz w:val="20"/>
                <w:szCs w:val="20"/>
              </w:rPr>
              <w:t>2</w:t>
            </w:r>
          </w:p>
        </w:tc>
      </w:tr>
      <w:tr w:rsidR="009E73B4" w14:paraId="755877FC" w14:textId="77777777" w:rsidTr="00314831">
        <w:trPr>
          <w:jc w:val="center"/>
        </w:trPr>
        <w:tc>
          <w:tcPr>
            <w:tcW w:w="3539" w:type="dxa"/>
            <w:shd w:val="clear" w:color="auto" w:fill="EAF0F7"/>
            <w:tcMar>
              <w:top w:w="60" w:type="dxa"/>
              <w:left w:w="70" w:type="dxa"/>
              <w:bottom w:w="60" w:type="dxa"/>
              <w:right w:w="70" w:type="dxa"/>
            </w:tcMar>
            <w:vAlign w:val="center"/>
          </w:tcPr>
          <w:p w14:paraId="4A10E159" w14:textId="77777777" w:rsidR="009E73B4" w:rsidRPr="00314831" w:rsidRDefault="009E73B4" w:rsidP="00205E76">
            <w:pPr>
              <w:rPr>
                <w:sz w:val="20"/>
                <w:szCs w:val="20"/>
              </w:rPr>
            </w:pPr>
            <w:r w:rsidRPr="00314831">
              <w:rPr>
                <w:sz w:val="20"/>
                <w:szCs w:val="20"/>
              </w:rPr>
              <w:t>Джейрахский муниципальный район</w:t>
            </w:r>
          </w:p>
        </w:tc>
        <w:tc>
          <w:tcPr>
            <w:tcW w:w="1418" w:type="dxa"/>
            <w:shd w:val="clear" w:color="auto" w:fill="EAF0F7"/>
            <w:tcMar>
              <w:top w:w="60" w:type="dxa"/>
              <w:left w:w="70" w:type="dxa"/>
              <w:bottom w:w="60" w:type="dxa"/>
              <w:right w:w="70" w:type="dxa"/>
            </w:tcMar>
            <w:vAlign w:val="center"/>
          </w:tcPr>
          <w:p w14:paraId="04A2018E" w14:textId="77777777" w:rsidR="009E73B4" w:rsidRPr="00314831" w:rsidRDefault="009E73B4" w:rsidP="00314831">
            <w:pPr>
              <w:jc w:val="center"/>
              <w:rPr>
                <w:sz w:val="20"/>
                <w:szCs w:val="20"/>
              </w:rPr>
            </w:pPr>
            <w:r w:rsidRPr="00314831">
              <w:rPr>
                <w:sz w:val="20"/>
                <w:szCs w:val="20"/>
              </w:rPr>
              <w:t>2</w:t>
            </w:r>
          </w:p>
        </w:tc>
        <w:tc>
          <w:tcPr>
            <w:tcW w:w="1275" w:type="dxa"/>
            <w:shd w:val="clear" w:color="auto" w:fill="EAF0F7"/>
            <w:tcMar>
              <w:top w:w="60" w:type="dxa"/>
              <w:left w:w="70" w:type="dxa"/>
              <w:bottom w:w="60" w:type="dxa"/>
              <w:right w:w="70" w:type="dxa"/>
            </w:tcMar>
            <w:vAlign w:val="center"/>
          </w:tcPr>
          <w:p w14:paraId="56225F7B" w14:textId="77777777" w:rsidR="009E73B4" w:rsidRPr="00314831" w:rsidRDefault="009E73B4" w:rsidP="00314831">
            <w:pPr>
              <w:jc w:val="center"/>
              <w:rPr>
                <w:sz w:val="20"/>
                <w:szCs w:val="20"/>
              </w:rPr>
            </w:pPr>
            <w:r w:rsidRPr="00314831">
              <w:rPr>
                <w:sz w:val="20"/>
                <w:szCs w:val="20"/>
              </w:rPr>
              <w:t>0</w:t>
            </w:r>
          </w:p>
        </w:tc>
        <w:tc>
          <w:tcPr>
            <w:tcW w:w="1246" w:type="dxa"/>
            <w:shd w:val="clear" w:color="auto" w:fill="EAF0F7"/>
            <w:tcMar>
              <w:top w:w="60" w:type="dxa"/>
              <w:left w:w="70" w:type="dxa"/>
              <w:bottom w:w="60" w:type="dxa"/>
              <w:right w:w="70" w:type="dxa"/>
            </w:tcMar>
            <w:vAlign w:val="center"/>
          </w:tcPr>
          <w:p w14:paraId="7FB5C2AD" w14:textId="77777777" w:rsidR="009E73B4" w:rsidRPr="00314831" w:rsidRDefault="009E73B4" w:rsidP="00314831">
            <w:pPr>
              <w:jc w:val="center"/>
              <w:rPr>
                <w:sz w:val="20"/>
                <w:szCs w:val="20"/>
              </w:rPr>
            </w:pPr>
            <w:r w:rsidRPr="00314831">
              <w:rPr>
                <w:sz w:val="20"/>
                <w:szCs w:val="20"/>
              </w:rPr>
              <w:t>0</w:t>
            </w:r>
          </w:p>
        </w:tc>
        <w:tc>
          <w:tcPr>
            <w:tcW w:w="1867" w:type="dxa"/>
            <w:shd w:val="clear" w:color="auto" w:fill="EAF0F7"/>
            <w:tcMar>
              <w:top w:w="60" w:type="dxa"/>
              <w:left w:w="70" w:type="dxa"/>
              <w:bottom w:w="60" w:type="dxa"/>
              <w:right w:w="70" w:type="dxa"/>
            </w:tcMar>
            <w:vAlign w:val="center"/>
          </w:tcPr>
          <w:p w14:paraId="7AFA749C" w14:textId="77777777" w:rsidR="009E73B4" w:rsidRPr="00314831" w:rsidRDefault="009E73B4" w:rsidP="00314831">
            <w:pPr>
              <w:jc w:val="center"/>
              <w:rPr>
                <w:sz w:val="20"/>
                <w:szCs w:val="20"/>
              </w:rPr>
            </w:pPr>
            <w:r w:rsidRPr="00314831">
              <w:rPr>
                <w:sz w:val="20"/>
                <w:szCs w:val="20"/>
              </w:rPr>
              <w:t>1</w:t>
            </w:r>
          </w:p>
        </w:tc>
      </w:tr>
      <w:tr w:rsidR="009E73B4" w14:paraId="32E401D5" w14:textId="77777777" w:rsidTr="00314831">
        <w:trPr>
          <w:jc w:val="center"/>
        </w:trPr>
        <w:tc>
          <w:tcPr>
            <w:tcW w:w="3539" w:type="dxa"/>
            <w:tcMar>
              <w:top w:w="60" w:type="dxa"/>
              <w:left w:w="70" w:type="dxa"/>
              <w:bottom w:w="60" w:type="dxa"/>
              <w:right w:w="70" w:type="dxa"/>
            </w:tcMar>
            <w:vAlign w:val="center"/>
          </w:tcPr>
          <w:p w14:paraId="5DFFED5D" w14:textId="77777777" w:rsidR="009E73B4" w:rsidRPr="00314831" w:rsidRDefault="009E73B4" w:rsidP="00205E76">
            <w:pPr>
              <w:rPr>
                <w:sz w:val="20"/>
                <w:szCs w:val="20"/>
              </w:rPr>
            </w:pPr>
            <w:r w:rsidRPr="00314831">
              <w:rPr>
                <w:sz w:val="20"/>
                <w:szCs w:val="20"/>
              </w:rPr>
              <w:t>Малгобекский муниципальный район</w:t>
            </w:r>
          </w:p>
        </w:tc>
        <w:tc>
          <w:tcPr>
            <w:tcW w:w="1418" w:type="dxa"/>
            <w:tcMar>
              <w:top w:w="60" w:type="dxa"/>
              <w:left w:w="70" w:type="dxa"/>
              <w:bottom w:w="60" w:type="dxa"/>
              <w:right w:w="70" w:type="dxa"/>
            </w:tcMar>
            <w:vAlign w:val="center"/>
          </w:tcPr>
          <w:p w14:paraId="3E41FB80" w14:textId="77777777" w:rsidR="009E73B4" w:rsidRPr="00314831" w:rsidRDefault="009E73B4" w:rsidP="00314831">
            <w:pPr>
              <w:jc w:val="center"/>
              <w:rPr>
                <w:sz w:val="20"/>
                <w:szCs w:val="20"/>
              </w:rPr>
            </w:pPr>
            <w:r w:rsidRPr="00314831">
              <w:rPr>
                <w:sz w:val="20"/>
                <w:szCs w:val="20"/>
              </w:rPr>
              <w:t>24</w:t>
            </w:r>
          </w:p>
        </w:tc>
        <w:tc>
          <w:tcPr>
            <w:tcW w:w="1275" w:type="dxa"/>
            <w:tcMar>
              <w:top w:w="60" w:type="dxa"/>
              <w:left w:w="70" w:type="dxa"/>
              <w:bottom w:w="60" w:type="dxa"/>
              <w:right w:w="70" w:type="dxa"/>
            </w:tcMar>
            <w:vAlign w:val="center"/>
          </w:tcPr>
          <w:p w14:paraId="045A3ADD" w14:textId="77777777" w:rsidR="009E73B4" w:rsidRPr="00314831" w:rsidRDefault="009E73B4" w:rsidP="00314831">
            <w:pPr>
              <w:jc w:val="center"/>
              <w:rPr>
                <w:sz w:val="20"/>
                <w:szCs w:val="20"/>
              </w:rPr>
            </w:pPr>
            <w:r w:rsidRPr="00314831">
              <w:rPr>
                <w:sz w:val="20"/>
                <w:szCs w:val="20"/>
              </w:rPr>
              <w:t>2</w:t>
            </w:r>
          </w:p>
        </w:tc>
        <w:tc>
          <w:tcPr>
            <w:tcW w:w="1246" w:type="dxa"/>
            <w:tcMar>
              <w:top w:w="60" w:type="dxa"/>
              <w:left w:w="70" w:type="dxa"/>
              <w:bottom w:w="60" w:type="dxa"/>
              <w:right w:w="70" w:type="dxa"/>
            </w:tcMar>
            <w:vAlign w:val="center"/>
          </w:tcPr>
          <w:p w14:paraId="1490F034" w14:textId="77777777" w:rsidR="009E73B4" w:rsidRPr="00314831" w:rsidRDefault="009E73B4" w:rsidP="00314831">
            <w:pPr>
              <w:jc w:val="center"/>
              <w:rPr>
                <w:sz w:val="20"/>
                <w:szCs w:val="20"/>
              </w:rPr>
            </w:pPr>
            <w:r w:rsidRPr="00314831">
              <w:rPr>
                <w:sz w:val="20"/>
                <w:szCs w:val="20"/>
              </w:rPr>
              <w:t>0</w:t>
            </w:r>
          </w:p>
        </w:tc>
        <w:tc>
          <w:tcPr>
            <w:tcW w:w="1867" w:type="dxa"/>
            <w:tcMar>
              <w:top w:w="60" w:type="dxa"/>
              <w:left w:w="70" w:type="dxa"/>
              <w:bottom w:w="60" w:type="dxa"/>
              <w:right w:w="70" w:type="dxa"/>
            </w:tcMar>
            <w:vAlign w:val="center"/>
          </w:tcPr>
          <w:p w14:paraId="175BAC0C" w14:textId="77777777" w:rsidR="009E73B4" w:rsidRPr="00314831" w:rsidRDefault="009E73B4" w:rsidP="00314831">
            <w:pPr>
              <w:jc w:val="center"/>
              <w:rPr>
                <w:sz w:val="20"/>
                <w:szCs w:val="20"/>
              </w:rPr>
            </w:pPr>
            <w:r w:rsidRPr="00314831">
              <w:rPr>
                <w:sz w:val="20"/>
                <w:szCs w:val="20"/>
              </w:rPr>
              <w:t>6</w:t>
            </w:r>
          </w:p>
        </w:tc>
      </w:tr>
      <w:tr w:rsidR="009E73B4" w14:paraId="38AADCC7" w14:textId="77777777" w:rsidTr="00314831">
        <w:trPr>
          <w:jc w:val="center"/>
        </w:trPr>
        <w:tc>
          <w:tcPr>
            <w:tcW w:w="3539" w:type="dxa"/>
            <w:shd w:val="clear" w:color="auto" w:fill="EAF0F7"/>
            <w:tcMar>
              <w:top w:w="60" w:type="dxa"/>
              <w:left w:w="70" w:type="dxa"/>
              <w:bottom w:w="60" w:type="dxa"/>
              <w:right w:w="70" w:type="dxa"/>
            </w:tcMar>
            <w:vAlign w:val="center"/>
          </w:tcPr>
          <w:p w14:paraId="70270811" w14:textId="77777777" w:rsidR="009E73B4" w:rsidRPr="00314831" w:rsidRDefault="009E73B4" w:rsidP="00205E76">
            <w:pPr>
              <w:rPr>
                <w:sz w:val="20"/>
                <w:szCs w:val="20"/>
              </w:rPr>
            </w:pPr>
            <w:r w:rsidRPr="00314831">
              <w:rPr>
                <w:sz w:val="20"/>
                <w:szCs w:val="20"/>
              </w:rPr>
              <w:t>Назрановский муниципальный район</w:t>
            </w:r>
          </w:p>
        </w:tc>
        <w:tc>
          <w:tcPr>
            <w:tcW w:w="1418" w:type="dxa"/>
            <w:shd w:val="clear" w:color="auto" w:fill="EAF0F7"/>
            <w:tcMar>
              <w:top w:w="60" w:type="dxa"/>
              <w:left w:w="70" w:type="dxa"/>
              <w:bottom w:w="60" w:type="dxa"/>
              <w:right w:w="70" w:type="dxa"/>
            </w:tcMar>
            <w:vAlign w:val="center"/>
          </w:tcPr>
          <w:p w14:paraId="246D5D27" w14:textId="77777777" w:rsidR="009E73B4" w:rsidRPr="00314831" w:rsidRDefault="009E73B4" w:rsidP="00314831">
            <w:pPr>
              <w:jc w:val="center"/>
              <w:rPr>
                <w:sz w:val="20"/>
                <w:szCs w:val="20"/>
              </w:rPr>
            </w:pPr>
            <w:r w:rsidRPr="00314831">
              <w:rPr>
                <w:sz w:val="20"/>
                <w:szCs w:val="20"/>
              </w:rPr>
              <w:t>43</w:t>
            </w:r>
          </w:p>
        </w:tc>
        <w:tc>
          <w:tcPr>
            <w:tcW w:w="1275" w:type="dxa"/>
            <w:shd w:val="clear" w:color="auto" w:fill="EAF0F7"/>
            <w:tcMar>
              <w:top w:w="60" w:type="dxa"/>
              <w:left w:w="70" w:type="dxa"/>
              <w:bottom w:w="60" w:type="dxa"/>
              <w:right w:w="70" w:type="dxa"/>
            </w:tcMar>
            <w:vAlign w:val="center"/>
          </w:tcPr>
          <w:p w14:paraId="129B6714" w14:textId="77777777" w:rsidR="009E73B4" w:rsidRPr="00314831" w:rsidRDefault="009E73B4" w:rsidP="00314831">
            <w:pPr>
              <w:jc w:val="center"/>
              <w:rPr>
                <w:sz w:val="20"/>
                <w:szCs w:val="20"/>
              </w:rPr>
            </w:pPr>
            <w:r w:rsidRPr="00314831">
              <w:rPr>
                <w:sz w:val="20"/>
                <w:szCs w:val="20"/>
              </w:rPr>
              <w:t>2</w:t>
            </w:r>
          </w:p>
        </w:tc>
        <w:tc>
          <w:tcPr>
            <w:tcW w:w="1246" w:type="dxa"/>
            <w:shd w:val="clear" w:color="auto" w:fill="EAF0F7"/>
            <w:tcMar>
              <w:top w:w="60" w:type="dxa"/>
              <w:left w:w="70" w:type="dxa"/>
              <w:bottom w:w="60" w:type="dxa"/>
              <w:right w:w="70" w:type="dxa"/>
            </w:tcMar>
            <w:vAlign w:val="center"/>
          </w:tcPr>
          <w:p w14:paraId="6ECE2FCC" w14:textId="77777777" w:rsidR="009E73B4" w:rsidRPr="00314831" w:rsidRDefault="009E73B4" w:rsidP="00314831">
            <w:pPr>
              <w:jc w:val="center"/>
              <w:rPr>
                <w:sz w:val="20"/>
                <w:szCs w:val="20"/>
              </w:rPr>
            </w:pPr>
            <w:r w:rsidRPr="00314831">
              <w:rPr>
                <w:sz w:val="20"/>
                <w:szCs w:val="20"/>
              </w:rPr>
              <w:t>0</w:t>
            </w:r>
          </w:p>
        </w:tc>
        <w:tc>
          <w:tcPr>
            <w:tcW w:w="1867" w:type="dxa"/>
            <w:shd w:val="clear" w:color="auto" w:fill="EAF0F7"/>
            <w:tcMar>
              <w:top w:w="60" w:type="dxa"/>
              <w:left w:w="70" w:type="dxa"/>
              <w:bottom w:w="60" w:type="dxa"/>
              <w:right w:w="70" w:type="dxa"/>
            </w:tcMar>
            <w:vAlign w:val="center"/>
          </w:tcPr>
          <w:p w14:paraId="770C9486" w14:textId="77777777" w:rsidR="009E73B4" w:rsidRPr="00314831" w:rsidRDefault="009E73B4" w:rsidP="00314831">
            <w:pPr>
              <w:jc w:val="center"/>
              <w:rPr>
                <w:sz w:val="20"/>
                <w:szCs w:val="20"/>
              </w:rPr>
            </w:pPr>
            <w:r w:rsidRPr="00314831">
              <w:rPr>
                <w:sz w:val="20"/>
                <w:szCs w:val="20"/>
              </w:rPr>
              <w:t>5</w:t>
            </w:r>
          </w:p>
        </w:tc>
      </w:tr>
      <w:tr w:rsidR="009E73B4" w14:paraId="12C12142" w14:textId="77777777" w:rsidTr="00314831">
        <w:trPr>
          <w:jc w:val="center"/>
        </w:trPr>
        <w:tc>
          <w:tcPr>
            <w:tcW w:w="3539" w:type="dxa"/>
            <w:tcMar>
              <w:top w:w="60" w:type="dxa"/>
              <w:left w:w="70" w:type="dxa"/>
              <w:bottom w:w="60" w:type="dxa"/>
              <w:right w:w="70" w:type="dxa"/>
            </w:tcMar>
            <w:vAlign w:val="center"/>
          </w:tcPr>
          <w:p w14:paraId="0DE4A120" w14:textId="77777777" w:rsidR="009E73B4" w:rsidRPr="00314831" w:rsidRDefault="009E73B4" w:rsidP="00205E76">
            <w:pPr>
              <w:rPr>
                <w:sz w:val="20"/>
                <w:szCs w:val="20"/>
              </w:rPr>
            </w:pPr>
            <w:r w:rsidRPr="00314831">
              <w:rPr>
                <w:sz w:val="20"/>
                <w:szCs w:val="20"/>
              </w:rPr>
              <w:t>Сунженский муниципальный район</w:t>
            </w:r>
          </w:p>
        </w:tc>
        <w:tc>
          <w:tcPr>
            <w:tcW w:w="1418" w:type="dxa"/>
            <w:tcMar>
              <w:top w:w="60" w:type="dxa"/>
              <w:left w:w="70" w:type="dxa"/>
              <w:bottom w:w="60" w:type="dxa"/>
              <w:right w:w="70" w:type="dxa"/>
            </w:tcMar>
            <w:vAlign w:val="center"/>
          </w:tcPr>
          <w:p w14:paraId="17061282" w14:textId="77777777" w:rsidR="009E73B4" w:rsidRPr="00314831" w:rsidRDefault="009E73B4" w:rsidP="00314831">
            <w:pPr>
              <w:jc w:val="center"/>
              <w:rPr>
                <w:sz w:val="20"/>
                <w:szCs w:val="20"/>
              </w:rPr>
            </w:pPr>
            <w:r w:rsidRPr="00314831">
              <w:rPr>
                <w:sz w:val="20"/>
                <w:szCs w:val="20"/>
              </w:rPr>
              <w:t>20</w:t>
            </w:r>
          </w:p>
        </w:tc>
        <w:tc>
          <w:tcPr>
            <w:tcW w:w="1275" w:type="dxa"/>
            <w:tcMar>
              <w:top w:w="60" w:type="dxa"/>
              <w:left w:w="70" w:type="dxa"/>
              <w:bottom w:w="60" w:type="dxa"/>
              <w:right w:w="70" w:type="dxa"/>
            </w:tcMar>
            <w:vAlign w:val="center"/>
          </w:tcPr>
          <w:p w14:paraId="5F00BC72" w14:textId="77777777" w:rsidR="009E73B4" w:rsidRPr="00314831" w:rsidRDefault="009E73B4" w:rsidP="00314831">
            <w:pPr>
              <w:jc w:val="center"/>
              <w:rPr>
                <w:sz w:val="20"/>
                <w:szCs w:val="20"/>
              </w:rPr>
            </w:pPr>
            <w:r w:rsidRPr="00314831">
              <w:rPr>
                <w:sz w:val="20"/>
                <w:szCs w:val="20"/>
              </w:rPr>
              <w:t>3</w:t>
            </w:r>
          </w:p>
        </w:tc>
        <w:tc>
          <w:tcPr>
            <w:tcW w:w="1246" w:type="dxa"/>
            <w:tcMar>
              <w:top w:w="60" w:type="dxa"/>
              <w:left w:w="70" w:type="dxa"/>
              <w:bottom w:w="60" w:type="dxa"/>
              <w:right w:w="70" w:type="dxa"/>
            </w:tcMar>
            <w:vAlign w:val="center"/>
          </w:tcPr>
          <w:p w14:paraId="3A4A5C99" w14:textId="77777777" w:rsidR="009E73B4" w:rsidRPr="00314831" w:rsidRDefault="009E73B4" w:rsidP="00314831">
            <w:pPr>
              <w:jc w:val="center"/>
              <w:rPr>
                <w:sz w:val="20"/>
                <w:szCs w:val="20"/>
              </w:rPr>
            </w:pPr>
            <w:r w:rsidRPr="00314831">
              <w:rPr>
                <w:sz w:val="20"/>
                <w:szCs w:val="20"/>
              </w:rPr>
              <w:t>0</w:t>
            </w:r>
          </w:p>
        </w:tc>
        <w:tc>
          <w:tcPr>
            <w:tcW w:w="1867" w:type="dxa"/>
            <w:tcMar>
              <w:top w:w="60" w:type="dxa"/>
              <w:left w:w="70" w:type="dxa"/>
              <w:bottom w:w="60" w:type="dxa"/>
              <w:right w:w="70" w:type="dxa"/>
            </w:tcMar>
            <w:vAlign w:val="center"/>
          </w:tcPr>
          <w:p w14:paraId="51CF24BC" w14:textId="77777777" w:rsidR="009E73B4" w:rsidRPr="00314831" w:rsidRDefault="009E73B4" w:rsidP="00314831">
            <w:pPr>
              <w:jc w:val="center"/>
              <w:rPr>
                <w:sz w:val="20"/>
                <w:szCs w:val="20"/>
              </w:rPr>
            </w:pPr>
            <w:r w:rsidRPr="00314831">
              <w:rPr>
                <w:sz w:val="20"/>
                <w:szCs w:val="20"/>
              </w:rPr>
              <w:t>2</w:t>
            </w:r>
          </w:p>
        </w:tc>
      </w:tr>
    </w:tbl>
    <w:p w14:paraId="1625961B" w14:textId="77777777" w:rsidR="009E73B4" w:rsidRDefault="009E73B4" w:rsidP="009E73B4">
      <w:pPr>
        <w:spacing w:after="20"/>
      </w:pPr>
    </w:p>
    <w:p w14:paraId="3AFC34F8" w14:textId="77777777" w:rsidR="009E73B4" w:rsidRDefault="009E73B4" w:rsidP="009E73B4">
      <w:pPr>
        <w:spacing w:after="40"/>
        <w:jc w:val="center"/>
      </w:pPr>
      <w:r>
        <w:rPr>
          <w:noProof/>
        </w:rPr>
        <w:lastRenderedPageBreak/>
        <w:drawing>
          <wp:inline distT="0" distB="0" distL="0" distR="0" wp14:anchorId="012F6C21" wp14:editId="209FBF27">
            <wp:extent cx="5714365" cy="2993923"/>
            <wp:effectExtent l="0" t="0" r="635" b="0"/>
            <wp:docPr id="3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7_clusters.png"/>
                    <pic:cNvPicPr/>
                  </pic:nvPicPr>
                  <pic:blipFill>
                    <a:blip r:embed="rId38"/>
                    <a:stretch>
                      <a:fillRect/>
                    </a:stretch>
                  </pic:blipFill>
                  <pic:spPr>
                    <a:xfrm>
                      <a:off x="0" y="0"/>
                      <a:ext cx="5733218" cy="3003801"/>
                    </a:xfrm>
                    <a:prstGeom prst="rect">
                      <a:avLst/>
                    </a:prstGeom>
                  </pic:spPr>
                </pic:pic>
              </a:graphicData>
            </a:graphic>
          </wp:inline>
        </w:drawing>
      </w:r>
    </w:p>
    <w:p w14:paraId="7888D98B" w14:textId="77777777" w:rsidR="009E73B4" w:rsidRPr="009E73B4" w:rsidRDefault="009E73B4" w:rsidP="009E73B4">
      <w:pPr>
        <w:spacing w:after="120"/>
        <w:jc w:val="center"/>
        <w:rPr>
          <w:lang w:val="ru-RU"/>
        </w:rPr>
      </w:pPr>
      <w:r w:rsidRPr="009E73B4">
        <w:rPr>
          <w:i/>
          <w:sz w:val="21"/>
          <w:lang w:val="ru-RU"/>
        </w:rPr>
        <w:t>Рисунок 7 – Кластеры образовательных организаций по результатам ВПР 2026 года</w:t>
      </w:r>
    </w:p>
    <w:p w14:paraId="350EA654" w14:textId="77777777" w:rsidR="009E73B4" w:rsidRPr="009E73B4" w:rsidRDefault="009E73B4" w:rsidP="00314831">
      <w:pPr>
        <w:spacing w:after="80"/>
        <w:ind w:firstLine="709"/>
        <w:jc w:val="both"/>
        <w:rPr>
          <w:lang w:val="ru-RU"/>
        </w:rPr>
      </w:pPr>
      <w:r w:rsidRPr="009E73B4">
        <w:rPr>
          <w:sz w:val="24"/>
          <w:lang w:val="ru-RU"/>
        </w:rPr>
        <w:t>В 2026 году выявлено 13 образовательных организаций, где доля отметки «2» составляет не менее 20%. Наибольшее число таких школ приходится на город Назрань — 5 организаций, Сунженский муниципальный район — 3, Малгобекский и Назрановский муниципальные районы — по 2, город Сунжа — 1. При этом часть случаев связана с малой численностью участников: например, в одной из организаций Сунженского района участвовал только один обучающийся. Поэтому при управленческой оценке необходимо учитывать одновременно долю неудовлетворительных результатов и объем выборки.</w:t>
      </w:r>
    </w:p>
    <w:tbl>
      <w:tblPr>
        <w:tblStyle w:val="aff0"/>
        <w:tblW w:w="0" w:type="auto"/>
        <w:jc w:val="center"/>
        <w:tblLook w:val="04A0" w:firstRow="1" w:lastRow="0" w:firstColumn="1" w:lastColumn="0" w:noHBand="0" w:noVBand="1"/>
      </w:tblPr>
      <w:tblGrid>
        <w:gridCol w:w="417"/>
        <w:gridCol w:w="2600"/>
        <w:gridCol w:w="3074"/>
        <w:gridCol w:w="1201"/>
        <w:gridCol w:w="933"/>
        <w:gridCol w:w="1120"/>
      </w:tblGrid>
      <w:tr w:rsidR="009E73B4" w14:paraId="036A70DD" w14:textId="77777777" w:rsidTr="00527F73">
        <w:trPr>
          <w:jc w:val="center"/>
        </w:trPr>
        <w:tc>
          <w:tcPr>
            <w:tcW w:w="417" w:type="dxa"/>
            <w:shd w:val="clear" w:color="auto" w:fill="1F4E79"/>
            <w:tcMar>
              <w:top w:w="60" w:type="dxa"/>
              <w:left w:w="70" w:type="dxa"/>
              <w:bottom w:w="60" w:type="dxa"/>
              <w:right w:w="70" w:type="dxa"/>
            </w:tcMar>
            <w:vAlign w:val="center"/>
          </w:tcPr>
          <w:p w14:paraId="0E0FAFAC" w14:textId="77777777" w:rsidR="009E73B4" w:rsidRPr="00527F73" w:rsidRDefault="009E73B4" w:rsidP="00527F73">
            <w:pPr>
              <w:jc w:val="center"/>
              <w:rPr>
                <w:sz w:val="20"/>
                <w:szCs w:val="20"/>
              </w:rPr>
            </w:pPr>
            <w:r w:rsidRPr="00527F73">
              <w:rPr>
                <w:b/>
                <w:color w:val="FFFFFF"/>
                <w:sz w:val="20"/>
                <w:szCs w:val="20"/>
              </w:rPr>
              <w:t>№</w:t>
            </w:r>
          </w:p>
        </w:tc>
        <w:tc>
          <w:tcPr>
            <w:tcW w:w="2600" w:type="dxa"/>
            <w:shd w:val="clear" w:color="auto" w:fill="1F4E79"/>
            <w:tcMar>
              <w:top w:w="60" w:type="dxa"/>
              <w:left w:w="70" w:type="dxa"/>
              <w:bottom w:w="60" w:type="dxa"/>
              <w:right w:w="70" w:type="dxa"/>
            </w:tcMar>
            <w:vAlign w:val="center"/>
          </w:tcPr>
          <w:p w14:paraId="0AD31415" w14:textId="77777777" w:rsidR="009E73B4" w:rsidRPr="00527F73" w:rsidRDefault="009E73B4" w:rsidP="00527F73">
            <w:pPr>
              <w:jc w:val="center"/>
              <w:rPr>
                <w:sz w:val="20"/>
                <w:szCs w:val="20"/>
              </w:rPr>
            </w:pPr>
            <w:r w:rsidRPr="00527F73">
              <w:rPr>
                <w:b/>
                <w:color w:val="FFFFFF"/>
                <w:sz w:val="20"/>
                <w:szCs w:val="20"/>
              </w:rPr>
              <w:t>Муниципалитет</w:t>
            </w:r>
          </w:p>
        </w:tc>
        <w:tc>
          <w:tcPr>
            <w:tcW w:w="3074" w:type="dxa"/>
            <w:shd w:val="clear" w:color="auto" w:fill="1F4E79"/>
            <w:tcMar>
              <w:top w:w="60" w:type="dxa"/>
              <w:left w:w="70" w:type="dxa"/>
              <w:bottom w:w="60" w:type="dxa"/>
              <w:right w:w="70" w:type="dxa"/>
            </w:tcMar>
            <w:vAlign w:val="center"/>
          </w:tcPr>
          <w:p w14:paraId="5EB61EC0" w14:textId="77777777" w:rsidR="009E73B4" w:rsidRPr="00527F73" w:rsidRDefault="009E73B4" w:rsidP="00527F73">
            <w:pPr>
              <w:jc w:val="center"/>
              <w:rPr>
                <w:sz w:val="20"/>
                <w:szCs w:val="20"/>
              </w:rPr>
            </w:pPr>
            <w:r w:rsidRPr="00527F73">
              <w:rPr>
                <w:b/>
                <w:color w:val="FFFFFF"/>
                <w:sz w:val="20"/>
                <w:szCs w:val="20"/>
              </w:rPr>
              <w:t>Образовательная организация</w:t>
            </w:r>
          </w:p>
        </w:tc>
        <w:tc>
          <w:tcPr>
            <w:tcW w:w="1201" w:type="dxa"/>
            <w:shd w:val="clear" w:color="auto" w:fill="1F4E79"/>
            <w:tcMar>
              <w:top w:w="60" w:type="dxa"/>
              <w:left w:w="70" w:type="dxa"/>
              <w:bottom w:w="60" w:type="dxa"/>
              <w:right w:w="70" w:type="dxa"/>
            </w:tcMar>
            <w:vAlign w:val="center"/>
          </w:tcPr>
          <w:p w14:paraId="0BC6A3A4" w14:textId="77777777" w:rsidR="009E73B4" w:rsidRPr="00527F73" w:rsidRDefault="009E73B4" w:rsidP="00527F73">
            <w:pPr>
              <w:jc w:val="center"/>
              <w:rPr>
                <w:sz w:val="20"/>
                <w:szCs w:val="20"/>
              </w:rPr>
            </w:pPr>
            <w:r w:rsidRPr="00527F73">
              <w:rPr>
                <w:b/>
                <w:color w:val="FFFFFF"/>
                <w:sz w:val="20"/>
                <w:szCs w:val="20"/>
              </w:rPr>
              <w:t>Участники</w:t>
            </w:r>
          </w:p>
        </w:tc>
        <w:tc>
          <w:tcPr>
            <w:tcW w:w="933" w:type="dxa"/>
            <w:shd w:val="clear" w:color="auto" w:fill="1F4E79"/>
            <w:tcMar>
              <w:top w:w="60" w:type="dxa"/>
              <w:left w:w="70" w:type="dxa"/>
              <w:bottom w:w="60" w:type="dxa"/>
              <w:right w:w="70" w:type="dxa"/>
            </w:tcMar>
            <w:vAlign w:val="center"/>
          </w:tcPr>
          <w:p w14:paraId="5E806FAB" w14:textId="77777777" w:rsidR="009E73B4" w:rsidRPr="00527F73" w:rsidRDefault="009E73B4" w:rsidP="00527F73">
            <w:pPr>
              <w:jc w:val="center"/>
              <w:rPr>
                <w:sz w:val="20"/>
                <w:szCs w:val="20"/>
              </w:rPr>
            </w:pPr>
            <w:r w:rsidRPr="00527F73">
              <w:rPr>
                <w:b/>
                <w:color w:val="FFFFFF"/>
                <w:sz w:val="20"/>
                <w:szCs w:val="20"/>
              </w:rPr>
              <w:t>Отметка «2»</w:t>
            </w:r>
          </w:p>
        </w:tc>
        <w:tc>
          <w:tcPr>
            <w:tcW w:w="1120" w:type="dxa"/>
            <w:shd w:val="clear" w:color="auto" w:fill="1F4E79"/>
            <w:tcMar>
              <w:top w:w="60" w:type="dxa"/>
              <w:left w:w="70" w:type="dxa"/>
              <w:bottom w:w="60" w:type="dxa"/>
              <w:right w:w="70" w:type="dxa"/>
            </w:tcMar>
            <w:vAlign w:val="center"/>
          </w:tcPr>
          <w:p w14:paraId="0048C998" w14:textId="77777777" w:rsidR="009E73B4" w:rsidRPr="00527F73" w:rsidRDefault="009E73B4" w:rsidP="00527F73">
            <w:pPr>
              <w:jc w:val="center"/>
              <w:rPr>
                <w:sz w:val="20"/>
                <w:szCs w:val="20"/>
              </w:rPr>
            </w:pPr>
            <w:r w:rsidRPr="00527F73">
              <w:rPr>
                <w:b/>
                <w:color w:val="FFFFFF"/>
                <w:sz w:val="20"/>
                <w:szCs w:val="20"/>
              </w:rPr>
              <w:t>Доля «2»</w:t>
            </w:r>
          </w:p>
        </w:tc>
      </w:tr>
      <w:tr w:rsidR="009E73B4" w14:paraId="6AAB3A32" w14:textId="77777777" w:rsidTr="00527F73">
        <w:trPr>
          <w:jc w:val="center"/>
        </w:trPr>
        <w:tc>
          <w:tcPr>
            <w:tcW w:w="417" w:type="dxa"/>
            <w:tcMar>
              <w:top w:w="60" w:type="dxa"/>
              <w:left w:w="70" w:type="dxa"/>
              <w:bottom w:w="60" w:type="dxa"/>
              <w:right w:w="70" w:type="dxa"/>
            </w:tcMar>
            <w:vAlign w:val="center"/>
          </w:tcPr>
          <w:p w14:paraId="25787AF2" w14:textId="77777777" w:rsidR="009E73B4" w:rsidRPr="00527F73" w:rsidRDefault="009E73B4" w:rsidP="00527F73">
            <w:pPr>
              <w:rPr>
                <w:sz w:val="20"/>
                <w:szCs w:val="20"/>
              </w:rPr>
            </w:pPr>
            <w:r w:rsidRPr="00527F73">
              <w:rPr>
                <w:sz w:val="20"/>
                <w:szCs w:val="20"/>
              </w:rPr>
              <w:t>1</w:t>
            </w:r>
          </w:p>
        </w:tc>
        <w:tc>
          <w:tcPr>
            <w:tcW w:w="2600" w:type="dxa"/>
            <w:tcMar>
              <w:top w:w="60" w:type="dxa"/>
              <w:left w:w="70" w:type="dxa"/>
              <w:bottom w:w="60" w:type="dxa"/>
              <w:right w:w="70" w:type="dxa"/>
            </w:tcMar>
            <w:vAlign w:val="center"/>
          </w:tcPr>
          <w:p w14:paraId="1A1161A8" w14:textId="77777777" w:rsidR="009E73B4" w:rsidRPr="00527F73" w:rsidRDefault="009E73B4" w:rsidP="00527F73">
            <w:pPr>
              <w:rPr>
                <w:sz w:val="20"/>
                <w:szCs w:val="20"/>
              </w:rPr>
            </w:pPr>
            <w:r w:rsidRPr="00527F73">
              <w:rPr>
                <w:sz w:val="20"/>
                <w:szCs w:val="20"/>
              </w:rPr>
              <w:t>Сунженский муниципальный район</w:t>
            </w:r>
          </w:p>
        </w:tc>
        <w:tc>
          <w:tcPr>
            <w:tcW w:w="3074" w:type="dxa"/>
            <w:tcMar>
              <w:top w:w="60" w:type="dxa"/>
              <w:left w:w="70" w:type="dxa"/>
              <w:bottom w:w="60" w:type="dxa"/>
              <w:right w:w="70" w:type="dxa"/>
            </w:tcMar>
            <w:vAlign w:val="center"/>
          </w:tcPr>
          <w:p w14:paraId="27DC1F1F" w14:textId="77777777" w:rsidR="009E73B4" w:rsidRPr="00527F73" w:rsidRDefault="009E73B4" w:rsidP="00527F73">
            <w:pPr>
              <w:rPr>
                <w:sz w:val="20"/>
                <w:szCs w:val="20"/>
              </w:rPr>
            </w:pPr>
            <w:r w:rsidRPr="00527F73">
              <w:rPr>
                <w:sz w:val="20"/>
                <w:szCs w:val="20"/>
              </w:rPr>
              <w:t>ГБОУ "СОШ-ДС с.п. Алхасты"</w:t>
            </w:r>
          </w:p>
        </w:tc>
        <w:tc>
          <w:tcPr>
            <w:tcW w:w="1201" w:type="dxa"/>
            <w:tcMar>
              <w:top w:w="60" w:type="dxa"/>
              <w:left w:w="70" w:type="dxa"/>
              <w:bottom w:w="60" w:type="dxa"/>
              <w:right w:w="70" w:type="dxa"/>
            </w:tcMar>
            <w:vAlign w:val="center"/>
          </w:tcPr>
          <w:p w14:paraId="42A2A31E" w14:textId="77777777" w:rsidR="009E73B4" w:rsidRPr="00527F73" w:rsidRDefault="009E73B4" w:rsidP="00527F73">
            <w:pPr>
              <w:jc w:val="center"/>
              <w:rPr>
                <w:sz w:val="20"/>
                <w:szCs w:val="20"/>
              </w:rPr>
            </w:pPr>
            <w:r w:rsidRPr="00527F73">
              <w:rPr>
                <w:sz w:val="20"/>
                <w:szCs w:val="20"/>
              </w:rPr>
              <w:t>1</w:t>
            </w:r>
          </w:p>
        </w:tc>
        <w:tc>
          <w:tcPr>
            <w:tcW w:w="933" w:type="dxa"/>
            <w:tcMar>
              <w:top w:w="60" w:type="dxa"/>
              <w:left w:w="70" w:type="dxa"/>
              <w:bottom w:w="60" w:type="dxa"/>
              <w:right w:w="70" w:type="dxa"/>
            </w:tcMar>
            <w:vAlign w:val="center"/>
          </w:tcPr>
          <w:p w14:paraId="74589697" w14:textId="77777777" w:rsidR="009E73B4" w:rsidRPr="00527F73" w:rsidRDefault="009E73B4" w:rsidP="00527F73">
            <w:pPr>
              <w:jc w:val="center"/>
              <w:rPr>
                <w:sz w:val="20"/>
                <w:szCs w:val="20"/>
              </w:rPr>
            </w:pPr>
            <w:r w:rsidRPr="00527F73">
              <w:rPr>
                <w:sz w:val="20"/>
                <w:szCs w:val="20"/>
              </w:rPr>
              <w:t>1</w:t>
            </w:r>
          </w:p>
        </w:tc>
        <w:tc>
          <w:tcPr>
            <w:tcW w:w="1120" w:type="dxa"/>
            <w:tcMar>
              <w:top w:w="60" w:type="dxa"/>
              <w:left w:w="70" w:type="dxa"/>
              <w:bottom w:w="60" w:type="dxa"/>
              <w:right w:w="70" w:type="dxa"/>
            </w:tcMar>
            <w:vAlign w:val="center"/>
          </w:tcPr>
          <w:p w14:paraId="05961B8A" w14:textId="77777777" w:rsidR="009E73B4" w:rsidRPr="00527F73" w:rsidRDefault="009E73B4" w:rsidP="00527F73">
            <w:pPr>
              <w:jc w:val="center"/>
              <w:rPr>
                <w:sz w:val="20"/>
                <w:szCs w:val="20"/>
              </w:rPr>
            </w:pPr>
            <w:r w:rsidRPr="00527F73">
              <w:rPr>
                <w:sz w:val="20"/>
                <w:szCs w:val="20"/>
              </w:rPr>
              <w:t>100,00%</w:t>
            </w:r>
          </w:p>
        </w:tc>
      </w:tr>
      <w:tr w:rsidR="009E73B4" w14:paraId="3FD1C45C" w14:textId="77777777" w:rsidTr="00527F73">
        <w:trPr>
          <w:jc w:val="center"/>
        </w:trPr>
        <w:tc>
          <w:tcPr>
            <w:tcW w:w="417" w:type="dxa"/>
            <w:shd w:val="clear" w:color="auto" w:fill="EAF0F7"/>
            <w:tcMar>
              <w:top w:w="60" w:type="dxa"/>
              <w:left w:w="70" w:type="dxa"/>
              <w:bottom w:w="60" w:type="dxa"/>
              <w:right w:w="70" w:type="dxa"/>
            </w:tcMar>
            <w:vAlign w:val="center"/>
          </w:tcPr>
          <w:p w14:paraId="45E491CA" w14:textId="77777777" w:rsidR="009E73B4" w:rsidRPr="00527F73" w:rsidRDefault="009E73B4" w:rsidP="00527F73">
            <w:pPr>
              <w:rPr>
                <w:sz w:val="20"/>
                <w:szCs w:val="20"/>
              </w:rPr>
            </w:pPr>
            <w:r w:rsidRPr="00527F73">
              <w:rPr>
                <w:sz w:val="20"/>
                <w:szCs w:val="20"/>
              </w:rPr>
              <w:t>2</w:t>
            </w:r>
          </w:p>
        </w:tc>
        <w:tc>
          <w:tcPr>
            <w:tcW w:w="2600" w:type="dxa"/>
            <w:shd w:val="clear" w:color="auto" w:fill="EAF0F7"/>
            <w:tcMar>
              <w:top w:w="60" w:type="dxa"/>
              <w:left w:w="70" w:type="dxa"/>
              <w:bottom w:w="60" w:type="dxa"/>
              <w:right w:w="70" w:type="dxa"/>
            </w:tcMar>
            <w:vAlign w:val="center"/>
          </w:tcPr>
          <w:p w14:paraId="6CB9D55C" w14:textId="77777777" w:rsidR="009E73B4" w:rsidRPr="00527F73" w:rsidRDefault="009E73B4" w:rsidP="00527F73">
            <w:pPr>
              <w:rPr>
                <w:sz w:val="20"/>
                <w:szCs w:val="20"/>
              </w:rPr>
            </w:pPr>
            <w:r w:rsidRPr="00527F73">
              <w:rPr>
                <w:sz w:val="20"/>
                <w:szCs w:val="20"/>
              </w:rPr>
              <w:t>Сунженский муниципальный район</w:t>
            </w:r>
          </w:p>
        </w:tc>
        <w:tc>
          <w:tcPr>
            <w:tcW w:w="3074" w:type="dxa"/>
            <w:shd w:val="clear" w:color="auto" w:fill="EAF0F7"/>
            <w:tcMar>
              <w:top w:w="60" w:type="dxa"/>
              <w:left w:w="70" w:type="dxa"/>
              <w:bottom w:w="60" w:type="dxa"/>
              <w:right w:w="70" w:type="dxa"/>
            </w:tcMar>
            <w:vAlign w:val="center"/>
          </w:tcPr>
          <w:p w14:paraId="303B289A" w14:textId="77777777" w:rsidR="009E73B4" w:rsidRPr="00527F73" w:rsidRDefault="009E73B4" w:rsidP="00527F73">
            <w:pPr>
              <w:rPr>
                <w:sz w:val="20"/>
                <w:szCs w:val="20"/>
                <w:lang w:val="ru-RU"/>
              </w:rPr>
            </w:pPr>
            <w:r w:rsidRPr="00527F73">
              <w:rPr>
                <w:sz w:val="20"/>
                <w:szCs w:val="20"/>
                <w:lang w:val="ru-RU"/>
              </w:rPr>
              <w:t>ГБОУ "ООШ с.п. Галашки"</w:t>
            </w:r>
          </w:p>
        </w:tc>
        <w:tc>
          <w:tcPr>
            <w:tcW w:w="1201" w:type="dxa"/>
            <w:shd w:val="clear" w:color="auto" w:fill="EAF0F7"/>
            <w:tcMar>
              <w:top w:w="60" w:type="dxa"/>
              <w:left w:w="70" w:type="dxa"/>
              <w:bottom w:w="60" w:type="dxa"/>
              <w:right w:w="70" w:type="dxa"/>
            </w:tcMar>
            <w:vAlign w:val="center"/>
          </w:tcPr>
          <w:p w14:paraId="68917149" w14:textId="77777777" w:rsidR="009E73B4" w:rsidRPr="00527F73" w:rsidRDefault="009E73B4" w:rsidP="00527F73">
            <w:pPr>
              <w:jc w:val="center"/>
              <w:rPr>
                <w:sz w:val="20"/>
                <w:szCs w:val="20"/>
              </w:rPr>
            </w:pPr>
            <w:r w:rsidRPr="00527F73">
              <w:rPr>
                <w:sz w:val="20"/>
                <w:szCs w:val="20"/>
              </w:rPr>
              <w:t>16</w:t>
            </w:r>
          </w:p>
        </w:tc>
        <w:tc>
          <w:tcPr>
            <w:tcW w:w="933" w:type="dxa"/>
            <w:shd w:val="clear" w:color="auto" w:fill="EAF0F7"/>
            <w:tcMar>
              <w:top w:w="60" w:type="dxa"/>
              <w:left w:w="70" w:type="dxa"/>
              <w:bottom w:w="60" w:type="dxa"/>
              <w:right w:w="70" w:type="dxa"/>
            </w:tcMar>
            <w:vAlign w:val="center"/>
          </w:tcPr>
          <w:p w14:paraId="2EB3F974" w14:textId="77777777" w:rsidR="009E73B4" w:rsidRPr="00527F73" w:rsidRDefault="009E73B4" w:rsidP="00527F73">
            <w:pPr>
              <w:jc w:val="center"/>
              <w:rPr>
                <w:sz w:val="20"/>
                <w:szCs w:val="20"/>
              </w:rPr>
            </w:pPr>
            <w:r w:rsidRPr="00527F73">
              <w:rPr>
                <w:sz w:val="20"/>
                <w:szCs w:val="20"/>
              </w:rPr>
              <w:t>6</w:t>
            </w:r>
          </w:p>
        </w:tc>
        <w:tc>
          <w:tcPr>
            <w:tcW w:w="1120" w:type="dxa"/>
            <w:shd w:val="clear" w:color="auto" w:fill="EAF0F7"/>
            <w:tcMar>
              <w:top w:w="60" w:type="dxa"/>
              <w:left w:w="70" w:type="dxa"/>
              <w:bottom w:w="60" w:type="dxa"/>
              <w:right w:w="70" w:type="dxa"/>
            </w:tcMar>
            <w:vAlign w:val="center"/>
          </w:tcPr>
          <w:p w14:paraId="49759B40" w14:textId="77777777" w:rsidR="009E73B4" w:rsidRPr="00527F73" w:rsidRDefault="009E73B4" w:rsidP="00527F73">
            <w:pPr>
              <w:jc w:val="center"/>
              <w:rPr>
                <w:sz w:val="20"/>
                <w:szCs w:val="20"/>
              </w:rPr>
            </w:pPr>
            <w:r w:rsidRPr="00527F73">
              <w:rPr>
                <w:sz w:val="20"/>
                <w:szCs w:val="20"/>
              </w:rPr>
              <w:t>37,50%</w:t>
            </w:r>
          </w:p>
        </w:tc>
      </w:tr>
      <w:tr w:rsidR="009E73B4" w14:paraId="4EAB37A6" w14:textId="77777777" w:rsidTr="00527F73">
        <w:trPr>
          <w:jc w:val="center"/>
        </w:trPr>
        <w:tc>
          <w:tcPr>
            <w:tcW w:w="417" w:type="dxa"/>
            <w:tcMar>
              <w:top w:w="60" w:type="dxa"/>
              <w:left w:w="70" w:type="dxa"/>
              <w:bottom w:w="60" w:type="dxa"/>
              <w:right w:w="70" w:type="dxa"/>
            </w:tcMar>
            <w:vAlign w:val="center"/>
          </w:tcPr>
          <w:p w14:paraId="6D66DCA7" w14:textId="77777777" w:rsidR="009E73B4" w:rsidRPr="00527F73" w:rsidRDefault="009E73B4" w:rsidP="00527F73">
            <w:pPr>
              <w:rPr>
                <w:sz w:val="20"/>
                <w:szCs w:val="20"/>
              </w:rPr>
            </w:pPr>
            <w:r w:rsidRPr="00527F73">
              <w:rPr>
                <w:sz w:val="20"/>
                <w:szCs w:val="20"/>
              </w:rPr>
              <w:t>3</w:t>
            </w:r>
          </w:p>
        </w:tc>
        <w:tc>
          <w:tcPr>
            <w:tcW w:w="2600" w:type="dxa"/>
            <w:tcMar>
              <w:top w:w="60" w:type="dxa"/>
              <w:left w:w="70" w:type="dxa"/>
              <w:bottom w:w="60" w:type="dxa"/>
              <w:right w:w="70" w:type="dxa"/>
            </w:tcMar>
            <w:vAlign w:val="center"/>
          </w:tcPr>
          <w:p w14:paraId="1E2BEDB4" w14:textId="77777777" w:rsidR="009E73B4" w:rsidRPr="00527F73" w:rsidRDefault="009E73B4" w:rsidP="00527F73">
            <w:pPr>
              <w:rPr>
                <w:sz w:val="20"/>
                <w:szCs w:val="20"/>
              </w:rPr>
            </w:pPr>
            <w:r w:rsidRPr="00527F73">
              <w:rPr>
                <w:sz w:val="20"/>
                <w:szCs w:val="20"/>
              </w:rPr>
              <w:t>Назрановский муниципальный район</w:t>
            </w:r>
          </w:p>
        </w:tc>
        <w:tc>
          <w:tcPr>
            <w:tcW w:w="3074" w:type="dxa"/>
            <w:tcMar>
              <w:top w:w="60" w:type="dxa"/>
              <w:left w:w="70" w:type="dxa"/>
              <w:bottom w:w="60" w:type="dxa"/>
              <w:right w:w="70" w:type="dxa"/>
            </w:tcMar>
            <w:vAlign w:val="center"/>
          </w:tcPr>
          <w:p w14:paraId="164ACFC3" w14:textId="77777777" w:rsidR="009E73B4" w:rsidRPr="00527F73" w:rsidRDefault="009E73B4" w:rsidP="00527F73">
            <w:pPr>
              <w:rPr>
                <w:sz w:val="20"/>
                <w:szCs w:val="20"/>
              </w:rPr>
            </w:pPr>
            <w:r w:rsidRPr="00527F73">
              <w:rPr>
                <w:sz w:val="20"/>
                <w:szCs w:val="20"/>
              </w:rPr>
              <w:t>ГБОУ "СОШ № 7 с.п. Экажево"</w:t>
            </w:r>
          </w:p>
        </w:tc>
        <w:tc>
          <w:tcPr>
            <w:tcW w:w="1201" w:type="dxa"/>
            <w:tcMar>
              <w:top w:w="60" w:type="dxa"/>
              <w:left w:w="70" w:type="dxa"/>
              <w:bottom w:w="60" w:type="dxa"/>
              <w:right w:w="70" w:type="dxa"/>
            </w:tcMar>
            <w:vAlign w:val="center"/>
          </w:tcPr>
          <w:p w14:paraId="4F111640" w14:textId="77777777" w:rsidR="009E73B4" w:rsidRPr="00527F73" w:rsidRDefault="009E73B4" w:rsidP="00527F73">
            <w:pPr>
              <w:jc w:val="center"/>
              <w:rPr>
                <w:sz w:val="20"/>
                <w:szCs w:val="20"/>
              </w:rPr>
            </w:pPr>
            <w:r w:rsidRPr="00527F73">
              <w:rPr>
                <w:sz w:val="20"/>
                <w:szCs w:val="20"/>
              </w:rPr>
              <w:t>36</w:t>
            </w:r>
          </w:p>
        </w:tc>
        <w:tc>
          <w:tcPr>
            <w:tcW w:w="933" w:type="dxa"/>
            <w:tcMar>
              <w:top w:w="60" w:type="dxa"/>
              <w:left w:w="70" w:type="dxa"/>
              <w:bottom w:w="60" w:type="dxa"/>
              <w:right w:w="70" w:type="dxa"/>
            </w:tcMar>
            <w:vAlign w:val="center"/>
          </w:tcPr>
          <w:p w14:paraId="5D8F67BF" w14:textId="77777777" w:rsidR="009E73B4" w:rsidRPr="00527F73" w:rsidRDefault="009E73B4" w:rsidP="00527F73">
            <w:pPr>
              <w:jc w:val="center"/>
              <w:rPr>
                <w:sz w:val="20"/>
                <w:szCs w:val="20"/>
              </w:rPr>
            </w:pPr>
            <w:r w:rsidRPr="00527F73">
              <w:rPr>
                <w:sz w:val="20"/>
                <w:szCs w:val="20"/>
              </w:rPr>
              <w:t>13</w:t>
            </w:r>
          </w:p>
        </w:tc>
        <w:tc>
          <w:tcPr>
            <w:tcW w:w="1120" w:type="dxa"/>
            <w:tcMar>
              <w:top w:w="60" w:type="dxa"/>
              <w:left w:w="70" w:type="dxa"/>
              <w:bottom w:w="60" w:type="dxa"/>
              <w:right w:w="70" w:type="dxa"/>
            </w:tcMar>
            <w:vAlign w:val="center"/>
          </w:tcPr>
          <w:p w14:paraId="618BE3B3" w14:textId="77777777" w:rsidR="009E73B4" w:rsidRPr="00527F73" w:rsidRDefault="009E73B4" w:rsidP="00527F73">
            <w:pPr>
              <w:jc w:val="center"/>
              <w:rPr>
                <w:sz w:val="20"/>
                <w:szCs w:val="20"/>
              </w:rPr>
            </w:pPr>
            <w:r w:rsidRPr="00527F73">
              <w:rPr>
                <w:sz w:val="20"/>
                <w:szCs w:val="20"/>
              </w:rPr>
              <w:t>36,11%</w:t>
            </w:r>
          </w:p>
        </w:tc>
      </w:tr>
      <w:tr w:rsidR="009E73B4" w14:paraId="717C5E34" w14:textId="77777777" w:rsidTr="00527F73">
        <w:trPr>
          <w:jc w:val="center"/>
        </w:trPr>
        <w:tc>
          <w:tcPr>
            <w:tcW w:w="417" w:type="dxa"/>
            <w:shd w:val="clear" w:color="auto" w:fill="EAF0F7"/>
            <w:tcMar>
              <w:top w:w="60" w:type="dxa"/>
              <w:left w:w="70" w:type="dxa"/>
              <w:bottom w:w="60" w:type="dxa"/>
              <w:right w:w="70" w:type="dxa"/>
            </w:tcMar>
            <w:vAlign w:val="center"/>
          </w:tcPr>
          <w:p w14:paraId="1982AB2E" w14:textId="77777777" w:rsidR="009E73B4" w:rsidRPr="00527F73" w:rsidRDefault="009E73B4" w:rsidP="00527F73">
            <w:pPr>
              <w:rPr>
                <w:sz w:val="20"/>
                <w:szCs w:val="20"/>
              </w:rPr>
            </w:pPr>
            <w:r w:rsidRPr="00527F73">
              <w:rPr>
                <w:sz w:val="20"/>
                <w:szCs w:val="20"/>
              </w:rPr>
              <w:t>4</w:t>
            </w:r>
          </w:p>
        </w:tc>
        <w:tc>
          <w:tcPr>
            <w:tcW w:w="2600" w:type="dxa"/>
            <w:shd w:val="clear" w:color="auto" w:fill="EAF0F7"/>
            <w:tcMar>
              <w:top w:w="60" w:type="dxa"/>
              <w:left w:w="70" w:type="dxa"/>
              <w:bottom w:w="60" w:type="dxa"/>
              <w:right w:w="70" w:type="dxa"/>
            </w:tcMar>
            <w:vAlign w:val="center"/>
          </w:tcPr>
          <w:p w14:paraId="44EDCF50" w14:textId="77777777" w:rsidR="009E73B4" w:rsidRPr="00527F73" w:rsidRDefault="009E73B4" w:rsidP="00527F73">
            <w:pPr>
              <w:rPr>
                <w:sz w:val="20"/>
                <w:szCs w:val="20"/>
              </w:rPr>
            </w:pPr>
            <w:r w:rsidRPr="00527F73">
              <w:rPr>
                <w:sz w:val="20"/>
                <w:szCs w:val="20"/>
              </w:rPr>
              <w:t>город Назрань</w:t>
            </w:r>
          </w:p>
        </w:tc>
        <w:tc>
          <w:tcPr>
            <w:tcW w:w="3074" w:type="dxa"/>
            <w:shd w:val="clear" w:color="auto" w:fill="EAF0F7"/>
            <w:tcMar>
              <w:top w:w="60" w:type="dxa"/>
              <w:left w:w="70" w:type="dxa"/>
              <w:bottom w:w="60" w:type="dxa"/>
              <w:right w:w="70" w:type="dxa"/>
            </w:tcMar>
            <w:vAlign w:val="center"/>
          </w:tcPr>
          <w:p w14:paraId="72371477" w14:textId="77777777" w:rsidR="009E73B4" w:rsidRPr="00527F73" w:rsidRDefault="009E73B4" w:rsidP="00527F73">
            <w:pPr>
              <w:rPr>
                <w:sz w:val="20"/>
                <w:szCs w:val="20"/>
              </w:rPr>
            </w:pPr>
            <w:r w:rsidRPr="00527F73">
              <w:rPr>
                <w:sz w:val="20"/>
                <w:szCs w:val="20"/>
              </w:rPr>
              <w:t>ГБОУ "СОШ № 12 г. Назрань"</w:t>
            </w:r>
          </w:p>
        </w:tc>
        <w:tc>
          <w:tcPr>
            <w:tcW w:w="1201" w:type="dxa"/>
            <w:shd w:val="clear" w:color="auto" w:fill="EAF0F7"/>
            <w:tcMar>
              <w:top w:w="60" w:type="dxa"/>
              <w:left w:w="70" w:type="dxa"/>
              <w:bottom w:w="60" w:type="dxa"/>
              <w:right w:w="70" w:type="dxa"/>
            </w:tcMar>
            <w:vAlign w:val="center"/>
          </w:tcPr>
          <w:p w14:paraId="4619025B" w14:textId="77777777" w:rsidR="009E73B4" w:rsidRPr="00527F73" w:rsidRDefault="009E73B4" w:rsidP="00527F73">
            <w:pPr>
              <w:jc w:val="center"/>
              <w:rPr>
                <w:sz w:val="20"/>
                <w:szCs w:val="20"/>
              </w:rPr>
            </w:pPr>
            <w:r w:rsidRPr="00527F73">
              <w:rPr>
                <w:sz w:val="20"/>
                <w:szCs w:val="20"/>
              </w:rPr>
              <w:t>30</w:t>
            </w:r>
          </w:p>
        </w:tc>
        <w:tc>
          <w:tcPr>
            <w:tcW w:w="933" w:type="dxa"/>
            <w:shd w:val="clear" w:color="auto" w:fill="EAF0F7"/>
            <w:tcMar>
              <w:top w:w="60" w:type="dxa"/>
              <w:left w:w="70" w:type="dxa"/>
              <w:bottom w:w="60" w:type="dxa"/>
              <w:right w:w="70" w:type="dxa"/>
            </w:tcMar>
            <w:vAlign w:val="center"/>
          </w:tcPr>
          <w:p w14:paraId="487C30E7" w14:textId="77777777" w:rsidR="009E73B4" w:rsidRPr="00527F73" w:rsidRDefault="009E73B4" w:rsidP="00527F73">
            <w:pPr>
              <w:jc w:val="center"/>
              <w:rPr>
                <w:sz w:val="20"/>
                <w:szCs w:val="20"/>
              </w:rPr>
            </w:pPr>
            <w:r w:rsidRPr="00527F73">
              <w:rPr>
                <w:sz w:val="20"/>
                <w:szCs w:val="20"/>
              </w:rPr>
              <w:t>10</w:t>
            </w:r>
          </w:p>
        </w:tc>
        <w:tc>
          <w:tcPr>
            <w:tcW w:w="1120" w:type="dxa"/>
            <w:shd w:val="clear" w:color="auto" w:fill="EAF0F7"/>
            <w:tcMar>
              <w:top w:w="60" w:type="dxa"/>
              <w:left w:w="70" w:type="dxa"/>
              <w:bottom w:w="60" w:type="dxa"/>
              <w:right w:w="70" w:type="dxa"/>
            </w:tcMar>
            <w:vAlign w:val="center"/>
          </w:tcPr>
          <w:p w14:paraId="5F6CF192" w14:textId="77777777" w:rsidR="009E73B4" w:rsidRPr="00527F73" w:rsidRDefault="009E73B4" w:rsidP="00527F73">
            <w:pPr>
              <w:jc w:val="center"/>
              <w:rPr>
                <w:sz w:val="20"/>
                <w:szCs w:val="20"/>
              </w:rPr>
            </w:pPr>
            <w:r w:rsidRPr="00527F73">
              <w:rPr>
                <w:sz w:val="20"/>
                <w:szCs w:val="20"/>
              </w:rPr>
              <w:t>33,33%</w:t>
            </w:r>
          </w:p>
        </w:tc>
      </w:tr>
      <w:tr w:rsidR="009E73B4" w14:paraId="5D0FCD05" w14:textId="77777777" w:rsidTr="00527F73">
        <w:trPr>
          <w:jc w:val="center"/>
        </w:trPr>
        <w:tc>
          <w:tcPr>
            <w:tcW w:w="417" w:type="dxa"/>
            <w:tcMar>
              <w:top w:w="60" w:type="dxa"/>
              <w:left w:w="70" w:type="dxa"/>
              <w:bottom w:w="60" w:type="dxa"/>
              <w:right w:w="70" w:type="dxa"/>
            </w:tcMar>
            <w:vAlign w:val="center"/>
          </w:tcPr>
          <w:p w14:paraId="4B36EDDF" w14:textId="77777777" w:rsidR="009E73B4" w:rsidRPr="00527F73" w:rsidRDefault="009E73B4" w:rsidP="00527F73">
            <w:pPr>
              <w:rPr>
                <w:sz w:val="20"/>
                <w:szCs w:val="20"/>
              </w:rPr>
            </w:pPr>
            <w:r w:rsidRPr="00527F73">
              <w:rPr>
                <w:sz w:val="20"/>
                <w:szCs w:val="20"/>
              </w:rPr>
              <w:t>5</w:t>
            </w:r>
          </w:p>
        </w:tc>
        <w:tc>
          <w:tcPr>
            <w:tcW w:w="2600" w:type="dxa"/>
            <w:tcMar>
              <w:top w:w="60" w:type="dxa"/>
              <w:left w:w="70" w:type="dxa"/>
              <w:bottom w:w="60" w:type="dxa"/>
              <w:right w:w="70" w:type="dxa"/>
            </w:tcMar>
            <w:vAlign w:val="center"/>
          </w:tcPr>
          <w:p w14:paraId="15505CF4" w14:textId="77777777" w:rsidR="009E73B4" w:rsidRPr="00527F73" w:rsidRDefault="009E73B4" w:rsidP="00527F73">
            <w:pPr>
              <w:rPr>
                <w:sz w:val="20"/>
                <w:szCs w:val="20"/>
              </w:rPr>
            </w:pPr>
            <w:r w:rsidRPr="00527F73">
              <w:rPr>
                <w:sz w:val="20"/>
                <w:szCs w:val="20"/>
              </w:rPr>
              <w:t>город Назрань</w:t>
            </w:r>
          </w:p>
        </w:tc>
        <w:tc>
          <w:tcPr>
            <w:tcW w:w="3074" w:type="dxa"/>
            <w:tcMar>
              <w:top w:w="60" w:type="dxa"/>
              <w:left w:w="70" w:type="dxa"/>
              <w:bottom w:w="60" w:type="dxa"/>
              <w:right w:w="70" w:type="dxa"/>
            </w:tcMar>
            <w:vAlign w:val="center"/>
          </w:tcPr>
          <w:p w14:paraId="470AC76B" w14:textId="77777777" w:rsidR="009E73B4" w:rsidRPr="00527F73" w:rsidRDefault="009E73B4" w:rsidP="00527F73">
            <w:pPr>
              <w:rPr>
                <w:sz w:val="20"/>
                <w:szCs w:val="20"/>
              </w:rPr>
            </w:pPr>
            <w:r w:rsidRPr="00527F73">
              <w:rPr>
                <w:sz w:val="20"/>
                <w:szCs w:val="20"/>
              </w:rPr>
              <w:t>ГБОУ "СОШ № 13 г. Назрань"</w:t>
            </w:r>
          </w:p>
        </w:tc>
        <w:tc>
          <w:tcPr>
            <w:tcW w:w="1201" w:type="dxa"/>
            <w:tcMar>
              <w:top w:w="60" w:type="dxa"/>
              <w:left w:w="70" w:type="dxa"/>
              <w:bottom w:w="60" w:type="dxa"/>
              <w:right w:w="70" w:type="dxa"/>
            </w:tcMar>
            <w:vAlign w:val="center"/>
          </w:tcPr>
          <w:p w14:paraId="0391385B" w14:textId="77777777" w:rsidR="009E73B4" w:rsidRPr="00527F73" w:rsidRDefault="009E73B4" w:rsidP="00527F73">
            <w:pPr>
              <w:jc w:val="center"/>
              <w:rPr>
                <w:sz w:val="20"/>
                <w:szCs w:val="20"/>
              </w:rPr>
            </w:pPr>
            <w:r w:rsidRPr="00527F73">
              <w:rPr>
                <w:sz w:val="20"/>
                <w:szCs w:val="20"/>
              </w:rPr>
              <w:t>62</w:t>
            </w:r>
          </w:p>
        </w:tc>
        <w:tc>
          <w:tcPr>
            <w:tcW w:w="933" w:type="dxa"/>
            <w:tcMar>
              <w:top w:w="60" w:type="dxa"/>
              <w:left w:w="70" w:type="dxa"/>
              <w:bottom w:w="60" w:type="dxa"/>
              <w:right w:w="70" w:type="dxa"/>
            </w:tcMar>
            <w:vAlign w:val="center"/>
          </w:tcPr>
          <w:p w14:paraId="752B9E6C" w14:textId="77777777" w:rsidR="009E73B4" w:rsidRPr="00527F73" w:rsidRDefault="009E73B4" w:rsidP="00527F73">
            <w:pPr>
              <w:jc w:val="center"/>
              <w:rPr>
                <w:sz w:val="20"/>
                <w:szCs w:val="20"/>
              </w:rPr>
            </w:pPr>
            <w:r w:rsidRPr="00527F73">
              <w:rPr>
                <w:sz w:val="20"/>
                <w:szCs w:val="20"/>
              </w:rPr>
              <w:t>19</w:t>
            </w:r>
          </w:p>
        </w:tc>
        <w:tc>
          <w:tcPr>
            <w:tcW w:w="1120" w:type="dxa"/>
            <w:tcMar>
              <w:top w:w="60" w:type="dxa"/>
              <w:left w:w="70" w:type="dxa"/>
              <w:bottom w:w="60" w:type="dxa"/>
              <w:right w:w="70" w:type="dxa"/>
            </w:tcMar>
            <w:vAlign w:val="center"/>
          </w:tcPr>
          <w:p w14:paraId="25698B40" w14:textId="77777777" w:rsidR="009E73B4" w:rsidRPr="00527F73" w:rsidRDefault="009E73B4" w:rsidP="00527F73">
            <w:pPr>
              <w:jc w:val="center"/>
              <w:rPr>
                <w:sz w:val="20"/>
                <w:szCs w:val="20"/>
              </w:rPr>
            </w:pPr>
            <w:r w:rsidRPr="00527F73">
              <w:rPr>
                <w:sz w:val="20"/>
                <w:szCs w:val="20"/>
              </w:rPr>
              <w:t>30,65%</w:t>
            </w:r>
          </w:p>
        </w:tc>
      </w:tr>
      <w:tr w:rsidR="009E73B4" w14:paraId="692DD847" w14:textId="77777777" w:rsidTr="00527F73">
        <w:trPr>
          <w:jc w:val="center"/>
        </w:trPr>
        <w:tc>
          <w:tcPr>
            <w:tcW w:w="417" w:type="dxa"/>
            <w:shd w:val="clear" w:color="auto" w:fill="EAF0F7"/>
            <w:tcMar>
              <w:top w:w="60" w:type="dxa"/>
              <w:left w:w="70" w:type="dxa"/>
              <w:bottom w:w="60" w:type="dxa"/>
              <w:right w:w="70" w:type="dxa"/>
            </w:tcMar>
            <w:vAlign w:val="center"/>
          </w:tcPr>
          <w:p w14:paraId="4239308D" w14:textId="77777777" w:rsidR="009E73B4" w:rsidRPr="00527F73" w:rsidRDefault="009E73B4" w:rsidP="00527F73">
            <w:pPr>
              <w:rPr>
                <w:sz w:val="20"/>
                <w:szCs w:val="20"/>
              </w:rPr>
            </w:pPr>
            <w:r w:rsidRPr="00527F73">
              <w:rPr>
                <w:sz w:val="20"/>
                <w:szCs w:val="20"/>
              </w:rPr>
              <w:t>6</w:t>
            </w:r>
          </w:p>
        </w:tc>
        <w:tc>
          <w:tcPr>
            <w:tcW w:w="2600" w:type="dxa"/>
            <w:shd w:val="clear" w:color="auto" w:fill="EAF0F7"/>
            <w:tcMar>
              <w:top w:w="60" w:type="dxa"/>
              <w:left w:w="70" w:type="dxa"/>
              <w:bottom w:w="60" w:type="dxa"/>
              <w:right w:w="70" w:type="dxa"/>
            </w:tcMar>
            <w:vAlign w:val="center"/>
          </w:tcPr>
          <w:p w14:paraId="2708751B" w14:textId="77777777" w:rsidR="009E73B4" w:rsidRPr="00527F73" w:rsidRDefault="009E73B4" w:rsidP="00527F73">
            <w:pPr>
              <w:rPr>
                <w:sz w:val="20"/>
                <w:szCs w:val="20"/>
              </w:rPr>
            </w:pPr>
            <w:r w:rsidRPr="00527F73">
              <w:rPr>
                <w:sz w:val="20"/>
                <w:szCs w:val="20"/>
              </w:rPr>
              <w:t>город Сунжа</w:t>
            </w:r>
          </w:p>
        </w:tc>
        <w:tc>
          <w:tcPr>
            <w:tcW w:w="3074" w:type="dxa"/>
            <w:shd w:val="clear" w:color="auto" w:fill="EAF0F7"/>
            <w:tcMar>
              <w:top w:w="60" w:type="dxa"/>
              <w:left w:w="70" w:type="dxa"/>
              <w:bottom w:w="60" w:type="dxa"/>
              <w:right w:w="70" w:type="dxa"/>
            </w:tcMar>
            <w:vAlign w:val="center"/>
          </w:tcPr>
          <w:p w14:paraId="0A814529" w14:textId="77777777" w:rsidR="009E73B4" w:rsidRPr="00527F73" w:rsidRDefault="009E73B4" w:rsidP="00527F73">
            <w:pPr>
              <w:rPr>
                <w:sz w:val="20"/>
                <w:szCs w:val="20"/>
              </w:rPr>
            </w:pPr>
            <w:r w:rsidRPr="00527F73">
              <w:rPr>
                <w:sz w:val="20"/>
                <w:szCs w:val="20"/>
              </w:rPr>
              <w:t>ГБОУ "СОШ № 8 г. Сунжа"</w:t>
            </w:r>
          </w:p>
        </w:tc>
        <w:tc>
          <w:tcPr>
            <w:tcW w:w="1201" w:type="dxa"/>
            <w:shd w:val="clear" w:color="auto" w:fill="EAF0F7"/>
            <w:tcMar>
              <w:top w:w="60" w:type="dxa"/>
              <w:left w:w="70" w:type="dxa"/>
              <w:bottom w:w="60" w:type="dxa"/>
              <w:right w:w="70" w:type="dxa"/>
            </w:tcMar>
            <w:vAlign w:val="center"/>
          </w:tcPr>
          <w:p w14:paraId="1C46D9CA" w14:textId="77777777" w:rsidR="009E73B4" w:rsidRPr="00527F73" w:rsidRDefault="009E73B4" w:rsidP="00527F73">
            <w:pPr>
              <w:jc w:val="center"/>
              <w:rPr>
                <w:sz w:val="20"/>
                <w:szCs w:val="20"/>
              </w:rPr>
            </w:pPr>
            <w:r w:rsidRPr="00527F73">
              <w:rPr>
                <w:sz w:val="20"/>
                <w:szCs w:val="20"/>
              </w:rPr>
              <w:t>41</w:t>
            </w:r>
          </w:p>
        </w:tc>
        <w:tc>
          <w:tcPr>
            <w:tcW w:w="933" w:type="dxa"/>
            <w:shd w:val="clear" w:color="auto" w:fill="EAF0F7"/>
            <w:tcMar>
              <w:top w:w="60" w:type="dxa"/>
              <w:left w:w="70" w:type="dxa"/>
              <w:bottom w:w="60" w:type="dxa"/>
              <w:right w:w="70" w:type="dxa"/>
            </w:tcMar>
            <w:vAlign w:val="center"/>
          </w:tcPr>
          <w:p w14:paraId="651DCE15" w14:textId="77777777" w:rsidR="009E73B4" w:rsidRPr="00527F73" w:rsidRDefault="009E73B4" w:rsidP="00527F73">
            <w:pPr>
              <w:jc w:val="center"/>
              <w:rPr>
                <w:sz w:val="20"/>
                <w:szCs w:val="20"/>
              </w:rPr>
            </w:pPr>
            <w:r w:rsidRPr="00527F73">
              <w:rPr>
                <w:sz w:val="20"/>
                <w:szCs w:val="20"/>
              </w:rPr>
              <w:t>12</w:t>
            </w:r>
          </w:p>
        </w:tc>
        <w:tc>
          <w:tcPr>
            <w:tcW w:w="1120" w:type="dxa"/>
            <w:shd w:val="clear" w:color="auto" w:fill="EAF0F7"/>
            <w:tcMar>
              <w:top w:w="60" w:type="dxa"/>
              <w:left w:w="70" w:type="dxa"/>
              <w:bottom w:w="60" w:type="dxa"/>
              <w:right w:w="70" w:type="dxa"/>
            </w:tcMar>
            <w:vAlign w:val="center"/>
          </w:tcPr>
          <w:p w14:paraId="4377E235" w14:textId="77777777" w:rsidR="009E73B4" w:rsidRPr="00527F73" w:rsidRDefault="009E73B4" w:rsidP="00527F73">
            <w:pPr>
              <w:jc w:val="center"/>
              <w:rPr>
                <w:sz w:val="20"/>
                <w:szCs w:val="20"/>
              </w:rPr>
            </w:pPr>
            <w:r w:rsidRPr="00527F73">
              <w:rPr>
                <w:sz w:val="20"/>
                <w:szCs w:val="20"/>
              </w:rPr>
              <w:t>29,27%</w:t>
            </w:r>
          </w:p>
        </w:tc>
      </w:tr>
      <w:tr w:rsidR="009E73B4" w14:paraId="64F0BE65" w14:textId="77777777" w:rsidTr="00527F73">
        <w:trPr>
          <w:jc w:val="center"/>
        </w:trPr>
        <w:tc>
          <w:tcPr>
            <w:tcW w:w="417" w:type="dxa"/>
            <w:tcMar>
              <w:top w:w="60" w:type="dxa"/>
              <w:left w:w="70" w:type="dxa"/>
              <w:bottom w:w="60" w:type="dxa"/>
              <w:right w:w="70" w:type="dxa"/>
            </w:tcMar>
            <w:vAlign w:val="center"/>
          </w:tcPr>
          <w:p w14:paraId="1ECF1182" w14:textId="77777777" w:rsidR="009E73B4" w:rsidRPr="00527F73" w:rsidRDefault="009E73B4" w:rsidP="00527F73">
            <w:pPr>
              <w:rPr>
                <w:sz w:val="20"/>
                <w:szCs w:val="20"/>
              </w:rPr>
            </w:pPr>
            <w:r w:rsidRPr="00527F73">
              <w:rPr>
                <w:sz w:val="20"/>
                <w:szCs w:val="20"/>
              </w:rPr>
              <w:t>7</w:t>
            </w:r>
          </w:p>
        </w:tc>
        <w:tc>
          <w:tcPr>
            <w:tcW w:w="2600" w:type="dxa"/>
            <w:tcMar>
              <w:top w:w="60" w:type="dxa"/>
              <w:left w:w="70" w:type="dxa"/>
              <w:bottom w:w="60" w:type="dxa"/>
              <w:right w:w="70" w:type="dxa"/>
            </w:tcMar>
            <w:vAlign w:val="center"/>
          </w:tcPr>
          <w:p w14:paraId="08DF696B" w14:textId="77777777" w:rsidR="009E73B4" w:rsidRPr="00527F73" w:rsidRDefault="009E73B4" w:rsidP="00527F73">
            <w:pPr>
              <w:rPr>
                <w:sz w:val="20"/>
                <w:szCs w:val="20"/>
              </w:rPr>
            </w:pPr>
            <w:r w:rsidRPr="00527F73">
              <w:rPr>
                <w:sz w:val="20"/>
                <w:szCs w:val="20"/>
              </w:rPr>
              <w:t>город Назрань</w:t>
            </w:r>
          </w:p>
        </w:tc>
        <w:tc>
          <w:tcPr>
            <w:tcW w:w="3074" w:type="dxa"/>
            <w:tcMar>
              <w:top w:w="60" w:type="dxa"/>
              <w:left w:w="70" w:type="dxa"/>
              <w:bottom w:w="60" w:type="dxa"/>
              <w:right w:w="70" w:type="dxa"/>
            </w:tcMar>
            <w:vAlign w:val="center"/>
          </w:tcPr>
          <w:p w14:paraId="7DDBE264" w14:textId="77777777" w:rsidR="009E73B4" w:rsidRPr="00527F73" w:rsidRDefault="009E73B4" w:rsidP="00527F73">
            <w:pPr>
              <w:rPr>
                <w:sz w:val="20"/>
                <w:szCs w:val="20"/>
              </w:rPr>
            </w:pPr>
            <w:r w:rsidRPr="00527F73">
              <w:rPr>
                <w:sz w:val="20"/>
                <w:szCs w:val="20"/>
              </w:rPr>
              <w:t>ГБОУ "СОШ № 23 г. Назрань"</w:t>
            </w:r>
          </w:p>
        </w:tc>
        <w:tc>
          <w:tcPr>
            <w:tcW w:w="1201" w:type="dxa"/>
            <w:tcMar>
              <w:top w:w="60" w:type="dxa"/>
              <w:left w:w="70" w:type="dxa"/>
              <w:bottom w:w="60" w:type="dxa"/>
              <w:right w:w="70" w:type="dxa"/>
            </w:tcMar>
            <w:vAlign w:val="center"/>
          </w:tcPr>
          <w:p w14:paraId="77892331" w14:textId="77777777" w:rsidR="009E73B4" w:rsidRPr="00527F73" w:rsidRDefault="009E73B4" w:rsidP="00527F73">
            <w:pPr>
              <w:jc w:val="center"/>
              <w:rPr>
                <w:sz w:val="20"/>
                <w:szCs w:val="20"/>
              </w:rPr>
            </w:pPr>
            <w:r w:rsidRPr="00527F73">
              <w:rPr>
                <w:sz w:val="20"/>
                <w:szCs w:val="20"/>
              </w:rPr>
              <w:t>29</w:t>
            </w:r>
          </w:p>
        </w:tc>
        <w:tc>
          <w:tcPr>
            <w:tcW w:w="933" w:type="dxa"/>
            <w:tcMar>
              <w:top w:w="60" w:type="dxa"/>
              <w:left w:w="70" w:type="dxa"/>
              <w:bottom w:w="60" w:type="dxa"/>
              <w:right w:w="70" w:type="dxa"/>
            </w:tcMar>
            <w:vAlign w:val="center"/>
          </w:tcPr>
          <w:p w14:paraId="6317FB38" w14:textId="77777777" w:rsidR="009E73B4" w:rsidRPr="00527F73" w:rsidRDefault="009E73B4" w:rsidP="00527F73">
            <w:pPr>
              <w:jc w:val="center"/>
              <w:rPr>
                <w:sz w:val="20"/>
                <w:szCs w:val="20"/>
              </w:rPr>
            </w:pPr>
            <w:r w:rsidRPr="00527F73">
              <w:rPr>
                <w:sz w:val="20"/>
                <w:szCs w:val="20"/>
              </w:rPr>
              <w:t>8</w:t>
            </w:r>
          </w:p>
        </w:tc>
        <w:tc>
          <w:tcPr>
            <w:tcW w:w="1120" w:type="dxa"/>
            <w:tcMar>
              <w:top w:w="60" w:type="dxa"/>
              <w:left w:w="70" w:type="dxa"/>
              <w:bottom w:w="60" w:type="dxa"/>
              <w:right w:w="70" w:type="dxa"/>
            </w:tcMar>
            <w:vAlign w:val="center"/>
          </w:tcPr>
          <w:p w14:paraId="2A0D8D41" w14:textId="77777777" w:rsidR="009E73B4" w:rsidRPr="00527F73" w:rsidRDefault="009E73B4" w:rsidP="00527F73">
            <w:pPr>
              <w:jc w:val="center"/>
              <w:rPr>
                <w:sz w:val="20"/>
                <w:szCs w:val="20"/>
              </w:rPr>
            </w:pPr>
            <w:r w:rsidRPr="00527F73">
              <w:rPr>
                <w:sz w:val="20"/>
                <w:szCs w:val="20"/>
              </w:rPr>
              <w:t>27,59%</w:t>
            </w:r>
          </w:p>
        </w:tc>
      </w:tr>
      <w:tr w:rsidR="009E73B4" w14:paraId="0AC776B5" w14:textId="77777777" w:rsidTr="00527F73">
        <w:trPr>
          <w:jc w:val="center"/>
        </w:trPr>
        <w:tc>
          <w:tcPr>
            <w:tcW w:w="417" w:type="dxa"/>
            <w:shd w:val="clear" w:color="auto" w:fill="EAF0F7"/>
            <w:tcMar>
              <w:top w:w="60" w:type="dxa"/>
              <w:left w:w="70" w:type="dxa"/>
              <w:bottom w:w="60" w:type="dxa"/>
              <w:right w:w="70" w:type="dxa"/>
            </w:tcMar>
            <w:vAlign w:val="center"/>
          </w:tcPr>
          <w:p w14:paraId="02C502FC" w14:textId="77777777" w:rsidR="009E73B4" w:rsidRPr="00527F73" w:rsidRDefault="009E73B4" w:rsidP="00527F73">
            <w:pPr>
              <w:rPr>
                <w:sz w:val="20"/>
                <w:szCs w:val="20"/>
              </w:rPr>
            </w:pPr>
            <w:r w:rsidRPr="00527F73">
              <w:rPr>
                <w:sz w:val="20"/>
                <w:szCs w:val="20"/>
              </w:rPr>
              <w:t>8</w:t>
            </w:r>
          </w:p>
        </w:tc>
        <w:tc>
          <w:tcPr>
            <w:tcW w:w="2600" w:type="dxa"/>
            <w:shd w:val="clear" w:color="auto" w:fill="EAF0F7"/>
            <w:tcMar>
              <w:top w:w="60" w:type="dxa"/>
              <w:left w:w="70" w:type="dxa"/>
              <w:bottom w:w="60" w:type="dxa"/>
              <w:right w:w="70" w:type="dxa"/>
            </w:tcMar>
            <w:vAlign w:val="center"/>
          </w:tcPr>
          <w:p w14:paraId="5B102C4D" w14:textId="77777777" w:rsidR="009E73B4" w:rsidRPr="00527F73" w:rsidRDefault="009E73B4" w:rsidP="00527F73">
            <w:pPr>
              <w:rPr>
                <w:sz w:val="20"/>
                <w:szCs w:val="20"/>
              </w:rPr>
            </w:pPr>
            <w:r w:rsidRPr="00527F73">
              <w:rPr>
                <w:sz w:val="20"/>
                <w:szCs w:val="20"/>
              </w:rPr>
              <w:t>Малгобекский муниципальный район</w:t>
            </w:r>
          </w:p>
        </w:tc>
        <w:tc>
          <w:tcPr>
            <w:tcW w:w="3074" w:type="dxa"/>
            <w:shd w:val="clear" w:color="auto" w:fill="EAF0F7"/>
            <w:tcMar>
              <w:top w:w="60" w:type="dxa"/>
              <w:left w:w="70" w:type="dxa"/>
              <w:bottom w:w="60" w:type="dxa"/>
              <w:right w:w="70" w:type="dxa"/>
            </w:tcMar>
            <w:vAlign w:val="center"/>
          </w:tcPr>
          <w:p w14:paraId="16806D01" w14:textId="77777777" w:rsidR="009E73B4" w:rsidRPr="00527F73" w:rsidRDefault="009E73B4" w:rsidP="00527F73">
            <w:pPr>
              <w:rPr>
                <w:sz w:val="20"/>
                <w:szCs w:val="20"/>
                <w:lang w:val="ru-RU"/>
              </w:rPr>
            </w:pPr>
            <w:r w:rsidRPr="00527F73">
              <w:rPr>
                <w:sz w:val="20"/>
                <w:szCs w:val="20"/>
                <w:lang w:val="ru-RU"/>
              </w:rPr>
              <w:t>ГБОУ "СОШ № 5 МР с.п. Новый Редант"</w:t>
            </w:r>
          </w:p>
        </w:tc>
        <w:tc>
          <w:tcPr>
            <w:tcW w:w="1201" w:type="dxa"/>
            <w:shd w:val="clear" w:color="auto" w:fill="EAF0F7"/>
            <w:tcMar>
              <w:top w:w="60" w:type="dxa"/>
              <w:left w:w="70" w:type="dxa"/>
              <w:bottom w:w="60" w:type="dxa"/>
              <w:right w:w="70" w:type="dxa"/>
            </w:tcMar>
            <w:vAlign w:val="center"/>
          </w:tcPr>
          <w:p w14:paraId="57E2807A" w14:textId="77777777" w:rsidR="009E73B4" w:rsidRPr="00527F73" w:rsidRDefault="009E73B4" w:rsidP="00527F73">
            <w:pPr>
              <w:jc w:val="center"/>
              <w:rPr>
                <w:sz w:val="20"/>
                <w:szCs w:val="20"/>
              </w:rPr>
            </w:pPr>
            <w:r w:rsidRPr="00527F73">
              <w:rPr>
                <w:sz w:val="20"/>
                <w:szCs w:val="20"/>
              </w:rPr>
              <w:t>71</w:t>
            </w:r>
          </w:p>
        </w:tc>
        <w:tc>
          <w:tcPr>
            <w:tcW w:w="933" w:type="dxa"/>
            <w:shd w:val="clear" w:color="auto" w:fill="EAF0F7"/>
            <w:tcMar>
              <w:top w:w="60" w:type="dxa"/>
              <w:left w:w="70" w:type="dxa"/>
              <w:bottom w:w="60" w:type="dxa"/>
              <w:right w:w="70" w:type="dxa"/>
            </w:tcMar>
            <w:vAlign w:val="center"/>
          </w:tcPr>
          <w:p w14:paraId="27679C3E" w14:textId="77777777" w:rsidR="009E73B4" w:rsidRPr="00527F73" w:rsidRDefault="009E73B4" w:rsidP="00527F73">
            <w:pPr>
              <w:jc w:val="center"/>
              <w:rPr>
                <w:sz w:val="20"/>
                <w:szCs w:val="20"/>
              </w:rPr>
            </w:pPr>
            <w:r w:rsidRPr="00527F73">
              <w:rPr>
                <w:sz w:val="20"/>
                <w:szCs w:val="20"/>
              </w:rPr>
              <w:t>19</w:t>
            </w:r>
          </w:p>
        </w:tc>
        <w:tc>
          <w:tcPr>
            <w:tcW w:w="1120" w:type="dxa"/>
            <w:shd w:val="clear" w:color="auto" w:fill="EAF0F7"/>
            <w:tcMar>
              <w:top w:w="60" w:type="dxa"/>
              <w:left w:w="70" w:type="dxa"/>
              <w:bottom w:w="60" w:type="dxa"/>
              <w:right w:w="70" w:type="dxa"/>
            </w:tcMar>
            <w:vAlign w:val="center"/>
          </w:tcPr>
          <w:p w14:paraId="4CE1BAC8" w14:textId="77777777" w:rsidR="009E73B4" w:rsidRPr="00527F73" w:rsidRDefault="009E73B4" w:rsidP="00527F73">
            <w:pPr>
              <w:jc w:val="center"/>
              <w:rPr>
                <w:sz w:val="20"/>
                <w:szCs w:val="20"/>
              </w:rPr>
            </w:pPr>
            <w:r w:rsidRPr="00527F73">
              <w:rPr>
                <w:sz w:val="20"/>
                <w:szCs w:val="20"/>
              </w:rPr>
              <w:t>26,76%</w:t>
            </w:r>
          </w:p>
        </w:tc>
      </w:tr>
      <w:tr w:rsidR="009E73B4" w14:paraId="1AAFC124" w14:textId="77777777" w:rsidTr="00527F73">
        <w:trPr>
          <w:jc w:val="center"/>
        </w:trPr>
        <w:tc>
          <w:tcPr>
            <w:tcW w:w="417" w:type="dxa"/>
            <w:tcMar>
              <w:top w:w="60" w:type="dxa"/>
              <w:left w:w="70" w:type="dxa"/>
              <w:bottom w:w="60" w:type="dxa"/>
              <w:right w:w="70" w:type="dxa"/>
            </w:tcMar>
            <w:vAlign w:val="center"/>
          </w:tcPr>
          <w:p w14:paraId="2121AE62" w14:textId="77777777" w:rsidR="009E73B4" w:rsidRPr="00527F73" w:rsidRDefault="009E73B4" w:rsidP="00527F73">
            <w:pPr>
              <w:rPr>
                <w:sz w:val="20"/>
                <w:szCs w:val="20"/>
              </w:rPr>
            </w:pPr>
            <w:r w:rsidRPr="00527F73">
              <w:rPr>
                <w:sz w:val="20"/>
                <w:szCs w:val="20"/>
              </w:rPr>
              <w:t>9</w:t>
            </w:r>
          </w:p>
        </w:tc>
        <w:tc>
          <w:tcPr>
            <w:tcW w:w="2600" w:type="dxa"/>
            <w:tcMar>
              <w:top w:w="60" w:type="dxa"/>
              <w:left w:w="70" w:type="dxa"/>
              <w:bottom w:w="60" w:type="dxa"/>
              <w:right w:w="70" w:type="dxa"/>
            </w:tcMar>
            <w:vAlign w:val="center"/>
          </w:tcPr>
          <w:p w14:paraId="242BBB06" w14:textId="77777777" w:rsidR="009E73B4" w:rsidRPr="00527F73" w:rsidRDefault="009E73B4" w:rsidP="00527F73">
            <w:pPr>
              <w:rPr>
                <w:sz w:val="20"/>
                <w:szCs w:val="20"/>
              </w:rPr>
            </w:pPr>
            <w:r w:rsidRPr="00527F73">
              <w:rPr>
                <w:sz w:val="20"/>
                <w:szCs w:val="20"/>
              </w:rPr>
              <w:t>город Назрань</w:t>
            </w:r>
          </w:p>
        </w:tc>
        <w:tc>
          <w:tcPr>
            <w:tcW w:w="3074" w:type="dxa"/>
            <w:tcMar>
              <w:top w:w="60" w:type="dxa"/>
              <w:left w:w="70" w:type="dxa"/>
              <w:bottom w:w="60" w:type="dxa"/>
              <w:right w:w="70" w:type="dxa"/>
            </w:tcMar>
            <w:vAlign w:val="center"/>
          </w:tcPr>
          <w:p w14:paraId="3CB28B5A" w14:textId="77777777" w:rsidR="009E73B4" w:rsidRPr="00527F73" w:rsidRDefault="009E73B4" w:rsidP="00527F73">
            <w:pPr>
              <w:rPr>
                <w:sz w:val="20"/>
                <w:szCs w:val="20"/>
              </w:rPr>
            </w:pPr>
            <w:r w:rsidRPr="00527F73">
              <w:rPr>
                <w:sz w:val="20"/>
                <w:szCs w:val="20"/>
              </w:rPr>
              <w:t>ГБОУ "СОШ №7 г. Назрань"</w:t>
            </w:r>
          </w:p>
        </w:tc>
        <w:tc>
          <w:tcPr>
            <w:tcW w:w="1201" w:type="dxa"/>
            <w:tcMar>
              <w:top w:w="60" w:type="dxa"/>
              <w:left w:w="70" w:type="dxa"/>
              <w:bottom w:w="60" w:type="dxa"/>
              <w:right w:w="70" w:type="dxa"/>
            </w:tcMar>
            <w:vAlign w:val="center"/>
          </w:tcPr>
          <w:p w14:paraId="2898E20D" w14:textId="77777777" w:rsidR="009E73B4" w:rsidRPr="00527F73" w:rsidRDefault="009E73B4" w:rsidP="00527F73">
            <w:pPr>
              <w:jc w:val="center"/>
              <w:rPr>
                <w:sz w:val="20"/>
                <w:szCs w:val="20"/>
              </w:rPr>
            </w:pPr>
            <w:r w:rsidRPr="00527F73">
              <w:rPr>
                <w:sz w:val="20"/>
                <w:szCs w:val="20"/>
              </w:rPr>
              <w:t>44</w:t>
            </w:r>
          </w:p>
        </w:tc>
        <w:tc>
          <w:tcPr>
            <w:tcW w:w="933" w:type="dxa"/>
            <w:tcMar>
              <w:top w:w="60" w:type="dxa"/>
              <w:left w:w="70" w:type="dxa"/>
              <w:bottom w:w="60" w:type="dxa"/>
              <w:right w:w="70" w:type="dxa"/>
            </w:tcMar>
            <w:vAlign w:val="center"/>
          </w:tcPr>
          <w:p w14:paraId="0C24C4D9" w14:textId="77777777" w:rsidR="009E73B4" w:rsidRPr="00527F73" w:rsidRDefault="009E73B4" w:rsidP="00527F73">
            <w:pPr>
              <w:jc w:val="center"/>
              <w:rPr>
                <w:sz w:val="20"/>
                <w:szCs w:val="20"/>
              </w:rPr>
            </w:pPr>
            <w:r w:rsidRPr="00527F73">
              <w:rPr>
                <w:sz w:val="20"/>
                <w:szCs w:val="20"/>
              </w:rPr>
              <w:t>11</w:t>
            </w:r>
          </w:p>
        </w:tc>
        <w:tc>
          <w:tcPr>
            <w:tcW w:w="1120" w:type="dxa"/>
            <w:tcMar>
              <w:top w:w="60" w:type="dxa"/>
              <w:left w:w="70" w:type="dxa"/>
              <w:bottom w:w="60" w:type="dxa"/>
              <w:right w:w="70" w:type="dxa"/>
            </w:tcMar>
            <w:vAlign w:val="center"/>
          </w:tcPr>
          <w:p w14:paraId="79A06E2E" w14:textId="77777777" w:rsidR="009E73B4" w:rsidRPr="00527F73" w:rsidRDefault="009E73B4" w:rsidP="00527F73">
            <w:pPr>
              <w:jc w:val="center"/>
              <w:rPr>
                <w:sz w:val="20"/>
                <w:szCs w:val="20"/>
              </w:rPr>
            </w:pPr>
            <w:r w:rsidRPr="00527F73">
              <w:rPr>
                <w:sz w:val="20"/>
                <w:szCs w:val="20"/>
              </w:rPr>
              <w:t>25,00%</w:t>
            </w:r>
          </w:p>
        </w:tc>
      </w:tr>
      <w:tr w:rsidR="009E73B4" w14:paraId="5BEFBB35" w14:textId="77777777" w:rsidTr="00527F73">
        <w:trPr>
          <w:jc w:val="center"/>
        </w:trPr>
        <w:tc>
          <w:tcPr>
            <w:tcW w:w="417" w:type="dxa"/>
            <w:shd w:val="clear" w:color="auto" w:fill="EAF0F7"/>
            <w:tcMar>
              <w:top w:w="60" w:type="dxa"/>
              <w:left w:w="70" w:type="dxa"/>
              <w:bottom w:w="60" w:type="dxa"/>
              <w:right w:w="70" w:type="dxa"/>
            </w:tcMar>
            <w:vAlign w:val="center"/>
          </w:tcPr>
          <w:p w14:paraId="6391413E" w14:textId="77777777" w:rsidR="009E73B4" w:rsidRPr="00527F73" w:rsidRDefault="009E73B4" w:rsidP="00527F73">
            <w:pPr>
              <w:rPr>
                <w:sz w:val="20"/>
                <w:szCs w:val="20"/>
              </w:rPr>
            </w:pPr>
            <w:r w:rsidRPr="00527F73">
              <w:rPr>
                <w:sz w:val="20"/>
                <w:szCs w:val="20"/>
              </w:rPr>
              <w:t>10</w:t>
            </w:r>
          </w:p>
        </w:tc>
        <w:tc>
          <w:tcPr>
            <w:tcW w:w="2600" w:type="dxa"/>
            <w:shd w:val="clear" w:color="auto" w:fill="EAF0F7"/>
            <w:tcMar>
              <w:top w:w="60" w:type="dxa"/>
              <w:left w:w="70" w:type="dxa"/>
              <w:bottom w:w="60" w:type="dxa"/>
              <w:right w:w="70" w:type="dxa"/>
            </w:tcMar>
            <w:vAlign w:val="center"/>
          </w:tcPr>
          <w:p w14:paraId="5680C615" w14:textId="77777777" w:rsidR="009E73B4" w:rsidRPr="00527F73" w:rsidRDefault="009E73B4" w:rsidP="00527F73">
            <w:pPr>
              <w:rPr>
                <w:sz w:val="20"/>
                <w:szCs w:val="20"/>
              </w:rPr>
            </w:pPr>
            <w:r w:rsidRPr="00527F73">
              <w:rPr>
                <w:sz w:val="20"/>
                <w:szCs w:val="20"/>
              </w:rPr>
              <w:t>город Назрань</w:t>
            </w:r>
          </w:p>
        </w:tc>
        <w:tc>
          <w:tcPr>
            <w:tcW w:w="3074" w:type="dxa"/>
            <w:shd w:val="clear" w:color="auto" w:fill="EAF0F7"/>
            <w:tcMar>
              <w:top w:w="60" w:type="dxa"/>
              <w:left w:w="70" w:type="dxa"/>
              <w:bottom w:w="60" w:type="dxa"/>
              <w:right w:w="70" w:type="dxa"/>
            </w:tcMar>
            <w:vAlign w:val="center"/>
          </w:tcPr>
          <w:p w14:paraId="253BF650" w14:textId="77777777" w:rsidR="009E73B4" w:rsidRPr="00527F73" w:rsidRDefault="009E73B4" w:rsidP="00527F73">
            <w:pPr>
              <w:rPr>
                <w:sz w:val="20"/>
                <w:szCs w:val="20"/>
              </w:rPr>
            </w:pPr>
            <w:r w:rsidRPr="00527F73">
              <w:rPr>
                <w:sz w:val="20"/>
                <w:szCs w:val="20"/>
              </w:rPr>
              <w:t>ГБОУ "СОШ №11 г. Назрань"</w:t>
            </w:r>
          </w:p>
        </w:tc>
        <w:tc>
          <w:tcPr>
            <w:tcW w:w="1201" w:type="dxa"/>
            <w:shd w:val="clear" w:color="auto" w:fill="EAF0F7"/>
            <w:tcMar>
              <w:top w:w="60" w:type="dxa"/>
              <w:left w:w="70" w:type="dxa"/>
              <w:bottom w:w="60" w:type="dxa"/>
              <w:right w:w="70" w:type="dxa"/>
            </w:tcMar>
            <w:vAlign w:val="center"/>
          </w:tcPr>
          <w:p w14:paraId="08651702" w14:textId="77777777" w:rsidR="009E73B4" w:rsidRPr="00527F73" w:rsidRDefault="009E73B4" w:rsidP="00527F73">
            <w:pPr>
              <w:jc w:val="center"/>
              <w:rPr>
                <w:sz w:val="20"/>
                <w:szCs w:val="20"/>
              </w:rPr>
            </w:pPr>
            <w:r w:rsidRPr="00527F73">
              <w:rPr>
                <w:sz w:val="20"/>
                <w:szCs w:val="20"/>
              </w:rPr>
              <w:t>60</w:t>
            </w:r>
          </w:p>
        </w:tc>
        <w:tc>
          <w:tcPr>
            <w:tcW w:w="933" w:type="dxa"/>
            <w:shd w:val="clear" w:color="auto" w:fill="EAF0F7"/>
            <w:tcMar>
              <w:top w:w="60" w:type="dxa"/>
              <w:left w:w="70" w:type="dxa"/>
              <w:bottom w:w="60" w:type="dxa"/>
              <w:right w:w="70" w:type="dxa"/>
            </w:tcMar>
            <w:vAlign w:val="center"/>
          </w:tcPr>
          <w:p w14:paraId="29306731" w14:textId="77777777" w:rsidR="009E73B4" w:rsidRPr="00527F73" w:rsidRDefault="009E73B4" w:rsidP="00527F73">
            <w:pPr>
              <w:jc w:val="center"/>
              <w:rPr>
                <w:sz w:val="20"/>
                <w:szCs w:val="20"/>
              </w:rPr>
            </w:pPr>
            <w:r w:rsidRPr="00527F73">
              <w:rPr>
                <w:sz w:val="20"/>
                <w:szCs w:val="20"/>
              </w:rPr>
              <w:t>13</w:t>
            </w:r>
          </w:p>
        </w:tc>
        <w:tc>
          <w:tcPr>
            <w:tcW w:w="1120" w:type="dxa"/>
            <w:shd w:val="clear" w:color="auto" w:fill="EAF0F7"/>
            <w:tcMar>
              <w:top w:w="60" w:type="dxa"/>
              <w:left w:w="70" w:type="dxa"/>
              <w:bottom w:w="60" w:type="dxa"/>
              <w:right w:w="70" w:type="dxa"/>
            </w:tcMar>
            <w:vAlign w:val="center"/>
          </w:tcPr>
          <w:p w14:paraId="40F396DF" w14:textId="77777777" w:rsidR="009E73B4" w:rsidRPr="00527F73" w:rsidRDefault="009E73B4" w:rsidP="00527F73">
            <w:pPr>
              <w:jc w:val="center"/>
              <w:rPr>
                <w:sz w:val="20"/>
                <w:szCs w:val="20"/>
              </w:rPr>
            </w:pPr>
            <w:r w:rsidRPr="00527F73">
              <w:rPr>
                <w:sz w:val="20"/>
                <w:szCs w:val="20"/>
              </w:rPr>
              <w:t>21,67%</w:t>
            </w:r>
          </w:p>
        </w:tc>
      </w:tr>
      <w:tr w:rsidR="009E73B4" w14:paraId="3EC3F306" w14:textId="77777777" w:rsidTr="00527F73">
        <w:trPr>
          <w:jc w:val="center"/>
        </w:trPr>
        <w:tc>
          <w:tcPr>
            <w:tcW w:w="417" w:type="dxa"/>
            <w:tcMar>
              <w:top w:w="60" w:type="dxa"/>
              <w:left w:w="70" w:type="dxa"/>
              <w:bottom w:w="60" w:type="dxa"/>
              <w:right w:w="70" w:type="dxa"/>
            </w:tcMar>
            <w:vAlign w:val="center"/>
          </w:tcPr>
          <w:p w14:paraId="16EDC410" w14:textId="77777777" w:rsidR="009E73B4" w:rsidRPr="00527F73" w:rsidRDefault="009E73B4" w:rsidP="00527F73">
            <w:pPr>
              <w:rPr>
                <w:sz w:val="20"/>
                <w:szCs w:val="20"/>
              </w:rPr>
            </w:pPr>
            <w:r w:rsidRPr="00527F73">
              <w:rPr>
                <w:sz w:val="20"/>
                <w:szCs w:val="20"/>
              </w:rPr>
              <w:lastRenderedPageBreak/>
              <w:t>11</w:t>
            </w:r>
          </w:p>
        </w:tc>
        <w:tc>
          <w:tcPr>
            <w:tcW w:w="2600" w:type="dxa"/>
            <w:tcMar>
              <w:top w:w="60" w:type="dxa"/>
              <w:left w:w="70" w:type="dxa"/>
              <w:bottom w:w="60" w:type="dxa"/>
              <w:right w:w="70" w:type="dxa"/>
            </w:tcMar>
            <w:vAlign w:val="center"/>
          </w:tcPr>
          <w:p w14:paraId="3A874B31" w14:textId="77777777" w:rsidR="009E73B4" w:rsidRPr="00527F73" w:rsidRDefault="009E73B4" w:rsidP="00527F73">
            <w:pPr>
              <w:rPr>
                <w:sz w:val="20"/>
                <w:szCs w:val="20"/>
              </w:rPr>
            </w:pPr>
            <w:r w:rsidRPr="00527F73">
              <w:rPr>
                <w:sz w:val="20"/>
                <w:szCs w:val="20"/>
              </w:rPr>
              <w:t>Назрановский муниципальный район</w:t>
            </w:r>
          </w:p>
        </w:tc>
        <w:tc>
          <w:tcPr>
            <w:tcW w:w="3074" w:type="dxa"/>
            <w:tcMar>
              <w:top w:w="60" w:type="dxa"/>
              <w:left w:w="70" w:type="dxa"/>
              <w:bottom w:w="60" w:type="dxa"/>
              <w:right w:w="70" w:type="dxa"/>
            </w:tcMar>
            <w:vAlign w:val="center"/>
          </w:tcPr>
          <w:p w14:paraId="735C652C" w14:textId="77777777" w:rsidR="009E73B4" w:rsidRPr="00527F73" w:rsidRDefault="009E73B4" w:rsidP="00527F73">
            <w:pPr>
              <w:rPr>
                <w:sz w:val="20"/>
                <w:szCs w:val="20"/>
              </w:rPr>
            </w:pPr>
            <w:r w:rsidRPr="00527F73">
              <w:rPr>
                <w:sz w:val="20"/>
                <w:szCs w:val="20"/>
              </w:rPr>
              <w:t>ГБОУ "СОШ №2 с.п. Экажево"</w:t>
            </w:r>
          </w:p>
        </w:tc>
        <w:tc>
          <w:tcPr>
            <w:tcW w:w="1201" w:type="dxa"/>
            <w:tcMar>
              <w:top w:w="60" w:type="dxa"/>
              <w:left w:w="70" w:type="dxa"/>
              <w:bottom w:w="60" w:type="dxa"/>
              <w:right w:w="70" w:type="dxa"/>
            </w:tcMar>
            <w:vAlign w:val="center"/>
          </w:tcPr>
          <w:p w14:paraId="3AA2490A" w14:textId="77777777" w:rsidR="009E73B4" w:rsidRPr="00527F73" w:rsidRDefault="009E73B4" w:rsidP="00527F73">
            <w:pPr>
              <w:jc w:val="center"/>
              <w:rPr>
                <w:sz w:val="20"/>
                <w:szCs w:val="20"/>
              </w:rPr>
            </w:pPr>
            <w:r w:rsidRPr="00527F73">
              <w:rPr>
                <w:sz w:val="20"/>
                <w:szCs w:val="20"/>
              </w:rPr>
              <w:t>34</w:t>
            </w:r>
          </w:p>
        </w:tc>
        <w:tc>
          <w:tcPr>
            <w:tcW w:w="933" w:type="dxa"/>
            <w:tcMar>
              <w:top w:w="60" w:type="dxa"/>
              <w:left w:w="70" w:type="dxa"/>
              <w:bottom w:w="60" w:type="dxa"/>
              <w:right w:w="70" w:type="dxa"/>
            </w:tcMar>
            <w:vAlign w:val="center"/>
          </w:tcPr>
          <w:p w14:paraId="7ED8C870" w14:textId="77777777" w:rsidR="009E73B4" w:rsidRPr="00527F73" w:rsidRDefault="009E73B4" w:rsidP="00527F73">
            <w:pPr>
              <w:jc w:val="center"/>
              <w:rPr>
                <w:sz w:val="20"/>
                <w:szCs w:val="20"/>
              </w:rPr>
            </w:pPr>
            <w:r w:rsidRPr="00527F73">
              <w:rPr>
                <w:sz w:val="20"/>
                <w:szCs w:val="20"/>
              </w:rPr>
              <w:t>7</w:t>
            </w:r>
          </w:p>
        </w:tc>
        <w:tc>
          <w:tcPr>
            <w:tcW w:w="1120" w:type="dxa"/>
            <w:tcMar>
              <w:top w:w="60" w:type="dxa"/>
              <w:left w:w="70" w:type="dxa"/>
              <w:bottom w:w="60" w:type="dxa"/>
              <w:right w:w="70" w:type="dxa"/>
            </w:tcMar>
            <w:vAlign w:val="center"/>
          </w:tcPr>
          <w:p w14:paraId="5D8E7FA6" w14:textId="77777777" w:rsidR="009E73B4" w:rsidRPr="00527F73" w:rsidRDefault="009E73B4" w:rsidP="00527F73">
            <w:pPr>
              <w:jc w:val="center"/>
              <w:rPr>
                <w:sz w:val="20"/>
                <w:szCs w:val="20"/>
              </w:rPr>
            </w:pPr>
            <w:r w:rsidRPr="00527F73">
              <w:rPr>
                <w:sz w:val="20"/>
                <w:szCs w:val="20"/>
              </w:rPr>
              <w:t>20,59%</w:t>
            </w:r>
          </w:p>
        </w:tc>
      </w:tr>
      <w:tr w:rsidR="009E73B4" w14:paraId="1544B13B" w14:textId="77777777" w:rsidTr="00527F73">
        <w:trPr>
          <w:jc w:val="center"/>
        </w:trPr>
        <w:tc>
          <w:tcPr>
            <w:tcW w:w="417" w:type="dxa"/>
            <w:shd w:val="clear" w:color="auto" w:fill="EAF0F7"/>
            <w:tcMar>
              <w:top w:w="60" w:type="dxa"/>
              <w:left w:w="70" w:type="dxa"/>
              <w:bottom w:w="60" w:type="dxa"/>
              <w:right w:w="70" w:type="dxa"/>
            </w:tcMar>
            <w:vAlign w:val="center"/>
          </w:tcPr>
          <w:p w14:paraId="7E4F0059" w14:textId="77777777" w:rsidR="009E73B4" w:rsidRPr="00527F73" w:rsidRDefault="009E73B4" w:rsidP="00527F73">
            <w:pPr>
              <w:rPr>
                <w:sz w:val="20"/>
                <w:szCs w:val="20"/>
              </w:rPr>
            </w:pPr>
            <w:r w:rsidRPr="00527F73">
              <w:rPr>
                <w:sz w:val="20"/>
                <w:szCs w:val="20"/>
              </w:rPr>
              <w:t>12</w:t>
            </w:r>
          </w:p>
        </w:tc>
        <w:tc>
          <w:tcPr>
            <w:tcW w:w="2600" w:type="dxa"/>
            <w:shd w:val="clear" w:color="auto" w:fill="EAF0F7"/>
            <w:tcMar>
              <w:top w:w="60" w:type="dxa"/>
              <w:left w:w="70" w:type="dxa"/>
              <w:bottom w:w="60" w:type="dxa"/>
              <w:right w:w="70" w:type="dxa"/>
            </w:tcMar>
            <w:vAlign w:val="center"/>
          </w:tcPr>
          <w:p w14:paraId="37CD4800" w14:textId="77777777" w:rsidR="009E73B4" w:rsidRPr="00527F73" w:rsidRDefault="009E73B4" w:rsidP="00527F73">
            <w:pPr>
              <w:rPr>
                <w:sz w:val="20"/>
                <w:szCs w:val="20"/>
              </w:rPr>
            </w:pPr>
            <w:r w:rsidRPr="00527F73">
              <w:rPr>
                <w:sz w:val="20"/>
                <w:szCs w:val="20"/>
              </w:rPr>
              <w:t>Малгобекский муниципальный район</w:t>
            </w:r>
          </w:p>
        </w:tc>
        <w:tc>
          <w:tcPr>
            <w:tcW w:w="3074" w:type="dxa"/>
            <w:shd w:val="clear" w:color="auto" w:fill="EAF0F7"/>
            <w:tcMar>
              <w:top w:w="60" w:type="dxa"/>
              <w:left w:w="70" w:type="dxa"/>
              <w:bottom w:w="60" w:type="dxa"/>
              <w:right w:w="70" w:type="dxa"/>
            </w:tcMar>
            <w:vAlign w:val="center"/>
          </w:tcPr>
          <w:p w14:paraId="594FF09B" w14:textId="77777777" w:rsidR="009E73B4" w:rsidRPr="00527F73" w:rsidRDefault="009E73B4" w:rsidP="00527F73">
            <w:pPr>
              <w:rPr>
                <w:sz w:val="20"/>
                <w:szCs w:val="20"/>
              </w:rPr>
            </w:pPr>
            <w:r w:rsidRPr="00527F73">
              <w:rPr>
                <w:sz w:val="20"/>
                <w:szCs w:val="20"/>
              </w:rPr>
              <w:t>ГБОУ "СОШ № 25 МР с.п. Пседах"</w:t>
            </w:r>
          </w:p>
        </w:tc>
        <w:tc>
          <w:tcPr>
            <w:tcW w:w="1201" w:type="dxa"/>
            <w:shd w:val="clear" w:color="auto" w:fill="EAF0F7"/>
            <w:tcMar>
              <w:top w:w="60" w:type="dxa"/>
              <w:left w:w="70" w:type="dxa"/>
              <w:bottom w:w="60" w:type="dxa"/>
              <w:right w:w="70" w:type="dxa"/>
            </w:tcMar>
            <w:vAlign w:val="center"/>
          </w:tcPr>
          <w:p w14:paraId="6ACE4485" w14:textId="77777777" w:rsidR="009E73B4" w:rsidRPr="00527F73" w:rsidRDefault="009E73B4" w:rsidP="00527F73">
            <w:pPr>
              <w:jc w:val="center"/>
              <w:rPr>
                <w:sz w:val="20"/>
                <w:szCs w:val="20"/>
              </w:rPr>
            </w:pPr>
            <w:r w:rsidRPr="00527F73">
              <w:rPr>
                <w:sz w:val="20"/>
                <w:szCs w:val="20"/>
              </w:rPr>
              <w:t>54</w:t>
            </w:r>
          </w:p>
        </w:tc>
        <w:tc>
          <w:tcPr>
            <w:tcW w:w="933" w:type="dxa"/>
            <w:shd w:val="clear" w:color="auto" w:fill="EAF0F7"/>
            <w:tcMar>
              <w:top w:w="60" w:type="dxa"/>
              <w:left w:w="70" w:type="dxa"/>
              <w:bottom w:w="60" w:type="dxa"/>
              <w:right w:w="70" w:type="dxa"/>
            </w:tcMar>
            <w:vAlign w:val="center"/>
          </w:tcPr>
          <w:p w14:paraId="062796D5" w14:textId="77777777" w:rsidR="009E73B4" w:rsidRPr="00527F73" w:rsidRDefault="009E73B4" w:rsidP="00527F73">
            <w:pPr>
              <w:jc w:val="center"/>
              <w:rPr>
                <w:sz w:val="20"/>
                <w:szCs w:val="20"/>
              </w:rPr>
            </w:pPr>
            <w:r w:rsidRPr="00527F73">
              <w:rPr>
                <w:sz w:val="20"/>
                <w:szCs w:val="20"/>
              </w:rPr>
              <w:t>11</w:t>
            </w:r>
          </w:p>
        </w:tc>
        <w:tc>
          <w:tcPr>
            <w:tcW w:w="1120" w:type="dxa"/>
            <w:shd w:val="clear" w:color="auto" w:fill="EAF0F7"/>
            <w:tcMar>
              <w:top w:w="60" w:type="dxa"/>
              <w:left w:w="70" w:type="dxa"/>
              <w:bottom w:w="60" w:type="dxa"/>
              <w:right w:w="70" w:type="dxa"/>
            </w:tcMar>
            <w:vAlign w:val="center"/>
          </w:tcPr>
          <w:p w14:paraId="37D22E3D" w14:textId="77777777" w:rsidR="009E73B4" w:rsidRPr="00527F73" w:rsidRDefault="009E73B4" w:rsidP="00527F73">
            <w:pPr>
              <w:jc w:val="center"/>
              <w:rPr>
                <w:sz w:val="20"/>
                <w:szCs w:val="20"/>
              </w:rPr>
            </w:pPr>
            <w:r w:rsidRPr="00527F73">
              <w:rPr>
                <w:sz w:val="20"/>
                <w:szCs w:val="20"/>
              </w:rPr>
              <w:t>20,37%</w:t>
            </w:r>
          </w:p>
        </w:tc>
      </w:tr>
      <w:tr w:rsidR="009E73B4" w14:paraId="72DAF340" w14:textId="77777777" w:rsidTr="00527F73">
        <w:trPr>
          <w:jc w:val="center"/>
        </w:trPr>
        <w:tc>
          <w:tcPr>
            <w:tcW w:w="417" w:type="dxa"/>
            <w:tcMar>
              <w:top w:w="60" w:type="dxa"/>
              <w:left w:w="70" w:type="dxa"/>
              <w:bottom w:w="60" w:type="dxa"/>
              <w:right w:w="70" w:type="dxa"/>
            </w:tcMar>
            <w:vAlign w:val="center"/>
          </w:tcPr>
          <w:p w14:paraId="074FDA76" w14:textId="77777777" w:rsidR="009E73B4" w:rsidRPr="00527F73" w:rsidRDefault="009E73B4" w:rsidP="00527F73">
            <w:pPr>
              <w:rPr>
                <w:sz w:val="20"/>
                <w:szCs w:val="20"/>
              </w:rPr>
            </w:pPr>
            <w:r w:rsidRPr="00527F73">
              <w:rPr>
                <w:sz w:val="20"/>
                <w:szCs w:val="20"/>
              </w:rPr>
              <w:t>13</w:t>
            </w:r>
          </w:p>
        </w:tc>
        <w:tc>
          <w:tcPr>
            <w:tcW w:w="2600" w:type="dxa"/>
            <w:tcMar>
              <w:top w:w="60" w:type="dxa"/>
              <w:left w:w="70" w:type="dxa"/>
              <w:bottom w:w="60" w:type="dxa"/>
              <w:right w:w="70" w:type="dxa"/>
            </w:tcMar>
            <w:vAlign w:val="center"/>
          </w:tcPr>
          <w:p w14:paraId="1D7C92EC" w14:textId="77777777" w:rsidR="009E73B4" w:rsidRPr="00527F73" w:rsidRDefault="009E73B4" w:rsidP="00527F73">
            <w:pPr>
              <w:rPr>
                <w:sz w:val="20"/>
                <w:szCs w:val="20"/>
              </w:rPr>
            </w:pPr>
            <w:r w:rsidRPr="00527F73">
              <w:rPr>
                <w:sz w:val="20"/>
                <w:szCs w:val="20"/>
              </w:rPr>
              <w:t>Сунженский муниципальный район</w:t>
            </w:r>
          </w:p>
        </w:tc>
        <w:tc>
          <w:tcPr>
            <w:tcW w:w="3074" w:type="dxa"/>
            <w:tcMar>
              <w:top w:w="60" w:type="dxa"/>
              <w:left w:w="70" w:type="dxa"/>
              <w:bottom w:w="60" w:type="dxa"/>
              <w:right w:w="70" w:type="dxa"/>
            </w:tcMar>
            <w:vAlign w:val="center"/>
          </w:tcPr>
          <w:p w14:paraId="4F1D2819" w14:textId="77777777" w:rsidR="009E73B4" w:rsidRPr="00527F73" w:rsidRDefault="009E73B4" w:rsidP="00527F73">
            <w:pPr>
              <w:rPr>
                <w:sz w:val="20"/>
                <w:szCs w:val="20"/>
                <w:lang w:val="ru-RU"/>
              </w:rPr>
            </w:pPr>
            <w:r w:rsidRPr="00527F73">
              <w:rPr>
                <w:sz w:val="20"/>
                <w:szCs w:val="20"/>
                <w:lang w:val="ru-RU"/>
              </w:rPr>
              <w:t>ГБОУ "СОШ № 5 с.п. Троицкое"</w:t>
            </w:r>
          </w:p>
        </w:tc>
        <w:tc>
          <w:tcPr>
            <w:tcW w:w="1201" w:type="dxa"/>
            <w:tcMar>
              <w:top w:w="60" w:type="dxa"/>
              <w:left w:w="70" w:type="dxa"/>
              <w:bottom w:w="60" w:type="dxa"/>
              <w:right w:w="70" w:type="dxa"/>
            </w:tcMar>
            <w:vAlign w:val="center"/>
          </w:tcPr>
          <w:p w14:paraId="2C98220C" w14:textId="77777777" w:rsidR="009E73B4" w:rsidRPr="00527F73" w:rsidRDefault="009E73B4" w:rsidP="00527F73">
            <w:pPr>
              <w:jc w:val="center"/>
              <w:rPr>
                <w:sz w:val="20"/>
                <w:szCs w:val="20"/>
              </w:rPr>
            </w:pPr>
            <w:r w:rsidRPr="00527F73">
              <w:rPr>
                <w:sz w:val="20"/>
                <w:szCs w:val="20"/>
              </w:rPr>
              <w:t>40</w:t>
            </w:r>
          </w:p>
        </w:tc>
        <w:tc>
          <w:tcPr>
            <w:tcW w:w="933" w:type="dxa"/>
            <w:tcMar>
              <w:top w:w="60" w:type="dxa"/>
              <w:left w:w="70" w:type="dxa"/>
              <w:bottom w:w="60" w:type="dxa"/>
              <w:right w:w="70" w:type="dxa"/>
            </w:tcMar>
            <w:vAlign w:val="center"/>
          </w:tcPr>
          <w:p w14:paraId="635EED77" w14:textId="77777777" w:rsidR="009E73B4" w:rsidRPr="00527F73" w:rsidRDefault="009E73B4" w:rsidP="00527F73">
            <w:pPr>
              <w:jc w:val="center"/>
              <w:rPr>
                <w:sz w:val="20"/>
                <w:szCs w:val="20"/>
              </w:rPr>
            </w:pPr>
            <w:r w:rsidRPr="00527F73">
              <w:rPr>
                <w:sz w:val="20"/>
                <w:szCs w:val="20"/>
              </w:rPr>
              <w:t>8</w:t>
            </w:r>
          </w:p>
        </w:tc>
        <w:tc>
          <w:tcPr>
            <w:tcW w:w="1120" w:type="dxa"/>
            <w:tcMar>
              <w:top w:w="60" w:type="dxa"/>
              <w:left w:w="70" w:type="dxa"/>
              <w:bottom w:w="60" w:type="dxa"/>
              <w:right w:w="70" w:type="dxa"/>
            </w:tcMar>
            <w:vAlign w:val="center"/>
          </w:tcPr>
          <w:p w14:paraId="4BC8D688" w14:textId="77777777" w:rsidR="009E73B4" w:rsidRPr="00527F73" w:rsidRDefault="009E73B4" w:rsidP="00527F73">
            <w:pPr>
              <w:jc w:val="center"/>
              <w:rPr>
                <w:sz w:val="20"/>
                <w:szCs w:val="20"/>
              </w:rPr>
            </w:pPr>
            <w:r w:rsidRPr="00527F73">
              <w:rPr>
                <w:sz w:val="20"/>
                <w:szCs w:val="20"/>
              </w:rPr>
              <w:t>20,00%</w:t>
            </w:r>
          </w:p>
        </w:tc>
      </w:tr>
    </w:tbl>
    <w:p w14:paraId="54B2C1E7" w14:textId="77777777" w:rsidR="009E73B4" w:rsidRDefault="009E73B4" w:rsidP="00527F73">
      <w:pPr>
        <w:spacing w:after="0"/>
      </w:pPr>
    </w:p>
    <w:p w14:paraId="68C5AB3C" w14:textId="77777777" w:rsidR="009E73B4" w:rsidRPr="009E73B4" w:rsidRDefault="009E73B4" w:rsidP="00527F73">
      <w:pPr>
        <w:spacing w:after="0"/>
        <w:ind w:firstLine="709"/>
        <w:jc w:val="both"/>
        <w:rPr>
          <w:lang w:val="ru-RU"/>
        </w:rPr>
      </w:pPr>
      <w:r w:rsidRPr="009E73B4">
        <w:rPr>
          <w:sz w:val="24"/>
          <w:lang w:val="ru-RU"/>
        </w:rPr>
        <w:t>Организаций с долей отметок «5» не менее 50% в индивидуальной выгрузке не выявлено. Одновременно 23 образовательные организации выполнили работу без отметок «2». Наличие такой группы позволяет организовать обмен практиками по предупреждению устойчивых учебных дефицитов, но результаты небольших школ следует интерпретировать осторожно.</w:t>
      </w:r>
    </w:p>
    <w:tbl>
      <w:tblPr>
        <w:tblStyle w:val="aff0"/>
        <w:tblW w:w="0" w:type="auto"/>
        <w:jc w:val="center"/>
        <w:tblLook w:val="04A0" w:firstRow="1" w:lastRow="0" w:firstColumn="1" w:lastColumn="0" w:noHBand="0" w:noVBand="1"/>
      </w:tblPr>
      <w:tblGrid>
        <w:gridCol w:w="523"/>
        <w:gridCol w:w="2307"/>
        <w:gridCol w:w="3118"/>
        <w:gridCol w:w="1148"/>
        <w:gridCol w:w="794"/>
        <w:gridCol w:w="793"/>
        <w:gridCol w:w="662"/>
      </w:tblGrid>
      <w:tr w:rsidR="009E73B4" w14:paraId="43A36B6E" w14:textId="77777777" w:rsidTr="00B96984">
        <w:trPr>
          <w:jc w:val="center"/>
        </w:trPr>
        <w:tc>
          <w:tcPr>
            <w:tcW w:w="523" w:type="dxa"/>
            <w:shd w:val="clear" w:color="auto" w:fill="1F4E79"/>
            <w:tcMar>
              <w:top w:w="60" w:type="dxa"/>
              <w:left w:w="70" w:type="dxa"/>
              <w:bottom w:w="60" w:type="dxa"/>
              <w:right w:w="70" w:type="dxa"/>
            </w:tcMar>
            <w:vAlign w:val="center"/>
          </w:tcPr>
          <w:p w14:paraId="0247015B" w14:textId="77777777" w:rsidR="009E73B4" w:rsidRPr="00527F73" w:rsidRDefault="009E73B4" w:rsidP="00205E76">
            <w:pPr>
              <w:jc w:val="center"/>
              <w:rPr>
                <w:sz w:val="20"/>
                <w:szCs w:val="20"/>
              </w:rPr>
            </w:pPr>
            <w:r w:rsidRPr="00527F73">
              <w:rPr>
                <w:b/>
                <w:color w:val="FFFFFF"/>
                <w:sz w:val="20"/>
                <w:szCs w:val="20"/>
              </w:rPr>
              <w:t>№</w:t>
            </w:r>
          </w:p>
        </w:tc>
        <w:tc>
          <w:tcPr>
            <w:tcW w:w="2307" w:type="dxa"/>
            <w:shd w:val="clear" w:color="auto" w:fill="1F4E79"/>
            <w:tcMar>
              <w:top w:w="60" w:type="dxa"/>
              <w:left w:w="70" w:type="dxa"/>
              <w:bottom w:w="60" w:type="dxa"/>
              <w:right w:w="70" w:type="dxa"/>
            </w:tcMar>
            <w:vAlign w:val="center"/>
          </w:tcPr>
          <w:p w14:paraId="790BAA64" w14:textId="77777777" w:rsidR="009E73B4" w:rsidRPr="00527F73" w:rsidRDefault="009E73B4" w:rsidP="00205E76">
            <w:pPr>
              <w:jc w:val="center"/>
              <w:rPr>
                <w:sz w:val="20"/>
                <w:szCs w:val="20"/>
              </w:rPr>
            </w:pPr>
            <w:r w:rsidRPr="00527F73">
              <w:rPr>
                <w:b/>
                <w:color w:val="FFFFFF"/>
                <w:sz w:val="20"/>
                <w:szCs w:val="20"/>
              </w:rPr>
              <w:t>Муниципалитет</w:t>
            </w:r>
          </w:p>
        </w:tc>
        <w:tc>
          <w:tcPr>
            <w:tcW w:w="3118" w:type="dxa"/>
            <w:shd w:val="clear" w:color="auto" w:fill="1F4E79"/>
            <w:tcMar>
              <w:top w:w="60" w:type="dxa"/>
              <w:left w:w="70" w:type="dxa"/>
              <w:bottom w:w="60" w:type="dxa"/>
              <w:right w:w="70" w:type="dxa"/>
            </w:tcMar>
            <w:vAlign w:val="center"/>
          </w:tcPr>
          <w:p w14:paraId="4F94B039" w14:textId="77777777" w:rsidR="009E73B4" w:rsidRPr="00527F73" w:rsidRDefault="009E73B4" w:rsidP="00205E76">
            <w:pPr>
              <w:jc w:val="center"/>
              <w:rPr>
                <w:sz w:val="20"/>
                <w:szCs w:val="20"/>
              </w:rPr>
            </w:pPr>
            <w:r w:rsidRPr="00527F73">
              <w:rPr>
                <w:b/>
                <w:color w:val="FFFFFF"/>
                <w:sz w:val="20"/>
                <w:szCs w:val="20"/>
              </w:rPr>
              <w:t>Образовательная организация</w:t>
            </w:r>
          </w:p>
        </w:tc>
        <w:tc>
          <w:tcPr>
            <w:tcW w:w="1148" w:type="dxa"/>
            <w:shd w:val="clear" w:color="auto" w:fill="1F4E79"/>
            <w:tcMar>
              <w:top w:w="60" w:type="dxa"/>
              <w:left w:w="70" w:type="dxa"/>
              <w:bottom w:w="60" w:type="dxa"/>
              <w:right w:w="70" w:type="dxa"/>
            </w:tcMar>
            <w:vAlign w:val="center"/>
          </w:tcPr>
          <w:p w14:paraId="163948DC" w14:textId="77777777" w:rsidR="009E73B4" w:rsidRPr="00527F73" w:rsidRDefault="009E73B4" w:rsidP="00527F73">
            <w:pPr>
              <w:jc w:val="center"/>
              <w:rPr>
                <w:sz w:val="20"/>
                <w:szCs w:val="20"/>
              </w:rPr>
            </w:pPr>
            <w:r w:rsidRPr="00527F73">
              <w:rPr>
                <w:b/>
                <w:color w:val="FFFFFF"/>
                <w:sz w:val="20"/>
                <w:szCs w:val="20"/>
              </w:rPr>
              <w:t>Участники</w:t>
            </w:r>
          </w:p>
        </w:tc>
        <w:tc>
          <w:tcPr>
            <w:tcW w:w="794" w:type="dxa"/>
            <w:shd w:val="clear" w:color="auto" w:fill="1F4E79"/>
            <w:tcMar>
              <w:top w:w="60" w:type="dxa"/>
              <w:left w:w="70" w:type="dxa"/>
              <w:bottom w:w="60" w:type="dxa"/>
              <w:right w:w="70" w:type="dxa"/>
            </w:tcMar>
            <w:vAlign w:val="center"/>
          </w:tcPr>
          <w:p w14:paraId="2EACE4B5" w14:textId="77777777" w:rsidR="009E73B4" w:rsidRPr="00527F73" w:rsidRDefault="009E73B4" w:rsidP="00527F73">
            <w:pPr>
              <w:jc w:val="center"/>
              <w:rPr>
                <w:sz w:val="20"/>
                <w:szCs w:val="20"/>
              </w:rPr>
            </w:pPr>
            <w:r w:rsidRPr="00527F73">
              <w:rPr>
                <w:b/>
                <w:color w:val="FFFFFF"/>
                <w:sz w:val="20"/>
                <w:szCs w:val="20"/>
              </w:rPr>
              <w:t>3</w:t>
            </w:r>
          </w:p>
        </w:tc>
        <w:tc>
          <w:tcPr>
            <w:tcW w:w="793" w:type="dxa"/>
            <w:shd w:val="clear" w:color="auto" w:fill="1F4E79"/>
            <w:tcMar>
              <w:top w:w="60" w:type="dxa"/>
              <w:left w:w="70" w:type="dxa"/>
              <w:bottom w:w="60" w:type="dxa"/>
              <w:right w:w="70" w:type="dxa"/>
            </w:tcMar>
            <w:vAlign w:val="center"/>
          </w:tcPr>
          <w:p w14:paraId="39CEC3DA" w14:textId="77777777" w:rsidR="009E73B4" w:rsidRPr="00527F73" w:rsidRDefault="009E73B4" w:rsidP="00527F73">
            <w:pPr>
              <w:jc w:val="center"/>
              <w:rPr>
                <w:sz w:val="20"/>
                <w:szCs w:val="20"/>
              </w:rPr>
            </w:pPr>
            <w:r w:rsidRPr="00527F73">
              <w:rPr>
                <w:b/>
                <w:color w:val="FFFFFF"/>
                <w:sz w:val="20"/>
                <w:szCs w:val="20"/>
              </w:rPr>
              <w:t>4</w:t>
            </w:r>
          </w:p>
        </w:tc>
        <w:tc>
          <w:tcPr>
            <w:tcW w:w="662" w:type="dxa"/>
            <w:shd w:val="clear" w:color="auto" w:fill="1F4E79"/>
            <w:tcMar>
              <w:top w:w="60" w:type="dxa"/>
              <w:left w:w="70" w:type="dxa"/>
              <w:bottom w:w="60" w:type="dxa"/>
              <w:right w:w="70" w:type="dxa"/>
            </w:tcMar>
            <w:vAlign w:val="center"/>
          </w:tcPr>
          <w:p w14:paraId="4C3C62B4" w14:textId="77777777" w:rsidR="009E73B4" w:rsidRPr="00527F73" w:rsidRDefault="009E73B4" w:rsidP="00527F73">
            <w:pPr>
              <w:jc w:val="center"/>
              <w:rPr>
                <w:sz w:val="20"/>
                <w:szCs w:val="20"/>
              </w:rPr>
            </w:pPr>
            <w:r w:rsidRPr="00527F73">
              <w:rPr>
                <w:b/>
                <w:color w:val="FFFFFF"/>
                <w:sz w:val="20"/>
                <w:szCs w:val="20"/>
              </w:rPr>
              <w:t>5</w:t>
            </w:r>
          </w:p>
        </w:tc>
      </w:tr>
      <w:tr w:rsidR="009E73B4" w14:paraId="7A2FF649" w14:textId="77777777" w:rsidTr="00B96984">
        <w:trPr>
          <w:jc w:val="center"/>
        </w:trPr>
        <w:tc>
          <w:tcPr>
            <w:tcW w:w="523" w:type="dxa"/>
            <w:tcMar>
              <w:top w:w="60" w:type="dxa"/>
              <w:left w:w="70" w:type="dxa"/>
              <w:bottom w:w="60" w:type="dxa"/>
              <w:right w:w="70" w:type="dxa"/>
            </w:tcMar>
            <w:vAlign w:val="center"/>
          </w:tcPr>
          <w:p w14:paraId="6F5D4535" w14:textId="77777777" w:rsidR="009E73B4" w:rsidRPr="00527F73" w:rsidRDefault="009E73B4" w:rsidP="00205E76">
            <w:pPr>
              <w:rPr>
                <w:sz w:val="20"/>
                <w:szCs w:val="20"/>
              </w:rPr>
            </w:pPr>
            <w:r w:rsidRPr="00527F73">
              <w:rPr>
                <w:sz w:val="20"/>
                <w:szCs w:val="20"/>
              </w:rPr>
              <w:t>1</w:t>
            </w:r>
          </w:p>
        </w:tc>
        <w:tc>
          <w:tcPr>
            <w:tcW w:w="2307" w:type="dxa"/>
            <w:tcMar>
              <w:top w:w="60" w:type="dxa"/>
              <w:left w:w="70" w:type="dxa"/>
              <w:bottom w:w="60" w:type="dxa"/>
              <w:right w:w="70" w:type="dxa"/>
            </w:tcMar>
            <w:vAlign w:val="center"/>
          </w:tcPr>
          <w:p w14:paraId="6834F1D2" w14:textId="77777777" w:rsidR="009E73B4" w:rsidRPr="00527F73" w:rsidRDefault="009E73B4" w:rsidP="00527F73">
            <w:pPr>
              <w:rPr>
                <w:sz w:val="20"/>
                <w:szCs w:val="20"/>
              </w:rPr>
            </w:pPr>
            <w:r w:rsidRPr="00527F73">
              <w:rPr>
                <w:sz w:val="20"/>
                <w:szCs w:val="20"/>
              </w:rPr>
              <w:t>Джейрахский муниципальный район</w:t>
            </w:r>
          </w:p>
        </w:tc>
        <w:tc>
          <w:tcPr>
            <w:tcW w:w="3118" w:type="dxa"/>
            <w:tcMar>
              <w:top w:w="60" w:type="dxa"/>
              <w:left w:w="70" w:type="dxa"/>
              <w:bottom w:w="60" w:type="dxa"/>
              <w:right w:w="70" w:type="dxa"/>
            </w:tcMar>
            <w:vAlign w:val="center"/>
          </w:tcPr>
          <w:p w14:paraId="522DF0F6" w14:textId="77777777" w:rsidR="009E73B4" w:rsidRPr="00527F73" w:rsidRDefault="009E73B4" w:rsidP="00527F73">
            <w:pPr>
              <w:rPr>
                <w:sz w:val="20"/>
                <w:szCs w:val="20"/>
                <w:lang w:val="ru-RU"/>
              </w:rPr>
            </w:pPr>
            <w:r w:rsidRPr="00527F73">
              <w:rPr>
                <w:sz w:val="20"/>
                <w:szCs w:val="20"/>
                <w:lang w:val="ru-RU"/>
              </w:rPr>
              <w:t>ГБОУ "СОШ-детский сад с.п. Джейрах"</w:t>
            </w:r>
          </w:p>
        </w:tc>
        <w:tc>
          <w:tcPr>
            <w:tcW w:w="1148" w:type="dxa"/>
            <w:tcMar>
              <w:top w:w="60" w:type="dxa"/>
              <w:left w:w="70" w:type="dxa"/>
              <w:bottom w:w="60" w:type="dxa"/>
              <w:right w:w="70" w:type="dxa"/>
            </w:tcMar>
            <w:vAlign w:val="center"/>
          </w:tcPr>
          <w:p w14:paraId="4781E7E1" w14:textId="77777777" w:rsidR="009E73B4" w:rsidRPr="00527F73" w:rsidRDefault="009E73B4" w:rsidP="00527F73">
            <w:pPr>
              <w:jc w:val="center"/>
              <w:rPr>
                <w:sz w:val="20"/>
                <w:szCs w:val="20"/>
              </w:rPr>
            </w:pPr>
            <w:r w:rsidRPr="00527F73">
              <w:rPr>
                <w:sz w:val="20"/>
                <w:szCs w:val="20"/>
              </w:rPr>
              <w:t>30</w:t>
            </w:r>
          </w:p>
        </w:tc>
        <w:tc>
          <w:tcPr>
            <w:tcW w:w="794" w:type="dxa"/>
            <w:tcMar>
              <w:top w:w="60" w:type="dxa"/>
              <w:left w:w="70" w:type="dxa"/>
              <w:bottom w:w="60" w:type="dxa"/>
              <w:right w:w="70" w:type="dxa"/>
            </w:tcMar>
            <w:vAlign w:val="center"/>
          </w:tcPr>
          <w:p w14:paraId="5DA98CC3" w14:textId="77777777" w:rsidR="009E73B4" w:rsidRPr="00527F73" w:rsidRDefault="009E73B4" w:rsidP="00527F73">
            <w:pPr>
              <w:jc w:val="center"/>
              <w:rPr>
                <w:sz w:val="20"/>
                <w:szCs w:val="20"/>
              </w:rPr>
            </w:pPr>
            <w:r w:rsidRPr="00527F73">
              <w:rPr>
                <w:sz w:val="20"/>
                <w:szCs w:val="20"/>
              </w:rPr>
              <w:t>15</w:t>
            </w:r>
          </w:p>
        </w:tc>
        <w:tc>
          <w:tcPr>
            <w:tcW w:w="793" w:type="dxa"/>
            <w:tcMar>
              <w:top w:w="60" w:type="dxa"/>
              <w:left w:w="70" w:type="dxa"/>
              <w:bottom w:w="60" w:type="dxa"/>
              <w:right w:w="70" w:type="dxa"/>
            </w:tcMar>
            <w:vAlign w:val="center"/>
          </w:tcPr>
          <w:p w14:paraId="4C89EF81" w14:textId="77777777" w:rsidR="009E73B4" w:rsidRPr="00527F73" w:rsidRDefault="009E73B4" w:rsidP="00527F73">
            <w:pPr>
              <w:jc w:val="center"/>
              <w:rPr>
                <w:sz w:val="20"/>
                <w:szCs w:val="20"/>
              </w:rPr>
            </w:pPr>
            <w:r w:rsidRPr="00527F73">
              <w:rPr>
                <w:sz w:val="20"/>
                <w:szCs w:val="20"/>
              </w:rPr>
              <w:t>11</w:t>
            </w:r>
          </w:p>
        </w:tc>
        <w:tc>
          <w:tcPr>
            <w:tcW w:w="662" w:type="dxa"/>
            <w:tcMar>
              <w:top w:w="60" w:type="dxa"/>
              <w:left w:w="70" w:type="dxa"/>
              <w:bottom w:w="60" w:type="dxa"/>
              <w:right w:w="70" w:type="dxa"/>
            </w:tcMar>
            <w:vAlign w:val="center"/>
          </w:tcPr>
          <w:p w14:paraId="62B5F975" w14:textId="77777777" w:rsidR="009E73B4" w:rsidRPr="00527F73" w:rsidRDefault="009E73B4" w:rsidP="00527F73">
            <w:pPr>
              <w:jc w:val="center"/>
              <w:rPr>
                <w:sz w:val="20"/>
                <w:szCs w:val="20"/>
              </w:rPr>
            </w:pPr>
            <w:r w:rsidRPr="00527F73">
              <w:rPr>
                <w:sz w:val="20"/>
                <w:szCs w:val="20"/>
              </w:rPr>
              <w:t>4</w:t>
            </w:r>
          </w:p>
        </w:tc>
      </w:tr>
      <w:tr w:rsidR="009E73B4" w14:paraId="725EED6C" w14:textId="77777777" w:rsidTr="00B96984">
        <w:trPr>
          <w:jc w:val="center"/>
        </w:trPr>
        <w:tc>
          <w:tcPr>
            <w:tcW w:w="523" w:type="dxa"/>
            <w:shd w:val="clear" w:color="auto" w:fill="EAF0F7"/>
            <w:tcMar>
              <w:top w:w="60" w:type="dxa"/>
              <w:left w:w="70" w:type="dxa"/>
              <w:bottom w:w="60" w:type="dxa"/>
              <w:right w:w="70" w:type="dxa"/>
            </w:tcMar>
            <w:vAlign w:val="center"/>
          </w:tcPr>
          <w:p w14:paraId="1D08473B" w14:textId="77777777" w:rsidR="009E73B4" w:rsidRPr="00527F73" w:rsidRDefault="009E73B4" w:rsidP="00205E76">
            <w:pPr>
              <w:rPr>
                <w:sz w:val="20"/>
                <w:szCs w:val="20"/>
              </w:rPr>
            </w:pPr>
            <w:r w:rsidRPr="00527F73">
              <w:rPr>
                <w:sz w:val="20"/>
                <w:szCs w:val="20"/>
              </w:rPr>
              <w:t>2</w:t>
            </w:r>
          </w:p>
        </w:tc>
        <w:tc>
          <w:tcPr>
            <w:tcW w:w="2307" w:type="dxa"/>
            <w:shd w:val="clear" w:color="auto" w:fill="EAF0F7"/>
            <w:tcMar>
              <w:top w:w="60" w:type="dxa"/>
              <w:left w:w="70" w:type="dxa"/>
              <w:bottom w:w="60" w:type="dxa"/>
              <w:right w:w="70" w:type="dxa"/>
            </w:tcMar>
            <w:vAlign w:val="center"/>
          </w:tcPr>
          <w:p w14:paraId="61A16DE2" w14:textId="77777777" w:rsidR="009E73B4" w:rsidRPr="00527F73" w:rsidRDefault="009E73B4" w:rsidP="00527F73">
            <w:pPr>
              <w:rPr>
                <w:sz w:val="20"/>
                <w:szCs w:val="20"/>
              </w:rPr>
            </w:pPr>
            <w:r w:rsidRPr="00527F73">
              <w:rPr>
                <w:sz w:val="20"/>
                <w:szCs w:val="20"/>
              </w:rPr>
              <w:t>Малгобекский муниципальный район</w:t>
            </w:r>
          </w:p>
        </w:tc>
        <w:tc>
          <w:tcPr>
            <w:tcW w:w="3118" w:type="dxa"/>
            <w:shd w:val="clear" w:color="auto" w:fill="EAF0F7"/>
            <w:tcMar>
              <w:top w:w="60" w:type="dxa"/>
              <w:left w:w="70" w:type="dxa"/>
              <w:bottom w:w="60" w:type="dxa"/>
              <w:right w:w="70" w:type="dxa"/>
            </w:tcMar>
            <w:vAlign w:val="center"/>
          </w:tcPr>
          <w:p w14:paraId="090173F0" w14:textId="77777777" w:rsidR="009E73B4" w:rsidRPr="00527F73" w:rsidRDefault="009E73B4" w:rsidP="00527F73">
            <w:pPr>
              <w:rPr>
                <w:sz w:val="20"/>
                <w:szCs w:val="20"/>
                <w:lang w:val="ru-RU"/>
              </w:rPr>
            </w:pPr>
            <w:r w:rsidRPr="00527F73">
              <w:rPr>
                <w:sz w:val="20"/>
                <w:szCs w:val="20"/>
                <w:lang w:val="ru-RU"/>
              </w:rPr>
              <w:t>ГБОУ "СОШ № 22 МР с.п. Верхние Ачалуки"</w:t>
            </w:r>
          </w:p>
        </w:tc>
        <w:tc>
          <w:tcPr>
            <w:tcW w:w="1148" w:type="dxa"/>
            <w:shd w:val="clear" w:color="auto" w:fill="EAF0F7"/>
            <w:tcMar>
              <w:top w:w="60" w:type="dxa"/>
              <w:left w:w="70" w:type="dxa"/>
              <w:bottom w:w="60" w:type="dxa"/>
              <w:right w:w="70" w:type="dxa"/>
            </w:tcMar>
            <w:vAlign w:val="center"/>
          </w:tcPr>
          <w:p w14:paraId="17C962D5" w14:textId="77777777" w:rsidR="009E73B4" w:rsidRPr="00527F73" w:rsidRDefault="009E73B4" w:rsidP="00527F73">
            <w:pPr>
              <w:jc w:val="center"/>
              <w:rPr>
                <w:sz w:val="20"/>
                <w:szCs w:val="20"/>
              </w:rPr>
            </w:pPr>
            <w:r w:rsidRPr="00527F73">
              <w:rPr>
                <w:sz w:val="20"/>
                <w:szCs w:val="20"/>
              </w:rPr>
              <w:t>37</w:t>
            </w:r>
          </w:p>
        </w:tc>
        <w:tc>
          <w:tcPr>
            <w:tcW w:w="794" w:type="dxa"/>
            <w:shd w:val="clear" w:color="auto" w:fill="EAF0F7"/>
            <w:tcMar>
              <w:top w:w="60" w:type="dxa"/>
              <w:left w:w="70" w:type="dxa"/>
              <w:bottom w:w="60" w:type="dxa"/>
              <w:right w:w="70" w:type="dxa"/>
            </w:tcMar>
            <w:vAlign w:val="center"/>
          </w:tcPr>
          <w:p w14:paraId="23E1320A" w14:textId="77777777" w:rsidR="009E73B4" w:rsidRPr="00527F73" w:rsidRDefault="009E73B4" w:rsidP="00527F73">
            <w:pPr>
              <w:jc w:val="center"/>
              <w:rPr>
                <w:sz w:val="20"/>
                <w:szCs w:val="20"/>
              </w:rPr>
            </w:pPr>
            <w:r w:rsidRPr="00527F73">
              <w:rPr>
                <w:sz w:val="20"/>
                <w:szCs w:val="20"/>
              </w:rPr>
              <w:t>31</w:t>
            </w:r>
          </w:p>
        </w:tc>
        <w:tc>
          <w:tcPr>
            <w:tcW w:w="793" w:type="dxa"/>
            <w:shd w:val="clear" w:color="auto" w:fill="EAF0F7"/>
            <w:tcMar>
              <w:top w:w="60" w:type="dxa"/>
              <w:left w:w="70" w:type="dxa"/>
              <w:bottom w:w="60" w:type="dxa"/>
              <w:right w:w="70" w:type="dxa"/>
            </w:tcMar>
            <w:vAlign w:val="center"/>
          </w:tcPr>
          <w:p w14:paraId="11496701" w14:textId="77777777" w:rsidR="009E73B4" w:rsidRPr="00527F73" w:rsidRDefault="009E73B4" w:rsidP="00527F73">
            <w:pPr>
              <w:jc w:val="center"/>
              <w:rPr>
                <w:sz w:val="20"/>
                <w:szCs w:val="20"/>
              </w:rPr>
            </w:pPr>
            <w:r w:rsidRPr="00527F73">
              <w:rPr>
                <w:sz w:val="20"/>
                <w:szCs w:val="20"/>
              </w:rPr>
              <w:t>5</w:t>
            </w:r>
          </w:p>
        </w:tc>
        <w:tc>
          <w:tcPr>
            <w:tcW w:w="662" w:type="dxa"/>
            <w:shd w:val="clear" w:color="auto" w:fill="EAF0F7"/>
            <w:tcMar>
              <w:top w:w="60" w:type="dxa"/>
              <w:left w:w="70" w:type="dxa"/>
              <w:bottom w:w="60" w:type="dxa"/>
              <w:right w:w="70" w:type="dxa"/>
            </w:tcMar>
            <w:vAlign w:val="center"/>
          </w:tcPr>
          <w:p w14:paraId="48013BC6" w14:textId="77777777" w:rsidR="009E73B4" w:rsidRPr="00527F73" w:rsidRDefault="009E73B4" w:rsidP="00527F73">
            <w:pPr>
              <w:jc w:val="center"/>
              <w:rPr>
                <w:sz w:val="20"/>
                <w:szCs w:val="20"/>
              </w:rPr>
            </w:pPr>
            <w:r w:rsidRPr="00527F73">
              <w:rPr>
                <w:sz w:val="20"/>
                <w:szCs w:val="20"/>
              </w:rPr>
              <w:t>1</w:t>
            </w:r>
          </w:p>
        </w:tc>
      </w:tr>
      <w:tr w:rsidR="009E73B4" w14:paraId="2AC3F313" w14:textId="77777777" w:rsidTr="00B96984">
        <w:trPr>
          <w:jc w:val="center"/>
        </w:trPr>
        <w:tc>
          <w:tcPr>
            <w:tcW w:w="523" w:type="dxa"/>
            <w:tcMar>
              <w:top w:w="60" w:type="dxa"/>
              <w:left w:w="70" w:type="dxa"/>
              <w:bottom w:w="60" w:type="dxa"/>
              <w:right w:w="70" w:type="dxa"/>
            </w:tcMar>
            <w:vAlign w:val="center"/>
          </w:tcPr>
          <w:p w14:paraId="3EC747EA" w14:textId="77777777" w:rsidR="009E73B4" w:rsidRPr="00527F73" w:rsidRDefault="009E73B4" w:rsidP="00205E76">
            <w:pPr>
              <w:rPr>
                <w:sz w:val="20"/>
                <w:szCs w:val="20"/>
              </w:rPr>
            </w:pPr>
            <w:r w:rsidRPr="00527F73">
              <w:rPr>
                <w:sz w:val="20"/>
                <w:szCs w:val="20"/>
              </w:rPr>
              <w:t>3</w:t>
            </w:r>
          </w:p>
        </w:tc>
        <w:tc>
          <w:tcPr>
            <w:tcW w:w="2307" w:type="dxa"/>
            <w:tcMar>
              <w:top w:w="60" w:type="dxa"/>
              <w:left w:w="70" w:type="dxa"/>
              <w:bottom w:w="60" w:type="dxa"/>
              <w:right w:w="70" w:type="dxa"/>
            </w:tcMar>
            <w:vAlign w:val="center"/>
          </w:tcPr>
          <w:p w14:paraId="7E1EA343" w14:textId="77777777" w:rsidR="009E73B4" w:rsidRPr="00527F73" w:rsidRDefault="009E73B4" w:rsidP="00527F73">
            <w:pPr>
              <w:rPr>
                <w:sz w:val="20"/>
                <w:szCs w:val="20"/>
              </w:rPr>
            </w:pPr>
            <w:r w:rsidRPr="00527F73">
              <w:rPr>
                <w:sz w:val="20"/>
                <w:szCs w:val="20"/>
              </w:rPr>
              <w:t>Малгобекский муниципальный район</w:t>
            </w:r>
          </w:p>
        </w:tc>
        <w:tc>
          <w:tcPr>
            <w:tcW w:w="3118" w:type="dxa"/>
            <w:tcMar>
              <w:top w:w="60" w:type="dxa"/>
              <w:left w:w="70" w:type="dxa"/>
              <w:bottom w:w="60" w:type="dxa"/>
              <w:right w:w="70" w:type="dxa"/>
            </w:tcMar>
            <w:vAlign w:val="center"/>
          </w:tcPr>
          <w:p w14:paraId="786A3793" w14:textId="77777777" w:rsidR="009E73B4" w:rsidRPr="00527F73" w:rsidRDefault="009E73B4" w:rsidP="00527F73">
            <w:pPr>
              <w:rPr>
                <w:sz w:val="20"/>
                <w:szCs w:val="20"/>
                <w:lang w:val="ru-RU"/>
              </w:rPr>
            </w:pPr>
            <w:r w:rsidRPr="00527F73">
              <w:rPr>
                <w:sz w:val="20"/>
                <w:szCs w:val="20"/>
                <w:lang w:val="ru-RU"/>
              </w:rPr>
              <w:t>ГБОУ "СОШ № 14 МР с.п. Нижние Ачалуки"</w:t>
            </w:r>
          </w:p>
        </w:tc>
        <w:tc>
          <w:tcPr>
            <w:tcW w:w="1148" w:type="dxa"/>
            <w:tcMar>
              <w:top w:w="60" w:type="dxa"/>
              <w:left w:w="70" w:type="dxa"/>
              <w:bottom w:w="60" w:type="dxa"/>
              <w:right w:w="70" w:type="dxa"/>
            </w:tcMar>
            <w:vAlign w:val="center"/>
          </w:tcPr>
          <w:p w14:paraId="1DE2F485" w14:textId="77777777" w:rsidR="009E73B4" w:rsidRPr="00527F73" w:rsidRDefault="009E73B4" w:rsidP="00527F73">
            <w:pPr>
              <w:jc w:val="center"/>
              <w:rPr>
                <w:sz w:val="20"/>
                <w:szCs w:val="20"/>
              </w:rPr>
            </w:pPr>
            <w:r w:rsidRPr="00527F73">
              <w:rPr>
                <w:sz w:val="20"/>
                <w:szCs w:val="20"/>
              </w:rPr>
              <w:t>31</w:t>
            </w:r>
          </w:p>
        </w:tc>
        <w:tc>
          <w:tcPr>
            <w:tcW w:w="794" w:type="dxa"/>
            <w:tcMar>
              <w:top w:w="60" w:type="dxa"/>
              <w:left w:w="70" w:type="dxa"/>
              <w:bottom w:w="60" w:type="dxa"/>
              <w:right w:w="70" w:type="dxa"/>
            </w:tcMar>
            <w:vAlign w:val="center"/>
          </w:tcPr>
          <w:p w14:paraId="26CB5E5F" w14:textId="77777777" w:rsidR="009E73B4" w:rsidRPr="00527F73" w:rsidRDefault="009E73B4" w:rsidP="00527F73">
            <w:pPr>
              <w:jc w:val="center"/>
              <w:rPr>
                <w:sz w:val="20"/>
                <w:szCs w:val="20"/>
              </w:rPr>
            </w:pPr>
            <w:r w:rsidRPr="00527F73">
              <w:rPr>
                <w:sz w:val="20"/>
                <w:szCs w:val="20"/>
              </w:rPr>
              <w:t>21</w:t>
            </w:r>
          </w:p>
        </w:tc>
        <w:tc>
          <w:tcPr>
            <w:tcW w:w="793" w:type="dxa"/>
            <w:tcMar>
              <w:top w:w="60" w:type="dxa"/>
              <w:left w:w="70" w:type="dxa"/>
              <w:bottom w:w="60" w:type="dxa"/>
              <w:right w:w="70" w:type="dxa"/>
            </w:tcMar>
            <w:vAlign w:val="center"/>
          </w:tcPr>
          <w:p w14:paraId="62F023FF" w14:textId="77777777" w:rsidR="009E73B4" w:rsidRPr="00527F73" w:rsidRDefault="009E73B4" w:rsidP="00527F73">
            <w:pPr>
              <w:jc w:val="center"/>
              <w:rPr>
                <w:sz w:val="20"/>
                <w:szCs w:val="20"/>
              </w:rPr>
            </w:pPr>
            <w:r w:rsidRPr="00527F73">
              <w:rPr>
                <w:sz w:val="20"/>
                <w:szCs w:val="20"/>
              </w:rPr>
              <w:t>3</w:t>
            </w:r>
          </w:p>
        </w:tc>
        <w:tc>
          <w:tcPr>
            <w:tcW w:w="662" w:type="dxa"/>
            <w:tcMar>
              <w:top w:w="60" w:type="dxa"/>
              <w:left w:w="70" w:type="dxa"/>
              <w:bottom w:w="60" w:type="dxa"/>
              <w:right w:w="70" w:type="dxa"/>
            </w:tcMar>
            <w:vAlign w:val="center"/>
          </w:tcPr>
          <w:p w14:paraId="31A1E466" w14:textId="77777777" w:rsidR="009E73B4" w:rsidRPr="00527F73" w:rsidRDefault="009E73B4" w:rsidP="00527F73">
            <w:pPr>
              <w:jc w:val="center"/>
              <w:rPr>
                <w:sz w:val="20"/>
                <w:szCs w:val="20"/>
              </w:rPr>
            </w:pPr>
            <w:r w:rsidRPr="00527F73">
              <w:rPr>
                <w:sz w:val="20"/>
                <w:szCs w:val="20"/>
              </w:rPr>
              <w:t>7</w:t>
            </w:r>
          </w:p>
        </w:tc>
      </w:tr>
      <w:tr w:rsidR="009E73B4" w14:paraId="61B57AC1" w14:textId="77777777" w:rsidTr="00B96984">
        <w:trPr>
          <w:jc w:val="center"/>
        </w:trPr>
        <w:tc>
          <w:tcPr>
            <w:tcW w:w="523" w:type="dxa"/>
            <w:shd w:val="clear" w:color="auto" w:fill="EAF0F7"/>
            <w:tcMar>
              <w:top w:w="60" w:type="dxa"/>
              <w:left w:w="70" w:type="dxa"/>
              <w:bottom w:w="60" w:type="dxa"/>
              <w:right w:w="70" w:type="dxa"/>
            </w:tcMar>
            <w:vAlign w:val="center"/>
          </w:tcPr>
          <w:p w14:paraId="3A50E776" w14:textId="77777777" w:rsidR="009E73B4" w:rsidRPr="00527F73" w:rsidRDefault="009E73B4" w:rsidP="00205E76">
            <w:pPr>
              <w:rPr>
                <w:sz w:val="20"/>
                <w:szCs w:val="20"/>
              </w:rPr>
            </w:pPr>
            <w:r w:rsidRPr="00527F73">
              <w:rPr>
                <w:sz w:val="20"/>
                <w:szCs w:val="20"/>
              </w:rPr>
              <w:t>4</w:t>
            </w:r>
          </w:p>
        </w:tc>
        <w:tc>
          <w:tcPr>
            <w:tcW w:w="2307" w:type="dxa"/>
            <w:shd w:val="clear" w:color="auto" w:fill="EAF0F7"/>
            <w:tcMar>
              <w:top w:w="60" w:type="dxa"/>
              <w:left w:w="70" w:type="dxa"/>
              <w:bottom w:w="60" w:type="dxa"/>
              <w:right w:w="70" w:type="dxa"/>
            </w:tcMar>
            <w:vAlign w:val="center"/>
          </w:tcPr>
          <w:p w14:paraId="4CCC5F40" w14:textId="77777777" w:rsidR="009E73B4" w:rsidRPr="00527F73" w:rsidRDefault="009E73B4" w:rsidP="00527F73">
            <w:pPr>
              <w:rPr>
                <w:sz w:val="20"/>
                <w:szCs w:val="20"/>
              </w:rPr>
            </w:pPr>
            <w:r w:rsidRPr="00527F73">
              <w:rPr>
                <w:sz w:val="20"/>
                <w:szCs w:val="20"/>
              </w:rPr>
              <w:t>Малгобекский муниципальный район</w:t>
            </w:r>
          </w:p>
        </w:tc>
        <w:tc>
          <w:tcPr>
            <w:tcW w:w="3118" w:type="dxa"/>
            <w:shd w:val="clear" w:color="auto" w:fill="EAF0F7"/>
            <w:tcMar>
              <w:top w:w="60" w:type="dxa"/>
              <w:left w:w="70" w:type="dxa"/>
              <w:bottom w:w="60" w:type="dxa"/>
              <w:right w:w="70" w:type="dxa"/>
            </w:tcMar>
            <w:vAlign w:val="center"/>
          </w:tcPr>
          <w:p w14:paraId="576EFBBB" w14:textId="77777777" w:rsidR="009E73B4" w:rsidRPr="00527F73" w:rsidRDefault="009E73B4" w:rsidP="00527F73">
            <w:pPr>
              <w:rPr>
                <w:sz w:val="20"/>
                <w:szCs w:val="20"/>
              </w:rPr>
            </w:pPr>
            <w:r w:rsidRPr="00527F73">
              <w:rPr>
                <w:sz w:val="20"/>
                <w:szCs w:val="20"/>
              </w:rPr>
              <w:t>ГБОУ "ООШ №8 МР с.п. Сагопши"</w:t>
            </w:r>
          </w:p>
        </w:tc>
        <w:tc>
          <w:tcPr>
            <w:tcW w:w="1148" w:type="dxa"/>
            <w:shd w:val="clear" w:color="auto" w:fill="EAF0F7"/>
            <w:tcMar>
              <w:top w:w="60" w:type="dxa"/>
              <w:left w:w="70" w:type="dxa"/>
              <w:bottom w:w="60" w:type="dxa"/>
              <w:right w:w="70" w:type="dxa"/>
            </w:tcMar>
            <w:vAlign w:val="center"/>
          </w:tcPr>
          <w:p w14:paraId="57BC1AD6" w14:textId="77777777" w:rsidR="009E73B4" w:rsidRPr="00527F73" w:rsidRDefault="009E73B4" w:rsidP="00527F73">
            <w:pPr>
              <w:jc w:val="center"/>
              <w:rPr>
                <w:sz w:val="20"/>
                <w:szCs w:val="20"/>
              </w:rPr>
            </w:pPr>
            <w:r w:rsidRPr="00527F73">
              <w:rPr>
                <w:sz w:val="20"/>
                <w:szCs w:val="20"/>
              </w:rPr>
              <w:t>31</w:t>
            </w:r>
          </w:p>
        </w:tc>
        <w:tc>
          <w:tcPr>
            <w:tcW w:w="794" w:type="dxa"/>
            <w:shd w:val="clear" w:color="auto" w:fill="EAF0F7"/>
            <w:tcMar>
              <w:top w:w="60" w:type="dxa"/>
              <w:left w:w="70" w:type="dxa"/>
              <w:bottom w:w="60" w:type="dxa"/>
              <w:right w:w="70" w:type="dxa"/>
            </w:tcMar>
            <w:vAlign w:val="center"/>
          </w:tcPr>
          <w:p w14:paraId="665E5EC7" w14:textId="77777777" w:rsidR="009E73B4" w:rsidRPr="00527F73" w:rsidRDefault="009E73B4" w:rsidP="00527F73">
            <w:pPr>
              <w:jc w:val="center"/>
              <w:rPr>
                <w:sz w:val="20"/>
                <w:szCs w:val="20"/>
              </w:rPr>
            </w:pPr>
            <w:r w:rsidRPr="00527F73">
              <w:rPr>
                <w:sz w:val="20"/>
                <w:szCs w:val="20"/>
              </w:rPr>
              <w:t>19</w:t>
            </w:r>
          </w:p>
        </w:tc>
        <w:tc>
          <w:tcPr>
            <w:tcW w:w="793" w:type="dxa"/>
            <w:shd w:val="clear" w:color="auto" w:fill="EAF0F7"/>
            <w:tcMar>
              <w:top w:w="60" w:type="dxa"/>
              <w:left w:w="70" w:type="dxa"/>
              <w:bottom w:w="60" w:type="dxa"/>
              <w:right w:w="70" w:type="dxa"/>
            </w:tcMar>
            <w:vAlign w:val="center"/>
          </w:tcPr>
          <w:p w14:paraId="4D66ECBB" w14:textId="77777777" w:rsidR="009E73B4" w:rsidRPr="00527F73" w:rsidRDefault="009E73B4" w:rsidP="00527F73">
            <w:pPr>
              <w:jc w:val="center"/>
              <w:rPr>
                <w:sz w:val="20"/>
                <w:szCs w:val="20"/>
              </w:rPr>
            </w:pPr>
            <w:r w:rsidRPr="00527F73">
              <w:rPr>
                <w:sz w:val="20"/>
                <w:szCs w:val="20"/>
              </w:rPr>
              <w:t>9</w:t>
            </w:r>
          </w:p>
        </w:tc>
        <w:tc>
          <w:tcPr>
            <w:tcW w:w="662" w:type="dxa"/>
            <w:shd w:val="clear" w:color="auto" w:fill="EAF0F7"/>
            <w:tcMar>
              <w:top w:w="60" w:type="dxa"/>
              <w:left w:w="70" w:type="dxa"/>
              <w:bottom w:w="60" w:type="dxa"/>
              <w:right w:w="70" w:type="dxa"/>
            </w:tcMar>
            <w:vAlign w:val="center"/>
          </w:tcPr>
          <w:p w14:paraId="0094A61E" w14:textId="77777777" w:rsidR="009E73B4" w:rsidRPr="00527F73" w:rsidRDefault="009E73B4" w:rsidP="00527F73">
            <w:pPr>
              <w:jc w:val="center"/>
              <w:rPr>
                <w:sz w:val="20"/>
                <w:szCs w:val="20"/>
              </w:rPr>
            </w:pPr>
            <w:r w:rsidRPr="00527F73">
              <w:rPr>
                <w:sz w:val="20"/>
                <w:szCs w:val="20"/>
              </w:rPr>
              <w:t>3</w:t>
            </w:r>
          </w:p>
        </w:tc>
      </w:tr>
      <w:tr w:rsidR="009E73B4" w14:paraId="3311110F" w14:textId="77777777" w:rsidTr="00B96984">
        <w:trPr>
          <w:jc w:val="center"/>
        </w:trPr>
        <w:tc>
          <w:tcPr>
            <w:tcW w:w="523" w:type="dxa"/>
            <w:tcMar>
              <w:top w:w="60" w:type="dxa"/>
              <w:left w:w="70" w:type="dxa"/>
              <w:bottom w:w="60" w:type="dxa"/>
              <w:right w:w="70" w:type="dxa"/>
            </w:tcMar>
            <w:vAlign w:val="center"/>
          </w:tcPr>
          <w:p w14:paraId="0A331E40" w14:textId="77777777" w:rsidR="009E73B4" w:rsidRPr="00527F73" w:rsidRDefault="009E73B4" w:rsidP="00205E76">
            <w:pPr>
              <w:rPr>
                <w:sz w:val="20"/>
                <w:szCs w:val="20"/>
              </w:rPr>
            </w:pPr>
            <w:r w:rsidRPr="00527F73">
              <w:rPr>
                <w:sz w:val="20"/>
                <w:szCs w:val="20"/>
              </w:rPr>
              <w:t>5</w:t>
            </w:r>
          </w:p>
        </w:tc>
        <w:tc>
          <w:tcPr>
            <w:tcW w:w="2307" w:type="dxa"/>
            <w:tcMar>
              <w:top w:w="60" w:type="dxa"/>
              <w:left w:w="70" w:type="dxa"/>
              <w:bottom w:w="60" w:type="dxa"/>
              <w:right w:w="70" w:type="dxa"/>
            </w:tcMar>
            <w:vAlign w:val="center"/>
          </w:tcPr>
          <w:p w14:paraId="661C3DE9" w14:textId="77777777" w:rsidR="009E73B4" w:rsidRPr="00527F73" w:rsidRDefault="009E73B4" w:rsidP="00527F73">
            <w:pPr>
              <w:rPr>
                <w:sz w:val="20"/>
                <w:szCs w:val="20"/>
              </w:rPr>
            </w:pPr>
            <w:r w:rsidRPr="00527F73">
              <w:rPr>
                <w:sz w:val="20"/>
                <w:szCs w:val="20"/>
              </w:rPr>
              <w:t>Малгобекский муниципальный район</w:t>
            </w:r>
          </w:p>
        </w:tc>
        <w:tc>
          <w:tcPr>
            <w:tcW w:w="3118" w:type="dxa"/>
            <w:tcMar>
              <w:top w:w="60" w:type="dxa"/>
              <w:left w:w="70" w:type="dxa"/>
              <w:bottom w:w="60" w:type="dxa"/>
              <w:right w:w="70" w:type="dxa"/>
            </w:tcMar>
            <w:vAlign w:val="center"/>
          </w:tcPr>
          <w:p w14:paraId="64800A7B" w14:textId="77777777" w:rsidR="009E73B4" w:rsidRPr="00527F73" w:rsidRDefault="009E73B4" w:rsidP="00527F73">
            <w:pPr>
              <w:rPr>
                <w:sz w:val="20"/>
                <w:szCs w:val="20"/>
              </w:rPr>
            </w:pPr>
            <w:r w:rsidRPr="00527F73">
              <w:rPr>
                <w:sz w:val="20"/>
                <w:szCs w:val="20"/>
              </w:rPr>
              <w:t>ГБОУ "СОШ № 21 МР с.п. Аки-Юрт"</w:t>
            </w:r>
          </w:p>
        </w:tc>
        <w:tc>
          <w:tcPr>
            <w:tcW w:w="1148" w:type="dxa"/>
            <w:tcMar>
              <w:top w:w="60" w:type="dxa"/>
              <w:left w:w="70" w:type="dxa"/>
              <w:bottom w:w="60" w:type="dxa"/>
              <w:right w:w="70" w:type="dxa"/>
            </w:tcMar>
            <w:vAlign w:val="center"/>
          </w:tcPr>
          <w:p w14:paraId="1F1EEDAC" w14:textId="77777777" w:rsidR="009E73B4" w:rsidRPr="00527F73" w:rsidRDefault="009E73B4" w:rsidP="00527F73">
            <w:pPr>
              <w:jc w:val="center"/>
              <w:rPr>
                <w:sz w:val="20"/>
                <w:szCs w:val="20"/>
              </w:rPr>
            </w:pPr>
            <w:r w:rsidRPr="00527F73">
              <w:rPr>
                <w:sz w:val="20"/>
                <w:szCs w:val="20"/>
              </w:rPr>
              <w:t>19</w:t>
            </w:r>
          </w:p>
        </w:tc>
        <w:tc>
          <w:tcPr>
            <w:tcW w:w="794" w:type="dxa"/>
            <w:tcMar>
              <w:top w:w="60" w:type="dxa"/>
              <w:left w:w="70" w:type="dxa"/>
              <w:bottom w:w="60" w:type="dxa"/>
              <w:right w:w="70" w:type="dxa"/>
            </w:tcMar>
            <w:vAlign w:val="center"/>
          </w:tcPr>
          <w:p w14:paraId="0090A2ED" w14:textId="77777777" w:rsidR="009E73B4" w:rsidRPr="00527F73" w:rsidRDefault="009E73B4" w:rsidP="00527F73">
            <w:pPr>
              <w:jc w:val="center"/>
              <w:rPr>
                <w:sz w:val="20"/>
                <w:szCs w:val="20"/>
              </w:rPr>
            </w:pPr>
            <w:r w:rsidRPr="00527F73">
              <w:rPr>
                <w:sz w:val="20"/>
                <w:szCs w:val="20"/>
              </w:rPr>
              <w:t>10</w:t>
            </w:r>
          </w:p>
        </w:tc>
        <w:tc>
          <w:tcPr>
            <w:tcW w:w="793" w:type="dxa"/>
            <w:tcMar>
              <w:top w:w="60" w:type="dxa"/>
              <w:left w:w="70" w:type="dxa"/>
              <w:bottom w:w="60" w:type="dxa"/>
              <w:right w:w="70" w:type="dxa"/>
            </w:tcMar>
            <w:vAlign w:val="center"/>
          </w:tcPr>
          <w:p w14:paraId="47C6FD7E" w14:textId="77777777" w:rsidR="009E73B4" w:rsidRPr="00527F73" w:rsidRDefault="009E73B4" w:rsidP="00527F73">
            <w:pPr>
              <w:jc w:val="center"/>
              <w:rPr>
                <w:sz w:val="20"/>
                <w:szCs w:val="20"/>
              </w:rPr>
            </w:pPr>
            <w:r w:rsidRPr="00527F73">
              <w:rPr>
                <w:sz w:val="20"/>
                <w:szCs w:val="20"/>
              </w:rPr>
              <w:t>7</w:t>
            </w:r>
          </w:p>
        </w:tc>
        <w:tc>
          <w:tcPr>
            <w:tcW w:w="662" w:type="dxa"/>
            <w:tcMar>
              <w:top w:w="60" w:type="dxa"/>
              <w:left w:w="70" w:type="dxa"/>
              <w:bottom w:w="60" w:type="dxa"/>
              <w:right w:w="70" w:type="dxa"/>
            </w:tcMar>
            <w:vAlign w:val="center"/>
          </w:tcPr>
          <w:p w14:paraId="37F7A8BC" w14:textId="77777777" w:rsidR="009E73B4" w:rsidRPr="00527F73" w:rsidRDefault="009E73B4" w:rsidP="00527F73">
            <w:pPr>
              <w:jc w:val="center"/>
              <w:rPr>
                <w:sz w:val="20"/>
                <w:szCs w:val="20"/>
              </w:rPr>
            </w:pPr>
            <w:r w:rsidRPr="00527F73">
              <w:rPr>
                <w:sz w:val="20"/>
                <w:szCs w:val="20"/>
              </w:rPr>
              <w:t>2</w:t>
            </w:r>
          </w:p>
        </w:tc>
      </w:tr>
      <w:tr w:rsidR="009E73B4" w14:paraId="539CD2F5" w14:textId="77777777" w:rsidTr="00B96984">
        <w:trPr>
          <w:jc w:val="center"/>
        </w:trPr>
        <w:tc>
          <w:tcPr>
            <w:tcW w:w="523" w:type="dxa"/>
            <w:shd w:val="clear" w:color="auto" w:fill="EAF0F7"/>
            <w:tcMar>
              <w:top w:w="60" w:type="dxa"/>
              <w:left w:w="70" w:type="dxa"/>
              <w:bottom w:w="60" w:type="dxa"/>
              <w:right w:w="70" w:type="dxa"/>
            </w:tcMar>
            <w:vAlign w:val="center"/>
          </w:tcPr>
          <w:p w14:paraId="30C84158" w14:textId="77777777" w:rsidR="009E73B4" w:rsidRPr="00527F73" w:rsidRDefault="009E73B4" w:rsidP="00205E76">
            <w:pPr>
              <w:rPr>
                <w:sz w:val="20"/>
                <w:szCs w:val="20"/>
              </w:rPr>
            </w:pPr>
            <w:r w:rsidRPr="00527F73">
              <w:rPr>
                <w:sz w:val="20"/>
                <w:szCs w:val="20"/>
              </w:rPr>
              <w:t>6</w:t>
            </w:r>
          </w:p>
        </w:tc>
        <w:tc>
          <w:tcPr>
            <w:tcW w:w="2307" w:type="dxa"/>
            <w:shd w:val="clear" w:color="auto" w:fill="EAF0F7"/>
            <w:tcMar>
              <w:top w:w="60" w:type="dxa"/>
              <w:left w:w="70" w:type="dxa"/>
              <w:bottom w:w="60" w:type="dxa"/>
              <w:right w:w="70" w:type="dxa"/>
            </w:tcMar>
            <w:vAlign w:val="center"/>
          </w:tcPr>
          <w:p w14:paraId="0D7F9F18" w14:textId="77777777" w:rsidR="009E73B4" w:rsidRPr="00527F73" w:rsidRDefault="009E73B4" w:rsidP="00527F73">
            <w:pPr>
              <w:rPr>
                <w:sz w:val="20"/>
                <w:szCs w:val="20"/>
              </w:rPr>
            </w:pPr>
            <w:r w:rsidRPr="00527F73">
              <w:rPr>
                <w:sz w:val="20"/>
                <w:szCs w:val="20"/>
              </w:rPr>
              <w:t>Малгобекский муниципальный район</w:t>
            </w:r>
          </w:p>
        </w:tc>
        <w:tc>
          <w:tcPr>
            <w:tcW w:w="3118" w:type="dxa"/>
            <w:shd w:val="clear" w:color="auto" w:fill="EAF0F7"/>
            <w:tcMar>
              <w:top w:w="60" w:type="dxa"/>
              <w:left w:w="70" w:type="dxa"/>
              <w:bottom w:w="60" w:type="dxa"/>
              <w:right w:w="70" w:type="dxa"/>
            </w:tcMar>
            <w:vAlign w:val="center"/>
          </w:tcPr>
          <w:p w14:paraId="74071230" w14:textId="77777777" w:rsidR="009E73B4" w:rsidRPr="00527F73" w:rsidRDefault="009E73B4" w:rsidP="00527F73">
            <w:pPr>
              <w:rPr>
                <w:sz w:val="20"/>
                <w:szCs w:val="20"/>
                <w:lang w:val="ru-RU"/>
              </w:rPr>
            </w:pPr>
            <w:r w:rsidRPr="00527F73">
              <w:rPr>
                <w:sz w:val="20"/>
                <w:szCs w:val="20"/>
                <w:lang w:val="ru-RU"/>
              </w:rPr>
              <w:t>ГБОУ "СОШ № 6 с.п. Инарки"</w:t>
            </w:r>
          </w:p>
        </w:tc>
        <w:tc>
          <w:tcPr>
            <w:tcW w:w="1148" w:type="dxa"/>
            <w:shd w:val="clear" w:color="auto" w:fill="EAF0F7"/>
            <w:tcMar>
              <w:top w:w="60" w:type="dxa"/>
              <w:left w:w="70" w:type="dxa"/>
              <w:bottom w:w="60" w:type="dxa"/>
              <w:right w:w="70" w:type="dxa"/>
            </w:tcMar>
            <w:vAlign w:val="center"/>
          </w:tcPr>
          <w:p w14:paraId="4E51BDAA" w14:textId="77777777" w:rsidR="009E73B4" w:rsidRPr="00527F73" w:rsidRDefault="009E73B4" w:rsidP="00527F73">
            <w:pPr>
              <w:jc w:val="center"/>
              <w:rPr>
                <w:sz w:val="20"/>
                <w:szCs w:val="20"/>
              </w:rPr>
            </w:pPr>
            <w:r w:rsidRPr="00527F73">
              <w:rPr>
                <w:sz w:val="20"/>
                <w:szCs w:val="20"/>
              </w:rPr>
              <w:t>17</w:t>
            </w:r>
          </w:p>
        </w:tc>
        <w:tc>
          <w:tcPr>
            <w:tcW w:w="794" w:type="dxa"/>
            <w:shd w:val="clear" w:color="auto" w:fill="EAF0F7"/>
            <w:tcMar>
              <w:top w:w="60" w:type="dxa"/>
              <w:left w:w="70" w:type="dxa"/>
              <w:bottom w:w="60" w:type="dxa"/>
              <w:right w:w="70" w:type="dxa"/>
            </w:tcMar>
            <w:vAlign w:val="center"/>
          </w:tcPr>
          <w:p w14:paraId="30E5F0E9" w14:textId="77777777" w:rsidR="009E73B4" w:rsidRPr="00527F73" w:rsidRDefault="009E73B4" w:rsidP="00527F73">
            <w:pPr>
              <w:jc w:val="center"/>
              <w:rPr>
                <w:sz w:val="20"/>
                <w:szCs w:val="20"/>
              </w:rPr>
            </w:pPr>
            <w:r w:rsidRPr="00527F73">
              <w:rPr>
                <w:sz w:val="20"/>
                <w:szCs w:val="20"/>
              </w:rPr>
              <w:t>11</w:t>
            </w:r>
          </w:p>
        </w:tc>
        <w:tc>
          <w:tcPr>
            <w:tcW w:w="793" w:type="dxa"/>
            <w:shd w:val="clear" w:color="auto" w:fill="EAF0F7"/>
            <w:tcMar>
              <w:top w:w="60" w:type="dxa"/>
              <w:left w:w="70" w:type="dxa"/>
              <w:bottom w:w="60" w:type="dxa"/>
              <w:right w:w="70" w:type="dxa"/>
            </w:tcMar>
            <w:vAlign w:val="center"/>
          </w:tcPr>
          <w:p w14:paraId="0057DF6F" w14:textId="77777777" w:rsidR="009E73B4" w:rsidRPr="00527F73" w:rsidRDefault="009E73B4" w:rsidP="00527F73">
            <w:pPr>
              <w:jc w:val="center"/>
              <w:rPr>
                <w:sz w:val="20"/>
                <w:szCs w:val="20"/>
              </w:rPr>
            </w:pPr>
            <w:r w:rsidRPr="00527F73">
              <w:rPr>
                <w:sz w:val="20"/>
                <w:szCs w:val="20"/>
              </w:rPr>
              <w:t>5</w:t>
            </w:r>
          </w:p>
        </w:tc>
        <w:tc>
          <w:tcPr>
            <w:tcW w:w="662" w:type="dxa"/>
            <w:shd w:val="clear" w:color="auto" w:fill="EAF0F7"/>
            <w:tcMar>
              <w:top w:w="60" w:type="dxa"/>
              <w:left w:w="70" w:type="dxa"/>
              <w:bottom w:w="60" w:type="dxa"/>
              <w:right w:w="70" w:type="dxa"/>
            </w:tcMar>
            <w:vAlign w:val="center"/>
          </w:tcPr>
          <w:p w14:paraId="46234F0F" w14:textId="77777777" w:rsidR="009E73B4" w:rsidRPr="00527F73" w:rsidRDefault="009E73B4" w:rsidP="00527F73">
            <w:pPr>
              <w:jc w:val="center"/>
              <w:rPr>
                <w:sz w:val="20"/>
                <w:szCs w:val="20"/>
              </w:rPr>
            </w:pPr>
            <w:r w:rsidRPr="00527F73">
              <w:rPr>
                <w:sz w:val="20"/>
                <w:szCs w:val="20"/>
              </w:rPr>
              <w:t>1</w:t>
            </w:r>
          </w:p>
        </w:tc>
      </w:tr>
      <w:tr w:rsidR="009E73B4" w14:paraId="166E1B94" w14:textId="77777777" w:rsidTr="00B96984">
        <w:trPr>
          <w:jc w:val="center"/>
        </w:trPr>
        <w:tc>
          <w:tcPr>
            <w:tcW w:w="523" w:type="dxa"/>
            <w:tcMar>
              <w:top w:w="60" w:type="dxa"/>
              <w:left w:w="70" w:type="dxa"/>
              <w:bottom w:w="60" w:type="dxa"/>
              <w:right w:w="70" w:type="dxa"/>
            </w:tcMar>
            <w:vAlign w:val="center"/>
          </w:tcPr>
          <w:p w14:paraId="4255E76E" w14:textId="77777777" w:rsidR="009E73B4" w:rsidRPr="00527F73" w:rsidRDefault="009E73B4" w:rsidP="00205E76">
            <w:pPr>
              <w:rPr>
                <w:sz w:val="20"/>
                <w:szCs w:val="20"/>
              </w:rPr>
            </w:pPr>
            <w:r w:rsidRPr="00527F73">
              <w:rPr>
                <w:sz w:val="20"/>
                <w:szCs w:val="20"/>
              </w:rPr>
              <w:t>7</w:t>
            </w:r>
          </w:p>
        </w:tc>
        <w:tc>
          <w:tcPr>
            <w:tcW w:w="2307" w:type="dxa"/>
            <w:tcMar>
              <w:top w:w="60" w:type="dxa"/>
              <w:left w:w="70" w:type="dxa"/>
              <w:bottom w:w="60" w:type="dxa"/>
              <w:right w:w="70" w:type="dxa"/>
            </w:tcMar>
            <w:vAlign w:val="center"/>
          </w:tcPr>
          <w:p w14:paraId="749C4C69" w14:textId="77777777" w:rsidR="009E73B4" w:rsidRPr="00527F73" w:rsidRDefault="009E73B4" w:rsidP="00527F73">
            <w:pPr>
              <w:rPr>
                <w:sz w:val="20"/>
                <w:szCs w:val="20"/>
              </w:rPr>
            </w:pPr>
            <w:r w:rsidRPr="00527F73">
              <w:rPr>
                <w:sz w:val="20"/>
                <w:szCs w:val="20"/>
              </w:rPr>
              <w:t>Малгобекский муниципальный район</w:t>
            </w:r>
          </w:p>
        </w:tc>
        <w:tc>
          <w:tcPr>
            <w:tcW w:w="3118" w:type="dxa"/>
            <w:tcMar>
              <w:top w:w="60" w:type="dxa"/>
              <w:left w:w="70" w:type="dxa"/>
              <w:bottom w:w="60" w:type="dxa"/>
              <w:right w:w="70" w:type="dxa"/>
            </w:tcMar>
            <w:vAlign w:val="center"/>
          </w:tcPr>
          <w:p w14:paraId="2B2C561A" w14:textId="77777777" w:rsidR="009E73B4" w:rsidRPr="00527F73" w:rsidRDefault="009E73B4" w:rsidP="00527F73">
            <w:pPr>
              <w:rPr>
                <w:sz w:val="20"/>
                <w:szCs w:val="20"/>
                <w:lang w:val="ru-RU"/>
              </w:rPr>
            </w:pPr>
            <w:r w:rsidRPr="00527F73">
              <w:rPr>
                <w:sz w:val="20"/>
                <w:szCs w:val="20"/>
                <w:lang w:val="ru-RU"/>
              </w:rPr>
              <w:t>ГБОУ "СОШ № 2 МР с.п. Вознесеновское"</w:t>
            </w:r>
          </w:p>
        </w:tc>
        <w:tc>
          <w:tcPr>
            <w:tcW w:w="1148" w:type="dxa"/>
            <w:tcMar>
              <w:top w:w="60" w:type="dxa"/>
              <w:left w:w="70" w:type="dxa"/>
              <w:bottom w:w="60" w:type="dxa"/>
              <w:right w:w="70" w:type="dxa"/>
            </w:tcMar>
            <w:vAlign w:val="center"/>
          </w:tcPr>
          <w:p w14:paraId="5EEFE3F5" w14:textId="77777777" w:rsidR="009E73B4" w:rsidRPr="00527F73" w:rsidRDefault="009E73B4" w:rsidP="00527F73">
            <w:pPr>
              <w:jc w:val="center"/>
              <w:rPr>
                <w:sz w:val="20"/>
                <w:szCs w:val="20"/>
              </w:rPr>
            </w:pPr>
            <w:r w:rsidRPr="00527F73">
              <w:rPr>
                <w:sz w:val="20"/>
                <w:szCs w:val="20"/>
              </w:rPr>
              <w:t>6</w:t>
            </w:r>
          </w:p>
        </w:tc>
        <w:tc>
          <w:tcPr>
            <w:tcW w:w="794" w:type="dxa"/>
            <w:tcMar>
              <w:top w:w="60" w:type="dxa"/>
              <w:left w:w="70" w:type="dxa"/>
              <w:bottom w:w="60" w:type="dxa"/>
              <w:right w:w="70" w:type="dxa"/>
            </w:tcMar>
            <w:vAlign w:val="center"/>
          </w:tcPr>
          <w:p w14:paraId="340916E8" w14:textId="77777777" w:rsidR="009E73B4" w:rsidRPr="00527F73" w:rsidRDefault="009E73B4" w:rsidP="00527F73">
            <w:pPr>
              <w:jc w:val="center"/>
              <w:rPr>
                <w:sz w:val="20"/>
                <w:szCs w:val="20"/>
              </w:rPr>
            </w:pPr>
            <w:r w:rsidRPr="00527F73">
              <w:rPr>
                <w:sz w:val="20"/>
                <w:szCs w:val="20"/>
              </w:rPr>
              <w:t>3</w:t>
            </w:r>
          </w:p>
        </w:tc>
        <w:tc>
          <w:tcPr>
            <w:tcW w:w="793" w:type="dxa"/>
            <w:tcMar>
              <w:top w:w="60" w:type="dxa"/>
              <w:left w:w="70" w:type="dxa"/>
              <w:bottom w:w="60" w:type="dxa"/>
              <w:right w:w="70" w:type="dxa"/>
            </w:tcMar>
            <w:vAlign w:val="center"/>
          </w:tcPr>
          <w:p w14:paraId="5BC08125" w14:textId="77777777" w:rsidR="009E73B4" w:rsidRPr="00527F73" w:rsidRDefault="009E73B4" w:rsidP="00527F73">
            <w:pPr>
              <w:jc w:val="center"/>
              <w:rPr>
                <w:sz w:val="20"/>
                <w:szCs w:val="20"/>
              </w:rPr>
            </w:pPr>
            <w:r w:rsidRPr="00527F73">
              <w:rPr>
                <w:sz w:val="20"/>
                <w:szCs w:val="20"/>
              </w:rPr>
              <w:t>3</w:t>
            </w:r>
          </w:p>
        </w:tc>
        <w:tc>
          <w:tcPr>
            <w:tcW w:w="662" w:type="dxa"/>
            <w:tcMar>
              <w:top w:w="60" w:type="dxa"/>
              <w:left w:w="70" w:type="dxa"/>
              <w:bottom w:w="60" w:type="dxa"/>
              <w:right w:w="70" w:type="dxa"/>
            </w:tcMar>
            <w:vAlign w:val="center"/>
          </w:tcPr>
          <w:p w14:paraId="0327517F" w14:textId="77777777" w:rsidR="009E73B4" w:rsidRPr="00527F73" w:rsidRDefault="009E73B4" w:rsidP="00527F73">
            <w:pPr>
              <w:jc w:val="center"/>
              <w:rPr>
                <w:sz w:val="20"/>
                <w:szCs w:val="20"/>
              </w:rPr>
            </w:pPr>
            <w:r w:rsidRPr="00527F73">
              <w:rPr>
                <w:sz w:val="20"/>
                <w:szCs w:val="20"/>
              </w:rPr>
              <w:t>0</w:t>
            </w:r>
          </w:p>
        </w:tc>
      </w:tr>
      <w:tr w:rsidR="009E73B4" w14:paraId="27EA05C3" w14:textId="77777777" w:rsidTr="00B96984">
        <w:trPr>
          <w:jc w:val="center"/>
        </w:trPr>
        <w:tc>
          <w:tcPr>
            <w:tcW w:w="523" w:type="dxa"/>
            <w:shd w:val="clear" w:color="auto" w:fill="EAF0F7"/>
            <w:tcMar>
              <w:top w:w="60" w:type="dxa"/>
              <w:left w:w="70" w:type="dxa"/>
              <w:bottom w:w="60" w:type="dxa"/>
              <w:right w:w="70" w:type="dxa"/>
            </w:tcMar>
            <w:vAlign w:val="center"/>
          </w:tcPr>
          <w:p w14:paraId="1924B737" w14:textId="77777777" w:rsidR="009E73B4" w:rsidRPr="00527F73" w:rsidRDefault="009E73B4" w:rsidP="00205E76">
            <w:pPr>
              <w:rPr>
                <w:sz w:val="20"/>
                <w:szCs w:val="20"/>
              </w:rPr>
            </w:pPr>
            <w:r w:rsidRPr="00527F73">
              <w:rPr>
                <w:sz w:val="20"/>
                <w:szCs w:val="20"/>
              </w:rPr>
              <w:t>8</w:t>
            </w:r>
          </w:p>
        </w:tc>
        <w:tc>
          <w:tcPr>
            <w:tcW w:w="2307" w:type="dxa"/>
            <w:shd w:val="clear" w:color="auto" w:fill="EAF0F7"/>
            <w:tcMar>
              <w:top w:w="60" w:type="dxa"/>
              <w:left w:w="70" w:type="dxa"/>
              <w:bottom w:w="60" w:type="dxa"/>
              <w:right w:w="70" w:type="dxa"/>
            </w:tcMar>
            <w:vAlign w:val="center"/>
          </w:tcPr>
          <w:p w14:paraId="3095772C" w14:textId="77777777" w:rsidR="009E73B4" w:rsidRPr="00527F73" w:rsidRDefault="009E73B4" w:rsidP="00527F73">
            <w:pPr>
              <w:rPr>
                <w:sz w:val="20"/>
                <w:szCs w:val="20"/>
              </w:rPr>
            </w:pPr>
            <w:r w:rsidRPr="00527F73">
              <w:rPr>
                <w:sz w:val="20"/>
                <w:szCs w:val="20"/>
              </w:rPr>
              <w:t>Назрановский муниципальный район</w:t>
            </w:r>
          </w:p>
        </w:tc>
        <w:tc>
          <w:tcPr>
            <w:tcW w:w="3118" w:type="dxa"/>
            <w:shd w:val="clear" w:color="auto" w:fill="EAF0F7"/>
            <w:tcMar>
              <w:top w:w="60" w:type="dxa"/>
              <w:left w:w="70" w:type="dxa"/>
              <w:bottom w:w="60" w:type="dxa"/>
              <w:right w:w="70" w:type="dxa"/>
            </w:tcMar>
            <w:vAlign w:val="center"/>
          </w:tcPr>
          <w:p w14:paraId="7109A3AE" w14:textId="77777777" w:rsidR="009E73B4" w:rsidRPr="00527F73" w:rsidRDefault="009E73B4" w:rsidP="00527F73">
            <w:pPr>
              <w:rPr>
                <w:sz w:val="20"/>
                <w:szCs w:val="20"/>
              </w:rPr>
            </w:pPr>
            <w:r w:rsidRPr="00527F73">
              <w:rPr>
                <w:sz w:val="20"/>
                <w:szCs w:val="20"/>
              </w:rPr>
              <w:t>ГБОУ "СОШ №1 с.п. Сурхахи"</w:t>
            </w:r>
          </w:p>
        </w:tc>
        <w:tc>
          <w:tcPr>
            <w:tcW w:w="1148" w:type="dxa"/>
            <w:shd w:val="clear" w:color="auto" w:fill="EAF0F7"/>
            <w:tcMar>
              <w:top w:w="60" w:type="dxa"/>
              <w:left w:w="70" w:type="dxa"/>
              <w:bottom w:w="60" w:type="dxa"/>
              <w:right w:w="70" w:type="dxa"/>
            </w:tcMar>
            <w:vAlign w:val="center"/>
          </w:tcPr>
          <w:p w14:paraId="19D93C1B" w14:textId="77777777" w:rsidR="009E73B4" w:rsidRPr="00527F73" w:rsidRDefault="009E73B4" w:rsidP="00527F73">
            <w:pPr>
              <w:jc w:val="center"/>
              <w:rPr>
                <w:sz w:val="20"/>
                <w:szCs w:val="20"/>
              </w:rPr>
            </w:pPr>
            <w:r w:rsidRPr="00527F73">
              <w:rPr>
                <w:sz w:val="20"/>
                <w:szCs w:val="20"/>
              </w:rPr>
              <w:t>66</w:t>
            </w:r>
          </w:p>
        </w:tc>
        <w:tc>
          <w:tcPr>
            <w:tcW w:w="794" w:type="dxa"/>
            <w:shd w:val="clear" w:color="auto" w:fill="EAF0F7"/>
            <w:tcMar>
              <w:top w:w="60" w:type="dxa"/>
              <w:left w:w="70" w:type="dxa"/>
              <w:bottom w:w="60" w:type="dxa"/>
              <w:right w:w="70" w:type="dxa"/>
            </w:tcMar>
            <w:vAlign w:val="center"/>
          </w:tcPr>
          <w:p w14:paraId="3DE38EE2" w14:textId="77777777" w:rsidR="009E73B4" w:rsidRPr="00527F73" w:rsidRDefault="009E73B4" w:rsidP="00527F73">
            <w:pPr>
              <w:jc w:val="center"/>
              <w:rPr>
                <w:sz w:val="20"/>
                <w:szCs w:val="20"/>
              </w:rPr>
            </w:pPr>
            <w:r w:rsidRPr="00527F73">
              <w:rPr>
                <w:sz w:val="20"/>
                <w:szCs w:val="20"/>
              </w:rPr>
              <w:t>46</w:t>
            </w:r>
          </w:p>
        </w:tc>
        <w:tc>
          <w:tcPr>
            <w:tcW w:w="793" w:type="dxa"/>
            <w:shd w:val="clear" w:color="auto" w:fill="EAF0F7"/>
            <w:tcMar>
              <w:top w:w="60" w:type="dxa"/>
              <w:left w:w="70" w:type="dxa"/>
              <w:bottom w:w="60" w:type="dxa"/>
              <w:right w:w="70" w:type="dxa"/>
            </w:tcMar>
            <w:vAlign w:val="center"/>
          </w:tcPr>
          <w:p w14:paraId="5DED3AFB" w14:textId="77777777" w:rsidR="009E73B4" w:rsidRPr="00527F73" w:rsidRDefault="009E73B4" w:rsidP="00527F73">
            <w:pPr>
              <w:jc w:val="center"/>
              <w:rPr>
                <w:sz w:val="20"/>
                <w:szCs w:val="20"/>
              </w:rPr>
            </w:pPr>
            <w:r w:rsidRPr="00527F73">
              <w:rPr>
                <w:sz w:val="20"/>
                <w:szCs w:val="20"/>
              </w:rPr>
              <w:t>18</w:t>
            </w:r>
          </w:p>
        </w:tc>
        <w:tc>
          <w:tcPr>
            <w:tcW w:w="662" w:type="dxa"/>
            <w:shd w:val="clear" w:color="auto" w:fill="EAF0F7"/>
            <w:tcMar>
              <w:top w:w="60" w:type="dxa"/>
              <w:left w:w="70" w:type="dxa"/>
              <w:bottom w:w="60" w:type="dxa"/>
              <w:right w:w="70" w:type="dxa"/>
            </w:tcMar>
            <w:vAlign w:val="center"/>
          </w:tcPr>
          <w:p w14:paraId="70FCA8F0" w14:textId="77777777" w:rsidR="009E73B4" w:rsidRPr="00527F73" w:rsidRDefault="009E73B4" w:rsidP="00527F73">
            <w:pPr>
              <w:jc w:val="center"/>
              <w:rPr>
                <w:sz w:val="20"/>
                <w:szCs w:val="20"/>
              </w:rPr>
            </w:pPr>
            <w:r w:rsidRPr="00527F73">
              <w:rPr>
                <w:sz w:val="20"/>
                <w:szCs w:val="20"/>
              </w:rPr>
              <w:t>2</w:t>
            </w:r>
          </w:p>
        </w:tc>
      </w:tr>
      <w:tr w:rsidR="009E73B4" w14:paraId="744D0F34" w14:textId="77777777" w:rsidTr="00B96984">
        <w:trPr>
          <w:jc w:val="center"/>
        </w:trPr>
        <w:tc>
          <w:tcPr>
            <w:tcW w:w="523" w:type="dxa"/>
            <w:tcMar>
              <w:top w:w="60" w:type="dxa"/>
              <w:left w:w="70" w:type="dxa"/>
              <w:bottom w:w="60" w:type="dxa"/>
              <w:right w:w="70" w:type="dxa"/>
            </w:tcMar>
            <w:vAlign w:val="center"/>
          </w:tcPr>
          <w:p w14:paraId="57EBC602" w14:textId="77777777" w:rsidR="009E73B4" w:rsidRPr="00527F73" w:rsidRDefault="009E73B4" w:rsidP="00205E76">
            <w:pPr>
              <w:rPr>
                <w:sz w:val="20"/>
                <w:szCs w:val="20"/>
              </w:rPr>
            </w:pPr>
            <w:r w:rsidRPr="00527F73">
              <w:rPr>
                <w:sz w:val="20"/>
                <w:szCs w:val="20"/>
              </w:rPr>
              <w:t>9</w:t>
            </w:r>
          </w:p>
        </w:tc>
        <w:tc>
          <w:tcPr>
            <w:tcW w:w="2307" w:type="dxa"/>
            <w:tcMar>
              <w:top w:w="60" w:type="dxa"/>
              <w:left w:w="70" w:type="dxa"/>
              <w:bottom w:w="60" w:type="dxa"/>
              <w:right w:w="70" w:type="dxa"/>
            </w:tcMar>
            <w:vAlign w:val="center"/>
          </w:tcPr>
          <w:p w14:paraId="0B180F19" w14:textId="77777777" w:rsidR="009E73B4" w:rsidRPr="00527F73" w:rsidRDefault="009E73B4" w:rsidP="00527F73">
            <w:pPr>
              <w:rPr>
                <w:sz w:val="20"/>
                <w:szCs w:val="20"/>
              </w:rPr>
            </w:pPr>
            <w:r w:rsidRPr="00527F73">
              <w:rPr>
                <w:sz w:val="20"/>
                <w:szCs w:val="20"/>
              </w:rPr>
              <w:t>Назрановский муниципальный район</w:t>
            </w:r>
          </w:p>
        </w:tc>
        <w:tc>
          <w:tcPr>
            <w:tcW w:w="3118" w:type="dxa"/>
            <w:tcMar>
              <w:top w:w="60" w:type="dxa"/>
              <w:left w:w="70" w:type="dxa"/>
              <w:bottom w:w="60" w:type="dxa"/>
              <w:right w:w="70" w:type="dxa"/>
            </w:tcMar>
            <w:vAlign w:val="center"/>
          </w:tcPr>
          <w:p w14:paraId="3507F9CA" w14:textId="77777777" w:rsidR="009E73B4" w:rsidRPr="00527F73" w:rsidRDefault="009E73B4" w:rsidP="00527F73">
            <w:pPr>
              <w:rPr>
                <w:sz w:val="20"/>
                <w:szCs w:val="20"/>
                <w:lang w:val="ru-RU"/>
              </w:rPr>
            </w:pPr>
            <w:r w:rsidRPr="00527F73">
              <w:rPr>
                <w:sz w:val="20"/>
                <w:szCs w:val="20"/>
                <w:lang w:val="ru-RU"/>
              </w:rPr>
              <w:t>ГКОУ "СОШ-ДС №2 с.п. Долаково"</w:t>
            </w:r>
          </w:p>
        </w:tc>
        <w:tc>
          <w:tcPr>
            <w:tcW w:w="1148" w:type="dxa"/>
            <w:tcMar>
              <w:top w:w="60" w:type="dxa"/>
              <w:left w:w="70" w:type="dxa"/>
              <w:bottom w:w="60" w:type="dxa"/>
              <w:right w:w="70" w:type="dxa"/>
            </w:tcMar>
            <w:vAlign w:val="center"/>
          </w:tcPr>
          <w:p w14:paraId="0E068DB5" w14:textId="77777777" w:rsidR="009E73B4" w:rsidRPr="00527F73" w:rsidRDefault="009E73B4" w:rsidP="00527F73">
            <w:pPr>
              <w:jc w:val="center"/>
              <w:rPr>
                <w:sz w:val="20"/>
                <w:szCs w:val="20"/>
              </w:rPr>
            </w:pPr>
            <w:r w:rsidRPr="00527F73">
              <w:rPr>
                <w:sz w:val="20"/>
                <w:szCs w:val="20"/>
              </w:rPr>
              <w:t>65</w:t>
            </w:r>
          </w:p>
        </w:tc>
        <w:tc>
          <w:tcPr>
            <w:tcW w:w="794" w:type="dxa"/>
            <w:tcMar>
              <w:top w:w="60" w:type="dxa"/>
              <w:left w:w="70" w:type="dxa"/>
              <w:bottom w:w="60" w:type="dxa"/>
              <w:right w:w="70" w:type="dxa"/>
            </w:tcMar>
            <w:vAlign w:val="center"/>
          </w:tcPr>
          <w:p w14:paraId="2C770BA2" w14:textId="77777777" w:rsidR="009E73B4" w:rsidRPr="00527F73" w:rsidRDefault="009E73B4" w:rsidP="00527F73">
            <w:pPr>
              <w:jc w:val="center"/>
              <w:rPr>
                <w:sz w:val="20"/>
                <w:szCs w:val="20"/>
              </w:rPr>
            </w:pPr>
            <w:r w:rsidRPr="00527F73">
              <w:rPr>
                <w:sz w:val="20"/>
                <w:szCs w:val="20"/>
              </w:rPr>
              <w:t>26</w:t>
            </w:r>
          </w:p>
        </w:tc>
        <w:tc>
          <w:tcPr>
            <w:tcW w:w="793" w:type="dxa"/>
            <w:tcMar>
              <w:top w:w="60" w:type="dxa"/>
              <w:left w:w="70" w:type="dxa"/>
              <w:bottom w:w="60" w:type="dxa"/>
              <w:right w:w="70" w:type="dxa"/>
            </w:tcMar>
            <w:vAlign w:val="center"/>
          </w:tcPr>
          <w:p w14:paraId="6E060623" w14:textId="77777777" w:rsidR="009E73B4" w:rsidRPr="00527F73" w:rsidRDefault="009E73B4" w:rsidP="00527F73">
            <w:pPr>
              <w:jc w:val="center"/>
              <w:rPr>
                <w:sz w:val="20"/>
                <w:szCs w:val="20"/>
              </w:rPr>
            </w:pPr>
            <w:r w:rsidRPr="00527F73">
              <w:rPr>
                <w:sz w:val="20"/>
                <w:szCs w:val="20"/>
              </w:rPr>
              <w:t>27</w:t>
            </w:r>
          </w:p>
        </w:tc>
        <w:tc>
          <w:tcPr>
            <w:tcW w:w="662" w:type="dxa"/>
            <w:tcMar>
              <w:top w:w="60" w:type="dxa"/>
              <w:left w:w="70" w:type="dxa"/>
              <w:bottom w:w="60" w:type="dxa"/>
              <w:right w:w="70" w:type="dxa"/>
            </w:tcMar>
            <w:vAlign w:val="center"/>
          </w:tcPr>
          <w:p w14:paraId="78266712" w14:textId="77777777" w:rsidR="009E73B4" w:rsidRPr="00527F73" w:rsidRDefault="009E73B4" w:rsidP="00527F73">
            <w:pPr>
              <w:jc w:val="center"/>
              <w:rPr>
                <w:sz w:val="20"/>
                <w:szCs w:val="20"/>
              </w:rPr>
            </w:pPr>
            <w:r w:rsidRPr="00527F73">
              <w:rPr>
                <w:sz w:val="20"/>
                <w:szCs w:val="20"/>
              </w:rPr>
              <w:t>12</w:t>
            </w:r>
          </w:p>
        </w:tc>
      </w:tr>
      <w:tr w:rsidR="009E73B4" w14:paraId="28FBE500" w14:textId="77777777" w:rsidTr="00B96984">
        <w:trPr>
          <w:jc w:val="center"/>
        </w:trPr>
        <w:tc>
          <w:tcPr>
            <w:tcW w:w="523" w:type="dxa"/>
            <w:shd w:val="clear" w:color="auto" w:fill="EAF0F7"/>
            <w:tcMar>
              <w:top w:w="60" w:type="dxa"/>
              <w:left w:w="70" w:type="dxa"/>
              <w:bottom w:w="60" w:type="dxa"/>
              <w:right w:w="70" w:type="dxa"/>
            </w:tcMar>
            <w:vAlign w:val="center"/>
          </w:tcPr>
          <w:p w14:paraId="4B4D2CDC" w14:textId="77777777" w:rsidR="009E73B4" w:rsidRPr="00527F73" w:rsidRDefault="009E73B4" w:rsidP="00205E76">
            <w:pPr>
              <w:rPr>
                <w:sz w:val="20"/>
                <w:szCs w:val="20"/>
              </w:rPr>
            </w:pPr>
            <w:r w:rsidRPr="00527F73">
              <w:rPr>
                <w:sz w:val="20"/>
                <w:szCs w:val="20"/>
              </w:rPr>
              <w:t>10</w:t>
            </w:r>
          </w:p>
        </w:tc>
        <w:tc>
          <w:tcPr>
            <w:tcW w:w="2307" w:type="dxa"/>
            <w:shd w:val="clear" w:color="auto" w:fill="EAF0F7"/>
            <w:tcMar>
              <w:top w:w="60" w:type="dxa"/>
              <w:left w:w="70" w:type="dxa"/>
              <w:bottom w:w="60" w:type="dxa"/>
              <w:right w:w="70" w:type="dxa"/>
            </w:tcMar>
            <w:vAlign w:val="center"/>
          </w:tcPr>
          <w:p w14:paraId="6ABECE35" w14:textId="77777777" w:rsidR="009E73B4" w:rsidRPr="00527F73" w:rsidRDefault="009E73B4" w:rsidP="00527F73">
            <w:pPr>
              <w:rPr>
                <w:sz w:val="20"/>
                <w:szCs w:val="20"/>
              </w:rPr>
            </w:pPr>
            <w:r w:rsidRPr="00527F73">
              <w:rPr>
                <w:sz w:val="20"/>
                <w:szCs w:val="20"/>
              </w:rPr>
              <w:t>Назрановский муниципальный район</w:t>
            </w:r>
          </w:p>
        </w:tc>
        <w:tc>
          <w:tcPr>
            <w:tcW w:w="3118" w:type="dxa"/>
            <w:shd w:val="clear" w:color="auto" w:fill="EAF0F7"/>
            <w:tcMar>
              <w:top w:w="60" w:type="dxa"/>
              <w:left w:w="70" w:type="dxa"/>
              <w:bottom w:w="60" w:type="dxa"/>
              <w:right w:w="70" w:type="dxa"/>
            </w:tcMar>
            <w:vAlign w:val="center"/>
          </w:tcPr>
          <w:p w14:paraId="34F9C2BD" w14:textId="77777777" w:rsidR="009E73B4" w:rsidRPr="00527F73" w:rsidRDefault="009E73B4" w:rsidP="00527F73">
            <w:pPr>
              <w:rPr>
                <w:sz w:val="20"/>
                <w:szCs w:val="20"/>
                <w:lang w:val="ru-RU"/>
              </w:rPr>
            </w:pPr>
            <w:r w:rsidRPr="00527F73">
              <w:rPr>
                <w:sz w:val="20"/>
                <w:szCs w:val="20"/>
                <w:lang w:val="ru-RU"/>
              </w:rPr>
              <w:t>ГБОУ "СОШ № 2 с.п. Кантышево"</w:t>
            </w:r>
          </w:p>
        </w:tc>
        <w:tc>
          <w:tcPr>
            <w:tcW w:w="1148" w:type="dxa"/>
            <w:shd w:val="clear" w:color="auto" w:fill="EAF0F7"/>
            <w:tcMar>
              <w:top w:w="60" w:type="dxa"/>
              <w:left w:w="70" w:type="dxa"/>
              <w:bottom w:w="60" w:type="dxa"/>
              <w:right w:w="70" w:type="dxa"/>
            </w:tcMar>
            <w:vAlign w:val="center"/>
          </w:tcPr>
          <w:p w14:paraId="6CB08D52" w14:textId="77777777" w:rsidR="009E73B4" w:rsidRPr="00527F73" w:rsidRDefault="009E73B4" w:rsidP="00527F73">
            <w:pPr>
              <w:jc w:val="center"/>
              <w:rPr>
                <w:sz w:val="20"/>
                <w:szCs w:val="20"/>
              </w:rPr>
            </w:pPr>
            <w:r w:rsidRPr="00527F73">
              <w:rPr>
                <w:sz w:val="20"/>
                <w:szCs w:val="20"/>
              </w:rPr>
              <w:t>62</w:t>
            </w:r>
          </w:p>
        </w:tc>
        <w:tc>
          <w:tcPr>
            <w:tcW w:w="794" w:type="dxa"/>
            <w:shd w:val="clear" w:color="auto" w:fill="EAF0F7"/>
            <w:tcMar>
              <w:top w:w="60" w:type="dxa"/>
              <w:left w:w="70" w:type="dxa"/>
              <w:bottom w:w="60" w:type="dxa"/>
              <w:right w:w="70" w:type="dxa"/>
            </w:tcMar>
            <w:vAlign w:val="center"/>
          </w:tcPr>
          <w:p w14:paraId="4C2A79A0" w14:textId="77777777" w:rsidR="009E73B4" w:rsidRPr="00527F73" w:rsidRDefault="009E73B4" w:rsidP="00527F73">
            <w:pPr>
              <w:jc w:val="center"/>
              <w:rPr>
                <w:sz w:val="20"/>
                <w:szCs w:val="20"/>
              </w:rPr>
            </w:pPr>
            <w:r w:rsidRPr="00527F73">
              <w:rPr>
                <w:sz w:val="20"/>
                <w:szCs w:val="20"/>
              </w:rPr>
              <w:t>38</w:t>
            </w:r>
          </w:p>
        </w:tc>
        <w:tc>
          <w:tcPr>
            <w:tcW w:w="793" w:type="dxa"/>
            <w:shd w:val="clear" w:color="auto" w:fill="EAF0F7"/>
            <w:tcMar>
              <w:top w:w="60" w:type="dxa"/>
              <w:left w:w="70" w:type="dxa"/>
              <w:bottom w:w="60" w:type="dxa"/>
              <w:right w:w="70" w:type="dxa"/>
            </w:tcMar>
            <w:vAlign w:val="center"/>
          </w:tcPr>
          <w:p w14:paraId="1488CC44" w14:textId="77777777" w:rsidR="009E73B4" w:rsidRPr="00527F73" w:rsidRDefault="009E73B4" w:rsidP="00527F73">
            <w:pPr>
              <w:jc w:val="center"/>
              <w:rPr>
                <w:sz w:val="20"/>
                <w:szCs w:val="20"/>
              </w:rPr>
            </w:pPr>
            <w:r w:rsidRPr="00527F73">
              <w:rPr>
                <w:sz w:val="20"/>
                <w:szCs w:val="20"/>
              </w:rPr>
              <w:t>15</w:t>
            </w:r>
          </w:p>
        </w:tc>
        <w:tc>
          <w:tcPr>
            <w:tcW w:w="662" w:type="dxa"/>
            <w:shd w:val="clear" w:color="auto" w:fill="EAF0F7"/>
            <w:tcMar>
              <w:top w:w="60" w:type="dxa"/>
              <w:left w:w="70" w:type="dxa"/>
              <w:bottom w:w="60" w:type="dxa"/>
              <w:right w:w="70" w:type="dxa"/>
            </w:tcMar>
            <w:vAlign w:val="center"/>
          </w:tcPr>
          <w:p w14:paraId="5F10F7B6" w14:textId="77777777" w:rsidR="009E73B4" w:rsidRPr="00527F73" w:rsidRDefault="009E73B4" w:rsidP="00527F73">
            <w:pPr>
              <w:jc w:val="center"/>
              <w:rPr>
                <w:sz w:val="20"/>
                <w:szCs w:val="20"/>
              </w:rPr>
            </w:pPr>
            <w:r w:rsidRPr="00527F73">
              <w:rPr>
                <w:sz w:val="20"/>
                <w:szCs w:val="20"/>
              </w:rPr>
              <w:t>9</w:t>
            </w:r>
          </w:p>
        </w:tc>
      </w:tr>
      <w:tr w:rsidR="009E73B4" w14:paraId="3FFB796A" w14:textId="77777777" w:rsidTr="00B96984">
        <w:trPr>
          <w:jc w:val="center"/>
        </w:trPr>
        <w:tc>
          <w:tcPr>
            <w:tcW w:w="523" w:type="dxa"/>
            <w:tcMar>
              <w:top w:w="60" w:type="dxa"/>
              <w:left w:w="70" w:type="dxa"/>
              <w:bottom w:w="60" w:type="dxa"/>
              <w:right w:w="70" w:type="dxa"/>
            </w:tcMar>
            <w:vAlign w:val="center"/>
          </w:tcPr>
          <w:p w14:paraId="628CE958" w14:textId="77777777" w:rsidR="009E73B4" w:rsidRPr="00527F73" w:rsidRDefault="009E73B4" w:rsidP="00205E76">
            <w:pPr>
              <w:rPr>
                <w:sz w:val="20"/>
                <w:szCs w:val="20"/>
              </w:rPr>
            </w:pPr>
            <w:r w:rsidRPr="00527F73">
              <w:rPr>
                <w:sz w:val="20"/>
                <w:szCs w:val="20"/>
              </w:rPr>
              <w:t>11</w:t>
            </w:r>
          </w:p>
        </w:tc>
        <w:tc>
          <w:tcPr>
            <w:tcW w:w="2307" w:type="dxa"/>
            <w:tcMar>
              <w:top w:w="60" w:type="dxa"/>
              <w:left w:w="70" w:type="dxa"/>
              <w:bottom w:w="60" w:type="dxa"/>
              <w:right w:w="70" w:type="dxa"/>
            </w:tcMar>
            <w:vAlign w:val="center"/>
          </w:tcPr>
          <w:p w14:paraId="52E0C596" w14:textId="77777777" w:rsidR="009E73B4" w:rsidRPr="00527F73" w:rsidRDefault="009E73B4" w:rsidP="00527F73">
            <w:pPr>
              <w:rPr>
                <w:sz w:val="20"/>
                <w:szCs w:val="20"/>
              </w:rPr>
            </w:pPr>
            <w:r w:rsidRPr="00527F73">
              <w:rPr>
                <w:sz w:val="20"/>
                <w:szCs w:val="20"/>
              </w:rPr>
              <w:t>Назрановский муниципальный район</w:t>
            </w:r>
          </w:p>
        </w:tc>
        <w:tc>
          <w:tcPr>
            <w:tcW w:w="3118" w:type="dxa"/>
            <w:tcMar>
              <w:top w:w="60" w:type="dxa"/>
              <w:left w:w="70" w:type="dxa"/>
              <w:bottom w:w="60" w:type="dxa"/>
              <w:right w:w="70" w:type="dxa"/>
            </w:tcMar>
            <w:vAlign w:val="center"/>
          </w:tcPr>
          <w:p w14:paraId="1408E58F" w14:textId="77777777" w:rsidR="009E73B4" w:rsidRPr="00527F73" w:rsidRDefault="009E73B4" w:rsidP="00527F73">
            <w:pPr>
              <w:rPr>
                <w:sz w:val="20"/>
                <w:szCs w:val="20"/>
              </w:rPr>
            </w:pPr>
            <w:r w:rsidRPr="00527F73">
              <w:rPr>
                <w:sz w:val="20"/>
                <w:szCs w:val="20"/>
              </w:rPr>
              <w:t>НОУ "СОШ Интеллект"</w:t>
            </w:r>
          </w:p>
        </w:tc>
        <w:tc>
          <w:tcPr>
            <w:tcW w:w="1148" w:type="dxa"/>
            <w:tcMar>
              <w:top w:w="60" w:type="dxa"/>
              <w:left w:w="70" w:type="dxa"/>
              <w:bottom w:w="60" w:type="dxa"/>
              <w:right w:w="70" w:type="dxa"/>
            </w:tcMar>
            <w:vAlign w:val="center"/>
          </w:tcPr>
          <w:p w14:paraId="345B5F2A" w14:textId="77777777" w:rsidR="009E73B4" w:rsidRPr="00527F73" w:rsidRDefault="009E73B4" w:rsidP="00527F73">
            <w:pPr>
              <w:jc w:val="center"/>
              <w:rPr>
                <w:sz w:val="20"/>
                <w:szCs w:val="20"/>
              </w:rPr>
            </w:pPr>
            <w:r w:rsidRPr="00527F73">
              <w:rPr>
                <w:sz w:val="20"/>
                <w:szCs w:val="20"/>
              </w:rPr>
              <w:t>12</w:t>
            </w:r>
          </w:p>
        </w:tc>
        <w:tc>
          <w:tcPr>
            <w:tcW w:w="794" w:type="dxa"/>
            <w:tcMar>
              <w:top w:w="60" w:type="dxa"/>
              <w:left w:w="70" w:type="dxa"/>
              <w:bottom w:w="60" w:type="dxa"/>
              <w:right w:w="70" w:type="dxa"/>
            </w:tcMar>
            <w:vAlign w:val="center"/>
          </w:tcPr>
          <w:p w14:paraId="305E9B49" w14:textId="77777777" w:rsidR="009E73B4" w:rsidRPr="00527F73" w:rsidRDefault="009E73B4" w:rsidP="00527F73">
            <w:pPr>
              <w:jc w:val="center"/>
              <w:rPr>
                <w:sz w:val="20"/>
                <w:szCs w:val="20"/>
              </w:rPr>
            </w:pPr>
            <w:r w:rsidRPr="00527F73">
              <w:rPr>
                <w:sz w:val="20"/>
                <w:szCs w:val="20"/>
              </w:rPr>
              <w:t>3</w:t>
            </w:r>
          </w:p>
        </w:tc>
        <w:tc>
          <w:tcPr>
            <w:tcW w:w="793" w:type="dxa"/>
            <w:tcMar>
              <w:top w:w="60" w:type="dxa"/>
              <w:left w:w="70" w:type="dxa"/>
              <w:bottom w:w="60" w:type="dxa"/>
              <w:right w:w="70" w:type="dxa"/>
            </w:tcMar>
            <w:vAlign w:val="center"/>
          </w:tcPr>
          <w:p w14:paraId="38780EDF" w14:textId="77777777" w:rsidR="009E73B4" w:rsidRPr="00527F73" w:rsidRDefault="009E73B4" w:rsidP="00527F73">
            <w:pPr>
              <w:jc w:val="center"/>
              <w:rPr>
                <w:sz w:val="20"/>
                <w:szCs w:val="20"/>
              </w:rPr>
            </w:pPr>
            <w:r w:rsidRPr="00527F73">
              <w:rPr>
                <w:sz w:val="20"/>
                <w:szCs w:val="20"/>
              </w:rPr>
              <w:t>5</w:t>
            </w:r>
          </w:p>
        </w:tc>
        <w:tc>
          <w:tcPr>
            <w:tcW w:w="662" w:type="dxa"/>
            <w:tcMar>
              <w:top w:w="60" w:type="dxa"/>
              <w:left w:w="70" w:type="dxa"/>
              <w:bottom w:w="60" w:type="dxa"/>
              <w:right w:w="70" w:type="dxa"/>
            </w:tcMar>
            <w:vAlign w:val="center"/>
          </w:tcPr>
          <w:p w14:paraId="70DF4232" w14:textId="77777777" w:rsidR="009E73B4" w:rsidRPr="00527F73" w:rsidRDefault="009E73B4" w:rsidP="00527F73">
            <w:pPr>
              <w:jc w:val="center"/>
              <w:rPr>
                <w:sz w:val="20"/>
                <w:szCs w:val="20"/>
              </w:rPr>
            </w:pPr>
            <w:r w:rsidRPr="00527F73">
              <w:rPr>
                <w:sz w:val="20"/>
                <w:szCs w:val="20"/>
              </w:rPr>
              <w:t>4</w:t>
            </w:r>
          </w:p>
        </w:tc>
      </w:tr>
      <w:tr w:rsidR="009E73B4" w14:paraId="21DC4F66" w14:textId="77777777" w:rsidTr="00B96984">
        <w:trPr>
          <w:jc w:val="center"/>
        </w:trPr>
        <w:tc>
          <w:tcPr>
            <w:tcW w:w="523" w:type="dxa"/>
            <w:shd w:val="clear" w:color="auto" w:fill="EAF0F7"/>
            <w:tcMar>
              <w:top w:w="60" w:type="dxa"/>
              <w:left w:w="70" w:type="dxa"/>
              <w:bottom w:w="60" w:type="dxa"/>
              <w:right w:w="70" w:type="dxa"/>
            </w:tcMar>
            <w:vAlign w:val="center"/>
          </w:tcPr>
          <w:p w14:paraId="2D6DBE16" w14:textId="77777777" w:rsidR="009E73B4" w:rsidRPr="00527F73" w:rsidRDefault="009E73B4" w:rsidP="00205E76">
            <w:pPr>
              <w:rPr>
                <w:sz w:val="20"/>
                <w:szCs w:val="20"/>
              </w:rPr>
            </w:pPr>
            <w:r w:rsidRPr="00527F73">
              <w:rPr>
                <w:sz w:val="20"/>
                <w:szCs w:val="20"/>
              </w:rPr>
              <w:t>12</w:t>
            </w:r>
          </w:p>
        </w:tc>
        <w:tc>
          <w:tcPr>
            <w:tcW w:w="2307" w:type="dxa"/>
            <w:shd w:val="clear" w:color="auto" w:fill="EAF0F7"/>
            <w:tcMar>
              <w:top w:w="60" w:type="dxa"/>
              <w:left w:w="70" w:type="dxa"/>
              <w:bottom w:w="60" w:type="dxa"/>
              <w:right w:w="70" w:type="dxa"/>
            </w:tcMar>
            <w:vAlign w:val="center"/>
          </w:tcPr>
          <w:p w14:paraId="66221F04" w14:textId="77777777" w:rsidR="009E73B4" w:rsidRPr="00527F73" w:rsidRDefault="009E73B4" w:rsidP="00527F73">
            <w:pPr>
              <w:rPr>
                <w:sz w:val="20"/>
                <w:szCs w:val="20"/>
              </w:rPr>
            </w:pPr>
            <w:r w:rsidRPr="00527F73">
              <w:rPr>
                <w:sz w:val="20"/>
                <w:szCs w:val="20"/>
              </w:rPr>
              <w:t>Назрановский муниципальный район</w:t>
            </w:r>
          </w:p>
        </w:tc>
        <w:tc>
          <w:tcPr>
            <w:tcW w:w="3118" w:type="dxa"/>
            <w:shd w:val="clear" w:color="auto" w:fill="EAF0F7"/>
            <w:tcMar>
              <w:top w:w="60" w:type="dxa"/>
              <w:left w:w="70" w:type="dxa"/>
              <w:bottom w:w="60" w:type="dxa"/>
              <w:right w:w="70" w:type="dxa"/>
            </w:tcMar>
            <w:vAlign w:val="center"/>
          </w:tcPr>
          <w:p w14:paraId="460CD22A" w14:textId="77777777" w:rsidR="009E73B4" w:rsidRPr="00527F73" w:rsidRDefault="009E73B4" w:rsidP="00527F73">
            <w:pPr>
              <w:rPr>
                <w:sz w:val="20"/>
                <w:szCs w:val="20"/>
              </w:rPr>
            </w:pPr>
            <w:r w:rsidRPr="00527F73">
              <w:rPr>
                <w:sz w:val="20"/>
                <w:szCs w:val="20"/>
              </w:rPr>
              <w:t>ГБОУ "ООШ с.п. Гейрбек-Юрт"</w:t>
            </w:r>
          </w:p>
        </w:tc>
        <w:tc>
          <w:tcPr>
            <w:tcW w:w="1148" w:type="dxa"/>
            <w:shd w:val="clear" w:color="auto" w:fill="EAF0F7"/>
            <w:tcMar>
              <w:top w:w="60" w:type="dxa"/>
              <w:left w:w="70" w:type="dxa"/>
              <w:bottom w:w="60" w:type="dxa"/>
              <w:right w:w="70" w:type="dxa"/>
            </w:tcMar>
            <w:vAlign w:val="center"/>
          </w:tcPr>
          <w:p w14:paraId="74E77CCE" w14:textId="77777777" w:rsidR="009E73B4" w:rsidRPr="00527F73" w:rsidRDefault="009E73B4" w:rsidP="00527F73">
            <w:pPr>
              <w:jc w:val="center"/>
              <w:rPr>
                <w:sz w:val="20"/>
                <w:szCs w:val="20"/>
              </w:rPr>
            </w:pPr>
            <w:r w:rsidRPr="00527F73">
              <w:rPr>
                <w:sz w:val="20"/>
                <w:szCs w:val="20"/>
              </w:rPr>
              <w:t>7</w:t>
            </w:r>
          </w:p>
        </w:tc>
        <w:tc>
          <w:tcPr>
            <w:tcW w:w="794" w:type="dxa"/>
            <w:shd w:val="clear" w:color="auto" w:fill="EAF0F7"/>
            <w:tcMar>
              <w:top w:w="60" w:type="dxa"/>
              <w:left w:w="70" w:type="dxa"/>
              <w:bottom w:w="60" w:type="dxa"/>
              <w:right w:w="70" w:type="dxa"/>
            </w:tcMar>
            <w:vAlign w:val="center"/>
          </w:tcPr>
          <w:p w14:paraId="6FABEC16" w14:textId="77777777" w:rsidR="009E73B4" w:rsidRPr="00527F73" w:rsidRDefault="009E73B4" w:rsidP="00527F73">
            <w:pPr>
              <w:jc w:val="center"/>
              <w:rPr>
                <w:sz w:val="20"/>
                <w:szCs w:val="20"/>
              </w:rPr>
            </w:pPr>
            <w:r w:rsidRPr="00527F73">
              <w:rPr>
                <w:sz w:val="20"/>
                <w:szCs w:val="20"/>
              </w:rPr>
              <w:t>4</w:t>
            </w:r>
          </w:p>
        </w:tc>
        <w:tc>
          <w:tcPr>
            <w:tcW w:w="793" w:type="dxa"/>
            <w:shd w:val="clear" w:color="auto" w:fill="EAF0F7"/>
            <w:tcMar>
              <w:top w:w="60" w:type="dxa"/>
              <w:left w:w="70" w:type="dxa"/>
              <w:bottom w:w="60" w:type="dxa"/>
              <w:right w:w="70" w:type="dxa"/>
            </w:tcMar>
            <w:vAlign w:val="center"/>
          </w:tcPr>
          <w:p w14:paraId="318CEE92" w14:textId="77777777" w:rsidR="009E73B4" w:rsidRPr="00527F73" w:rsidRDefault="009E73B4" w:rsidP="00527F73">
            <w:pPr>
              <w:jc w:val="center"/>
              <w:rPr>
                <w:sz w:val="20"/>
                <w:szCs w:val="20"/>
              </w:rPr>
            </w:pPr>
            <w:r w:rsidRPr="00527F73">
              <w:rPr>
                <w:sz w:val="20"/>
                <w:szCs w:val="20"/>
              </w:rPr>
              <w:t>3</w:t>
            </w:r>
          </w:p>
        </w:tc>
        <w:tc>
          <w:tcPr>
            <w:tcW w:w="662" w:type="dxa"/>
            <w:shd w:val="clear" w:color="auto" w:fill="EAF0F7"/>
            <w:tcMar>
              <w:top w:w="60" w:type="dxa"/>
              <w:left w:w="70" w:type="dxa"/>
              <w:bottom w:w="60" w:type="dxa"/>
              <w:right w:w="70" w:type="dxa"/>
            </w:tcMar>
            <w:vAlign w:val="center"/>
          </w:tcPr>
          <w:p w14:paraId="06A92425" w14:textId="77777777" w:rsidR="009E73B4" w:rsidRPr="00527F73" w:rsidRDefault="009E73B4" w:rsidP="00527F73">
            <w:pPr>
              <w:jc w:val="center"/>
              <w:rPr>
                <w:sz w:val="20"/>
                <w:szCs w:val="20"/>
              </w:rPr>
            </w:pPr>
            <w:r w:rsidRPr="00527F73">
              <w:rPr>
                <w:sz w:val="20"/>
                <w:szCs w:val="20"/>
              </w:rPr>
              <w:t>0</w:t>
            </w:r>
          </w:p>
        </w:tc>
      </w:tr>
      <w:tr w:rsidR="009E73B4" w14:paraId="6F3601B7" w14:textId="77777777" w:rsidTr="00B96984">
        <w:trPr>
          <w:jc w:val="center"/>
        </w:trPr>
        <w:tc>
          <w:tcPr>
            <w:tcW w:w="523" w:type="dxa"/>
            <w:tcMar>
              <w:top w:w="60" w:type="dxa"/>
              <w:left w:w="70" w:type="dxa"/>
              <w:bottom w:w="60" w:type="dxa"/>
              <w:right w:w="70" w:type="dxa"/>
            </w:tcMar>
            <w:vAlign w:val="center"/>
          </w:tcPr>
          <w:p w14:paraId="1BDEB920" w14:textId="77777777" w:rsidR="009E73B4" w:rsidRPr="00527F73" w:rsidRDefault="009E73B4" w:rsidP="00205E76">
            <w:pPr>
              <w:rPr>
                <w:sz w:val="20"/>
                <w:szCs w:val="20"/>
              </w:rPr>
            </w:pPr>
            <w:r w:rsidRPr="00527F73">
              <w:rPr>
                <w:sz w:val="20"/>
                <w:szCs w:val="20"/>
              </w:rPr>
              <w:t>13</w:t>
            </w:r>
          </w:p>
        </w:tc>
        <w:tc>
          <w:tcPr>
            <w:tcW w:w="2307" w:type="dxa"/>
            <w:tcMar>
              <w:top w:w="60" w:type="dxa"/>
              <w:left w:w="70" w:type="dxa"/>
              <w:bottom w:w="60" w:type="dxa"/>
              <w:right w:w="70" w:type="dxa"/>
            </w:tcMar>
            <w:vAlign w:val="center"/>
          </w:tcPr>
          <w:p w14:paraId="4A70B586" w14:textId="77777777" w:rsidR="009E73B4" w:rsidRPr="00527F73" w:rsidRDefault="009E73B4" w:rsidP="00527F73">
            <w:pPr>
              <w:rPr>
                <w:sz w:val="20"/>
                <w:szCs w:val="20"/>
              </w:rPr>
            </w:pPr>
            <w:r w:rsidRPr="00527F73">
              <w:rPr>
                <w:sz w:val="20"/>
                <w:szCs w:val="20"/>
              </w:rPr>
              <w:t>Сунженский муниципальный район</w:t>
            </w:r>
          </w:p>
        </w:tc>
        <w:tc>
          <w:tcPr>
            <w:tcW w:w="3118" w:type="dxa"/>
            <w:tcMar>
              <w:top w:w="60" w:type="dxa"/>
              <w:left w:w="70" w:type="dxa"/>
              <w:bottom w:w="60" w:type="dxa"/>
              <w:right w:w="70" w:type="dxa"/>
            </w:tcMar>
            <w:vAlign w:val="center"/>
          </w:tcPr>
          <w:p w14:paraId="60F0B8A9" w14:textId="77777777" w:rsidR="009E73B4" w:rsidRPr="00527F73" w:rsidRDefault="009E73B4" w:rsidP="00527F73">
            <w:pPr>
              <w:rPr>
                <w:sz w:val="20"/>
                <w:szCs w:val="20"/>
                <w:lang w:val="ru-RU"/>
              </w:rPr>
            </w:pPr>
            <w:r w:rsidRPr="00527F73">
              <w:rPr>
                <w:sz w:val="20"/>
                <w:szCs w:val="20"/>
                <w:lang w:val="ru-RU"/>
              </w:rPr>
              <w:t>ГБОУ "ООШ с.п. Чемульга"</w:t>
            </w:r>
          </w:p>
        </w:tc>
        <w:tc>
          <w:tcPr>
            <w:tcW w:w="1148" w:type="dxa"/>
            <w:tcMar>
              <w:top w:w="60" w:type="dxa"/>
              <w:left w:w="70" w:type="dxa"/>
              <w:bottom w:w="60" w:type="dxa"/>
              <w:right w:w="70" w:type="dxa"/>
            </w:tcMar>
            <w:vAlign w:val="center"/>
          </w:tcPr>
          <w:p w14:paraId="0DE90337" w14:textId="77777777" w:rsidR="009E73B4" w:rsidRPr="00527F73" w:rsidRDefault="009E73B4" w:rsidP="00527F73">
            <w:pPr>
              <w:jc w:val="center"/>
              <w:rPr>
                <w:sz w:val="20"/>
                <w:szCs w:val="20"/>
              </w:rPr>
            </w:pPr>
            <w:r w:rsidRPr="00527F73">
              <w:rPr>
                <w:sz w:val="20"/>
                <w:szCs w:val="20"/>
              </w:rPr>
              <w:t>4</w:t>
            </w:r>
          </w:p>
        </w:tc>
        <w:tc>
          <w:tcPr>
            <w:tcW w:w="794" w:type="dxa"/>
            <w:tcMar>
              <w:top w:w="60" w:type="dxa"/>
              <w:left w:w="70" w:type="dxa"/>
              <w:bottom w:w="60" w:type="dxa"/>
              <w:right w:w="70" w:type="dxa"/>
            </w:tcMar>
            <w:vAlign w:val="center"/>
          </w:tcPr>
          <w:p w14:paraId="3F2D03F6" w14:textId="77777777" w:rsidR="009E73B4" w:rsidRPr="00527F73" w:rsidRDefault="009E73B4" w:rsidP="00527F73">
            <w:pPr>
              <w:jc w:val="center"/>
              <w:rPr>
                <w:sz w:val="20"/>
                <w:szCs w:val="20"/>
              </w:rPr>
            </w:pPr>
            <w:r w:rsidRPr="00527F73">
              <w:rPr>
                <w:sz w:val="20"/>
                <w:szCs w:val="20"/>
              </w:rPr>
              <w:t>2</w:t>
            </w:r>
          </w:p>
        </w:tc>
        <w:tc>
          <w:tcPr>
            <w:tcW w:w="793" w:type="dxa"/>
            <w:tcMar>
              <w:top w:w="60" w:type="dxa"/>
              <w:left w:w="70" w:type="dxa"/>
              <w:bottom w:w="60" w:type="dxa"/>
              <w:right w:w="70" w:type="dxa"/>
            </w:tcMar>
            <w:vAlign w:val="center"/>
          </w:tcPr>
          <w:p w14:paraId="3CFDC9F0" w14:textId="77777777" w:rsidR="009E73B4" w:rsidRPr="00527F73" w:rsidRDefault="009E73B4" w:rsidP="00527F73">
            <w:pPr>
              <w:jc w:val="center"/>
              <w:rPr>
                <w:sz w:val="20"/>
                <w:szCs w:val="20"/>
              </w:rPr>
            </w:pPr>
            <w:r w:rsidRPr="00527F73">
              <w:rPr>
                <w:sz w:val="20"/>
                <w:szCs w:val="20"/>
              </w:rPr>
              <w:t>2</w:t>
            </w:r>
          </w:p>
        </w:tc>
        <w:tc>
          <w:tcPr>
            <w:tcW w:w="662" w:type="dxa"/>
            <w:tcMar>
              <w:top w:w="60" w:type="dxa"/>
              <w:left w:w="70" w:type="dxa"/>
              <w:bottom w:w="60" w:type="dxa"/>
              <w:right w:w="70" w:type="dxa"/>
            </w:tcMar>
            <w:vAlign w:val="center"/>
          </w:tcPr>
          <w:p w14:paraId="6F38C04B" w14:textId="77777777" w:rsidR="009E73B4" w:rsidRPr="00527F73" w:rsidRDefault="009E73B4" w:rsidP="00527F73">
            <w:pPr>
              <w:jc w:val="center"/>
              <w:rPr>
                <w:sz w:val="20"/>
                <w:szCs w:val="20"/>
              </w:rPr>
            </w:pPr>
            <w:r w:rsidRPr="00527F73">
              <w:rPr>
                <w:sz w:val="20"/>
                <w:szCs w:val="20"/>
              </w:rPr>
              <w:t>0</w:t>
            </w:r>
          </w:p>
        </w:tc>
      </w:tr>
      <w:tr w:rsidR="009E73B4" w14:paraId="5E971C61" w14:textId="77777777" w:rsidTr="00B96984">
        <w:trPr>
          <w:jc w:val="center"/>
        </w:trPr>
        <w:tc>
          <w:tcPr>
            <w:tcW w:w="523" w:type="dxa"/>
            <w:shd w:val="clear" w:color="auto" w:fill="EAF0F7"/>
            <w:tcMar>
              <w:top w:w="60" w:type="dxa"/>
              <w:left w:w="70" w:type="dxa"/>
              <w:bottom w:w="60" w:type="dxa"/>
              <w:right w:w="70" w:type="dxa"/>
            </w:tcMar>
            <w:vAlign w:val="center"/>
          </w:tcPr>
          <w:p w14:paraId="05ECCF15" w14:textId="77777777" w:rsidR="009E73B4" w:rsidRPr="00527F73" w:rsidRDefault="009E73B4" w:rsidP="00205E76">
            <w:pPr>
              <w:rPr>
                <w:sz w:val="20"/>
                <w:szCs w:val="20"/>
              </w:rPr>
            </w:pPr>
            <w:r w:rsidRPr="00527F73">
              <w:rPr>
                <w:sz w:val="20"/>
                <w:szCs w:val="20"/>
              </w:rPr>
              <w:lastRenderedPageBreak/>
              <w:t>14</w:t>
            </w:r>
          </w:p>
        </w:tc>
        <w:tc>
          <w:tcPr>
            <w:tcW w:w="2307" w:type="dxa"/>
            <w:shd w:val="clear" w:color="auto" w:fill="EAF0F7"/>
            <w:tcMar>
              <w:top w:w="60" w:type="dxa"/>
              <w:left w:w="70" w:type="dxa"/>
              <w:bottom w:w="60" w:type="dxa"/>
              <w:right w:w="70" w:type="dxa"/>
            </w:tcMar>
            <w:vAlign w:val="center"/>
          </w:tcPr>
          <w:p w14:paraId="68D10702" w14:textId="77777777" w:rsidR="009E73B4" w:rsidRPr="00527F73" w:rsidRDefault="009E73B4" w:rsidP="00527F73">
            <w:pPr>
              <w:rPr>
                <w:sz w:val="20"/>
                <w:szCs w:val="20"/>
              </w:rPr>
            </w:pPr>
            <w:r w:rsidRPr="00527F73">
              <w:rPr>
                <w:sz w:val="20"/>
                <w:szCs w:val="20"/>
              </w:rPr>
              <w:t>Сунженский муниципальный район</w:t>
            </w:r>
          </w:p>
        </w:tc>
        <w:tc>
          <w:tcPr>
            <w:tcW w:w="3118" w:type="dxa"/>
            <w:shd w:val="clear" w:color="auto" w:fill="EAF0F7"/>
            <w:tcMar>
              <w:top w:w="60" w:type="dxa"/>
              <w:left w:w="70" w:type="dxa"/>
              <w:bottom w:w="60" w:type="dxa"/>
              <w:right w:w="70" w:type="dxa"/>
            </w:tcMar>
            <w:vAlign w:val="center"/>
          </w:tcPr>
          <w:p w14:paraId="3606C247" w14:textId="77777777" w:rsidR="009E73B4" w:rsidRPr="00527F73" w:rsidRDefault="009E73B4" w:rsidP="00527F73">
            <w:pPr>
              <w:rPr>
                <w:sz w:val="20"/>
                <w:szCs w:val="20"/>
                <w:lang w:val="ru-RU"/>
              </w:rPr>
            </w:pPr>
            <w:r w:rsidRPr="00527F73">
              <w:rPr>
                <w:sz w:val="20"/>
                <w:szCs w:val="20"/>
                <w:lang w:val="ru-RU"/>
              </w:rPr>
              <w:t>ФГКОУ "СОШ №14 Министерства обороны РФ"</w:t>
            </w:r>
          </w:p>
        </w:tc>
        <w:tc>
          <w:tcPr>
            <w:tcW w:w="1148" w:type="dxa"/>
            <w:shd w:val="clear" w:color="auto" w:fill="EAF0F7"/>
            <w:tcMar>
              <w:top w:w="60" w:type="dxa"/>
              <w:left w:w="70" w:type="dxa"/>
              <w:bottom w:w="60" w:type="dxa"/>
              <w:right w:w="70" w:type="dxa"/>
            </w:tcMar>
            <w:vAlign w:val="center"/>
          </w:tcPr>
          <w:p w14:paraId="3C57DC82" w14:textId="77777777" w:rsidR="009E73B4" w:rsidRPr="00527F73" w:rsidRDefault="009E73B4" w:rsidP="00527F73">
            <w:pPr>
              <w:jc w:val="center"/>
              <w:rPr>
                <w:sz w:val="20"/>
                <w:szCs w:val="20"/>
              </w:rPr>
            </w:pPr>
            <w:r w:rsidRPr="00527F73">
              <w:rPr>
                <w:sz w:val="20"/>
                <w:szCs w:val="20"/>
              </w:rPr>
              <w:t>3</w:t>
            </w:r>
          </w:p>
        </w:tc>
        <w:tc>
          <w:tcPr>
            <w:tcW w:w="794" w:type="dxa"/>
            <w:shd w:val="clear" w:color="auto" w:fill="EAF0F7"/>
            <w:tcMar>
              <w:top w:w="60" w:type="dxa"/>
              <w:left w:w="70" w:type="dxa"/>
              <w:bottom w:w="60" w:type="dxa"/>
              <w:right w:w="70" w:type="dxa"/>
            </w:tcMar>
            <w:vAlign w:val="center"/>
          </w:tcPr>
          <w:p w14:paraId="11B34258" w14:textId="77777777" w:rsidR="009E73B4" w:rsidRPr="00527F73" w:rsidRDefault="009E73B4" w:rsidP="00527F73">
            <w:pPr>
              <w:jc w:val="center"/>
              <w:rPr>
                <w:sz w:val="20"/>
                <w:szCs w:val="20"/>
              </w:rPr>
            </w:pPr>
            <w:r w:rsidRPr="00527F73">
              <w:rPr>
                <w:sz w:val="20"/>
                <w:szCs w:val="20"/>
              </w:rPr>
              <w:t>1</w:t>
            </w:r>
          </w:p>
        </w:tc>
        <w:tc>
          <w:tcPr>
            <w:tcW w:w="793" w:type="dxa"/>
            <w:shd w:val="clear" w:color="auto" w:fill="EAF0F7"/>
            <w:tcMar>
              <w:top w:w="60" w:type="dxa"/>
              <w:left w:w="70" w:type="dxa"/>
              <w:bottom w:w="60" w:type="dxa"/>
              <w:right w:w="70" w:type="dxa"/>
            </w:tcMar>
            <w:vAlign w:val="center"/>
          </w:tcPr>
          <w:p w14:paraId="2504D8A7" w14:textId="77777777" w:rsidR="009E73B4" w:rsidRPr="00527F73" w:rsidRDefault="009E73B4" w:rsidP="00527F73">
            <w:pPr>
              <w:jc w:val="center"/>
              <w:rPr>
                <w:sz w:val="20"/>
                <w:szCs w:val="20"/>
              </w:rPr>
            </w:pPr>
            <w:r w:rsidRPr="00527F73">
              <w:rPr>
                <w:sz w:val="20"/>
                <w:szCs w:val="20"/>
              </w:rPr>
              <w:t>2</w:t>
            </w:r>
          </w:p>
        </w:tc>
        <w:tc>
          <w:tcPr>
            <w:tcW w:w="662" w:type="dxa"/>
            <w:shd w:val="clear" w:color="auto" w:fill="EAF0F7"/>
            <w:tcMar>
              <w:top w:w="60" w:type="dxa"/>
              <w:left w:w="70" w:type="dxa"/>
              <w:bottom w:w="60" w:type="dxa"/>
              <w:right w:w="70" w:type="dxa"/>
            </w:tcMar>
            <w:vAlign w:val="center"/>
          </w:tcPr>
          <w:p w14:paraId="45F8385D" w14:textId="77777777" w:rsidR="009E73B4" w:rsidRPr="00527F73" w:rsidRDefault="009E73B4" w:rsidP="00527F73">
            <w:pPr>
              <w:jc w:val="center"/>
              <w:rPr>
                <w:sz w:val="20"/>
                <w:szCs w:val="20"/>
              </w:rPr>
            </w:pPr>
            <w:r w:rsidRPr="00527F73">
              <w:rPr>
                <w:sz w:val="20"/>
                <w:szCs w:val="20"/>
              </w:rPr>
              <w:t>0</w:t>
            </w:r>
          </w:p>
        </w:tc>
      </w:tr>
      <w:tr w:rsidR="009E73B4" w14:paraId="56AF1433" w14:textId="77777777" w:rsidTr="00B96984">
        <w:trPr>
          <w:jc w:val="center"/>
        </w:trPr>
        <w:tc>
          <w:tcPr>
            <w:tcW w:w="523" w:type="dxa"/>
            <w:tcMar>
              <w:top w:w="60" w:type="dxa"/>
              <w:left w:w="70" w:type="dxa"/>
              <w:bottom w:w="60" w:type="dxa"/>
              <w:right w:w="70" w:type="dxa"/>
            </w:tcMar>
            <w:vAlign w:val="center"/>
          </w:tcPr>
          <w:p w14:paraId="662891D9" w14:textId="77777777" w:rsidR="009E73B4" w:rsidRPr="00527F73" w:rsidRDefault="009E73B4" w:rsidP="00205E76">
            <w:pPr>
              <w:rPr>
                <w:sz w:val="20"/>
                <w:szCs w:val="20"/>
              </w:rPr>
            </w:pPr>
            <w:r w:rsidRPr="00527F73">
              <w:rPr>
                <w:sz w:val="20"/>
                <w:szCs w:val="20"/>
              </w:rPr>
              <w:t>15</w:t>
            </w:r>
          </w:p>
        </w:tc>
        <w:tc>
          <w:tcPr>
            <w:tcW w:w="2307" w:type="dxa"/>
            <w:tcMar>
              <w:top w:w="60" w:type="dxa"/>
              <w:left w:w="70" w:type="dxa"/>
              <w:bottom w:w="60" w:type="dxa"/>
              <w:right w:w="70" w:type="dxa"/>
            </w:tcMar>
            <w:vAlign w:val="center"/>
          </w:tcPr>
          <w:p w14:paraId="3D701F27" w14:textId="77777777" w:rsidR="009E73B4" w:rsidRPr="00527F73" w:rsidRDefault="009E73B4" w:rsidP="00527F73">
            <w:pPr>
              <w:rPr>
                <w:sz w:val="20"/>
                <w:szCs w:val="20"/>
              </w:rPr>
            </w:pPr>
            <w:r w:rsidRPr="00527F73">
              <w:rPr>
                <w:sz w:val="20"/>
                <w:szCs w:val="20"/>
              </w:rPr>
              <w:t>город Малгобек</w:t>
            </w:r>
          </w:p>
        </w:tc>
        <w:tc>
          <w:tcPr>
            <w:tcW w:w="3118" w:type="dxa"/>
            <w:tcMar>
              <w:top w:w="60" w:type="dxa"/>
              <w:left w:w="70" w:type="dxa"/>
              <w:bottom w:w="60" w:type="dxa"/>
              <w:right w:w="70" w:type="dxa"/>
            </w:tcMar>
            <w:vAlign w:val="center"/>
          </w:tcPr>
          <w:p w14:paraId="1167F589" w14:textId="77777777" w:rsidR="009E73B4" w:rsidRPr="00527F73" w:rsidRDefault="009E73B4" w:rsidP="00527F73">
            <w:pPr>
              <w:rPr>
                <w:sz w:val="20"/>
                <w:szCs w:val="20"/>
              </w:rPr>
            </w:pPr>
            <w:r w:rsidRPr="00527F73">
              <w:rPr>
                <w:sz w:val="20"/>
                <w:szCs w:val="20"/>
              </w:rPr>
              <w:t>ГБОУ "СОШ №5 г. Малгобек"</w:t>
            </w:r>
          </w:p>
        </w:tc>
        <w:tc>
          <w:tcPr>
            <w:tcW w:w="1148" w:type="dxa"/>
            <w:tcMar>
              <w:top w:w="60" w:type="dxa"/>
              <w:left w:w="70" w:type="dxa"/>
              <w:bottom w:w="60" w:type="dxa"/>
              <w:right w:w="70" w:type="dxa"/>
            </w:tcMar>
            <w:vAlign w:val="center"/>
          </w:tcPr>
          <w:p w14:paraId="5C433E7E" w14:textId="77777777" w:rsidR="009E73B4" w:rsidRPr="00527F73" w:rsidRDefault="009E73B4" w:rsidP="00527F73">
            <w:pPr>
              <w:jc w:val="center"/>
              <w:rPr>
                <w:sz w:val="20"/>
                <w:szCs w:val="20"/>
              </w:rPr>
            </w:pPr>
            <w:r w:rsidRPr="00527F73">
              <w:rPr>
                <w:sz w:val="20"/>
                <w:szCs w:val="20"/>
              </w:rPr>
              <w:t>87</w:t>
            </w:r>
          </w:p>
        </w:tc>
        <w:tc>
          <w:tcPr>
            <w:tcW w:w="794" w:type="dxa"/>
            <w:tcMar>
              <w:top w:w="60" w:type="dxa"/>
              <w:left w:w="70" w:type="dxa"/>
              <w:bottom w:w="60" w:type="dxa"/>
              <w:right w:w="70" w:type="dxa"/>
            </w:tcMar>
            <w:vAlign w:val="center"/>
          </w:tcPr>
          <w:p w14:paraId="1AC14AAE" w14:textId="77777777" w:rsidR="009E73B4" w:rsidRPr="00527F73" w:rsidRDefault="009E73B4" w:rsidP="00527F73">
            <w:pPr>
              <w:jc w:val="center"/>
              <w:rPr>
                <w:sz w:val="20"/>
                <w:szCs w:val="20"/>
              </w:rPr>
            </w:pPr>
            <w:r w:rsidRPr="00527F73">
              <w:rPr>
                <w:sz w:val="20"/>
                <w:szCs w:val="20"/>
              </w:rPr>
              <w:t>54</w:t>
            </w:r>
          </w:p>
        </w:tc>
        <w:tc>
          <w:tcPr>
            <w:tcW w:w="793" w:type="dxa"/>
            <w:tcMar>
              <w:top w:w="60" w:type="dxa"/>
              <w:left w:w="70" w:type="dxa"/>
              <w:bottom w:w="60" w:type="dxa"/>
              <w:right w:w="70" w:type="dxa"/>
            </w:tcMar>
            <w:vAlign w:val="center"/>
          </w:tcPr>
          <w:p w14:paraId="045AC610" w14:textId="77777777" w:rsidR="009E73B4" w:rsidRPr="00527F73" w:rsidRDefault="009E73B4" w:rsidP="00527F73">
            <w:pPr>
              <w:jc w:val="center"/>
              <w:rPr>
                <w:sz w:val="20"/>
                <w:szCs w:val="20"/>
              </w:rPr>
            </w:pPr>
            <w:r w:rsidRPr="00527F73">
              <w:rPr>
                <w:sz w:val="20"/>
                <w:szCs w:val="20"/>
              </w:rPr>
              <w:t>17</w:t>
            </w:r>
          </w:p>
        </w:tc>
        <w:tc>
          <w:tcPr>
            <w:tcW w:w="662" w:type="dxa"/>
            <w:tcMar>
              <w:top w:w="60" w:type="dxa"/>
              <w:left w:w="70" w:type="dxa"/>
              <w:bottom w:w="60" w:type="dxa"/>
              <w:right w:w="70" w:type="dxa"/>
            </w:tcMar>
            <w:vAlign w:val="center"/>
          </w:tcPr>
          <w:p w14:paraId="296D06EA" w14:textId="77777777" w:rsidR="009E73B4" w:rsidRPr="00527F73" w:rsidRDefault="009E73B4" w:rsidP="00527F73">
            <w:pPr>
              <w:jc w:val="center"/>
              <w:rPr>
                <w:sz w:val="20"/>
                <w:szCs w:val="20"/>
              </w:rPr>
            </w:pPr>
            <w:r w:rsidRPr="00527F73">
              <w:rPr>
                <w:sz w:val="20"/>
                <w:szCs w:val="20"/>
              </w:rPr>
              <w:t>16</w:t>
            </w:r>
          </w:p>
        </w:tc>
      </w:tr>
      <w:tr w:rsidR="009E73B4" w14:paraId="3311D595" w14:textId="77777777" w:rsidTr="00B96984">
        <w:trPr>
          <w:jc w:val="center"/>
        </w:trPr>
        <w:tc>
          <w:tcPr>
            <w:tcW w:w="523" w:type="dxa"/>
            <w:shd w:val="clear" w:color="auto" w:fill="EAF0F7"/>
            <w:tcMar>
              <w:top w:w="60" w:type="dxa"/>
              <w:left w:w="70" w:type="dxa"/>
              <w:bottom w:w="60" w:type="dxa"/>
              <w:right w:w="70" w:type="dxa"/>
            </w:tcMar>
            <w:vAlign w:val="center"/>
          </w:tcPr>
          <w:p w14:paraId="15A6D686" w14:textId="77777777" w:rsidR="009E73B4" w:rsidRPr="00527F73" w:rsidRDefault="009E73B4" w:rsidP="00205E76">
            <w:pPr>
              <w:rPr>
                <w:sz w:val="20"/>
                <w:szCs w:val="20"/>
              </w:rPr>
            </w:pPr>
            <w:r w:rsidRPr="00527F73">
              <w:rPr>
                <w:sz w:val="20"/>
                <w:szCs w:val="20"/>
              </w:rPr>
              <w:t>16</w:t>
            </w:r>
          </w:p>
        </w:tc>
        <w:tc>
          <w:tcPr>
            <w:tcW w:w="2307" w:type="dxa"/>
            <w:shd w:val="clear" w:color="auto" w:fill="EAF0F7"/>
            <w:tcMar>
              <w:top w:w="60" w:type="dxa"/>
              <w:left w:w="70" w:type="dxa"/>
              <w:bottom w:w="60" w:type="dxa"/>
              <w:right w:w="70" w:type="dxa"/>
            </w:tcMar>
            <w:vAlign w:val="center"/>
          </w:tcPr>
          <w:p w14:paraId="3C809F08" w14:textId="77777777" w:rsidR="009E73B4" w:rsidRPr="00527F73" w:rsidRDefault="009E73B4" w:rsidP="00527F73">
            <w:pPr>
              <w:rPr>
                <w:sz w:val="20"/>
                <w:szCs w:val="20"/>
              </w:rPr>
            </w:pPr>
            <w:r w:rsidRPr="00527F73">
              <w:rPr>
                <w:sz w:val="20"/>
                <w:szCs w:val="20"/>
              </w:rPr>
              <w:t>город Малгобек</w:t>
            </w:r>
          </w:p>
        </w:tc>
        <w:tc>
          <w:tcPr>
            <w:tcW w:w="3118" w:type="dxa"/>
            <w:shd w:val="clear" w:color="auto" w:fill="EAF0F7"/>
            <w:tcMar>
              <w:top w:w="60" w:type="dxa"/>
              <w:left w:w="70" w:type="dxa"/>
              <w:bottom w:w="60" w:type="dxa"/>
              <w:right w:w="70" w:type="dxa"/>
            </w:tcMar>
            <w:vAlign w:val="center"/>
          </w:tcPr>
          <w:p w14:paraId="2D61D345" w14:textId="77777777" w:rsidR="009E73B4" w:rsidRPr="00527F73" w:rsidRDefault="009E73B4" w:rsidP="00527F73">
            <w:pPr>
              <w:rPr>
                <w:sz w:val="20"/>
                <w:szCs w:val="20"/>
              </w:rPr>
            </w:pPr>
            <w:r w:rsidRPr="00527F73">
              <w:rPr>
                <w:sz w:val="20"/>
                <w:szCs w:val="20"/>
              </w:rPr>
              <w:t>ГБОУ г. Малгобек Гимназия № 1</w:t>
            </w:r>
          </w:p>
        </w:tc>
        <w:tc>
          <w:tcPr>
            <w:tcW w:w="1148" w:type="dxa"/>
            <w:shd w:val="clear" w:color="auto" w:fill="EAF0F7"/>
            <w:tcMar>
              <w:top w:w="60" w:type="dxa"/>
              <w:left w:w="70" w:type="dxa"/>
              <w:bottom w:w="60" w:type="dxa"/>
              <w:right w:w="70" w:type="dxa"/>
            </w:tcMar>
            <w:vAlign w:val="center"/>
          </w:tcPr>
          <w:p w14:paraId="1CF2BDFC" w14:textId="77777777" w:rsidR="009E73B4" w:rsidRPr="00527F73" w:rsidRDefault="009E73B4" w:rsidP="00527F73">
            <w:pPr>
              <w:jc w:val="center"/>
              <w:rPr>
                <w:sz w:val="20"/>
                <w:szCs w:val="20"/>
              </w:rPr>
            </w:pPr>
            <w:r w:rsidRPr="00527F73">
              <w:rPr>
                <w:sz w:val="20"/>
                <w:szCs w:val="20"/>
              </w:rPr>
              <w:t>43</w:t>
            </w:r>
          </w:p>
        </w:tc>
        <w:tc>
          <w:tcPr>
            <w:tcW w:w="794" w:type="dxa"/>
            <w:shd w:val="clear" w:color="auto" w:fill="EAF0F7"/>
            <w:tcMar>
              <w:top w:w="60" w:type="dxa"/>
              <w:left w:w="70" w:type="dxa"/>
              <w:bottom w:w="60" w:type="dxa"/>
              <w:right w:w="70" w:type="dxa"/>
            </w:tcMar>
            <w:vAlign w:val="center"/>
          </w:tcPr>
          <w:p w14:paraId="276F1DB4" w14:textId="77777777" w:rsidR="009E73B4" w:rsidRPr="00527F73" w:rsidRDefault="009E73B4" w:rsidP="00527F73">
            <w:pPr>
              <w:jc w:val="center"/>
              <w:rPr>
                <w:sz w:val="20"/>
                <w:szCs w:val="20"/>
              </w:rPr>
            </w:pPr>
            <w:r w:rsidRPr="00527F73">
              <w:rPr>
                <w:sz w:val="20"/>
                <w:szCs w:val="20"/>
              </w:rPr>
              <w:t>13</w:t>
            </w:r>
          </w:p>
        </w:tc>
        <w:tc>
          <w:tcPr>
            <w:tcW w:w="793" w:type="dxa"/>
            <w:shd w:val="clear" w:color="auto" w:fill="EAF0F7"/>
            <w:tcMar>
              <w:top w:w="60" w:type="dxa"/>
              <w:left w:w="70" w:type="dxa"/>
              <w:bottom w:w="60" w:type="dxa"/>
              <w:right w:w="70" w:type="dxa"/>
            </w:tcMar>
            <w:vAlign w:val="center"/>
          </w:tcPr>
          <w:p w14:paraId="6CD33BDC" w14:textId="77777777" w:rsidR="009E73B4" w:rsidRPr="00527F73" w:rsidRDefault="009E73B4" w:rsidP="00527F73">
            <w:pPr>
              <w:jc w:val="center"/>
              <w:rPr>
                <w:sz w:val="20"/>
                <w:szCs w:val="20"/>
              </w:rPr>
            </w:pPr>
            <w:r w:rsidRPr="00527F73">
              <w:rPr>
                <w:sz w:val="20"/>
                <w:szCs w:val="20"/>
              </w:rPr>
              <w:t>14</w:t>
            </w:r>
          </w:p>
        </w:tc>
        <w:tc>
          <w:tcPr>
            <w:tcW w:w="662" w:type="dxa"/>
            <w:shd w:val="clear" w:color="auto" w:fill="EAF0F7"/>
            <w:tcMar>
              <w:top w:w="60" w:type="dxa"/>
              <w:left w:w="70" w:type="dxa"/>
              <w:bottom w:w="60" w:type="dxa"/>
              <w:right w:w="70" w:type="dxa"/>
            </w:tcMar>
            <w:vAlign w:val="center"/>
          </w:tcPr>
          <w:p w14:paraId="7EAC4CF9" w14:textId="77777777" w:rsidR="009E73B4" w:rsidRPr="00527F73" w:rsidRDefault="009E73B4" w:rsidP="00527F73">
            <w:pPr>
              <w:jc w:val="center"/>
              <w:rPr>
                <w:sz w:val="20"/>
                <w:szCs w:val="20"/>
              </w:rPr>
            </w:pPr>
            <w:r w:rsidRPr="00527F73">
              <w:rPr>
                <w:sz w:val="20"/>
                <w:szCs w:val="20"/>
              </w:rPr>
              <w:t>16</w:t>
            </w:r>
          </w:p>
        </w:tc>
      </w:tr>
      <w:tr w:rsidR="009E73B4" w14:paraId="651125A4" w14:textId="77777777" w:rsidTr="00B96984">
        <w:trPr>
          <w:jc w:val="center"/>
        </w:trPr>
        <w:tc>
          <w:tcPr>
            <w:tcW w:w="523" w:type="dxa"/>
            <w:tcMar>
              <w:top w:w="60" w:type="dxa"/>
              <w:left w:w="70" w:type="dxa"/>
              <w:bottom w:w="60" w:type="dxa"/>
              <w:right w:w="70" w:type="dxa"/>
            </w:tcMar>
            <w:vAlign w:val="center"/>
          </w:tcPr>
          <w:p w14:paraId="4E3B88F9" w14:textId="77777777" w:rsidR="009E73B4" w:rsidRPr="00527F73" w:rsidRDefault="009E73B4" w:rsidP="00205E76">
            <w:pPr>
              <w:rPr>
                <w:sz w:val="20"/>
                <w:szCs w:val="20"/>
              </w:rPr>
            </w:pPr>
            <w:r w:rsidRPr="00527F73">
              <w:rPr>
                <w:sz w:val="20"/>
                <w:szCs w:val="20"/>
              </w:rPr>
              <w:t>17</w:t>
            </w:r>
          </w:p>
        </w:tc>
        <w:tc>
          <w:tcPr>
            <w:tcW w:w="2307" w:type="dxa"/>
            <w:tcMar>
              <w:top w:w="60" w:type="dxa"/>
              <w:left w:w="70" w:type="dxa"/>
              <w:bottom w:w="60" w:type="dxa"/>
              <w:right w:w="70" w:type="dxa"/>
            </w:tcMar>
            <w:vAlign w:val="center"/>
          </w:tcPr>
          <w:p w14:paraId="5D029C1C" w14:textId="77777777" w:rsidR="009E73B4" w:rsidRPr="00527F73" w:rsidRDefault="009E73B4" w:rsidP="00527F73">
            <w:pPr>
              <w:rPr>
                <w:sz w:val="20"/>
                <w:szCs w:val="20"/>
              </w:rPr>
            </w:pPr>
            <w:r w:rsidRPr="00527F73">
              <w:rPr>
                <w:sz w:val="20"/>
                <w:szCs w:val="20"/>
              </w:rPr>
              <w:t>город Малгобек</w:t>
            </w:r>
          </w:p>
        </w:tc>
        <w:tc>
          <w:tcPr>
            <w:tcW w:w="3118" w:type="dxa"/>
            <w:tcMar>
              <w:top w:w="60" w:type="dxa"/>
              <w:left w:w="70" w:type="dxa"/>
              <w:bottom w:w="60" w:type="dxa"/>
              <w:right w:w="70" w:type="dxa"/>
            </w:tcMar>
            <w:vAlign w:val="center"/>
          </w:tcPr>
          <w:p w14:paraId="482BCE57" w14:textId="77777777" w:rsidR="009E73B4" w:rsidRPr="00527F73" w:rsidRDefault="009E73B4" w:rsidP="00527F73">
            <w:pPr>
              <w:rPr>
                <w:sz w:val="20"/>
                <w:szCs w:val="20"/>
              </w:rPr>
            </w:pPr>
            <w:r w:rsidRPr="00527F73">
              <w:rPr>
                <w:sz w:val="20"/>
                <w:szCs w:val="20"/>
              </w:rPr>
              <w:t>ГБОУ "СОШ №1 г. Малгобек"</w:t>
            </w:r>
          </w:p>
        </w:tc>
        <w:tc>
          <w:tcPr>
            <w:tcW w:w="1148" w:type="dxa"/>
            <w:tcMar>
              <w:top w:w="60" w:type="dxa"/>
              <w:left w:w="70" w:type="dxa"/>
              <w:bottom w:w="60" w:type="dxa"/>
              <w:right w:w="70" w:type="dxa"/>
            </w:tcMar>
            <w:vAlign w:val="center"/>
          </w:tcPr>
          <w:p w14:paraId="5397B639" w14:textId="77777777" w:rsidR="009E73B4" w:rsidRPr="00527F73" w:rsidRDefault="009E73B4" w:rsidP="00527F73">
            <w:pPr>
              <w:jc w:val="center"/>
              <w:rPr>
                <w:sz w:val="20"/>
                <w:szCs w:val="20"/>
              </w:rPr>
            </w:pPr>
            <w:r w:rsidRPr="00527F73">
              <w:rPr>
                <w:sz w:val="20"/>
                <w:szCs w:val="20"/>
              </w:rPr>
              <w:t>14</w:t>
            </w:r>
          </w:p>
        </w:tc>
        <w:tc>
          <w:tcPr>
            <w:tcW w:w="794" w:type="dxa"/>
            <w:tcMar>
              <w:top w:w="60" w:type="dxa"/>
              <w:left w:w="70" w:type="dxa"/>
              <w:bottom w:w="60" w:type="dxa"/>
              <w:right w:w="70" w:type="dxa"/>
            </w:tcMar>
            <w:vAlign w:val="center"/>
          </w:tcPr>
          <w:p w14:paraId="7E3681A5" w14:textId="77777777" w:rsidR="009E73B4" w:rsidRPr="00527F73" w:rsidRDefault="009E73B4" w:rsidP="00527F73">
            <w:pPr>
              <w:jc w:val="center"/>
              <w:rPr>
                <w:sz w:val="20"/>
                <w:szCs w:val="20"/>
              </w:rPr>
            </w:pPr>
            <w:r w:rsidRPr="00527F73">
              <w:rPr>
                <w:sz w:val="20"/>
                <w:szCs w:val="20"/>
              </w:rPr>
              <w:t>11</w:t>
            </w:r>
          </w:p>
        </w:tc>
        <w:tc>
          <w:tcPr>
            <w:tcW w:w="793" w:type="dxa"/>
            <w:tcMar>
              <w:top w:w="60" w:type="dxa"/>
              <w:left w:w="70" w:type="dxa"/>
              <w:bottom w:w="60" w:type="dxa"/>
              <w:right w:w="70" w:type="dxa"/>
            </w:tcMar>
            <w:vAlign w:val="center"/>
          </w:tcPr>
          <w:p w14:paraId="0C188816" w14:textId="77777777" w:rsidR="009E73B4" w:rsidRPr="00527F73" w:rsidRDefault="009E73B4" w:rsidP="00527F73">
            <w:pPr>
              <w:jc w:val="center"/>
              <w:rPr>
                <w:sz w:val="20"/>
                <w:szCs w:val="20"/>
              </w:rPr>
            </w:pPr>
            <w:r w:rsidRPr="00527F73">
              <w:rPr>
                <w:sz w:val="20"/>
                <w:szCs w:val="20"/>
              </w:rPr>
              <w:t>3</w:t>
            </w:r>
          </w:p>
        </w:tc>
        <w:tc>
          <w:tcPr>
            <w:tcW w:w="662" w:type="dxa"/>
            <w:tcMar>
              <w:top w:w="60" w:type="dxa"/>
              <w:left w:w="70" w:type="dxa"/>
              <w:bottom w:w="60" w:type="dxa"/>
              <w:right w:w="70" w:type="dxa"/>
            </w:tcMar>
            <w:vAlign w:val="center"/>
          </w:tcPr>
          <w:p w14:paraId="24297242" w14:textId="77777777" w:rsidR="009E73B4" w:rsidRPr="00527F73" w:rsidRDefault="009E73B4" w:rsidP="00527F73">
            <w:pPr>
              <w:jc w:val="center"/>
              <w:rPr>
                <w:sz w:val="20"/>
                <w:szCs w:val="20"/>
              </w:rPr>
            </w:pPr>
            <w:r w:rsidRPr="00527F73">
              <w:rPr>
                <w:sz w:val="20"/>
                <w:szCs w:val="20"/>
              </w:rPr>
              <w:t>0</w:t>
            </w:r>
          </w:p>
        </w:tc>
      </w:tr>
      <w:tr w:rsidR="009E73B4" w14:paraId="622E7EE0" w14:textId="77777777" w:rsidTr="00B96984">
        <w:trPr>
          <w:jc w:val="center"/>
        </w:trPr>
        <w:tc>
          <w:tcPr>
            <w:tcW w:w="523" w:type="dxa"/>
            <w:shd w:val="clear" w:color="auto" w:fill="EAF0F7"/>
            <w:tcMar>
              <w:top w:w="60" w:type="dxa"/>
              <w:left w:w="70" w:type="dxa"/>
              <w:bottom w:w="60" w:type="dxa"/>
              <w:right w:w="70" w:type="dxa"/>
            </w:tcMar>
            <w:vAlign w:val="center"/>
          </w:tcPr>
          <w:p w14:paraId="5DDDF259" w14:textId="77777777" w:rsidR="009E73B4" w:rsidRPr="00527F73" w:rsidRDefault="009E73B4" w:rsidP="00205E76">
            <w:pPr>
              <w:rPr>
                <w:sz w:val="20"/>
                <w:szCs w:val="20"/>
              </w:rPr>
            </w:pPr>
            <w:r w:rsidRPr="00527F73">
              <w:rPr>
                <w:sz w:val="20"/>
                <w:szCs w:val="20"/>
              </w:rPr>
              <w:t>18</w:t>
            </w:r>
          </w:p>
        </w:tc>
        <w:tc>
          <w:tcPr>
            <w:tcW w:w="2307" w:type="dxa"/>
            <w:shd w:val="clear" w:color="auto" w:fill="EAF0F7"/>
            <w:tcMar>
              <w:top w:w="60" w:type="dxa"/>
              <w:left w:w="70" w:type="dxa"/>
              <w:bottom w:w="60" w:type="dxa"/>
              <w:right w:w="70" w:type="dxa"/>
            </w:tcMar>
            <w:vAlign w:val="center"/>
          </w:tcPr>
          <w:p w14:paraId="26A71E25" w14:textId="77777777" w:rsidR="009E73B4" w:rsidRPr="00527F73" w:rsidRDefault="009E73B4" w:rsidP="00527F73">
            <w:pPr>
              <w:rPr>
                <w:sz w:val="20"/>
                <w:szCs w:val="20"/>
              </w:rPr>
            </w:pPr>
            <w:r w:rsidRPr="00527F73">
              <w:rPr>
                <w:sz w:val="20"/>
                <w:szCs w:val="20"/>
              </w:rPr>
              <w:t>город Малгобек</w:t>
            </w:r>
          </w:p>
        </w:tc>
        <w:tc>
          <w:tcPr>
            <w:tcW w:w="3118" w:type="dxa"/>
            <w:shd w:val="clear" w:color="auto" w:fill="EAF0F7"/>
            <w:tcMar>
              <w:top w:w="60" w:type="dxa"/>
              <w:left w:w="70" w:type="dxa"/>
              <w:bottom w:w="60" w:type="dxa"/>
              <w:right w:w="70" w:type="dxa"/>
            </w:tcMar>
            <w:vAlign w:val="center"/>
          </w:tcPr>
          <w:p w14:paraId="743C34CD" w14:textId="77777777" w:rsidR="009E73B4" w:rsidRPr="00527F73" w:rsidRDefault="009E73B4" w:rsidP="00527F73">
            <w:pPr>
              <w:rPr>
                <w:sz w:val="20"/>
                <w:szCs w:val="20"/>
              </w:rPr>
            </w:pPr>
            <w:r w:rsidRPr="00527F73">
              <w:rPr>
                <w:sz w:val="20"/>
                <w:szCs w:val="20"/>
              </w:rPr>
              <w:t>ГБОУ "СОШ №6 г. Малгобек"</w:t>
            </w:r>
          </w:p>
        </w:tc>
        <w:tc>
          <w:tcPr>
            <w:tcW w:w="1148" w:type="dxa"/>
            <w:shd w:val="clear" w:color="auto" w:fill="EAF0F7"/>
            <w:tcMar>
              <w:top w:w="60" w:type="dxa"/>
              <w:left w:w="70" w:type="dxa"/>
              <w:bottom w:w="60" w:type="dxa"/>
              <w:right w:w="70" w:type="dxa"/>
            </w:tcMar>
            <w:vAlign w:val="center"/>
          </w:tcPr>
          <w:p w14:paraId="44C281A0" w14:textId="77777777" w:rsidR="009E73B4" w:rsidRPr="00527F73" w:rsidRDefault="009E73B4" w:rsidP="00527F73">
            <w:pPr>
              <w:jc w:val="center"/>
              <w:rPr>
                <w:sz w:val="20"/>
                <w:szCs w:val="20"/>
              </w:rPr>
            </w:pPr>
            <w:r w:rsidRPr="00527F73">
              <w:rPr>
                <w:sz w:val="20"/>
                <w:szCs w:val="20"/>
              </w:rPr>
              <w:t>10</w:t>
            </w:r>
          </w:p>
        </w:tc>
        <w:tc>
          <w:tcPr>
            <w:tcW w:w="794" w:type="dxa"/>
            <w:shd w:val="clear" w:color="auto" w:fill="EAF0F7"/>
            <w:tcMar>
              <w:top w:w="60" w:type="dxa"/>
              <w:left w:w="70" w:type="dxa"/>
              <w:bottom w:w="60" w:type="dxa"/>
              <w:right w:w="70" w:type="dxa"/>
            </w:tcMar>
            <w:vAlign w:val="center"/>
          </w:tcPr>
          <w:p w14:paraId="74F3B95A" w14:textId="77777777" w:rsidR="009E73B4" w:rsidRPr="00527F73" w:rsidRDefault="009E73B4" w:rsidP="00527F73">
            <w:pPr>
              <w:jc w:val="center"/>
              <w:rPr>
                <w:sz w:val="20"/>
                <w:szCs w:val="20"/>
              </w:rPr>
            </w:pPr>
            <w:r w:rsidRPr="00527F73">
              <w:rPr>
                <w:sz w:val="20"/>
                <w:szCs w:val="20"/>
              </w:rPr>
              <w:t>7</w:t>
            </w:r>
          </w:p>
        </w:tc>
        <w:tc>
          <w:tcPr>
            <w:tcW w:w="793" w:type="dxa"/>
            <w:shd w:val="clear" w:color="auto" w:fill="EAF0F7"/>
            <w:tcMar>
              <w:top w:w="60" w:type="dxa"/>
              <w:left w:w="70" w:type="dxa"/>
              <w:bottom w:w="60" w:type="dxa"/>
              <w:right w:w="70" w:type="dxa"/>
            </w:tcMar>
            <w:vAlign w:val="center"/>
          </w:tcPr>
          <w:p w14:paraId="451AB6EB" w14:textId="77777777" w:rsidR="009E73B4" w:rsidRPr="00527F73" w:rsidRDefault="009E73B4" w:rsidP="00527F73">
            <w:pPr>
              <w:jc w:val="center"/>
              <w:rPr>
                <w:sz w:val="20"/>
                <w:szCs w:val="20"/>
              </w:rPr>
            </w:pPr>
            <w:r w:rsidRPr="00527F73">
              <w:rPr>
                <w:sz w:val="20"/>
                <w:szCs w:val="20"/>
              </w:rPr>
              <w:t>2</w:t>
            </w:r>
          </w:p>
        </w:tc>
        <w:tc>
          <w:tcPr>
            <w:tcW w:w="662" w:type="dxa"/>
            <w:shd w:val="clear" w:color="auto" w:fill="EAF0F7"/>
            <w:tcMar>
              <w:top w:w="60" w:type="dxa"/>
              <w:left w:w="70" w:type="dxa"/>
              <w:bottom w:w="60" w:type="dxa"/>
              <w:right w:w="70" w:type="dxa"/>
            </w:tcMar>
            <w:vAlign w:val="center"/>
          </w:tcPr>
          <w:p w14:paraId="2CE82DB7" w14:textId="77777777" w:rsidR="009E73B4" w:rsidRPr="00527F73" w:rsidRDefault="009E73B4" w:rsidP="00527F73">
            <w:pPr>
              <w:jc w:val="center"/>
              <w:rPr>
                <w:sz w:val="20"/>
                <w:szCs w:val="20"/>
              </w:rPr>
            </w:pPr>
            <w:r w:rsidRPr="00527F73">
              <w:rPr>
                <w:sz w:val="20"/>
                <w:szCs w:val="20"/>
              </w:rPr>
              <w:t>1</w:t>
            </w:r>
          </w:p>
        </w:tc>
      </w:tr>
      <w:tr w:rsidR="009E73B4" w14:paraId="202B7889" w14:textId="77777777" w:rsidTr="00B96984">
        <w:trPr>
          <w:jc w:val="center"/>
        </w:trPr>
        <w:tc>
          <w:tcPr>
            <w:tcW w:w="523" w:type="dxa"/>
            <w:tcMar>
              <w:top w:w="60" w:type="dxa"/>
              <w:left w:w="70" w:type="dxa"/>
              <w:bottom w:w="60" w:type="dxa"/>
              <w:right w:w="70" w:type="dxa"/>
            </w:tcMar>
            <w:vAlign w:val="center"/>
          </w:tcPr>
          <w:p w14:paraId="2CC63676" w14:textId="77777777" w:rsidR="009E73B4" w:rsidRPr="00527F73" w:rsidRDefault="009E73B4" w:rsidP="00205E76">
            <w:pPr>
              <w:rPr>
                <w:sz w:val="20"/>
                <w:szCs w:val="20"/>
              </w:rPr>
            </w:pPr>
            <w:r w:rsidRPr="00527F73">
              <w:rPr>
                <w:sz w:val="20"/>
                <w:szCs w:val="20"/>
              </w:rPr>
              <w:t>19</w:t>
            </w:r>
          </w:p>
        </w:tc>
        <w:tc>
          <w:tcPr>
            <w:tcW w:w="2307" w:type="dxa"/>
            <w:tcMar>
              <w:top w:w="60" w:type="dxa"/>
              <w:left w:w="70" w:type="dxa"/>
              <w:bottom w:w="60" w:type="dxa"/>
              <w:right w:w="70" w:type="dxa"/>
            </w:tcMar>
            <w:vAlign w:val="center"/>
          </w:tcPr>
          <w:p w14:paraId="4B241399" w14:textId="77777777" w:rsidR="009E73B4" w:rsidRPr="00527F73" w:rsidRDefault="009E73B4" w:rsidP="00527F73">
            <w:pPr>
              <w:rPr>
                <w:sz w:val="20"/>
                <w:szCs w:val="20"/>
              </w:rPr>
            </w:pPr>
            <w:r w:rsidRPr="00527F73">
              <w:rPr>
                <w:sz w:val="20"/>
                <w:szCs w:val="20"/>
              </w:rPr>
              <w:t>город Малгобек</w:t>
            </w:r>
          </w:p>
        </w:tc>
        <w:tc>
          <w:tcPr>
            <w:tcW w:w="3118" w:type="dxa"/>
            <w:tcMar>
              <w:top w:w="60" w:type="dxa"/>
              <w:left w:w="70" w:type="dxa"/>
              <w:bottom w:w="60" w:type="dxa"/>
              <w:right w:w="70" w:type="dxa"/>
            </w:tcMar>
            <w:vAlign w:val="center"/>
          </w:tcPr>
          <w:p w14:paraId="4210C067" w14:textId="77777777" w:rsidR="009E73B4" w:rsidRPr="00527F73" w:rsidRDefault="009E73B4" w:rsidP="00527F73">
            <w:pPr>
              <w:rPr>
                <w:sz w:val="20"/>
                <w:szCs w:val="20"/>
              </w:rPr>
            </w:pPr>
            <w:r w:rsidRPr="00527F73">
              <w:rPr>
                <w:sz w:val="20"/>
                <w:szCs w:val="20"/>
              </w:rPr>
              <w:t>ГБОУ "СОШ №13 г. Малгобек"</w:t>
            </w:r>
          </w:p>
        </w:tc>
        <w:tc>
          <w:tcPr>
            <w:tcW w:w="1148" w:type="dxa"/>
            <w:tcMar>
              <w:top w:w="60" w:type="dxa"/>
              <w:left w:w="70" w:type="dxa"/>
              <w:bottom w:w="60" w:type="dxa"/>
              <w:right w:w="70" w:type="dxa"/>
            </w:tcMar>
            <w:vAlign w:val="center"/>
          </w:tcPr>
          <w:p w14:paraId="17B217DF" w14:textId="77777777" w:rsidR="009E73B4" w:rsidRPr="00527F73" w:rsidRDefault="009E73B4" w:rsidP="00527F73">
            <w:pPr>
              <w:jc w:val="center"/>
              <w:rPr>
                <w:sz w:val="20"/>
                <w:szCs w:val="20"/>
              </w:rPr>
            </w:pPr>
            <w:r w:rsidRPr="00527F73">
              <w:rPr>
                <w:sz w:val="20"/>
                <w:szCs w:val="20"/>
              </w:rPr>
              <w:t>5</w:t>
            </w:r>
          </w:p>
        </w:tc>
        <w:tc>
          <w:tcPr>
            <w:tcW w:w="794" w:type="dxa"/>
            <w:tcMar>
              <w:top w:w="60" w:type="dxa"/>
              <w:left w:w="70" w:type="dxa"/>
              <w:bottom w:w="60" w:type="dxa"/>
              <w:right w:w="70" w:type="dxa"/>
            </w:tcMar>
            <w:vAlign w:val="center"/>
          </w:tcPr>
          <w:p w14:paraId="264A816F" w14:textId="77777777" w:rsidR="009E73B4" w:rsidRPr="00527F73" w:rsidRDefault="009E73B4" w:rsidP="00527F73">
            <w:pPr>
              <w:jc w:val="center"/>
              <w:rPr>
                <w:sz w:val="20"/>
                <w:szCs w:val="20"/>
              </w:rPr>
            </w:pPr>
            <w:r w:rsidRPr="00527F73">
              <w:rPr>
                <w:sz w:val="20"/>
                <w:szCs w:val="20"/>
              </w:rPr>
              <w:t>3</w:t>
            </w:r>
          </w:p>
        </w:tc>
        <w:tc>
          <w:tcPr>
            <w:tcW w:w="793" w:type="dxa"/>
            <w:tcMar>
              <w:top w:w="60" w:type="dxa"/>
              <w:left w:w="70" w:type="dxa"/>
              <w:bottom w:w="60" w:type="dxa"/>
              <w:right w:w="70" w:type="dxa"/>
            </w:tcMar>
            <w:vAlign w:val="center"/>
          </w:tcPr>
          <w:p w14:paraId="13543460" w14:textId="77777777" w:rsidR="009E73B4" w:rsidRPr="00527F73" w:rsidRDefault="009E73B4" w:rsidP="00527F73">
            <w:pPr>
              <w:jc w:val="center"/>
              <w:rPr>
                <w:sz w:val="20"/>
                <w:szCs w:val="20"/>
              </w:rPr>
            </w:pPr>
            <w:r w:rsidRPr="00527F73">
              <w:rPr>
                <w:sz w:val="20"/>
                <w:szCs w:val="20"/>
              </w:rPr>
              <w:t>1</w:t>
            </w:r>
          </w:p>
        </w:tc>
        <w:tc>
          <w:tcPr>
            <w:tcW w:w="662" w:type="dxa"/>
            <w:tcMar>
              <w:top w:w="60" w:type="dxa"/>
              <w:left w:w="70" w:type="dxa"/>
              <w:bottom w:w="60" w:type="dxa"/>
              <w:right w:w="70" w:type="dxa"/>
            </w:tcMar>
            <w:vAlign w:val="center"/>
          </w:tcPr>
          <w:p w14:paraId="206A116E" w14:textId="77777777" w:rsidR="009E73B4" w:rsidRPr="00527F73" w:rsidRDefault="009E73B4" w:rsidP="00527F73">
            <w:pPr>
              <w:jc w:val="center"/>
              <w:rPr>
                <w:sz w:val="20"/>
                <w:szCs w:val="20"/>
              </w:rPr>
            </w:pPr>
            <w:r w:rsidRPr="00527F73">
              <w:rPr>
                <w:sz w:val="20"/>
                <w:szCs w:val="20"/>
              </w:rPr>
              <w:t>1</w:t>
            </w:r>
          </w:p>
        </w:tc>
      </w:tr>
      <w:tr w:rsidR="009E73B4" w14:paraId="2253050D" w14:textId="77777777" w:rsidTr="00B96984">
        <w:trPr>
          <w:jc w:val="center"/>
        </w:trPr>
        <w:tc>
          <w:tcPr>
            <w:tcW w:w="523" w:type="dxa"/>
            <w:shd w:val="clear" w:color="auto" w:fill="EAF0F7"/>
            <w:tcMar>
              <w:top w:w="60" w:type="dxa"/>
              <w:left w:w="70" w:type="dxa"/>
              <w:bottom w:w="60" w:type="dxa"/>
              <w:right w:w="70" w:type="dxa"/>
            </w:tcMar>
            <w:vAlign w:val="center"/>
          </w:tcPr>
          <w:p w14:paraId="3EBBF5DD" w14:textId="77777777" w:rsidR="009E73B4" w:rsidRPr="00527F73" w:rsidRDefault="009E73B4" w:rsidP="00205E76">
            <w:pPr>
              <w:rPr>
                <w:sz w:val="20"/>
                <w:szCs w:val="20"/>
              </w:rPr>
            </w:pPr>
            <w:r w:rsidRPr="00527F73">
              <w:rPr>
                <w:sz w:val="20"/>
                <w:szCs w:val="20"/>
              </w:rPr>
              <w:t>20</w:t>
            </w:r>
          </w:p>
        </w:tc>
        <w:tc>
          <w:tcPr>
            <w:tcW w:w="2307" w:type="dxa"/>
            <w:shd w:val="clear" w:color="auto" w:fill="EAF0F7"/>
            <w:tcMar>
              <w:top w:w="60" w:type="dxa"/>
              <w:left w:w="70" w:type="dxa"/>
              <w:bottom w:w="60" w:type="dxa"/>
              <w:right w:w="70" w:type="dxa"/>
            </w:tcMar>
            <w:vAlign w:val="center"/>
          </w:tcPr>
          <w:p w14:paraId="4BD3EDCF" w14:textId="77777777" w:rsidR="009E73B4" w:rsidRPr="00527F73" w:rsidRDefault="009E73B4" w:rsidP="00527F73">
            <w:pPr>
              <w:rPr>
                <w:sz w:val="20"/>
                <w:szCs w:val="20"/>
              </w:rPr>
            </w:pPr>
            <w:r w:rsidRPr="00527F73">
              <w:rPr>
                <w:sz w:val="20"/>
                <w:szCs w:val="20"/>
              </w:rPr>
              <w:t>город Малгобек</w:t>
            </w:r>
          </w:p>
        </w:tc>
        <w:tc>
          <w:tcPr>
            <w:tcW w:w="3118" w:type="dxa"/>
            <w:shd w:val="clear" w:color="auto" w:fill="EAF0F7"/>
            <w:tcMar>
              <w:top w:w="60" w:type="dxa"/>
              <w:left w:w="70" w:type="dxa"/>
              <w:bottom w:w="60" w:type="dxa"/>
              <w:right w:w="70" w:type="dxa"/>
            </w:tcMar>
            <w:vAlign w:val="center"/>
          </w:tcPr>
          <w:p w14:paraId="1C5705D4" w14:textId="77777777" w:rsidR="009E73B4" w:rsidRPr="00527F73" w:rsidRDefault="009E73B4" w:rsidP="00527F73">
            <w:pPr>
              <w:rPr>
                <w:sz w:val="20"/>
                <w:szCs w:val="20"/>
              </w:rPr>
            </w:pPr>
            <w:r w:rsidRPr="00527F73">
              <w:rPr>
                <w:sz w:val="20"/>
                <w:szCs w:val="20"/>
              </w:rPr>
              <w:t>ГБОУ "СОШ №9 г. Малгобек"</w:t>
            </w:r>
          </w:p>
        </w:tc>
        <w:tc>
          <w:tcPr>
            <w:tcW w:w="1148" w:type="dxa"/>
            <w:shd w:val="clear" w:color="auto" w:fill="EAF0F7"/>
            <w:tcMar>
              <w:top w:w="60" w:type="dxa"/>
              <w:left w:w="70" w:type="dxa"/>
              <w:bottom w:w="60" w:type="dxa"/>
              <w:right w:w="70" w:type="dxa"/>
            </w:tcMar>
            <w:vAlign w:val="center"/>
          </w:tcPr>
          <w:p w14:paraId="51875182" w14:textId="77777777" w:rsidR="009E73B4" w:rsidRPr="00527F73" w:rsidRDefault="009E73B4" w:rsidP="00527F73">
            <w:pPr>
              <w:jc w:val="center"/>
              <w:rPr>
                <w:sz w:val="20"/>
                <w:szCs w:val="20"/>
              </w:rPr>
            </w:pPr>
            <w:r w:rsidRPr="00527F73">
              <w:rPr>
                <w:sz w:val="20"/>
                <w:szCs w:val="20"/>
              </w:rPr>
              <w:t>1</w:t>
            </w:r>
          </w:p>
        </w:tc>
        <w:tc>
          <w:tcPr>
            <w:tcW w:w="794" w:type="dxa"/>
            <w:shd w:val="clear" w:color="auto" w:fill="EAF0F7"/>
            <w:tcMar>
              <w:top w:w="60" w:type="dxa"/>
              <w:left w:w="70" w:type="dxa"/>
              <w:bottom w:w="60" w:type="dxa"/>
              <w:right w:w="70" w:type="dxa"/>
            </w:tcMar>
            <w:vAlign w:val="center"/>
          </w:tcPr>
          <w:p w14:paraId="4F4ECA9B" w14:textId="77777777" w:rsidR="009E73B4" w:rsidRPr="00527F73" w:rsidRDefault="009E73B4" w:rsidP="00527F73">
            <w:pPr>
              <w:jc w:val="center"/>
              <w:rPr>
                <w:sz w:val="20"/>
                <w:szCs w:val="20"/>
              </w:rPr>
            </w:pPr>
            <w:r w:rsidRPr="00527F73">
              <w:rPr>
                <w:sz w:val="20"/>
                <w:szCs w:val="20"/>
              </w:rPr>
              <w:t>1</w:t>
            </w:r>
          </w:p>
        </w:tc>
        <w:tc>
          <w:tcPr>
            <w:tcW w:w="793" w:type="dxa"/>
            <w:shd w:val="clear" w:color="auto" w:fill="EAF0F7"/>
            <w:tcMar>
              <w:top w:w="60" w:type="dxa"/>
              <w:left w:w="70" w:type="dxa"/>
              <w:bottom w:w="60" w:type="dxa"/>
              <w:right w:w="70" w:type="dxa"/>
            </w:tcMar>
            <w:vAlign w:val="center"/>
          </w:tcPr>
          <w:p w14:paraId="1CBF891B" w14:textId="77777777" w:rsidR="009E73B4" w:rsidRPr="00527F73" w:rsidRDefault="009E73B4" w:rsidP="00527F73">
            <w:pPr>
              <w:jc w:val="center"/>
              <w:rPr>
                <w:sz w:val="20"/>
                <w:szCs w:val="20"/>
              </w:rPr>
            </w:pPr>
            <w:r w:rsidRPr="00527F73">
              <w:rPr>
                <w:sz w:val="20"/>
                <w:szCs w:val="20"/>
              </w:rPr>
              <w:t>0</w:t>
            </w:r>
          </w:p>
        </w:tc>
        <w:tc>
          <w:tcPr>
            <w:tcW w:w="662" w:type="dxa"/>
            <w:shd w:val="clear" w:color="auto" w:fill="EAF0F7"/>
            <w:tcMar>
              <w:top w:w="60" w:type="dxa"/>
              <w:left w:w="70" w:type="dxa"/>
              <w:bottom w:w="60" w:type="dxa"/>
              <w:right w:w="70" w:type="dxa"/>
            </w:tcMar>
            <w:vAlign w:val="center"/>
          </w:tcPr>
          <w:p w14:paraId="7AFBA0C1" w14:textId="77777777" w:rsidR="009E73B4" w:rsidRPr="00527F73" w:rsidRDefault="009E73B4" w:rsidP="00527F73">
            <w:pPr>
              <w:jc w:val="center"/>
              <w:rPr>
                <w:sz w:val="20"/>
                <w:szCs w:val="20"/>
              </w:rPr>
            </w:pPr>
            <w:r w:rsidRPr="00527F73">
              <w:rPr>
                <w:sz w:val="20"/>
                <w:szCs w:val="20"/>
              </w:rPr>
              <w:t>0</w:t>
            </w:r>
          </w:p>
        </w:tc>
      </w:tr>
      <w:tr w:rsidR="009E73B4" w14:paraId="08BF22D4" w14:textId="77777777" w:rsidTr="00B96984">
        <w:trPr>
          <w:jc w:val="center"/>
        </w:trPr>
        <w:tc>
          <w:tcPr>
            <w:tcW w:w="523" w:type="dxa"/>
            <w:tcMar>
              <w:top w:w="60" w:type="dxa"/>
              <w:left w:w="70" w:type="dxa"/>
              <w:bottom w:w="60" w:type="dxa"/>
              <w:right w:w="70" w:type="dxa"/>
            </w:tcMar>
            <w:vAlign w:val="center"/>
          </w:tcPr>
          <w:p w14:paraId="65F57DCA" w14:textId="77777777" w:rsidR="009E73B4" w:rsidRPr="00527F73" w:rsidRDefault="009E73B4" w:rsidP="00205E76">
            <w:pPr>
              <w:rPr>
                <w:sz w:val="20"/>
                <w:szCs w:val="20"/>
              </w:rPr>
            </w:pPr>
            <w:r w:rsidRPr="00527F73">
              <w:rPr>
                <w:sz w:val="20"/>
                <w:szCs w:val="20"/>
              </w:rPr>
              <w:t>21</w:t>
            </w:r>
          </w:p>
        </w:tc>
        <w:tc>
          <w:tcPr>
            <w:tcW w:w="2307" w:type="dxa"/>
            <w:tcMar>
              <w:top w:w="60" w:type="dxa"/>
              <w:left w:w="70" w:type="dxa"/>
              <w:bottom w:w="60" w:type="dxa"/>
              <w:right w:w="70" w:type="dxa"/>
            </w:tcMar>
            <w:vAlign w:val="center"/>
          </w:tcPr>
          <w:p w14:paraId="15E7A5D2" w14:textId="77777777" w:rsidR="009E73B4" w:rsidRPr="00527F73" w:rsidRDefault="009E73B4" w:rsidP="00527F73">
            <w:pPr>
              <w:rPr>
                <w:sz w:val="20"/>
                <w:szCs w:val="20"/>
              </w:rPr>
            </w:pPr>
            <w:r w:rsidRPr="00527F73">
              <w:rPr>
                <w:sz w:val="20"/>
                <w:szCs w:val="20"/>
              </w:rPr>
              <w:t>город Назрань</w:t>
            </w:r>
          </w:p>
        </w:tc>
        <w:tc>
          <w:tcPr>
            <w:tcW w:w="3118" w:type="dxa"/>
            <w:tcMar>
              <w:top w:w="60" w:type="dxa"/>
              <w:left w:w="70" w:type="dxa"/>
              <w:bottom w:w="60" w:type="dxa"/>
              <w:right w:w="70" w:type="dxa"/>
            </w:tcMar>
            <w:vAlign w:val="center"/>
          </w:tcPr>
          <w:p w14:paraId="72D1314B" w14:textId="77777777" w:rsidR="009E73B4" w:rsidRPr="00527F73" w:rsidRDefault="009E73B4" w:rsidP="00527F73">
            <w:pPr>
              <w:rPr>
                <w:sz w:val="20"/>
                <w:szCs w:val="20"/>
              </w:rPr>
            </w:pPr>
            <w:r w:rsidRPr="00527F73">
              <w:rPr>
                <w:sz w:val="20"/>
                <w:szCs w:val="20"/>
              </w:rPr>
              <w:t>ГБОУ "СОШ №1 г. Назрань"</w:t>
            </w:r>
          </w:p>
        </w:tc>
        <w:tc>
          <w:tcPr>
            <w:tcW w:w="1148" w:type="dxa"/>
            <w:tcMar>
              <w:top w:w="60" w:type="dxa"/>
              <w:left w:w="70" w:type="dxa"/>
              <w:bottom w:w="60" w:type="dxa"/>
              <w:right w:w="70" w:type="dxa"/>
            </w:tcMar>
            <w:vAlign w:val="center"/>
          </w:tcPr>
          <w:p w14:paraId="5E5CF970" w14:textId="77777777" w:rsidR="009E73B4" w:rsidRPr="00527F73" w:rsidRDefault="009E73B4" w:rsidP="00527F73">
            <w:pPr>
              <w:jc w:val="center"/>
              <w:rPr>
                <w:sz w:val="20"/>
                <w:szCs w:val="20"/>
              </w:rPr>
            </w:pPr>
            <w:r w:rsidRPr="00527F73">
              <w:rPr>
                <w:sz w:val="20"/>
                <w:szCs w:val="20"/>
              </w:rPr>
              <w:t>73</w:t>
            </w:r>
          </w:p>
        </w:tc>
        <w:tc>
          <w:tcPr>
            <w:tcW w:w="794" w:type="dxa"/>
            <w:tcMar>
              <w:top w:w="60" w:type="dxa"/>
              <w:left w:w="70" w:type="dxa"/>
              <w:bottom w:w="60" w:type="dxa"/>
              <w:right w:w="70" w:type="dxa"/>
            </w:tcMar>
            <w:vAlign w:val="center"/>
          </w:tcPr>
          <w:p w14:paraId="2FDA2CCF" w14:textId="77777777" w:rsidR="009E73B4" w:rsidRPr="00527F73" w:rsidRDefault="009E73B4" w:rsidP="00527F73">
            <w:pPr>
              <w:jc w:val="center"/>
              <w:rPr>
                <w:sz w:val="20"/>
                <w:szCs w:val="20"/>
              </w:rPr>
            </w:pPr>
            <w:r w:rsidRPr="00527F73">
              <w:rPr>
                <w:sz w:val="20"/>
                <w:szCs w:val="20"/>
              </w:rPr>
              <w:t>31</w:t>
            </w:r>
          </w:p>
        </w:tc>
        <w:tc>
          <w:tcPr>
            <w:tcW w:w="793" w:type="dxa"/>
            <w:tcMar>
              <w:top w:w="60" w:type="dxa"/>
              <w:left w:w="70" w:type="dxa"/>
              <w:bottom w:w="60" w:type="dxa"/>
              <w:right w:w="70" w:type="dxa"/>
            </w:tcMar>
            <w:vAlign w:val="center"/>
          </w:tcPr>
          <w:p w14:paraId="5FF5C2FC" w14:textId="77777777" w:rsidR="009E73B4" w:rsidRPr="00527F73" w:rsidRDefault="009E73B4" w:rsidP="00527F73">
            <w:pPr>
              <w:jc w:val="center"/>
              <w:rPr>
                <w:sz w:val="20"/>
                <w:szCs w:val="20"/>
              </w:rPr>
            </w:pPr>
            <w:r w:rsidRPr="00527F73">
              <w:rPr>
                <w:sz w:val="20"/>
                <w:szCs w:val="20"/>
              </w:rPr>
              <w:t>31</w:t>
            </w:r>
          </w:p>
        </w:tc>
        <w:tc>
          <w:tcPr>
            <w:tcW w:w="662" w:type="dxa"/>
            <w:tcMar>
              <w:top w:w="60" w:type="dxa"/>
              <w:left w:w="70" w:type="dxa"/>
              <w:bottom w:w="60" w:type="dxa"/>
              <w:right w:w="70" w:type="dxa"/>
            </w:tcMar>
            <w:vAlign w:val="center"/>
          </w:tcPr>
          <w:p w14:paraId="724629D1" w14:textId="77777777" w:rsidR="009E73B4" w:rsidRPr="00527F73" w:rsidRDefault="009E73B4" w:rsidP="00527F73">
            <w:pPr>
              <w:jc w:val="center"/>
              <w:rPr>
                <w:sz w:val="20"/>
                <w:szCs w:val="20"/>
              </w:rPr>
            </w:pPr>
            <w:r w:rsidRPr="00527F73">
              <w:rPr>
                <w:sz w:val="20"/>
                <w:szCs w:val="20"/>
              </w:rPr>
              <w:t>11</w:t>
            </w:r>
          </w:p>
        </w:tc>
      </w:tr>
      <w:tr w:rsidR="009E73B4" w14:paraId="23F204F8" w14:textId="77777777" w:rsidTr="00B96984">
        <w:trPr>
          <w:jc w:val="center"/>
        </w:trPr>
        <w:tc>
          <w:tcPr>
            <w:tcW w:w="523" w:type="dxa"/>
            <w:shd w:val="clear" w:color="auto" w:fill="EAF0F7"/>
            <w:tcMar>
              <w:top w:w="60" w:type="dxa"/>
              <w:left w:w="70" w:type="dxa"/>
              <w:bottom w:w="60" w:type="dxa"/>
              <w:right w:w="70" w:type="dxa"/>
            </w:tcMar>
            <w:vAlign w:val="center"/>
          </w:tcPr>
          <w:p w14:paraId="27A7C1B6" w14:textId="77777777" w:rsidR="009E73B4" w:rsidRPr="00527F73" w:rsidRDefault="009E73B4" w:rsidP="00205E76">
            <w:pPr>
              <w:rPr>
                <w:sz w:val="20"/>
                <w:szCs w:val="20"/>
              </w:rPr>
            </w:pPr>
            <w:r w:rsidRPr="00527F73">
              <w:rPr>
                <w:sz w:val="20"/>
                <w:szCs w:val="20"/>
              </w:rPr>
              <w:t>22</w:t>
            </w:r>
          </w:p>
        </w:tc>
        <w:tc>
          <w:tcPr>
            <w:tcW w:w="2307" w:type="dxa"/>
            <w:shd w:val="clear" w:color="auto" w:fill="EAF0F7"/>
            <w:tcMar>
              <w:top w:w="60" w:type="dxa"/>
              <w:left w:w="70" w:type="dxa"/>
              <w:bottom w:w="60" w:type="dxa"/>
              <w:right w:w="70" w:type="dxa"/>
            </w:tcMar>
            <w:vAlign w:val="center"/>
          </w:tcPr>
          <w:p w14:paraId="69BF1A69" w14:textId="77777777" w:rsidR="009E73B4" w:rsidRPr="00527F73" w:rsidRDefault="009E73B4" w:rsidP="00527F73">
            <w:pPr>
              <w:rPr>
                <w:sz w:val="20"/>
                <w:szCs w:val="20"/>
              </w:rPr>
            </w:pPr>
            <w:r w:rsidRPr="00527F73">
              <w:rPr>
                <w:sz w:val="20"/>
                <w:szCs w:val="20"/>
              </w:rPr>
              <w:t>город Сунжа</w:t>
            </w:r>
          </w:p>
        </w:tc>
        <w:tc>
          <w:tcPr>
            <w:tcW w:w="3118" w:type="dxa"/>
            <w:shd w:val="clear" w:color="auto" w:fill="EAF0F7"/>
            <w:tcMar>
              <w:top w:w="60" w:type="dxa"/>
              <w:left w:w="70" w:type="dxa"/>
              <w:bottom w:w="60" w:type="dxa"/>
              <w:right w:w="70" w:type="dxa"/>
            </w:tcMar>
            <w:vAlign w:val="center"/>
          </w:tcPr>
          <w:p w14:paraId="6365304B" w14:textId="77777777" w:rsidR="009E73B4" w:rsidRPr="00527F73" w:rsidRDefault="009E73B4" w:rsidP="00527F73">
            <w:pPr>
              <w:rPr>
                <w:sz w:val="20"/>
                <w:szCs w:val="20"/>
              </w:rPr>
            </w:pPr>
            <w:r w:rsidRPr="00527F73">
              <w:rPr>
                <w:sz w:val="20"/>
                <w:szCs w:val="20"/>
              </w:rPr>
              <w:t>ГБОУ "СОШ № 7 г.п. Сунжа"</w:t>
            </w:r>
          </w:p>
        </w:tc>
        <w:tc>
          <w:tcPr>
            <w:tcW w:w="1148" w:type="dxa"/>
            <w:shd w:val="clear" w:color="auto" w:fill="EAF0F7"/>
            <w:tcMar>
              <w:top w:w="60" w:type="dxa"/>
              <w:left w:w="70" w:type="dxa"/>
              <w:bottom w:w="60" w:type="dxa"/>
              <w:right w:w="70" w:type="dxa"/>
            </w:tcMar>
            <w:vAlign w:val="center"/>
          </w:tcPr>
          <w:p w14:paraId="3BFA9AA4" w14:textId="77777777" w:rsidR="009E73B4" w:rsidRPr="00527F73" w:rsidRDefault="009E73B4" w:rsidP="00527F73">
            <w:pPr>
              <w:jc w:val="center"/>
              <w:rPr>
                <w:sz w:val="20"/>
                <w:szCs w:val="20"/>
              </w:rPr>
            </w:pPr>
            <w:r w:rsidRPr="00527F73">
              <w:rPr>
                <w:sz w:val="20"/>
                <w:szCs w:val="20"/>
              </w:rPr>
              <w:t>52</w:t>
            </w:r>
          </w:p>
        </w:tc>
        <w:tc>
          <w:tcPr>
            <w:tcW w:w="794" w:type="dxa"/>
            <w:shd w:val="clear" w:color="auto" w:fill="EAF0F7"/>
            <w:tcMar>
              <w:top w:w="60" w:type="dxa"/>
              <w:left w:w="70" w:type="dxa"/>
              <w:bottom w:w="60" w:type="dxa"/>
              <w:right w:w="70" w:type="dxa"/>
            </w:tcMar>
            <w:vAlign w:val="center"/>
          </w:tcPr>
          <w:p w14:paraId="180B66EA" w14:textId="77777777" w:rsidR="009E73B4" w:rsidRPr="00527F73" w:rsidRDefault="009E73B4" w:rsidP="00527F73">
            <w:pPr>
              <w:jc w:val="center"/>
              <w:rPr>
                <w:sz w:val="20"/>
                <w:szCs w:val="20"/>
              </w:rPr>
            </w:pPr>
            <w:r w:rsidRPr="00527F73">
              <w:rPr>
                <w:sz w:val="20"/>
                <w:szCs w:val="20"/>
              </w:rPr>
              <w:t>43</w:t>
            </w:r>
          </w:p>
        </w:tc>
        <w:tc>
          <w:tcPr>
            <w:tcW w:w="793" w:type="dxa"/>
            <w:shd w:val="clear" w:color="auto" w:fill="EAF0F7"/>
            <w:tcMar>
              <w:top w:w="60" w:type="dxa"/>
              <w:left w:w="70" w:type="dxa"/>
              <w:bottom w:w="60" w:type="dxa"/>
              <w:right w:w="70" w:type="dxa"/>
            </w:tcMar>
            <w:vAlign w:val="center"/>
          </w:tcPr>
          <w:p w14:paraId="0877D09D" w14:textId="77777777" w:rsidR="009E73B4" w:rsidRPr="00527F73" w:rsidRDefault="009E73B4" w:rsidP="00527F73">
            <w:pPr>
              <w:jc w:val="center"/>
              <w:rPr>
                <w:sz w:val="20"/>
                <w:szCs w:val="20"/>
              </w:rPr>
            </w:pPr>
            <w:r w:rsidRPr="00527F73">
              <w:rPr>
                <w:sz w:val="20"/>
                <w:szCs w:val="20"/>
              </w:rPr>
              <w:t>9</w:t>
            </w:r>
          </w:p>
        </w:tc>
        <w:tc>
          <w:tcPr>
            <w:tcW w:w="662" w:type="dxa"/>
            <w:shd w:val="clear" w:color="auto" w:fill="EAF0F7"/>
            <w:tcMar>
              <w:top w:w="60" w:type="dxa"/>
              <w:left w:w="70" w:type="dxa"/>
              <w:bottom w:w="60" w:type="dxa"/>
              <w:right w:w="70" w:type="dxa"/>
            </w:tcMar>
            <w:vAlign w:val="center"/>
          </w:tcPr>
          <w:p w14:paraId="778AD3F3" w14:textId="77777777" w:rsidR="009E73B4" w:rsidRPr="00527F73" w:rsidRDefault="009E73B4" w:rsidP="00527F73">
            <w:pPr>
              <w:jc w:val="center"/>
              <w:rPr>
                <w:sz w:val="20"/>
                <w:szCs w:val="20"/>
              </w:rPr>
            </w:pPr>
            <w:r w:rsidRPr="00527F73">
              <w:rPr>
                <w:sz w:val="20"/>
                <w:szCs w:val="20"/>
              </w:rPr>
              <w:t>0</w:t>
            </w:r>
          </w:p>
        </w:tc>
      </w:tr>
      <w:tr w:rsidR="009E73B4" w14:paraId="4A770C6F" w14:textId="77777777" w:rsidTr="00B96984">
        <w:trPr>
          <w:jc w:val="center"/>
        </w:trPr>
        <w:tc>
          <w:tcPr>
            <w:tcW w:w="523" w:type="dxa"/>
            <w:tcMar>
              <w:top w:w="60" w:type="dxa"/>
              <w:left w:w="70" w:type="dxa"/>
              <w:bottom w:w="60" w:type="dxa"/>
              <w:right w:w="70" w:type="dxa"/>
            </w:tcMar>
            <w:vAlign w:val="center"/>
          </w:tcPr>
          <w:p w14:paraId="16B562F5" w14:textId="77777777" w:rsidR="009E73B4" w:rsidRPr="00527F73" w:rsidRDefault="009E73B4" w:rsidP="00205E76">
            <w:pPr>
              <w:rPr>
                <w:sz w:val="20"/>
                <w:szCs w:val="20"/>
              </w:rPr>
            </w:pPr>
            <w:r w:rsidRPr="00527F73">
              <w:rPr>
                <w:sz w:val="20"/>
                <w:szCs w:val="20"/>
              </w:rPr>
              <w:t>23</w:t>
            </w:r>
          </w:p>
        </w:tc>
        <w:tc>
          <w:tcPr>
            <w:tcW w:w="2307" w:type="dxa"/>
            <w:tcMar>
              <w:top w:w="60" w:type="dxa"/>
              <w:left w:w="70" w:type="dxa"/>
              <w:bottom w:w="60" w:type="dxa"/>
              <w:right w:w="70" w:type="dxa"/>
            </w:tcMar>
            <w:vAlign w:val="center"/>
          </w:tcPr>
          <w:p w14:paraId="47A201B5" w14:textId="77777777" w:rsidR="009E73B4" w:rsidRPr="00527F73" w:rsidRDefault="009E73B4" w:rsidP="00527F73">
            <w:pPr>
              <w:rPr>
                <w:sz w:val="20"/>
                <w:szCs w:val="20"/>
              </w:rPr>
            </w:pPr>
            <w:r w:rsidRPr="00527F73">
              <w:rPr>
                <w:sz w:val="20"/>
                <w:szCs w:val="20"/>
              </w:rPr>
              <w:t>город Сунжа</w:t>
            </w:r>
          </w:p>
        </w:tc>
        <w:tc>
          <w:tcPr>
            <w:tcW w:w="3118" w:type="dxa"/>
            <w:tcMar>
              <w:top w:w="60" w:type="dxa"/>
              <w:left w:w="70" w:type="dxa"/>
              <w:bottom w:w="60" w:type="dxa"/>
              <w:right w:w="70" w:type="dxa"/>
            </w:tcMar>
            <w:vAlign w:val="center"/>
          </w:tcPr>
          <w:p w14:paraId="2D285924" w14:textId="77777777" w:rsidR="009E73B4" w:rsidRPr="00527F73" w:rsidRDefault="009E73B4" w:rsidP="00527F73">
            <w:pPr>
              <w:rPr>
                <w:sz w:val="20"/>
                <w:szCs w:val="20"/>
                <w:lang w:val="ru-RU"/>
              </w:rPr>
            </w:pPr>
            <w:r w:rsidRPr="00527F73">
              <w:rPr>
                <w:sz w:val="20"/>
                <w:szCs w:val="20"/>
                <w:lang w:val="ru-RU"/>
              </w:rPr>
              <w:t>ГБОУ "Лицей №1 г.п. Сунжа"</w:t>
            </w:r>
          </w:p>
        </w:tc>
        <w:tc>
          <w:tcPr>
            <w:tcW w:w="1148" w:type="dxa"/>
            <w:tcMar>
              <w:top w:w="60" w:type="dxa"/>
              <w:left w:w="70" w:type="dxa"/>
              <w:bottom w:w="60" w:type="dxa"/>
              <w:right w:w="70" w:type="dxa"/>
            </w:tcMar>
            <w:vAlign w:val="center"/>
          </w:tcPr>
          <w:p w14:paraId="7FF0927D" w14:textId="77777777" w:rsidR="009E73B4" w:rsidRPr="00527F73" w:rsidRDefault="009E73B4" w:rsidP="00527F73">
            <w:pPr>
              <w:jc w:val="center"/>
              <w:rPr>
                <w:sz w:val="20"/>
                <w:szCs w:val="20"/>
              </w:rPr>
            </w:pPr>
            <w:r w:rsidRPr="00527F73">
              <w:rPr>
                <w:sz w:val="20"/>
                <w:szCs w:val="20"/>
              </w:rPr>
              <w:t>51</w:t>
            </w:r>
          </w:p>
        </w:tc>
        <w:tc>
          <w:tcPr>
            <w:tcW w:w="794" w:type="dxa"/>
            <w:tcMar>
              <w:top w:w="60" w:type="dxa"/>
              <w:left w:w="70" w:type="dxa"/>
              <w:bottom w:w="60" w:type="dxa"/>
              <w:right w:w="70" w:type="dxa"/>
            </w:tcMar>
            <w:vAlign w:val="center"/>
          </w:tcPr>
          <w:p w14:paraId="4B30D280" w14:textId="77777777" w:rsidR="009E73B4" w:rsidRPr="00527F73" w:rsidRDefault="009E73B4" w:rsidP="00527F73">
            <w:pPr>
              <w:jc w:val="center"/>
              <w:rPr>
                <w:sz w:val="20"/>
                <w:szCs w:val="20"/>
              </w:rPr>
            </w:pPr>
            <w:r w:rsidRPr="00527F73">
              <w:rPr>
                <w:sz w:val="20"/>
                <w:szCs w:val="20"/>
              </w:rPr>
              <w:t>26</w:t>
            </w:r>
          </w:p>
        </w:tc>
        <w:tc>
          <w:tcPr>
            <w:tcW w:w="793" w:type="dxa"/>
            <w:tcMar>
              <w:top w:w="60" w:type="dxa"/>
              <w:left w:w="70" w:type="dxa"/>
              <w:bottom w:w="60" w:type="dxa"/>
              <w:right w:w="70" w:type="dxa"/>
            </w:tcMar>
            <w:vAlign w:val="center"/>
          </w:tcPr>
          <w:p w14:paraId="2B08538A" w14:textId="77777777" w:rsidR="009E73B4" w:rsidRPr="00527F73" w:rsidRDefault="009E73B4" w:rsidP="00527F73">
            <w:pPr>
              <w:jc w:val="center"/>
              <w:rPr>
                <w:sz w:val="20"/>
                <w:szCs w:val="20"/>
              </w:rPr>
            </w:pPr>
            <w:r w:rsidRPr="00527F73">
              <w:rPr>
                <w:sz w:val="20"/>
                <w:szCs w:val="20"/>
              </w:rPr>
              <w:t>16</w:t>
            </w:r>
          </w:p>
        </w:tc>
        <w:tc>
          <w:tcPr>
            <w:tcW w:w="662" w:type="dxa"/>
            <w:tcMar>
              <w:top w:w="60" w:type="dxa"/>
              <w:left w:w="70" w:type="dxa"/>
              <w:bottom w:w="60" w:type="dxa"/>
              <w:right w:w="70" w:type="dxa"/>
            </w:tcMar>
            <w:vAlign w:val="center"/>
          </w:tcPr>
          <w:p w14:paraId="7979A334" w14:textId="77777777" w:rsidR="009E73B4" w:rsidRPr="00527F73" w:rsidRDefault="009E73B4" w:rsidP="00527F73">
            <w:pPr>
              <w:jc w:val="center"/>
              <w:rPr>
                <w:sz w:val="20"/>
                <w:szCs w:val="20"/>
              </w:rPr>
            </w:pPr>
            <w:r w:rsidRPr="00527F73">
              <w:rPr>
                <w:sz w:val="20"/>
                <w:szCs w:val="20"/>
              </w:rPr>
              <w:t>9</w:t>
            </w:r>
          </w:p>
        </w:tc>
      </w:tr>
    </w:tbl>
    <w:p w14:paraId="5424D29E" w14:textId="77777777" w:rsidR="009E73B4" w:rsidRDefault="009E73B4" w:rsidP="009E73B4">
      <w:pPr>
        <w:spacing w:after="20"/>
      </w:pPr>
    </w:p>
    <w:p w14:paraId="23B0DE80" w14:textId="77777777" w:rsidR="009E73B4" w:rsidRPr="00527F73" w:rsidRDefault="009E73B4" w:rsidP="009E73B4">
      <w:pPr>
        <w:spacing w:before="180"/>
        <w:jc w:val="center"/>
        <w:rPr>
          <w:color w:val="000000" w:themeColor="text1"/>
          <w:sz w:val="24"/>
          <w:szCs w:val="24"/>
          <w:lang w:val="ru-RU"/>
        </w:rPr>
      </w:pPr>
      <w:r w:rsidRPr="00527F73">
        <w:rPr>
          <w:b/>
          <w:color w:val="000000" w:themeColor="text1"/>
          <w:sz w:val="24"/>
          <w:szCs w:val="24"/>
          <w:lang w:val="ru-RU"/>
        </w:rPr>
        <w:t>Основные содержательные дефициты и методические рекомендации</w:t>
      </w:r>
    </w:p>
    <w:p w14:paraId="5354ABF1" w14:textId="77777777" w:rsidR="009E73B4" w:rsidRPr="00527F73" w:rsidRDefault="009E73B4" w:rsidP="00527F73">
      <w:pPr>
        <w:spacing w:before="180"/>
        <w:jc w:val="both"/>
        <w:rPr>
          <w:color w:val="000000" w:themeColor="text1"/>
          <w:sz w:val="24"/>
          <w:szCs w:val="24"/>
          <w:lang w:val="ru-RU"/>
        </w:rPr>
      </w:pPr>
      <w:r w:rsidRPr="00527F73">
        <w:rPr>
          <w:b/>
          <w:color w:val="000000" w:themeColor="text1"/>
          <w:sz w:val="24"/>
          <w:szCs w:val="24"/>
          <w:lang w:val="ru-RU"/>
        </w:rPr>
        <w:t>1. Синтаксический анализ предложения (задание 9)</w:t>
      </w:r>
    </w:p>
    <w:p w14:paraId="7255156A" w14:textId="77777777" w:rsidR="009E73B4" w:rsidRDefault="009E73B4" w:rsidP="00527F73">
      <w:pPr>
        <w:spacing w:after="0"/>
        <w:ind w:left="-142" w:firstLine="709"/>
        <w:jc w:val="both"/>
        <w:rPr>
          <w:rFonts w:cs="Times New Roman"/>
          <w:color w:val="000000" w:themeColor="text1"/>
          <w:sz w:val="24"/>
          <w:szCs w:val="24"/>
          <w:lang w:val="ru-RU"/>
        </w:rPr>
      </w:pPr>
      <w:r w:rsidRPr="00527F73">
        <w:rPr>
          <w:rFonts w:cs="Times New Roman"/>
          <w:color w:val="000000" w:themeColor="text1"/>
          <w:sz w:val="24"/>
          <w:szCs w:val="24"/>
          <w:lang w:val="ru-RU"/>
        </w:rPr>
        <w:t>Задание 9 выполнено на 32,95%, что лишь немного ниже общероссийского результата 34,30%, но заметно ниже уровня большинства остальных синтаксических позиций. В 2025 году по сопоставимой позиции было 35,73%, то есть наблюдается снижение на 2,78 п. п. Главная сложность состоит в необходимости выполнить не отдельное распознавание, а последовательный комплекс операций: определить грамматическую структуру, члены предложения, тип конструкции и корректно оформить анализ.</w:t>
      </w:r>
    </w:p>
    <w:p w14:paraId="42E2CE5B" w14:textId="25E4B623" w:rsidR="005D5083" w:rsidRPr="005D5083" w:rsidRDefault="005D5083" w:rsidP="005D5083">
      <w:pPr>
        <w:spacing w:after="0"/>
        <w:jc w:val="both"/>
        <w:rPr>
          <w:rFonts w:cs="Times New Roman"/>
          <w:i/>
          <w:iCs/>
          <w:color w:val="000000" w:themeColor="text1"/>
          <w:sz w:val="24"/>
          <w:szCs w:val="24"/>
          <w:lang w:val="ru-RU"/>
        </w:rPr>
      </w:pPr>
      <w:r w:rsidRPr="005D5083">
        <w:rPr>
          <w:rFonts w:cs="Times New Roman"/>
          <w:i/>
          <w:iCs/>
          <w:color w:val="000000" w:themeColor="text1"/>
          <w:sz w:val="24"/>
          <w:szCs w:val="24"/>
          <w:lang w:val="ru-RU"/>
        </w:rPr>
        <w:t>Рекомендуется:</w:t>
      </w:r>
    </w:p>
    <w:p w14:paraId="45236DAE" w14:textId="77777777" w:rsidR="009E73B4" w:rsidRPr="00527F73" w:rsidRDefault="009E73B4" w:rsidP="00527F73">
      <w:pPr>
        <w:pStyle w:val="a0"/>
        <w:spacing w:after="0"/>
        <w:ind w:left="-142" w:hanging="198"/>
        <w:jc w:val="both"/>
        <w:rPr>
          <w:rFonts w:cs="Times New Roman"/>
          <w:color w:val="000000" w:themeColor="text1"/>
          <w:sz w:val="24"/>
          <w:szCs w:val="24"/>
          <w:lang w:val="ru-RU"/>
        </w:rPr>
      </w:pPr>
      <w:r w:rsidRPr="00527F73">
        <w:rPr>
          <w:rFonts w:cs="Times New Roman"/>
          <w:color w:val="000000" w:themeColor="text1"/>
          <w:sz w:val="24"/>
          <w:szCs w:val="24"/>
          <w:lang w:val="ru-RU"/>
        </w:rPr>
        <w:t>ввести единый пошаговый алгоритм синтаксического разбора и использовать его во всех классах параллели;</w:t>
      </w:r>
    </w:p>
    <w:p w14:paraId="7B3394E2" w14:textId="77777777" w:rsidR="009E73B4" w:rsidRPr="00527F73" w:rsidRDefault="009E73B4" w:rsidP="00527F73">
      <w:pPr>
        <w:pStyle w:val="a0"/>
        <w:spacing w:after="0"/>
        <w:ind w:left="-142" w:hanging="198"/>
        <w:jc w:val="both"/>
        <w:rPr>
          <w:rFonts w:cs="Times New Roman"/>
          <w:color w:val="000000" w:themeColor="text1"/>
          <w:sz w:val="24"/>
          <w:szCs w:val="24"/>
          <w:lang w:val="ru-RU"/>
        </w:rPr>
      </w:pPr>
      <w:r w:rsidRPr="00527F73">
        <w:rPr>
          <w:rFonts w:cs="Times New Roman"/>
          <w:color w:val="000000" w:themeColor="text1"/>
          <w:sz w:val="24"/>
          <w:szCs w:val="24"/>
          <w:lang w:val="ru-RU"/>
        </w:rPr>
        <w:t>регулярно включать короткие задания на восстановление пропущенного шага разбора и исправление готового ошибочного анализа;</w:t>
      </w:r>
    </w:p>
    <w:p w14:paraId="04E398CB" w14:textId="77777777" w:rsidR="009E73B4" w:rsidRPr="00527F73" w:rsidRDefault="009E73B4" w:rsidP="00527F73">
      <w:pPr>
        <w:pStyle w:val="a0"/>
        <w:spacing w:after="0"/>
        <w:ind w:left="-142" w:hanging="198"/>
        <w:jc w:val="both"/>
        <w:rPr>
          <w:rFonts w:cs="Times New Roman"/>
          <w:color w:val="000000" w:themeColor="text1"/>
          <w:sz w:val="24"/>
          <w:szCs w:val="24"/>
          <w:lang w:val="ru-RU"/>
        </w:rPr>
      </w:pPr>
      <w:r w:rsidRPr="00527F73">
        <w:rPr>
          <w:rFonts w:cs="Times New Roman"/>
          <w:color w:val="000000" w:themeColor="text1"/>
          <w:sz w:val="24"/>
          <w:szCs w:val="24"/>
          <w:lang w:val="ru-RU"/>
        </w:rPr>
        <w:t>связывать синтаксический анализ с пунктуационным объяснением, чтобы грамматическая структура становилась основанием выбора знака препинания;</w:t>
      </w:r>
    </w:p>
    <w:p w14:paraId="2A694C6F" w14:textId="77777777" w:rsidR="009E73B4" w:rsidRPr="00527F73" w:rsidRDefault="009E73B4" w:rsidP="00527F73">
      <w:pPr>
        <w:pStyle w:val="a0"/>
        <w:spacing w:after="0"/>
        <w:ind w:left="-142" w:hanging="198"/>
        <w:jc w:val="both"/>
        <w:rPr>
          <w:rFonts w:cs="Times New Roman"/>
          <w:color w:val="000000" w:themeColor="text1"/>
          <w:sz w:val="24"/>
          <w:szCs w:val="24"/>
          <w:lang w:val="ru-RU"/>
        </w:rPr>
      </w:pPr>
      <w:r w:rsidRPr="00527F73">
        <w:rPr>
          <w:rFonts w:cs="Times New Roman"/>
          <w:color w:val="000000" w:themeColor="text1"/>
          <w:sz w:val="24"/>
          <w:szCs w:val="24"/>
          <w:lang w:val="ru-RU"/>
        </w:rPr>
        <w:t>проводить накопительные диагностические мини-работы по 2–3 предложениям каждые 2–3 недели;</w:t>
      </w:r>
    </w:p>
    <w:p w14:paraId="24A60A01" w14:textId="77777777" w:rsidR="009E73B4" w:rsidRPr="00527F73" w:rsidRDefault="009E73B4" w:rsidP="00527F73">
      <w:pPr>
        <w:pStyle w:val="a0"/>
        <w:spacing w:after="0"/>
        <w:ind w:left="-142" w:hanging="198"/>
        <w:jc w:val="both"/>
        <w:rPr>
          <w:rFonts w:cs="Times New Roman"/>
          <w:color w:val="000000" w:themeColor="text1"/>
          <w:sz w:val="24"/>
          <w:szCs w:val="24"/>
          <w:lang w:val="ru-RU"/>
        </w:rPr>
      </w:pPr>
      <w:r w:rsidRPr="00527F73">
        <w:rPr>
          <w:rFonts w:cs="Times New Roman"/>
          <w:color w:val="000000" w:themeColor="text1"/>
          <w:sz w:val="24"/>
          <w:szCs w:val="24"/>
          <w:lang w:val="ru-RU"/>
        </w:rPr>
        <w:t>отдельно тренировать письменное оформление полного ответа по критериям ВПР.</w:t>
      </w:r>
    </w:p>
    <w:p w14:paraId="10DA8D60" w14:textId="77777777" w:rsidR="009E73B4" w:rsidRPr="00527F73" w:rsidRDefault="009E73B4" w:rsidP="00527F73">
      <w:pPr>
        <w:spacing w:before="180" w:after="0"/>
        <w:ind w:left="-142"/>
        <w:jc w:val="both"/>
        <w:rPr>
          <w:rFonts w:cs="Times New Roman"/>
          <w:color w:val="000000" w:themeColor="text1"/>
          <w:sz w:val="24"/>
          <w:szCs w:val="24"/>
          <w:lang w:val="ru-RU"/>
        </w:rPr>
      </w:pPr>
      <w:r w:rsidRPr="00527F73">
        <w:rPr>
          <w:rFonts w:cs="Times New Roman"/>
          <w:b/>
          <w:color w:val="000000" w:themeColor="text1"/>
          <w:sz w:val="24"/>
          <w:szCs w:val="24"/>
          <w:lang w:val="ru-RU"/>
        </w:rPr>
        <w:t>2. Грамматические нормы (задание 10)</w:t>
      </w:r>
    </w:p>
    <w:p w14:paraId="2B6E5A84" w14:textId="77777777" w:rsidR="009E73B4" w:rsidRDefault="009E73B4" w:rsidP="00527F73">
      <w:pPr>
        <w:spacing w:after="0"/>
        <w:ind w:left="-142" w:firstLine="709"/>
        <w:jc w:val="both"/>
        <w:rPr>
          <w:rFonts w:cs="Times New Roman"/>
          <w:color w:val="000000" w:themeColor="text1"/>
          <w:sz w:val="24"/>
          <w:szCs w:val="24"/>
          <w:lang w:val="ru-RU"/>
        </w:rPr>
      </w:pPr>
      <w:r w:rsidRPr="00527F73">
        <w:rPr>
          <w:rFonts w:cs="Times New Roman"/>
          <w:color w:val="000000" w:themeColor="text1"/>
          <w:sz w:val="24"/>
          <w:szCs w:val="24"/>
          <w:lang w:val="ru-RU"/>
        </w:rPr>
        <w:t>Задание 10 выполнено на 32,32% при 41,69% по Российской Федерации. Разрыв -9,37 п. п. является наиболее крупным отрицательным разрывом среди заданий с низкими результатами. Даже группа обучающихся с отметкой «4» справляется с этой позицией только на 39,57%, что подтверждает системный характер дефицита.</w:t>
      </w:r>
    </w:p>
    <w:p w14:paraId="70CB588C" w14:textId="77777777" w:rsidR="005D5083" w:rsidRPr="005D5083" w:rsidRDefault="005D5083" w:rsidP="005D5083">
      <w:pPr>
        <w:spacing w:after="0"/>
        <w:jc w:val="both"/>
        <w:rPr>
          <w:rFonts w:cs="Times New Roman"/>
          <w:i/>
          <w:iCs/>
          <w:color w:val="000000" w:themeColor="text1"/>
          <w:sz w:val="24"/>
          <w:szCs w:val="24"/>
          <w:lang w:val="ru-RU"/>
        </w:rPr>
      </w:pPr>
      <w:r w:rsidRPr="005D5083">
        <w:rPr>
          <w:rFonts w:cs="Times New Roman"/>
          <w:i/>
          <w:iCs/>
          <w:color w:val="000000" w:themeColor="text1"/>
          <w:sz w:val="24"/>
          <w:szCs w:val="24"/>
          <w:lang w:val="ru-RU"/>
        </w:rPr>
        <w:t>Рекомендуется:</w:t>
      </w:r>
    </w:p>
    <w:p w14:paraId="43934E19" w14:textId="77777777" w:rsidR="009E73B4" w:rsidRPr="00527F73" w:rsidRDefault="009E73B4" w:rsidP="00527F73">
      <w:pPr>
        <w:pStyle w:val="a0"/>
        <w:spacing w:after="0"/>
        <w:ind w:left="-142" w:hanging="198"/>
        <w:jc w:val="both"/>
        <w:rPr>
          <w:rFonts w:cs="Times New Roman"/>
          <w:color w:val="000000" w:themeColor="text1"/>
          <w:sz w:val="24"/>
          <w:szCs w:val="24"/>
          <w:lang w:val="ru-RU"/>
        </w:rPr>
      </w:pPr>
      <w:r w:rsidRPr="00527F73">
        <w:rPr>
          <w:rFonts w:cs="Times New Roman"/>
          <w:color w:val="000000" w:themeColor="text1"/>
          <w:sz w:val="24"/>
          <w:szCs w:val="24"/>
          <w:lang w:val="ru-RU"/>
        </w:rPr>
        <w:t>систематически использовать задания на редактирование предложений с нарушением грамматических норм;</w:t>
      </w:r>
    </w:p>
    <w:p w14:paraId="0527EE40" w14:textId="77777777" w:rsidR="009E73B4" w:rsidRPr="00527F73" w:rsidRDefault="009E73B4" w:rsidP="00527F73">
      <w:pPr>
        <w:pStyle w:val="a0"/>
        <w:spacing w:after="0"/>
        <w:ind w:left="-142" w:hanging="198"/>
        <w:jc w:val="both"/>
        <w:rPr>
          <w:rFonts w:cs="Times New Roman"/>
          <w:color w:val="000000" w:themeColor="text1"/>
          <w:sz w:val="24"/>
          <w:szCs w:val="24"/>
          <w:lang w:val="ru-RU"/>
        </w:rPr>
      </w:pPr>
      <w:r w:rsidRPr="00527F73">
        <w:rPr>
          <w:rFonts w:cs="Times New Roman"/>
          <w:color w:val="000000" w:themeColor="text1"/>
          <w:sz w:val="24"/>
          <w:szCs w:val="24"/>
          <w:lang w:val="ru-RU"/>
        </w:rPr>
        <w:lastRenderedPageBreak/>
        <w:t>создать банк типичных ошибок по формам слов, согласованию, управлению, построению словосочетаний и предложений;</w:t>
      </w:r>
    </w:p>
    <w:p w14:paraId="67EBC691" w14:textId="77777777" w:rsidR="009E73B4" w:rsidRPr="00527F73" w:rsidRDefault="009E73B4" w:rsidP="00527F73">
      <w:pPr>
        <w:pStyle w:val="a0"/>
        <w:spacing w:after="0"/>
        <w:ind w:left="-142" w:hanging="198"/>
        <w:jc w:val="both"/>
        <w:rPr>
          <w:rFonts w:cs="Times New Roman"/>
          <w:color w:val="000000" w:themeColor="text1"/>
          <w:sz w:val="24"/>
          <w:szCs w:val="24"/>
          <w:lang w:val="ru-RU"/>
        </w:rPr>
      </w:pPr>
      <w:r w:rsidRPr="00527F73">
        <w:rPr>
          <w:rFonts w:cs="Times New Roman"/>
          <w:color w:val="000000" w:themeColor="text1"/>
          <w:sz w:val="24"/>
          <w:szCs w:val="24"/>
          <w:lang w:val="ru-RU"/>
        </w:rPr>
        <w:t>требовать не только исправления, но и краткого объяснения нарушенной нормы;</w:t>
      </w:r>
    </w:p>
    <w:p w14:paraId="5B2DA727" w14:textId="77777777" w:rsidR="009E73B4" w:rsidRPr="00527F73" w:rsidRDefault="009E73B4" w:rsidP="00527F73">
      <w:pPr>
        <w:pStyle w:val="a0"/>
        <w:spacing w:after="0"/>
        <w:ind w:left="-142" w:hanging="198"/>
        <w:jc w:val="both"/>
        <w:rPr>
          <w:rFonts w:cs="Times New Roman"/>
          <w:color w:val="000000" w:themeColor="text1"/>
          <w:sz w:val="24"/>
          <w:szCs w:val="24"/>
          <w:lang w:val="ru-RU"/>
        </w:rPr>
      </w:pPr>
      <w:r w:rsidRPr="00527F73">
        <w:rPr>
          <w:rFonts w:cs="Times New Roman"/>
          <w:color w:val="000000" w:themeColor="text1"/>
          <w:sz w:val="24"/>
          <w:szCs w:val="24"/>
          <w:lang w:val="ru-RU"/>
        </w:rPr>
        <w:t>включать нормативный материал в работу с реальными текстами, а не ограничивать его изолированными примерами;</w:t>
      </w:r>
    </w:p>
    <w:p w14:paraId="01727464" w14:textId="77777777" w:rsidR="009E73B4" w:rsidRPr="00527F73" w:rsidRDefault="009E73B4" w:rsidP="00527F73">
      <w:pPr>
        <w:pStyle w:val="a0"/>
        <w:spacing w:after="0"/>
        <w:ind w:left="-142" w:hanging="198"/>
        <w:jc w:val="both"/>
        <w:rPr>
          <w:rFonts w:cs="Times New Roman"/>
          <w:color w:val="000000" w:themeColor="text1"/>
          <w:sz w:val="24"/>
          <w:szCs w:val="24"/>
          <w:lang w:val="ru-RU"/>
        </w:rPr>
      </w:pPr>
      <w:r w:rsidRPr="00527F73">
        <w:rPr>
          <w:rFonts w:cs="Times New Roman"/>
          <w:color w:val="000000" w:themeColor="text1"/>
          <w:sz w:val="24"/>
          <w:szCs w:val="24"/>
          <w:lang w:val="ru-RU"/>
        </w:rPr>
        <w:t>возвращаться к типичным ошибкам после изучения каждой крупной синтаксической темы.</w:t>
      </w:r>
    </w:p>
    <w:p w14:paraId="1EE7BF0D" w14:textId="77777777" w:rsidR="009E73B4" w:rsidRPr="00527F73" w:rsidRDefault="009E73B4" w:rsidP="00527F73">
      <w:pPr>
        <w:spacing w:before="180" w:after="0"/>
        <w:ind w:left="-142"/>
        <w:jc w:val="both"/>
        <w:rPr>
          <w:rFonts w:cs="Times New Roman"/>
          <w:color w:val="000000" w:themeColor="text1"/>
          <w:sz w:val="24"/>
          <w:szCs w:val="24"/>
          <w:lang w:val="ru-RU"/>
        </w:rPr>
      </w:pPr>
      <w:r w:rsidRPr="00527F73">
        <w:rPr>
          <w:rFonts w:cs="Times New Roman"/>
          <w:b/>
          <w:color w:val="000000" w:themeColor="text1"/>
          <w:sz w:val="24"/>
          <w:szCs w:val="24"/>
          <w:lang w:val="ru-RU"/>
        </w:rPr>
        <w:t>3. Обоснование обособления согласованного определения (6.2)</w:t>
      </w:r>
    </w:p>
    <w:p w14:paraId="3B991B55" w14:textId="77777777" w:rsidR="009E73B4" w:rsidRDefault="009E73B4" w:rsidP="00527F73">
      <w:pPr>
        <w:spacing w:after="0"/>
        <w:ind w:left="-142" w:firstLine="709"/>
        <w:jc w:val="both"/>
        <w:rPr>
          <w:rFonts w:cs="Times New Roman"/>
          <w:color w:val="000000" w:themeColor="text1"/>
          <w:sz w:val="24"/>
          <w:szCs w:val="24"/>
          <w:lang w:val="ru-RU"/>
        </w:rPr>
      </w:pPr>
      <w:r w:rsidRPr="00527F73">
        <w:rPr>
          <w:rFonts w:cs="Times New Roman"/>
          <w:color w:val="000000" w:themeColor="text1"/>
          <w:sz w:val="24"/>
          <w:szCs w:val="24"/>
          <w:lang w:val="ru-RU"/>
        </w:rPr>
        <w:t>Позиция 6.2 выполнена на 46,35% и относится к пониженному уровню. По сравнению с 2025 годом результат снизился на 2,83 п. п. При этом распознавание самой конструкции в позиции 6.1 остается высоким — 83,64%. Такая разница показывает, что учащиеся чаще узнают предложение с обособленным определением, чем могут обосновать условия постановки знаков препинания.</w:t>
      </w:r>
    </w:p>
    <w:p w14:paraId="6F346461" w14:textId="77777777" w:rsidR="005D5083" w:rsidRPr="005D5083" w:rsidRDefault="005D5083" w:rsidP="005D5083">
      <w:pPr>
        <w:spacing w:after="0"/>
        <w:jc w:val="both"/>
        <w:rPr>
          <w:rFonts w:cs="Times New Roman"/>
          <w:i/>
          <w:iCs/>
          <w:color w:val="000000" w:themeColor="text1"/>
          <w:sz w:val="24"/>
          <w:szCs w:val="24"/>
          <w:lang w:val="ru-RU"/>
        </w:rPr>
      </w:pPr>
      <w:r w:rsidRPr="005D5083">
        <w:rPr>
          <w:rFonts w:cs="Times New Roman"/>
          <w:i/>
          <w:iCs/>
          <w:color w:val="000000" w:themeColor="text1"/>
          <w:sz w:val="24"/>
          <w:szCs w:val="24"/>
          <w:lang w:val="ru-RU"/>
        </w:rPr>
        <w:t>Рекомендуется:</w:t>
      </w:r>
    </w:p>
    <w:p w14:paraId="7BBA6767" w14:textId="77777777" w:rsidR="009E73B4" w:rsidRPr="00527F73" w:rsidRDefault="009E73B4" w:rsidP="00527F73">
      <w:pPr>
        <w:pStyle w:val="a0"/>
        <w:spacing w:after="0"/>
        <w:ind w:left="-142" w:hanging="198"/>
        <w:jc w:val="both"/>
        <w:rPr>
          <w:rFonts w:cs="Times New Roman"/>
          <w:color w:val="000000" w:themeColor="text1"/>
          <w:sz w:val="24"/>
          <w:szCs w:val="24"/>
          <w:lang w:val="ru-RU"/>
        </w:rPr>
      </w:pPr>
      <w:r w:rsidRPr="00527F73">
        <w:rPr>
          <w:rFonts w:cs="Times New Roman"/>
          <w:color w:val="000000" w:themeColor="text1"/>
          <w:sz w:val="24"/>
          <w:szCs w:val="24"/>
          <w:lang w:val="ru-RU"/>
        </w:rPr>
        <w:t>строить обучение от распознавания конструкции к объяснению условия обособления;</w:t>
      </w:r>
    </w:p>
    <w:p w14:paraId="391DC292" w14:textId="77777777" w:rsidR="009E73B4" w:rsidRPr="00527F73" w:rsidRDefault="009E73B4" w:rsidP="00527F73">
      <w:pPr>
        <w:pStyle w:val="a0"/>
        <w:spacing w:after="0"/>
        <w:ind w:left="-142" w:hanging="198"/>
        <w:jc w:val="both"/>
        <w:rPr>
          <w:rFonts w:cs="Times New Roman"/>
          <w:color w:val="000000" w:themeColor="text1"/>
          <w:sz w:val="24"/>
          <w:szCs w:val="24"/>
          <w:lang w:val="ru-RU"/>
        </w:rPr>
      </w:pPr>
      <w:r w:rsidRPr="00527F73">
        <w:rPr>
          <w:rFonts w:cs="Times New Roman"/>
          <w:color w:val="000000" w:themeColor="text1"/>
          <w:sz w:val="24"/>
          <w:szCs w:val="24"/>
          <w:lang w:val="ru-RU"/>
        </w:rPr>
        <w:t>обязать учащихся фиксировать грамматическое основание решения: определяемое слово, распространенность определения, позицию оборота, дополнительное обстоятельственное значение при необходимости;</w:t>
      </w:r>
    </w:p>
    <w:p w14:paraId="45BE2119" w14:textId="77777777" w:rsidR="009E73B4" w:rsidRPr="00527F73" w:rsidRDefault="009E73B4" w:rsidP="00527F73">
      <w:pPr>
        <w:pStyle w:val="a0"/>
        <w:spacing w:after="0"/>
        <w:ind w:left="-142" w:hanging="198"/>
        <w:jc w:val="both"/>
        <w:rPr>
          <w:rFonts w:cs="Times New Roman"/>
          <w:color w:val="000000" w:themeColor="text1"/>
          <w:sz w:val="24"/>
          <w:szCs w:val="24"/>
          <w:lang w:val="ru-RU"/>
        </w:rPr>
      </w:pPr>
      <w:r w:rsidRPr="00527F73">
        <w:rPr>
          <w:rFonts w:cs="Times New Roman"/>
          <w:color w:val="000000" w:themeColor="text1"/>
          <w:sz w:val="24"/>
          <w:szCs w:val="24"/>
          <w:lang w:val="ru-RU"/>
        </w:rPr>
        <w:t>использовать графические схемы не как формальность, а как средство доказательства;</w:t>
      </w:r>
    </w:p>
    <w:p w14:paraId="2A088F8E" w14:textId="77777777" w:rsidR="009E73B4" w:rsidRPr="00527F73" w:rsidRDefault="009E73B4" w:rsidP="00527F73">
      <w:pPr>
        <w:pStyle w:val="a0"/>
        <w:spacing w:after="0"/>
        <w:ind w:left="-142" w:hanging="198"/>
        <w:jc w:val="both"/>
        <w:rPr>
          <w:rFonts w:cs="Times New Roman"/>
          <w:color w:val="000000" w:themeColor="text1"/>
          <w:sz w:val="24"/>
          <w:szCs w:val="24"/>
          <w:lang w:val="ru-RU"/>
        </w:rPr>
      </w:pPr>
      <w:r w:rsidRPr="00527F73">
        <w:rPr>
          <w:rFonts w:cs="Times New Roman"/>
          <w:color w:val="000000" w:themeColor="text1"/>
          <w:sz w:val="24"/>
          <w:szCs w:val="24"/>
          <w:lang w:val="ru-RU"/>
        </w:rPr>
        <w:t>сопоставлять пары предложений, отличающиеся только условием обособления;</w:t>
      </w:r>
    </w:p>
    <w:p w14:paraId="2577FB67" w14:textId="77777777" w:rsidR="009E73B4" w:rsidRPr="00527F73" w:rsidRDefault="009E73B4" w:rsidP="00527F73">
      <w:pPr>
        <w:pStyle w:val="a0"/>
        <w:spacing w:after="0"/>
        <w:ind w:left="-142" w:hanging="198"/>
        <w:jc w:val="both"/>
        <w:rPr>
          <w:rFonts w:cs="Times New Roman"/>
          <w:color w:val="000000" w:themeColor="text1"/>
          <w:sz w:val="24"/>
          <w:szCs w:val="24"/>
          <w:lang w:val="ru-RU"/>
        </w:rPr>
      </w:pPr>
      <w:r w:rsidRPr="00527F73">
        <w:rPr>
          <w:rFonts w:cs="Times New Roman"/>
          <w:color w:val="000000" w:themeColor="text1"/>
          <w:sz w:val="24"/>
          <w:szCs w:val="24"/>
          <w:lang w:val="ru-RU"/>
        </w:rPr>
        <w:t>проводить взаимопроверку письменных обоснований по короткой критериальной карте.</w:t>
      </w:r>
    </w:p>
    <w:p w14:paraId="06F45678" w14:textId="77777777" w:rsidR="009E73B4" w:rsidRPr="00527F73" w:rsidRDefault="009E73B4" w:rsidP="00527F73">
      <w:pPr>
        <w:spacing w:before="180" w:after="0"/>
        <w:ind w:left="-142"/>
        <w:jc w:val="both"/>
        <w:rPr>
          <w:rFonts w:cs="Times New Roman"/>
          <w:color w:val="000000" w:themeColor="text1"/>
          <w:sz w:val="24"/>
          <w:szCs w:val="24"/>
          <w:lang w:val="ru-RU"/>
        </w:rPr>
      </w:pPr>
      <w:r w:rsidRPr="00527F73">
        <w:rPr>
          <w:rFonts w:cs="Times New Roman"/>
          <w:b/>
          <w:color w:val="000000" w:themeColor="text1"/>
          <w:sz w:val="24"/>
          <w:szCs w:val="24"/>
          <w:lang w:val="ru-RU"/>
        </w:rPr>
        <w:t>4. Письменная грамотность и точность списывания</w:t>
      </w:r>
    </w:p>
    <w:p w14:paraId="66A5E7F9" w14:textId="77777777" w:rsidR="009E73B4" w:rsidRDefault="009E73B4" w:rsidP="00527F73">
      <w:pPr>
        <w:spacing w:after="0"/>
        <w:ind w:left="-142" w:firstLine="709"/>
        <w:jc w:val="both"/>
        <w:rPr>
          <w:rFonts w:cs="Times New Roman"/>
          <w:color w:val="000000" w:themeColor="text1"/>
          <w:sz w:val="24"/>
          <w:szCs w:val="24"/>
          <w:lang w:val="ru-RU"/>
        </w:rPr>
      </w:pPr>
      <w:r w:rsidRPr="00527F73">
        <w:rPr>
          <w:rFonts w:cs="Times New Roman"/>
          <w:color w:val="000000" w:themeColor="text1"/>
          <w:sz w:val="24"/>
          <w:szCs w:val="24"/>
          <w:lang w:val="ru-RU"/>
        </w:rPr>
        <w:t>Критерий 1К1 составляет 57,18% и вырос на 3,63 п. п. к 2025 году. 1К2 — 51,23%, практически стабилен; 1К3 — 78,05%, но заметно ниже общероссийского значения 91,62%. Следовательно, работа должна быть направлена не только на знание правил, но и на устойчивость самоконтроля, точность переноса текста и сохранение структуры исходного материала.</w:t>
      </w:r>
    </w:p>
    <w:p w14:paraId="0C053B93" w14:textId="77777777" w:rsidR="005D5083" w:rsidRPr="005D5083" w:rsidRDefault="005D5083" w:rsidP="005D5083">
      <w:pPr>
        <w:spacing w:after="0"/>
        <w:jc w:val="both"/>
        <w:rPr>
          <w:rFonts w:cs="Times New Roman"/>
          <w:i/>
          <w:iCs/>
          <w:color w:val="000000" w:themeColor="text1"/>
          <w:sz w:val="24"/>
          <w:szCs w:val="24"/>
          <w:lang w:val="ru-RU"/>
        </w:rPr>
      </w:pPr>
      <w:r w:rsidRPr="005D5083">
        <w:rPr>
          <w:rFonts w:cs="Times New Roman"/>
          <w:i/>
          <w:iCs/>
          <w:color w:val="000000" w:themeColor="text1"/>
          <w:sz w:val="24"/>
          <w:szCs w:val="24"/>
          <w:lang w:val="ru-RU"/>
        </w:rPr>
        <w:t>Рекомендуется:</w:t>
      </w:r>
    </w:p>
    <w:p w14:paraId="05C12602" w14:textId="77777777" w:rsidR="009E73B4" w:rsidRPr="00527F73" w:rsidRDefault="009E73B4" w:rsidP="00527F73">
      <w:pPr>
        <w:pStyle w:val="a0"/>
        <w:spacing w:after="0"/>
        <w:ind w:left="-142" w:hanging="198"/>
        <w:jc w:val="both"/>
        <w:rPr>
          <w:rFonts w:cs="Times New Roman"/>
          <w:color w:val="000000" w:themeColor="text1"/>
          <w:sz w:val="24"/>
          <w:szCs w:val="24"/>
          <w:lang w:val="ru-RU"/>
        </w:rPr>
      </w:pPr>
      <w:r w:rsidRPr="00527F73">
        <w:rPr>
          <w:rFonts w:cs="Times New Roman"/>
          <w:color w:val="000000" w:themeColor="text1"/>
          <w:sz w:val="24"/>
          <w:szCs w:val="24"/>
          <w:lang w:val="ru-RU"/>
        </w:rPr>
        <w:t>разделять проверку письменной работы на этапы: орфография, пунктуация, грамматическая правильность, точность списывания;</w:t>
      </w:r>
    </w:p>
    <w:p w14:paraId="5DDBD971" w14:textId="77777777" w:rsidR="009E73B4" w:rsidRPr="00527F73" w:rsidRDefault="009E73B4" w:rsidP="00527F73">
      <w:pPr>
        <w:pStyle w:val="a0"/>
        <w:spacing w:after="0"/>
        <w:ind w:left="-142" w:hanging="198"/>
        <w:jc w:val="both"/>
        <w:rPr>
          <w:rFonts w:cs="Times New Roman"/>
          <w:color w:val="000000" w:themeColor="text1"/>
          <w:sz w:val="24"/>
          <w:szCs w:val="24"/>
          <w:lang w:val="ru-RU"/>
        </w:rPr>
      </w:pPr>
      <w:r w:rsidRPr="00527F73">
        <w:rPr>
          <w:rFonts w:cs="Times New Roman"/>
          <w:color w:val="000000" w:themeColor="text1"/>
          <w:sz w:val="24"/>
          <w:szCs w:val="24"/>
          <w:lang w:val="ru-RU"/>
        </w:rPr>
        <w:t>использовать короткие диктанты и списывания с обязательным последующим самообъяснением двух-трех орфограмм или пунктограмм;</w:t>
      </w:r>
    </w:p>
    <w:p w14:paraId="56319F2A" w14:textId="77777777" w:rsidR="009E73B4" w:rsidRPr="00527F73" w:rsidRDefault="009E73B4" w:rsidP="00527F73">
      <w:pPr>
        <w:pStyle w:val="a0"/>
        <w:spacing w:after="0"/>
        <w:ind w:left="-142" w:hanging="198"/>
        <w:jc w:val="both"/>
        <w:rPr>
          <w:rFonts w:cs="Times New Roman"/>
          <w:color w:val="000000" w:themeColor="text1"/>
          <w:sz w:val="24"/>
          <w:szCs w:val="24"/>
          <w:lang w:val="ru-RU"/>
        </w:rPr>
      </w:pPr>
      <w:r w:rsidRPr="00527F73">
        <w:rPr>
          <w:rFonts w:cs="Times New Roman"/>
          <w:color w:val="000000" w:themeColor="text1"/>
          <w:sz w:val="24"/>
          <w:szCs w:val="24"/>
          <w:lang w:val="ru-RU"/>
        </w:rPr>
        <w:t>вести индивидуальные карты повторяющихся ошибок и возвращаться к ним в отсроченной диагностике;</w:t>
      </w:r>
    </w:p>
    <w:p w14:paraId="48B3E34D" w14:textId="77777777" w:rsidR="009E73B4" w:rsidRPr="00527F73" w:rsidRDefault="009E73B4" w:rsidP="00527F73">
      <w:pPr>
        <w:pStyle w:val="a0"/>
        <w:spacing w:after="0"/>
        <w:ind w:left="-142" w:hanging="198"/>
        <w:jc w:val="both"/>
        <w:rPr>
          <w:rFonts w:cs="Times New Roman"/>
          <w:color w:val="000000" w:themeColor="text1"/>
          <w:sz w:val="24"/>
          <w:szCs w:val="24"/>
          <w:lang w:val="ru-RU"/>
        </w:rPr>
      </w:pPr>
      <w:r w:rsidRPr="00527F73">
        <w:rPr>
          <w:rFonts w:cs="Times New Roman"/>
          <w:color w:val="000000" w:themeColor="text1"/>
          <w:sz w:val="24"/>
          <w:szCs w:val="24"/>
          <w:lang w:val="ru-RU"/>
        </w:rPr>
        <w:t>использовать задания на редактирование и корректуру собственного текста.</w:t>
      </w:r>
    </w:p>
    <w:p w14:paraId="3823E108" w14:textId="77777777" w:rsidR="009E73B4" w:rsidRPr="00527F73" w:rsidRDefault="009E73B4" w:rsidP="00527F73">
      <w:pPr>
        <w:spacing w:before="180" w:after="0"/>
        <w:ind w:left="-142"/>
        <w:jc w:val="both"/>
        <w:rPr>
          <w:rFonts w:cs="Times New Roman"/>
          <w:color w:val="000000" w:themeColor="text1"/>
          <w:sz w:val="24"/>
          <w:szCs w:val="24"/>
          <w:lang w:val="ru-RU"/>
        </w:rPr>
      </w:pPr>
      <w:r w:rsidRPr="00527F73">
        <w:rPr>
          <w:rFonts w:cs="Times New Roman"/>
          <w:b/>
          <w:color w:val="000000" w:themeColor="text1"/>
          <w:sz w:val="24"/>
          <w:szCs w:val="24"/>
          <w:lang w:val="ru-RU"/>
        </w:rPr>
        <w:t>5. Словосочетание и синтаксическое распознавание как ресурс</w:t>
      </w:r>
    </w:p>
    <w:p w14:paraId="537CC480" w14:textId="77777777" w:rsidR="009E73B4" w:rsidRDefault="009E73B4" w:rsidP="00527F73">
      <w:pPr>
        <w:spacing w:after="0"/>
        <w:ind w:left="-142" w:firstLine="709"/>
        <w:jc w:val="both"/>
        <w:rPr>
          <w:rFonts w:cs="Times New Roman"/>
          <w:color w:val="000000" w:themeColor="text1"/>
          <w:sz w:val="24"/>
          <w:szCs w:val="24"/>
          <w:lang w:val="ru-RU"/>
        </w:rPr>
      </w:pPr>
      <w:r w:rsidRPr="00527F73">
        <w:rPr>
          <w:rFonts w:cs="Times New Roman"/>
          <w:color w:val="000000" w:themeColor="text1"/>
          <w:sz w:val="24"/>
          <w:szCs w:val="24"/>
          <w:lang w:val="ru-RU"/>
        </w:rPr>
        <w:t>Позиции 2.1 и 2.2 демонстрируют положительную динамику: 81,69% и 65,23% соответственно. Результат 2.1 выше российского на 2,10 п. п. Задания 3 и 4 также выполнены заметно выше среднероссийского уровня. Эти умения целесообразно использовать как опору: от уверенного распознавания словосочетания, грамматической основы и типа простого предложения переходить к более сложному пунктуационному и синтаксическому объяснению.</w:t>
      </w:r>
    </w:p>
    <w:p w14:paraId="3DF7CCB3" w14:textId="77777777" w:rsidR="00B96984" w:rsidRDefault="00B96984" w:rsidP="00527F73">
      <w:pPr>
        <w:spacing w:after="0"/>
        <w:ind w:left="-142" w:firstLine="709"/>
        <w:jc w:val="both"/>
        <w:rPr>
          <w:rFonts w:cs="Times New Roman"/>
          <w:color w:val="000000" w:themeColor="text1"/>
          <w:sz w:val="24"/>
          <w:szCs w:val="24"/>
          <w:lang w:val="ru-RU"/>
        </w:rPr>
      </w:pPr>
    </w:p>
    <w:p w14:paraId="2B392814" w14:textId="77777777" w:rsidR="00B96984" w:rsidRPr="00527F73" w:rsidRDefault="00B96984" w:rsidP="00527F73">
      <w:pPr>
        <w:spacing w:after="0"/>
        <w:ind w:left="-142" w:firstLine="709"/>
        <w:jc w:val="both"/>
        <w:rPr>
          <w:rFonts w:cs="Times New Roman"/>
          <w:color w:val="000000" w:themeColor="text1"/>
          <w:sz w:val="24"/>
          <w:szCs w:val="24"/>
          <w:lang w:val="ru-RU"/>
        </w:rPr>
      </w:pPr>
    </w:p>
    <w:p w14:paraId="748B3F1C" w14:textId="7FBFF643" w:rsidR="009E73B4" w:rsidRPr="00527F73" w:rsidRDefault="009E73B4" w:rsidP="005D5083">
      <w:pPr>
        <w:spacing w:before="180" w:after="0"/>
        <w:ind w:left="-142"/>
        <w:jc w:val="center"/>
        <w:rPr>
          <w:rFonts w:cs="Times New Roman"/>
          <w:color w:val="000000" w:themeColor="text1"/>
          <w:sz w:val="24"/>
          <w:szCs w:val="24"/>
          <w:lang w:val="ru-RU"/>
        </w:rPr>
      </w:pPr>
      <w:r w:rsidRPr="00527F73">
        <w:rPr>
          <w:rFonts w:cs="Times New Roman"/>
          <w:b/>
          <w:color w:val="000000" w:themeColor="text1"/>
          <w:sz w:val="24"/>
          <w:szCs w:val="24"/>
          <w:lang w:val="ru-RU"/>
        </w:rPr>
        <w:lastRenderedPageBreak/>
        <w:t>Адресные методические рекомендации</w:t>
      </w:r>
    </w:p>
    <w:p w14:paraId="1D01027F" w14:textId="77777777" w:rsidR="009E73B4" w:rsidRPr="00527F73" w:rsidRDefault="009E73B4" w:rsidP="00527F73">
      <w:pPr>
        <w:spacing w:before="180" w:after="0"/>
        <w:ind w:left="-142"/>
        <w:jc w:val="both"/>
        <w:rPr>
          <w:rFonts w:cs="Times New Roman"/>
          <w:color w:val="000000" w:themeColor="text1"/>
          <w:sz w:val="24"/>
          <w:szCs w:val="24"/>
          <w:lang w:val="ru-RU"/>
        </w:rPr>
      </w:pPr>
      <w:r w:rsidRPr="00527F73">
        <w:rPr>
          <w:rFonts w:cs="Times New Roman"/>
          <w:b/>
          <w:color w:val="000000" w:themeColor="text1"/>
          <w:sz w:val="24"/>
          <w:szCs w:val="24"/>
          <w:lang w:val="ru-RU"/>
        </w:rPr>
        <w:t>Учителям русского языка в 8 классах</w:t>
      </w:r>
    </w:p>
    <w:p w14:paraId="4AC97636" w14:textId="77777777" w:rsidR="009E73B4" w:rsidRPr="005D5083" w:rsidRDefault="009E73B4" w:rsidP="005D5083">
      <w:pPr>
        <w:pStyle w:val="a"/>
        <w:numPr>
          <w:ilvl w:val="0"/>
          <w:numId w:val="36"/>
        </w:numPr>
        <w:tabs>
          <w:tab w:val="clear" w:pos="360"/>
          <w:tab w:val="num" w:pos="0"/>
        </w:tabs>
        <w:spacing w:after="0"/>
        <w:ind w:left="-142"/>
        <w:jc w:val="both"/>
        <w:rPr>
          <w:rFonts w:cs="Times New Roman"/>
          <w:color w:val="000000" w:themeColor="text1"/>
          <w:sz w:val="24"/>
          <w:szCs w:val="24"/>
          <w:lang w:val="ru-RU"/>
        </w:rPr>
      </w:pPr>
      <w:r w:rsidRPr="005D5083">
        <w:rPr>
          <w:rFonts w:cs="Times New Roman"/>
          <w:color w:val="000000" w:themeColor="text1"/>
          <w:sz w:val="24"/>
          <w:szCs w:val="24"/>
          <w:lang w:val="ru-RU"/>
        </w:rPr>
        <w:t>Провести поэлементный анализ результатов каждого класса по 16 оцениваемым позициям и сформировать индивидуальные профили дефицитов.</w:t>
      </w:r>
    </w:p>
    <w:p w14:paraId="2DC8D8AC" w14:textId="77777777" w:rsidR="009E73B4" w:rsidRPr="00527F73" w:rsidRDefault="009E73B4" w:rsidP="00527F73">
      <w:pPr>
        <w:pStyle w:val="a"/>
        <w:spacing w:after="0"/>
        <w:ind w:left="-142" w:hanging="198"/>
        <w:jc w:val="both"/>
        <w:rPr>
          <w:rFonts w:cs="Times New Roman"/>
          <w:color w:val="000000" w:themeColor="text1"/>
          <w:sz w:val="24"/>
          <w:szCs w:val="24"/>
          <w:lang w:val="ru-RU"/>
        </w:rPr>
      </w:pPr>
      <w:r w:rsidRPr="00527F73">
        <w:rPr>
          <w:rFonts w:cs="Times New Roman"/>
          <w:color w:val="000000" w:themeColor="text1"/>
          <w:sz w:val="24"/>
          <w:szCs w:val="24"/>
          <w:lang w:val="ru-RU"/>
        </w:rPr>
        <w:t>Выделить группы адресной поддержки: 0–14 баллов; 15–16 баллов; 17–18 баллов как ближайший резерв перехода на отметку «4»; отдельно поддерживать обучающихся 22–23 балла, близких к отметке «5».</w:t>
      </w:r>
    </w:p>
    <w:p w14:paraId="0D2D1D46" w14:textId="77777777" w:rsidR="009E73B4" w:rsidRPr="00527F73" w:rsidRDefault="009E73B4" w:rsidP="00527F73">
      <w:pPr>
        <w:pStyle w:val="a"/>
        <w:spacing w:after="0"/>
        <w:ind w:left="-142" w:hanging="198"/>
        <w:jc w:val="both"/>
        <w:rPr>
          <w:rFonts w:cs="Times New Roman"/>
          <w:color w:val="000000" w:themeColor="text1"/>
          <w:sz w:val="24"/>
          <w:szCs w:val="24"/>
          <w:lang w:val="ru-RU"/>
        </w:rPr>
      </w:pPr>
      <w:r w:rsidRPr="00527F73">
        <w:rPr>
          <w:rFonts w:cs="Times New Roman"/>
          <w:color w:val="000000" w:themeColor="text1"/>
          <w:sz w:val="24"/>
          <w:szCs w:val="24"/>
          <w:lang w:val="ru-RU"/>
        </w:rPr>
        <w:t>Сделать задания 9, 10 и позицию 6.2 обязательными элементами коррекционной работы в первой половине учебного года.</w:t>
      </w:r>
    </w:p>
    <w:p w14:paraId="16C8B14B" w14:textId="77777777" w:rsidR="009E73B4" w:rsidRPr="00527F73" w:rsidRDefault="009E73B4" w:rsidP="00527F73">
      <w:pPr>
        <w:pStyle w:val="a"/>
        <w:spacing w:after="0"/>
        <w:ind w:left="-142" w:hanging="198"/>
        <w:jc w:val="both"/>
        <w:rPr>
          <w:rFonts w:cs="Times New Roman"/>
          <w:color w:val="000000" w:themeColor="text1"/>
          <w:sz w:val="24"/>
          <w:szCs w:val="24"/>
          <w:lang w:val="ru-RU"/>
        </w:rPr>
      </w:pPr>
      <w:r w:rsidRPr="00527F73">
        <w:rPr>
          <w:rFonts w:cs="Times New Roman"/>
          <w:color w:val="000000" w:themeColor="text1"/>
          <w:sz w:val="24"/>
          <w:szCs w:val="24"/>
          <w:lang w:val="ru-RU"/>
        </w:rPr>
        <w:t>Продолжить системную работу над письменной грамотностью через алгоритмы самопроверки, редактирование и отсроченное повторение типичных ошибок.</w:t>
      </w:r>
    </w:p>
    <w:p w14:paraId="2C4639D4" w14:textId="77777777" w:rsidR="009E73B4" w:rsidRPr="00527F73" w:rsidRDefault="009E73B4" w:rsidP="00527F73">
      <w:pPr>
        <w:pStyle w:val="a"/>
        <w:spacing w:after="0"/>
        <w:ind w:left="-142" w:hanging="198"/>
        <w:jc w:val="both"/>
        <w:rPr>
          <w:rFonts w:cs="Times New Roman"/>
          <w:color w:val="000000" w:themeColor="text1"/>
          <w:sz w:val="24"/>
          <w:szCs w:val="24"/>
          <w:lang w:val="ru-RU"/>
        </w:rPr>
      </w:pPr>
      <w:r w:rsidRPr="00527F73">
        <w:rPr>
          <w:rFonts w:cs="Times New Roman"/>
          <w:color w:val="000000" w:themeColor="text1"/>
          <w:sz w:val="24"/>
          <w:szCs w:val="24"/>
          <w:lang w:val="ru-RU"/>
        </w:rPr>
        <w:t>Использовать сильные позиции 2.1, 3, 4 и 5 как основу для усложнения синтаксических действий: от распознавания к доказательству и полному разбору.</w:t>
      </w:r>
    </w:p>
    <w:p w14:paraId="1D253A9B" w14:textId="77777777" w:rsidR="009E73B4" w:rsidRPr="00527F73" w:rsidRDefault="009E73B4" w:rsidP="00527F73">
      <w:pPr>
        <w:pStyle w:val="a"/>
        <w:spacing w:after="0"/>
        <w:ind w:left="-142" w:hanging="198"/>
        <w:jc w:val="both"/>
        <w:rPr>
          <w:rFonts w:cs="Times New Roman"/>
          <w:color w:val="000000" w:themeColor="text1"/>
          <w:sz w:val="24"/>
          <w:szCs w:val="24"/>
          <w:lang w:val="ru-RU"/>
        </w:rPr>
      </w:pPr>
      <w:r w:rsidRPr="00527F73">
        <w:rPr>
          <w:rFonts w:cs="Times New Roman"/>
          <w:color w:val="000000" w:themeColor="text1"/>
          <w:sz w:val="24"/>
          <w:szCs w:val="24"/>
          <w:lang w:val="ru-RU"/>
        </w:rPr>
        <w:t>Проводить повторную диагностику по ключевым дефицитам через 6–8 недель после коррекционного цикла и оценивать изменение конкретного умения, а не только итоговой отметки.</w:t>
      </w:r>
    </w:p>
    <w:p w14:paraId="384615D0" w14:textId="77777777" w:rsidR="009E73B4" w:rsidRPr="00527F73" w:rsidRDefault="009E73B4" w:rsidP="00527F73">
      <w:pPr>
        <w:spacing w:before="180" w:after="0"/>
        <w:ind w:left="-142"/>
        <w:jc w:val="both"/>
        <w:rPr>
          <w:rFonts w:cs="Times New Roman"/>
          <w:color w:val="000000" w:themeColor="text1"/>
          <w:sz w:val="24"/>
          <w:szCs w:val="24"/>
          <w:lang w:val="ru-RU"/>
        </w:rPr>
      </w:pPr>
      <w:r w:rsidRPr="00527F73">
        <w:rPr>
          <w:rFonts w:cs="Times New Roman"/>
          <w:b/>
          <w:color w:val="000000" w:themeColor="text1"/>
          <w:sz w:val="24"/>
          <w:szCs w:val="24"/>
          <w:lang w:val="ru-RU"/>
        </w:rPr>
        <w:t>Заместителям директоров и руководителям методических объединений</w:t>
      </w:r>
    </w:p>
    <w:p w14:paraId="73BFADAB" w14:textId="77777777" w:rsidR="009E73B4" w:rsidRPr="005D5083" w:rsidRDefault="009E73B4" w:rsidP="005D5083">
      <w:pPr>
        <w:pStyle w:val="a"/>
        <w:numPr>
          <w:ilvl w:val="0"/>
          <w:numId w:val="37"/>
        </w:numPr>
        <w:tabs>
          <w:tab w:val="clear" w:pos="360"/>
        </w:tabs>
        <w:spacing w:after="0"/>
        <w:ind w:left="-284"/>
        <w:jc w:val="both"/>
        <w:rPr>
          <w:rFonts w:cs="Times New Roman"/>
          <w:color w:val="000000" w:themeColor="text1"/>
          <w:sz w:val="24"/>
          <w:szCs w:val="24"/>
          <w:lang w:val="ru-RU"/>
        </w:rPr>
      </w:pPr>
      <w:r w:rsidRPr="005D5083">
        <w:rPr>
          <w:rFonts w:cs="Times New Roman"/>
          <w:color w:val="000000" w:themeColor="text1"/>
          <w:sz w:val="24"/>
          <w:szCs w:val="24"/>
          <w:lang w:val="ru-RU"/>
        </w:rPr>
        <w:t>Составить карту дефицитов по классам и учителям с обязательным выделением синтаксического анализа, грамматических норм, пунктуационного обоснования и письменной грамотности.</w:t>
      </w:r>
    </w:p>
    <w:p w14:paraId="1B76628C" w14:textId="77777777" w:rsidR="009E73B4" w:rsidRPr="00527F73" w:rsidRDefault="009E73B4" w:rsidP="00527F73">
      <w:pPr>
        <w:pStyle w:val="a"/>
        <w:spacing w:after="0"/>
        <w:ind w:left="-142" w:hanging="198"/>
        <w:jc w:val="both"/>
        <w:rPr>
          <w:rFonts w:cs="Times New Roman"/>
          <w:color w:val="000000" w:themeColor="text1"/>
          <w:sz w:val="24"/>
          <w:szCs w:val="24"/>
          <w:lang w:val="ru-RU"/>
        </w:rPr>
      </w:pPr>
      <w:r w:rsidRPr="00527F73">
        <w:rPr>
          <w:rFonts w:cs="Times New Roman"/>
          <w:color w:val="000000" w:themeColor="text1"/>
          <w:sz w:val="24"/>
          <w:szCs w:val="24"/>
          <w:lang w:val="ru-RU"/>
        </w:rPr>
        <w:t>Организовать внутришкольную модерацию оценивания развернутых ответов и заданий на обоснование пунктуации.</w:t>
      </w:r>
    </w:p>
    <w:p w14:paraId="27AF5E37" w14:textId="77777777" w:rsidR="009E73B4" w:rsidRPr="00527F73" w:rsidRDefault="009E73B4" w:rsidP="00527F73">
      <w:pPr>
        <w:pStyle w:val="a"/>
        <w:spacing w:after="0"/>
        <w:ind w:left="-142" w:hanging="198"/>
        <w:jc w:val="both"/>
        <w:rPr>
          <w:rFonts w:cs="Times New Roman"/>
          <w:color w:val="000000" w:themeColor="text1"/>
          <w:sz w:val="24"/>
          <w:szCs w:val="24"/>
          <w:lang w:val="ru-RU"/>
        </w:rPr>
      </w:pPr>
      <w:r w:rsidRPr="00527F73">
        <w:rPr>
          <w:rFonts w:cs="Times New Roman"/>
          <w:color w:val="000000" w:themeColor="text1"/>
          <w:sz w:val="24"/>
          <w:szCs w:val="24"/>
          <w:lang w:val="ru-RU"/>
        </w:rPr>
        <w:t>Провести адресный анализ 13 школ, где доля отметки «2» составляет не менее 20%, с учетом размера выборки и вклада конкретных заданий.</w:t>
      </w:r>
    </w:p>
    <w:p w14:paraId="0DBE3727" w14:textId="77777777" w:rsidR="009E73B4" w:rsidRPr="00527F73" w:rsidRDefault="009E73B4" w:rsidP="00527F73">
      <w:pPr>
        <w:pStyle w:val="a"/>
        <w:spacing w:after="0"/>
        <w:ind w:left="-142" w:hanging="198"/>
        <w:jc w:val="both"/>
        <w:rPr>
          <w:rFonts w:cs="Times New Roman"/>
          <w:color w:val="000000" w:themeColor="text1"/>
          <w:sz w:val="24"/>
          <w:szCs w:val="24"/>
          <w:lang w:val="ru-RU"/>
        </w:rPr>
      </w:pPr>
      <w:r w:rsidRPr="00527F73">
        <w:rPr>
          <w:rFonts w:cs="Times New Roman"/>
          <w:color w:val="000000" w:themeColor="text1"/>
          <w:sz w:val="24"/>
          <w:szCs w:val="24"/>
          <w:lang w:val="ru-RU"/>
        </w:rPr>
        <w:t>Изучить практики 23 организаций, выполнивших работу без отметок «2», сопоставляя не только итоговые отметки, но и результаты по заданиям 6.2, 9 и 10.</w:t>
      </w:r>
    </w:p>
    <w:p w14:paraId="55569E78" w14:textId="77777777" w:rsidR="009E73B4" w:rsidRPr="00527F73" w:rsidRDefault="009E73B4" w:rsidP="00527F73">
      <w:pPr>
        <w:pStyle w:val="a"/>
        <w:spacing w:after="0"/>
        <w:ind w:left="-142" w:hanging="198"/>
        <w:jc w:val="both"/>
        <w:rPr>
          <w:rFonts w:cs="Times New Roman"/>
          <w:color w:val="000000" w:themeColor="text1"/>
          <w:sz w:val="24"/>
          <w:szCs w:val="24"/>
          <w:lang w:val="ru-RU"/>
        </w:rPr>
      </w:pPr>
      <w:r w:rsidRPr="00527F73">
        <w:rPr>
          <w:rFonts w:cs="Times New Roman"/>
          <w:color w:val="000000" w:themeColor="text1"/>
          <w:sz w:val="24"/>
          <w:szCs w:val="24"/>
          <w:lang w:val="ru-RU"/>
        </w:rPr>
        <w:t>Использовать результаты ВПР 8 класса при планировании повторения и входной диагностики в 9 классе, связывая коррекцию с подготовкой к ОГЭ.</w:t>
      </w:r>
    </w:p>
    <w:p w14:paraId="770A507C" w14:textId="77777777" w:rsidR="009E73B4" w:rsidRPr="00527F73" w:rsidRDefault="009E73B4" w:rsidP="00527F73">
      <w:pPr>
        <w:spacing w:before="180" w:after="0"/>
        <w:ind w:left="-142"/>
        <w:jc w:val="both"/>
        <w:rPr>
          <w:rFonts w:cs="Times New Roman"/>
          <w:color w:val="000000" w:themeColor="text1"/>
          <w:sz w:val="24"/>
          <w:szCs w:val="24"/>
          <w:lang w:val="ru-RU"/>
        </w:rPr>
      </w:pPr>
      <w:r w:rsidRPr="00527F73">
        <w:rPr>
          <w:rFonts w:cs="Times New Roman"/>
          <w:b/>
          <w:color w:val="000000" w:themeColor="text1"/>
          <w:sz w:val="24"/>
          <w:szCs w:val="24"/>
          <w:lang w:val="ru-RU"/>
        </w:rPr>
        <w:t>Муниципальным методическим службам</w:t>
      </w:r>
    </w:p>
    <w:p w14:paraId="61BE9EA7" w14:textId="313DDE91" w:rsidR="009E73B4" w:rsidRDefault="009E73B4" w:rsidP="00527F73">
      <w:pPr>
        <w:spacing w:after="0"/>
        <w:ind w:left="-142" w:firstLine="709"/>
        <w:jc w:val="both"/>
        <w:rPr>
          <w:rFonts w:cs="Times New Roman"/>
          <w:color w:val="000000" w:themeColor="text1"/>
          <w:sz w:val="24"/>
          <w:szCs w:val="24"/>
          <w:lang w:val="ru-RU"/>
        </w:rPr>
      </w:pPr>
      <w:r w:rsidRPr="00527F73">
        <w:rPr>
          <w:rFonts w:cs="Times New Roman"/>
          <w:color w:val="000000" w:themeColor="text1"/>
          <w:sz w:val="24"/>
          <w:szCs w:val="24"/>
          <w:lang w:val="ru-RU"/>
        </w:rPr>
        <w:t>Муниципальная поддержка должна быть дифференцированной. Для города Назран</w:t>
      </w:r>
      <w:r w:rsidR="005D5083">
        <w:rPr>
          <w:rFonts w:cs="Times New Roman"/>
          <w:color w:val="000000" w:themeColor="text1"/>
          <w:sz w:val="24"/>
          <w:szCs w:val="24"/>
          <w:lang w:val="ru-RU"/>
        </w:rPr>
        <w:t>ь</w:t>
      </w:r>
      <w:r w:rsidRPr="00527F73">
        <w:rPr>
          <w:rFonts w:cs="Times New Roman"/>
          <w:color w:val="000000" w:themeColor="text1"/>
          <w:sz w:val="24"/>
          <w:szCs w:val="24"/>
          <w:lang w:val="ru-RU"/>
        </w:rPr>
        <w:t xml:space="preserve"> приоритетом остается снижение доли отметки «2» (12,53%) и работа с пятью организациями группы риска. Для Сунженского муниципального района необходим адресный анализ трех школ с долей «2» не менее 20%. В Малгобекском муниципальном районе важно сочетать поддержку двух школ группы риска с повышением качества знаний, которое снизилось по сравнению с 2025 годом. В городе Малгобек, напротив, целесообразно изучить практики шести организаций без отметок «2».</w:t>
      </w:r>
    </w:p>
    <w:p w14:paraId="67DEE11D" w14:textId="77777777" w:rsidR="005D5083" w:rsidRPr="005D5083" w:rsidRDefault="005D5083" w:rsidP="005D5083">
      <w:pPr>
        <w:spacing w:after="0"/>
        <w:jc w:val="both"/>
        <w:rPr>
          <w:rFonts w:cs="Times New Roman"/>
          <w:i/>
          <w:iCs/>
          <w:color w:val="000000" w:themeColor="text1"/>
          <w:sz w:val="24"/>
          <w:szCs w:val="24"/>
          <w:lang w:val="ru-RU"/>
        </w:rPr>
      </w:pPr>
      <w:r w:rsidRPr="005D5083">
        <w:rPr>
          <w:rFonts w:cs="Times New Roman"/>
          <w:i/>
          <w:iCs/>
          <w:color w:val="000000" w:themeColor="text1"/>
          <w:sz w:val="24"/>
          <w:szCs w:val="24"/>
          <w:lang w:val="ru-RU"/>
        </w:rPr>
        <w:t>Рекомендуется:</w:t>
      </w:r>
    </w:p>
    <w:p w14:paraId="68D96560" w14:textId="77777777" w:rsidR="009E73B4" w:rsidRPr="00527F73" w:rsidRDefault="009E73B4" w:rsidP="00527F73">
      <w:pPr>
        <w:pStyle w:val="a0"/>
        <w:spacing w:after="0"/>
        <w:ind w:left="-142" w:hanging="198"/>
        <w:jc w:val="both"/>
        <w:rPr>
          <w:rFonts w:cs="Times New Roman"/>
          <w:color w:val="000000" w:themeColor="text1"/>
          <w:sz w:val="24"/>
          <w:szCs w:val="24"/>
          <w:lang w:val="ru-RU"/>
        </w:rPr>
      </w:pPr>
      <w:r w:rsidRPr="00527F73">
        <w:rPr>
          <w:rFonts w:cs="Times New Roman"/>
          <w:color w:val="000000" w:themeColor="text1"/>
          <w:sz w:val="24"/>
          <w:szCs w:val="24"/>
          <w:lang w:val="ru-RU"/>
        </w:rPr>
        <w:t>провести муниципальный практикум по синтаксическому анализу и грамматическим нормам с разбором типичных ошибочных стратегий;</w:t>
      </w:r>
    </w:p>
    <w:p w14:paraId="7713059D" w14:textId="77777777" w:rsidR="009E73B4" w:rsidRPr="00527F73" w:rsidRDefault="009E73B4" w:rsidP="00527F73">
      <w:pPr>
        <w:pStyle w:val="a0"/>
        <w:spacing w:after="0"/>
        <w:ind w:left="-142" w:hanging="198"/>
        <w:jc w:val="both"/>
        <w:rPr>
          <w:rFonts w:cs="Times New Roman"/>
          <w:color w:val="000000" w:themeColor="text1"/>
          <w:sz w:val="24"/>
          <w:szCs w:val="24"/>
          <w:lang w:val="ru-RU"/>
        </w:rPr>
      </w:pPr>
      <w:r w:rsidRPr="00527F73">
        <w:rPr>
          <w:rFonts w:cs="Times New Roman"/>
          <w:color w:val="000000" w:themeColor="text1"/>
          <w:sz w:val="24"/>
          <w:szCs w:val="24"/>
          <w:lang w:val="ru-RU"/>
        </w:rPr>
        <w:t>организовать методическую сессию по обоснованию пунктуации в заданиях с обособленными членами предложения;</w:t>
      </w:r>
    </w:p>
    <w:p w14:paraId="2FCB4DE6" w14:textId="77777777" w:rsidR="009E73B4" w:rsidRPr="00527F73" w:rsidRDefault="009E73B4" w:rsidP="00527F73">
      <w:pPr>
        <w:pStyle w:val="a0"/>
        <w:spacing w:after="0"/>
        <w:ind w:left="-142" w:hanging="198"/>
        <w:jc w:val="both"/>
        <w:rPr>
          <w:rFonts w:cs="Times New Roman"/>
          <w:color w:val="000000" w:themeColor="text1"/>
          <w:sz w:val="24"/>
          <w:szCs w:val="24"/>
          <w:lang w:val="ru-RU"/>
        </w:rPr>
      </w:pPr>
      <w:r w:rsidRPr="00527F73">
        <w:rPr>
          <w:rFonts w:cs="Times New Roman"/>
          <w:color w:val="000000" w:themeColor="text1"/>
          <w:sz w:val="24"/>
          <w:szCs w:val="24"/>
          <w:lang w:val="ru-RU"/>
        </w:rPr>
        <w:t>создать банк коротких диагностических материалов по заданиям 6.2, 9 и 10;</w:t>
      </w:r>
    </w:p>
    <w:p w14:paraId="25783FC1" w14:textId="77777777" w:rsidR="009E73B4" w:rsidRPr="00527F73" w:rsidRDefault="009E73B4" w:rsidP="00527F73">
      <w:pPr>
        <w:pStyle w:val="a0"/>
        <w:spacing w:after="0"/>
        <w:ind w:left="-142" w:hanging="198"/>
        <w:jc w:val="both"/>
        <w:rPr>
          <w:rFonts w:cs="Times New Roman"/>
          <w:color w:val="000000" w:themeColor="text1"/>
          <w:sz w:val="24"/>
          <w:szCs w:val="24"/>
          <w:lang w:val="ru-RU"/>
        </w:rPr>
      </w:pPr>
      <w:r w:rsidRPr="00527F73">
        <w:rPr>
          <w:rFonts w:cs="Times New Roman"/>
          <w:color w:val="000000" w:themeColor="text1"/>
          <w:sz w:val="24"/>
          <w:szCs w:val="24"/>
          <w:lang w:val="ru-RU"/>
        </w:rPr>
        <w:t>провести межшкольную модерацию оценивания развернутых ответов;</w:t>
      </w:r>
    </w:p>
    <w:p w14:paraId="1132A8BB" w14:textId="77777777" w:rsidR="009E73B4" w:rsidRPr="00527F73" w:rsidRDefault="009E73B4" w:rsidP="00527F73">
      <w:pPr>
        <w:pStyle w:val="a0"/>
        <w:spacing w:after="0"/>
        <w:ind w:left="-142" w:hanging="198"/>
        <w:jc w:val="both"/>
        <w:rPr>
          <w:rFonts w:cs="Times New Roman"/>
          <w:color w:val="000000" w:themeColor="text1"/>
          <w:sz w:val="24"/>
          <w:szCs w:val="24"/>
          <w:lang w:val="ru-RU"/>
        </w:rPr>
      </w:pPr>
      <w:r w:rsidRPr="00527F73">
        <w:rPr>
          <w:rFonts w:cs="Times New Roman"/>
          <w:color w:val="000000" w:themeColor="text1"/>
          <w:sz w:val="24"/>
          <w:szCs w:val="24"/>
          <w:lang w:val="ru-RU"/>
        </w:rPr>
        <w:t>организовать обмен опытом между школами без отметок «2» и школами группы риска;</w:t>
      </w:r>
    </w:p>
    <w:p w14:paraId="5F7FCAB3" w14:textId="77777777" w:rsidR="009E73B4" w:rsidRPr="00527F73" w:rsidRDefault="009E73B4" w:rsidP="00527F73">
      <w:pPr>
        <w:pStyle w:val="a0"/>
        <w:spacing w:after="0"/>
        <w:ind w:left="-142" w:hanging="198"/>
        <w:jc w:val="both"/>
        <w:rPr>
          <w:rFonts w:cs="Times New Roman"/>
          <w:color w:val="000000" w:themeColor="text1"/>
          <w:sz w:val="24"/>
          <w:szCs w:val="24"/>
          <w:lang w:val="ru-RU"/>
        </w:rPr>
      </w:pPr>
      <w:r w:rsidRPr="00527F73">
        <w:rPr>
          <w:rFonts w:cs="Times New Roman"/>
          <w:color w:val="000000" w:themeColor="text1"/>
          <w:sz w:val="24"/>
          <w:szCs w:val="24"/>
          <w:lang w:val="ru-RU"/>
        </w:rPr>
        <w:lastRenderedPageBreak/>
        <w:t>оценивать эффективность мероприятий по динамике конкретных умений через повторную диагностику.</w:t>
      </w:r>
    </w:p>
    <w:p w14:paraId="44901AC8" w14:textId="77777777" w:rsidR="009E73B4" w:rsidRPr="00527F73" w:rsidRDefault="009E73B4" w:rsidP="005D5083">
      <w:pPr>
        <w:spacing w:before="180" w:after="0"/>
        <w:ind w:left="-142"/>
        <w:jc w:val="center"/>
        <w:rPr>
          <w:rFonts w:cs="Times New Roman"/>
          <w:color w:val="000000" w:themeColor="text1"/>
          <w:sz w:val="24"/>
          <w:szCs w:val="24"/>
          <w:lang w:val="ru-RU"/>
        </w:rPr>
      </w:pPr>
      <w:r w:rsidRPr="00527F73">
        <w:rPr>
          <w:rFonts w:cs="Times New Roman"/>
          <w:b/>
          <w:color w:val="000000" w:themeColor="text1"/>
          <w:sz w:val="24"/>
          <w:szCs w:val="24"/>
          <w:lang w:val="ru-RU"/>
        </w:rPr>
        <w:t>План мониторинга на 2026–2027 учебный год</w:t>
      </w:r>
    </w:p>
    <w:p w14:paraId="676037C1" w14:textId="77777777" w:rsidR="009E73B4" w:rsidRPr="00527F73" w:rsidRDefault="009E73B4" w:rsidP="00527F73">
      <w:pPr>
        <w:spacing w:after="0"/>
        <w:ind w:left="-142" w:firstLine="709"/>
        <w:jc w:val="both"/>
        <w:rPr>
          <w:rFonts w:cs="Times New Roman"/>
          <w:color w:val="000000" w:themeColor="text1"/>
          <w:sz w:val="24"/>
          <w:szCs w:val="24"/>
          <w:lang w:val="ru-RU"/>
        </w:rPr>
      </w:pPr>
      <w:r w:rsidRPr="00527F73">
        <w:rPr>
          <w:rFonts w:cs="Times New Roman"/>
          <w:color w:val="000000" w:themeColor="text1"/>
          <w:sz w:val="24"/>
          <w:szCs w:val="24"/>
          <w:lang w:val="ru-RU"/>
        </w:rPr>
        <w:t>Ниже приведены рекомендуемые ориентиры внутреннего мониторинга. Они не являются официальными нормативами и могут корректироваться с учетом стартового уровня классов и образовательных организаций.</w:t>
      </w:r>
    </w:p>
    <w:tbl>
      <w:tblPr>
        <w:tblStyle w:val="aff0"/>
        <w:tblW w:w="0" w:type="auto"/>
        <w:jc w:val="center"/>
        <w:tblLook w:val="04A0" w:firstRow="1" w:lastRow="0" w:firstColumn="1" w:lastColumn="0" w:noHBand="0" w:noVBand="1"/>
      </w:tblPr>
      <w:tblGrid>
        <w:gridCol w:w="1783"/>
        <w:gridCol w:w="578"/>
        <w:gridCol w:w="1323"/>
        <w:gridCol w:w="919"/>
        <w:gridCol w:w="942"/>
        <w:gridCol w:w="1436"/>
        <w:gridCol w:w="487"/>
        <w:gridCol w:w="1877"/>
      </w:tblGrid>
      <w:tr w:rsidR="009E73B4" w:rsidRPr="005D5083" w14:paraId="7BA7087B" w14:textId="77777777" w:rsidTr="005D5083">
        <w:trPr>
          <w:jc w:val="center"/>
        </w:trPr>
        <w:tc>
          <w:tcPr>
            <w:tcW w:w="1783" w:type="dxa"/>
            <w:shd w:val="clear" w:color="auto" w:fill="1F4E79"/>
            <w:tcMar>
              <w:top w:w="60" w:type="dxa"/>
              <w:left w:w="70" w:type="dxa"/>
              <w:bottom w:w="60" w:type="dxa"/>
              <w:right w:w="70" w:type="dxa"/>
            </w:tcMar>
            <w:vAlign w:val="center"/>
          </w:tcPr>
          <w:p w14:paraId="7147E3CB" w14:textId="77777777" w:rsidR="009E73B4" w:rsidRPr="005D5083" w:rsidRDefault="009E73B4" w:rsidP="00205E76">
            <w:pPr>
              <w:jc w:val="center"/>
              <w:rPr>
                <w:sz w:val="18"/>
                <w:szCs w:val="18"/>
              </w:rPr>
            </w:pPr>
            <w:r w:rsidRPr="005D5083">
              <w:rPr>
                <w:b/>
                <w:color w:val="FFFFFF"/>
                <w:sz w:val="18"/>
                <w:szCs w:val="18"/>
              </w:rPr>
              <w:t>Срок</w:t>
            </w:r>
          </w:p>
        </w:tc>
        <w:tc>
          <w:tcPr>
            <w:tcW w:w="1901" w:type="dxa"/>
            <w:gridSpan w:val="2"/>
            <w:shd w:val="clear" w:color="auto" w:fill="1F4E79"/>
            <w:tcMar>
              <w:top w:w="60" w:type="dxa"/>
              <w:left w:w="70" w:type="dxa"/>
              <w:bottom w:w="60" w:type="dxa"/>
              <w:right w:w="70" w:type="dxa"/>
            </w:tcMar>
            <w:vAlign w:val="center"/>
          </w:tcPr>
          <w:p w14:paraId="6DFAC62C" w14:textId="77777777" w:rsidR="009E73B4" w:rsidRPr="005D5083" w:rsidRDefault="009E73B4" w:rsidP="00205E76">
            <w:pPr>
              <w:jc w:val="center"/>
              <w:rPr>
                <w:sz w:val="18"/>
                <w:szCs w:val="18"/>
              </w:rPr>
            </w:pPr>
            <w:r w:rsidRPr="005D5083">
              <w:rPr>
                <w:b/>
                <w:color w:val="FFFFFF"/>
                <w:sz w:val="18"/>
                <w:szCs w:val="18"/>
              </w:rPr>
              <w:t>Мероприятие</w:t>
            </w:r>
          </w:p>
        </w:tc>
        <w:tc>
          <w:tcPr>
            <w:tcW w:w="1861" w:type="dxa"/>
            <w:gridSpan w:val="2"/>
            <w:shd w:val="clear" w:color="auto" w:fill="1F4E79"/>
            <w:tcMar>
              <w:top w:w="60" w:type="dxa"/>
              <w:left w:w="70" w:type="dxa"/>
              <w:bottom w:w="60" w:type="dxa"/>
              <w:right w:w="70" w:type="dxa"/>
            </w:tcMar>
            <w:vAlign w:val="center"/>
          </w:tcPr>
          <w:p w14:paraId="489187AF" w14:textId="77777777" w:rsidR="009E73B4" w:rsidRPr="005D5083" w:rsidRDefault="009E73B4" w:rsidP="00205E76">
            <w:pPr>
              <w:jc w:val="center"/>
              <w:rPr>
                <w:sz w:val="18"/>
                <w:szCs w:val="18"/>
              </w:rPr>
            </w:pPr>
            <w:r w:rsidRPr="005D5083">
              <w:rPr>
                <w:b/>
                <w:color w:val="FFFFFF"/>
                <w:sz w:val="18"/>
                <w:szCs w:val="18"/>
              </w:rPr>
              <w:t>Участники</w:t>
            </w:r>
          </w:p>
        </w:tc>
        <w:tc>
          <w:tcPr>
            <w:tcW w:w="1923" w:type="dxa"/>
            <w:gridSpan w:val="2"/>
            <w:shd w:val="clear" w:color="auto" w:fill="1F4E79"/>
            <w:tcMar>
              <w:top w:w="60" w:type="dxa"/>
              <w:left w:w="70" w:type="dxa"/>
              <w:bottom w:w="60" w:type="dxa"/>
              <w:right w:w="70" w:type="dxa"/>
            </w:tcMar>
            <w:vAlign w:val="center"/>
          </w:tcPr>
          <w:p w14:paraId="120F2E9A" w14:textId="77777777" w:rsidR="009E73B4" w:rsidRPr="005D5083" w:rsidRDefault="009E73B4" w:rsidP="00205E76">
            <w:pPr>
              <w:jc w:val="center"/>
              <w:rPr>
                <w:sz w:val="18"/>
                <w:szCs w:val="18"/>
              </w:rPr>
            </w:pPr>
            <w:r w:rsidRPr="005D5083">
              <w:rPr>
                <w:b/>
                <w:color w:val="FFFFFF"/>
                <w:sz w:val="18"/>
                <w:szCs w:val="18"/>
              </w:rPr>
              <w:t>Содержание</w:t>
            </w:r>
          </w:p>
        </w:tc>
        <w:tc>
          <w:tcPr>
            <w:tcW w:w="1877" w:type="dxa"/>
            <w:shd w:val="clear" w:color="auto" w:fill="1F4E79"/>
            <w:tcMar>
              <w:top w:w="60" w:type="dxa"/>
              <w:left w:w="70" w:type="dxa"/>
              <w:bottom w:w="60" w:type="dxa"/>
              <w:right w:w="70" w:type="dxa"/>
            </w:tcMar>
            <w:vAlign w:val="center"/>
          </w:tcPr>
          <w:p w14:paraId="6B7B7E3E" w14:textId="77777777" w:rsidR="009E73B4" w:rsidRPr="005D5083" w:rsidRDefault="009E73B4" w:rsidP="00205E76">
            <w:pPr>
              <w:jc w:val="center"/>
              <w:rPr>
                <w:sz w:val="18"/>
                <w:szCs w:val="18"/>
              </w:rPr>
            </w:pPr>
            <w:r w:rsidRPr="005D5083">
              <w:rPr>
                <w:b/>
                <w:color w:val="FFFFFF"/>
                <w:sz w:val="18"/>
                <w:szCs w:val="18"/>
              </w:rPr>
              <w:t>Ожидаемый результат</w:t>
            </w:r>
          </w:p>
        </w:tc>
      </w:tr>
      <w:tr w:rsidR="009E73B4" w:rsidRPr="00E854AC" w14:paraId="517953B2" w14:textId="77777777" w:rsidTr="005D5083">
        <w:trPr>
          <w:jc w:val="center"/>
        </w:trPr>
        <w:tc>
          <w:tcPr>
            <w:tcW w:w="1783" w:type="dxa"/>
            <w:tcMar>
              <w:top w:w="60" w:type="dxa"/>
              <w:left w:w="70" w:type="dxa"/>
              <w:bottom w:w="60" w:type="dxa"/>
              <w:right w:w="70" w:type="dxa"/>
            </w:tcMar>
            <w:vAlign w:val="center"/>
          </w:tcPr>
          <w:p w14:paraId="51FD4F8B" w14:textId="77777777" w:rsidR="009E73B4" w:rsidRPr="005D5083" w:rsidRDefault="009E73B4" w:rsidP="00205E76">
            <w:pPr>
              <w:rPr>
                <w:sz w:val="18"/>
                <w:szCs w:val="18"/>
              </w:rPr>
            </w:pPr>
            <w:r w:rsidRPr="005D5083">
              <w:rPr>
                <w:sz w:val="18"/>
                <w:szCs w:val="18"/>
              </w:rPr>
              <w:t>Сентябрь 2026</w:t>
            </w:r>
          </w:p>
        </w:tc>
        <w:tc>
          <w:tcPr>
            <w:tcW w:w="1901" w:type="dxa"/>
            <w:gridSpan w:val="2"/>
            <w:tcMar>
              <w:top w:w="60" w:type="dxa"/>
              <w:left w:w="70" w:type="dxa"/>
              <w:bottom w:w="60" w:type="dxa"/>
              <w:right w:w="70" w:type="dxa"/>
            </w:tcMar>
            <w:vAlign w:val="center"/>
          </w:tcPr>
          <w:p w14:paraId="7DE160E2" w14:textId="77777777" w:rsidR="009E73B4" w:rsidRPr="005D5083" w:rsidRDefault="009E73B4" w:rsidP="00205E76">
            <w:pPr>
              <w:jc w:val="center"/>
              <w:rPr>
                <w:sz w:val="18"/>
                <w:szCs w:val="18"/>
              </w:rPr>
            </w:pPr>
            <w:r w:rsidRPr="005D5083">
              <w:rPr>
                <w:sz w:val="18"/>
                <w:szCs w:val="18"/>
              </w:rPr>
              <w:t>Входная диагностика</w:t>
            </w:r>
          </w:p>
        </w:tc>
        <w:tc>
          <w:tcPr>
            <w:tcW w:w="1861" w:type="dxa"/>
            <w:gridSpan w:val="2"/>
            <w:tcMar>
              <w:top w:w="60" w:type="dxa"/>
              <w:left w:w="70" w:type="dxa"/>
              <w:bottom w:w="60" w:type="dxa"/>
              <w:right w:w="70" w:type="dxa"/>
            </w:tcMar>
            <w:vAlign w:val="center"/>
          </w:tcPr>
          <w:p w14:paraId="4A4EB2B1" w14:textId="77777777" w:rsidR="009E73B4" w:rsidRPr="005D5083" w:rsidRDefault="009E73B4" w:rsidP="00205E76">
            <w:pPr>
              <w:jc w:val="center"/>
              <w:rPr>
                <w:sz w:val="18"/>
                <w:szCs w:val="18"/>
              </w:rPr>
            </w:pPr>
            <w:r w:rsidRPr="005D5083">
              <w:rPr>
                <w:sz w:val="18"/>
                <w:szCs w:val="18"/>
              </w:rPr>
              <w:t>8–9 классы</w:t>
            </w:r>
          </w:p>
        </w:tc>
        <w:tc>
          <w:tcPr>
            <w:tcW w:w="1923" w:type="dxa"/>
            <w:gridSpan w:val="2"/>
            <w:tcMar>
              <w:top w:w="60" w:type="dxa"/>
              <w:left w:w="70" w:type="dxa"/>
              <w:bottom w:w="60" w:type="dxa"/>
              <w:right w:w="70" w:type="dxa"/>
            </w:tcMar>
            <w:vAlign w:val="center"/>
          </w:tcPr>
          <w:p w14:paraId="4829FC0E" w14:textId="77777777" w:rsidR="009E73B4" w:rsidRPr="005D5083" w:rsidRDefault="009E73B4" w:rsidP="00205E76">
            <w:pPr>
              <w:rPr>
                <w:sz w:val="18"/>
                <w:szCs w:val="18"/>
              </w:rPr>
            </w:pPr>
            <w:r w:rsidRPr="005D5083">
              <w:rPr>
                <w:sz w:val="18"/>
                <w:szCs w:val="18"/>
              </w:rPr>
              <w:t>1К1, 6.2, 9, 10</w:t>
            </w:r>
          </w:p>
        </w:tc>
        <w:tc>
          <w:tcPr>
            <w:tcW w:w="1877" w:type="dxa"/>
            <w:tcMar>
              <w:top w:w="60" w:type="dxa"/>
              <w:left w:w="70" w:type="dxa"/>
              <w:bottom w:w="60" w:type="dxa"/>
              <w:right w:w="70" w:type="dxa"/>
            </w:tcMar>
            <w:vAlign w:val="center"/>
          </w:tcPr>
          <w:p w14:paraId="0DB77111" w14:textId="77777777" w:rsidR="009E73B4" w:rsidRPr="005D5083" w:rsidRDefault="009E73B4" w:rsidP="00205E76">
            <w:pPr>
              <w:jc w:val="center"/>
              <w:rPr>
                <w:sz w:val="18"/>
                <w:szCs w:val="18"/>
                <w:lang w:val="ru-RU"/>
              </w:rPr>
            </w:pPr>
            <w:r w:rsidRPr="005D5083">
              <w:rPr>
                <w:sz w:val="18"/>
                <w:szCs w:val="18"/>
                <w:lang w:val="ru-RU"/>
              </w:rPr>
              <w:t>Карта дефицитов по каждому классу</w:t>
            </w:r>
          </w:p>
        </w:tc>
      </w:tr>
      <w:tr w:rsidR="009E73B4" w:rsidRPr="00E854AC" w14:paraId="4754C313" w14:textId="77777777" w:rsidTr="005D5083">
        <w:trPr>
          <w:jc w:val="center"/>
        </w:trPr>
        <w:tc>
          <w:tcPr>
            <w:tcW w:w="1783" w:type="dxa"/>
            <w:shd w:val="clear" w:color="auto" w:fill="EAF0F7"/>
            <w:tcMar>
              <w:top w:w="60" w:type="dxa"/>
              <w:left w:w="70" w:type="dxa"/>
              <w:bottom w:w="60" w:type="dxa"/>
              <w:right w:w="70" w:type="dxa"/>
            </w:tcMar>
            <w:vAlign w:val="center"/>
          </w:tcPr>
          <w:p w14:paraId="368CA82F" w14:textId="77777777" w:rsidR="009E73B4" w:rsidRPr="005D5083" w:rsidRDefault="009E73B4" w:rsidP="00205E76">
            <w:pPr>
              <w:rPr>
                <w:sz w:val="18"/>
                <w:szCs w:val="18"/>
              </w:rPr>
            </w:pPr>
            <w:r w:rsidRPr="005D5083">
              <w:rPr>
                <w:sz w:val="18"/>
                <w:szCs w:val="18"/>
              </w:rPr>
              <w:t>Октябрь–ноябрь 2026</w:t>
            </w:r>
          </w:p>
        </w:tc>
        <w:tc>
          <w:tcPr>
            <w:tcW w:w="1901" w:type="dxa"/>
            <w:gridSpan w:val="2"/>
            <w:shd w:val="clear" w:color="auto" w:fill="EAF0F7"/>
            <w:tcMar>
              <w:top w:w="60" w:type="dxa"/>
              <w:left w:w="70" w:type="dxa"/>
              <w:bottom w:w="60" w:type="dxa"/>
              <w:right w:w="70" w:type="dxa"/>
            </w:tcMar>
            <w:vAlign w:val="center"/>
          </w:tcPr>
          <w:p w14:paraId="4D1CE8B7" w14:textId="77777777" w:rsidR="009E73B4" w:rsidRPr="005D5083" w:rsidRDefault="009E73B4" w:rsidP="00205E76">
            <w:pPr>
              <w:jc w:val="center"/>
              <w:rPr>
                <w:sz w:val="18"/>
                <w:szCs w:val="18"/>
              </w:rPr>
            </w:pPr>
            <w:r w:rsidRPr="005D5083">
              <w:rPr>
                <w:sz w:val="18"/>
                <w:szCs w:val="18"/>
              </w:rPr>
              <w:t>Методическая коррекция</w:t>
            </w:r>
          </w:p>
        </w:tc>
        <w:tc>
          <w:tcPr>
            <w:tcW w:w="1861" w:type="dxa"/>
            <w:gridSpan w:val="2"/>
            <w:shd w:val="clear" w:color="auto" w:fill="EAF0F7"/>
            <w:tcMar>
              <w:top w:w="60" w:type="dxa"/>
              <w:left w:w="70" w:type="dxa"/>
              <w:bottom w:w="60" w:type="dxa"/>
              <w:right w:w="70" w:type="dxa"/>
            </w:tcMar>
            <w:vAlign w:val="center"/>
          </w:tcPr>
          <w:p w14:paraId="6918A5EB" w14:textId="77777777" w:rsidR="009E73B4" w:rsidRPr="005D5083" w:rsidRDefault="009E73B4" w:rsidP="00205E76">
            <w:pPr>
              <w:jc w:val="center"/>
              <w:rPr>
                <w:sz w:val="18"/>
                <w:szCs w:val="18"/>
              </w:rPr>
            </w:pPr>
            <w:r w:rsidRPr="005D5083">
              <w:rPr>
                <w:sz w:val="18"/>
                <w:szCs w:val="18"/>
              </w:rPr>
              <w:t>Учителя русского языка</w:t>
            </w:r>
          </w:p>
        </w:tc>
        <w:tc>
          <w:tcPr>
            <w:tcW w:w="1923" w:type="dxa"/>
            <w:gridSpan w:val="2"/>
            <w:shd w:val="clear" w:color="auto" w:fill="EAF0F7"/>
            <w:tcMar>
              <w:top w:w="60" w:type="dxa"/>
              <w:left w:w="70" w:type="dxa"/>
              <w:bottom w:w="60" w:type="dxa"/>
              <w:right w:w="70" w:type="dxa"/>
            </w:tcMar>
            <w:vAlign w:val="center"/>
          </w:tcPr>
          <w:p w14:paraId="71A228B8" w14:textId="77777777" w:rsidR="009E73B4" w:rsidRPr="005D5083" w:rsidRDefault="009E73B4" w:rsidP="00205E76">
            <w:pPr>
              <w:rPr>
                <w:sz w:val="18"/>
                <w:szCs w:val="18"/>
                <w:lang w:val="ru-RU"/>
              </w:rPr>
            </w:pPr>
            <w:r w:rsidRPr="005D5083">
              <w:rPr>
                <w:sz w:val="18"/>
                <w:szCs w:val="18"/>
                <w:lang w:val="ru-RU"/>
              </w:rPr>
              <w:t>Синтаксический разбор, грамматические нормы, пунктуационное обоснование</w:t>
            </w:r>
          </w:p>
        </w:tc>
        <w:tc>
          <w:tcPr>
            <w:tcW w:w="1877" w:type="dxa"/>
            <w:shd w:val="clear" w:color="auto" w:fill="EAF0F7"/>
            <w:tcMar>
              <w:top w:w="60" w:type="dxa"/>
              <w:left w:w="70" w:type="dxa"/>
              <w:bottom w:w="60" w:type="dxa"/>
              <w:right w:w="70" w:type="dxa"/>
            </w:tcMar>
            <w:vAlign w:val="center"/>
          </w:tcPr>
          <w:p w14:paraId="750120D0" w14:textId="77777777" w:rsidR="009E73B4" w:rsidRPr="005D5083" w:rsidRDefault="009E73B4" w:rsidP="00205E76">
            <w:pPr>
              <w:jc w:val="center"/>
              <w:rPr>
                <w:sz w:val="18"/>
                <w:szCs w:val="18"/>
                <w:lang w:val="ru-RU"/>
              </w:rPr>
            </w:pPr>
            <w:r w:rsidRPr="005D5083">
              <w:rPr>
                <w:sz w:val="18"/>
                <w:szCs w:val="18"/>
                <w:lang w:val="ru-RU"/>
              </w:rPr>
              <w:t>Единые алгоритмы и банк заданий</w:t>
            </w:r>
          </w:p>
        </w:tc>
      </w:tr>
      <w:tr w:rsidR="009E73B4" w:rsidRPr="005D5083" w14:paraId="187D5F61" w14:textId="77777777" w:rsidTr="005D5083">
        <w:trPr>
          <w:jc w:val="center"/>
        </w:trPr>
        <w:tc>
          <w:tcPr>
            <w:tcW w:w="1783" w:type="dxa"/>
            <w:tcMar>
              <w:top w:w="60" w:type="dxa"/>
              <w:left w:w="70" w:type="dxa"/>
              <w:bottom w:w="60" w:type="dxa"/>
              <w:right w:w="70" w:type="dxa"/>
            </w:tcMar>
            <w:vAlign w:val="center"/>
          </w:tcPr>
          <w:p w14:paraId="19CC7EF4" w14:textId="77777777" w:rsidR="009E73B4" w:rsidRPr="005D5083" w:rsidRDefault="009E73B4" w:rsidP="00205E76">
            <w:pPr>
              <w:rPr>
                <w:sz w:val="18"/>
                <w:szCs w:val="18"/>
              </w:rPr>
            </w:pPr>
            <w:r w:rsidRPr="005D5083">
              <w:rPr>
                <w:sz w:val="18"/>
                <w:szCs w:val="18"/>
              </w:rPr>
              <w:t>Декабрь 2026</w:t>
            </w:r>
          </w:p>
        </w:tc>
        <w:tc>
          <w:tcPr>
            <w:tcW w:w="1901" w:type="dxa"/>
            <w:gridSpan w:val="2"/>
            <w:tcMar>
              <w:top w:w="60" w:type="dxa"/>
              <w:left w:w="70" w:type="dxa"/>
              <w:bottom w:w="60" w:type="dxa"/>
              <w:right w:w="70" w:type="dxa"/>
            </w:tcMar>
            <w:vAlign w:val="center"/>
          </w:tcPr>
          <w:p w14:paraId="552F2251" w14:textId="77777777" w:rsidR="009E73B4" w:rsidRPr="005D5083" w:rsidRDefault="009E73B4" w:rsidP="00205E76">
            <w:pPr>
              <w:jc w:val="center"/>
              <w:rPr>
                <w:sz w:val="18"/>
                <w:szCs w:val="18"/>
              </w:rPr>
            </w:pPr>
            <w:r w:rsidRPr="005D5083">
              <w:rPr>
                <w:sz w:val="18"/>
                <w:szCs w:val="18"/>
              </w:rPr>
              <w:t>Промежуточная диагностика</w:t>
            </w:r>
          </w:p>
        </w:tc>
        <w:tc>
          <w:tcPr>
            <w:tcW w:w="1861" w:type="dxa"/>
            <w:gridSpan w:val="2"/>
            <w:tcMar>
              <w:top w:w="60" w:type="dxa"/>
              <w:left w:w="70" w:type="dxa"/>
              <w:bottom w:w="60" w:type="dxa"/>
              <w:right w:w="70" w:type="dxa"/>
            </w:tcMar>
            <w:vAlign w:val="center"/>
          </w:tcPr>
          <w:p w14:paraId="0C4468CD" w14:textId="77777777" w:rsidR="009E73B4" w:rsidRPr="005D5083" w:rsidRDefault="009E73B4" w:rsidP="00205E76">
            <w:pPr>
              <w:jc w:val="center"/>
              <w:rPr>
                <w:sz w:val="18"/>
                <w:szCs w:val="18"/>
              </w:rPr>
            </w:pPr>
            <w:r w:rsidRPr="005D5083">
              <w:rPr>
                <w:sz w:val="18"/>
                <w:szCs w:val="18"/>
              </w:rPr>
              <w:t>Группы риска</w:t>
            </w:r>
          </w:p>
        </w:tc>
        <w:tc>
          <w:tcPr>
            <w:tcW w:w="1923" w:type="dxa"/>
            <w:gridSpan w:val="2"/>
            <w:tcMar>
              <w:top w:w="60" w:type="dxa"/>
              <w:left w:w="70" w:type="dxa"/>
              <w:bottom w:w="60" w:type="dxa"/>
              <w:right w:w="70" w:type="dxa"/>
            </w:tcMar>
            <w:vAlign w:val="center"/>
          </w:tcPr>
          <w:p w14:paraId="37753F1D" w14:textId="77777777" w:rsidR="009E73B4" w:rsidRPr="005D5083" w:rsidRDefault="009E73B4" w:rsidP="00205E76">
            <w:pPr>
              <w:rPr>
                <w:sz w:val="18"/>
                <w:szCs w:val="18"/>
                <w:lang w:val="ru-RU"/>
              </w:rPr>
            </w:pPr>
            <w:r w:rsidRPr="005D5083">
              <w:rPr>
                <w:sz w:val="18"/>
                <w:szCs w:val="18"/>
                <w:lang w:val="ru-RU"/>
              </w:rPr>
              <w:t>Короткая работа по 4 приоритетным умениям</w:t>
            </w:r>
          </w:p>
        </w:tc>
        <w:tc>
          <w:tcPr>
            <w:tcW w:w="1877" w:type="dxa"/>
            <w:tcMar>
              <w:top w:w="60" w:type="dxa"/>
              <w:left w:w="70" w:type="dxa"/>
              <w:bottom w:w="60" w:type="dxa"/>
              <w:right w:w="70" w:type="dxa"/>
            </w:tcMar>
            <w:vAlign w:val="center"/>
          </w:tcPr>
          <w:p w14:paraId="28030FAE" w14:textId="77777777" w:rsidR="009E73B4" w:rsidRPr="005D5083" w:rsidRDefault="009E73B4" w:rsidP="00205E76">
            <w:pPr>
              <w:jc w:val="center"/>
              <w:rPr>
                <w:sz w:val="18"/>
                <w:szCs w:val="18"/>
              </w:rPr>
            </w:pPr>
            <w:r w:rsidRPr="005D5083">
              <w:rPr>
                <w:sz w:val="18"/>
                <w:szCs w:val="18"/>
              </w:rPr>
              <w:t>Сравнение с входным уровнем</w:t>
            </w:r>
          </w:p>
        </w:tc>
      </w:tr>
      <w:tr w:rsidR="009E73B4" w:rsidRPr="005D5083" w14:paraId="5D27F7DD" w14:textId="77777777" w:rsidTr="005D5083">
        <w:trPr>
          <w:jc w:val="center"/>
        </w:trPr>
        <w:tc>
          <w:tcPr>
            <w:tcW w:w="1783" w:type="dxa"/>
            <w:shd w:val="clear" w:color="auto" w:fill="EAF0F7"/>
            <w:tcMar>
              <w:top w:w="60" w:type="dxa"/>
              <w:left w:w="70" w:type="dxa"/>
              <w:bottom w:w="60" w:type="dxa"/>
              <w:right w:w="70" w:type="dxa"/>
            </w:tcMar>
            <w:vAlign w:val="center"/>
          </w:tcPr>
          <w:p w14:paraId="1CC0C590" w14:textId="77777777" w:rsidR="009E73B4" w:rsidRPr="005D5083" w:rsidRDefault="009E73B4" w:rsidP="00205E76">
            <w:pPr>
              <w:rPr>
                <w:sz w:val="18"/>
                <w:szCs w:val="18"/>
              </w:rPr>
            </w:pPr>
            <w:r w:rsidRPr="005D5083">
              <w:rPr>
                <w:sz w:val="18"/>
                <w:szCs w:val="18"/>
              </w:rPr>
              <w:t>Январь–февраль 2027</w:t>
            </w:r>
          </w:p>
        </w:tc>
        <w:tc>
          <w:tcPr>
            <w:tcW w:w="1901" w:type="dxa"/>
            <w:gridSpan w:val="2"/>
            <w:shd w:val="clear" w:color="auto" w:fill="EAF0F7"/>
            <w:tcMar>
              <w:top w:w="60" w:type="dxa"/>
              <w:left w:w="70" w:type="dxa"/>
              <w:bottom w:w="60" w:type="dxa"/>
              <w:right w:w="70" w:type="dxa"/>
            </w:tcMar>
            <w:vAlign w:val="center"/>
          </w:tcPr>
          <w:p w14:paraId="2A67D711" w14:textId="77777777" w:rsidR="009E73B4" w:rsidRPr="005D5083" w:rsidRDefault="009E73B4" w:rsidP="00205E76">
            <w:pPr>
              <w:jc w:val="center"/>
              <w:rPr>
                <w:sz w:val="18"/>
                <w:szCs w:val="18"/>
              </w:rPr>
            </w:pPr>
            <w:r w:rsidRPr="005D5083">
              <w:rPr>
                <w:sz w:val="18"/>
                <w:szCs w:val="18"/>
              </w:rPr>
              <w:t>Адресная поддержка</w:t>
            </w:r>
          </w:p>
        </w:tc>
        <w:tc>
          <w:tcPr>
            <w:tcW w:w="1861" w:type="dxa"/>
            <w:gridSpan w:val="2"/>
            <w:shd w:val="clear" w:color="auto" w:fill="EAF0F7"/>
            <w:tcMar>
              <w:top w:w="60" w:type="dxa"/>
              <w:left w:w="70" w:type="dxa"/>
              <w:bottom w:w="60" w:type="dxa"/>
              <w:right w:w="70" w:type="dxa"/>
            </w:tcMar>
            <w:vAlign w:val="center"/>
          </w:tcPr>
          <w:p w14:paraId="6CB27207" w14:textId="77777777" w:rsidR="009E73B4" w:rsidRPr="005D5083" w:rsidRDefault="009E73B4" w:rsidP="00205E76">
            <w:pPr>
              <w:jc w:val="center"/>
              <w:rPr>
                <w:sz w:val="18"/>
                <w:szCs w:val="18"/>
              </w:rPr>
            </w:pPr>
            <w:r w:rsidRPr="005D5083">
              <w:rPr>
                <w:sz w:val="18"/>
                <w:szCs w:val="18"/>
              </w:rPr>
              <w:t>Школы с долей «2» ≥20%</w:t>
            </w:r>
          </w:p>
        </w:tc>
        <w:tc>
          <w:tcPr>
            <w:tcW w:w="1923" w:type="dxa"/>
            <w:gridSpan w:val="2"/>
            <w:shd w:val="clear" w:color="auto" w:fill="EAF0F7"/>
            <w:tcMar>
              <w:top w:w="60" w:type="dxa"/>
              <w:left w:w="70" w:type="dxa"/>
              <w:bottom w:w="60" w:type="dxa"/>
              <w:right w:w="70" w:type="dxa"/>
            </w:tcMar>
            <w:vAlign w:val="center"/>
          </w:tcPr>
          <w:p w14:paraId="14CD61FE" w14:textId="77777777" w:rsidR="009E73B4" w:rsidRPr="005D5083" w:rsidRDefault="009E73B4" w:rsidP="00205E76">
            <w:pPr>
              <w:rPr>
                <w:sz w:val="18"/>
                <w:szCs w:val="18"/>
              </w:rPr>
            </w:pPr>
            <w:r w:rsidRPr="005D5083">
              <w:rPr>
                <w:sz w:val="18"/>
                <w:szCs w:val="18"/>
              </w:rPr>
              <w:t>Индивидуальные и групповые маршруты</w:t>
            </w:r>
          </w:p>
        </w:tc>
        <w:tc>
          <w:tcPr>
            <w:tcW w:w="1877" w:type="dxa"/>
            <w:shd w:val="clear" w:color="auto" w:fill="EAF0F7"/>
            <w:tcMar>
              <w:top w:w="60" w:type="dxa"/>
              <w:left w:w="70" w:type="dxa"/>
              <w:bottom w:w="60" w:type="dxa"/>
              <w:right w:w="70" w:type="dxa"/>
            </w:tcMar>
            <w:vAlign w:val="center"/>
          </w:tcPr>
          <w:p w14:paraId="26351309" w14:textId="77777777" w:rsidR="009E73B4" w:rsidRPr="005D5083" w:rsidRDefault="009E73B4" w:rsidP="00205E76">
            <w:pPr>
              <w:jc w:val="center"/>
              <w:rPr>
                <w:sz w:val="18"/>
                <w:szCs w:val="18"/>
              </w:rPr>
            </w:pPr>
            <w:r w:rsidRPr="005D5083">
              <w:rPr>
                <w:sz w:val="18"/>
                <w:szCs w:val="18"/>
              </w:rPr>
              <w:t>Сокращение устойчивых дефицитов</w:t>
            </w:r>
          </w:p>
        </w:tc>
      </w:tr>
      <w:tr w:rsidR="009E73B4" w:rsidRPr="005D5083" w14:paraId="027B0E37" w14:textId="77777777" w:rsidTr="005D5083">
        <w:trPr>
          <w:jc w:val="center"/>
        </w:trPr>
        <w:tc>
          <w:tcPr>
            <w:tcW w:w="1783" w:type="dxa"/>
            <w:tcMar>
              <w:top w:w="60" w:type="dxa"/>
              <w:left w:w="70" w:type="dxa"/>
              <w:bottom w:w="60" w:type="dxa"/>
              <w:right w:w="70" w:type="dxa"/>
            </w:tcMar>
            <w:vAlign w:val="center"/>
          </w:tcPr>
          <w:p w14:paraId="615CD0F2" w14:textId="77777777" w:rsidR="009E73B4" w:rsidRPr="005D5083" w:rsidRDefault="009E73B4" w:rsidP="00205E76">
            <w:pPr>
              <w:rPr>
                <w:sz w:val="18"/>
                <w:szCs w:val="18"/>
              </w:rPr>
            </w:pPr>
            <w:r w:rsidRPr="005D5083">
              <w:rPr>
                <w:sz w:val="18"/>
                <w:szCs w:val="18"/>
              </w:rPr>
              <w:t>Март 2027</w:t>
            </w:r>
          </w:p>
        </w:tc>
        <w:tc>
          <w:tcPr>
            <w:tcW w:w="1901" w:type="dxa"/>
            <w:gridSpan w:val="2"/>
            <w:tcMar>
              <w:top w:w="60" w:type="dxa"/>
              <w:left w:w="70" w:type="dxa"/>
              <w:bottom w:w="60" w:type="dxa"/>
              <w:right w:w="70" w:type="dxa"/>
            </w:tcMar>
            <w:vAlign w:val="center"/>
          </w:tcPr>
          <w:p w14:paraId="40C8B0D3" w14:textId="77777777" w:rsidR="009E73B4" w:rsidRPr="005D5083" w:rsidRDefault="009E73B4" w:rsidP="00205E76">
            <w:pPr>
              <w:jc w:val="center"/>
              <w:rPr>
                <w:sz w:val="18"/>
                <w:szCs w:val="18"/>
              </w:rPr>
            </w:pPr>
            <w:r w:rsidRPr="005D5083">
              <w:rPr>
                <w:sz w:val="18"/>
                <w:szCs w:val="18"/>
              </w:rPr>
              <w:t>Модерация оценивания</w:t>
            </w:r>
          </w:p>
        </w:tc>
        <w:tc>
          <w:tcPr>
            <w:tcW w:w="1861" w:type="dxa"/>
            <w:gridSpan w:val="2"/>
            <w:tcMar>
              <w:top w:w="60" w:type="dxa"/>
              <w:left w:w="70" w:type="dxa"/>
              <w:bottom w:w="60" w:type="dxa"/>
              <w:right w:w="70" w:type="dxa"/>
            </w:tcMar>
            <w:vAlign w:val="center"/>
          </w:tcPr>
          <w:p w14:paraId="6E34717B" w14:textId="77777777" w:rsidR="009E73B4" w:rsidRPr="005D5083" w:rsidRDefault="009E73B4" w:rsidP="00205E76">
            <w:pPr>
              <w:jc w:val="center"/>
              <w:rPr>
                <w:sz w:val="18"/>
                <w:szCs w:val="18"/>
              </w:rPr>
            </w:pPr>
            <w:r w:rsidRPr="005D5083">
              <w:rPr>
                <w:sz w:val="18"/>
                <w:szCs w:val="18"/>
              </w:rPr>
              <w:t>Учителя, руководители МО</w:t>
            </w:r>
          </w:p>
        </w:tc>
        <w:tc>
          <w:tcPr>
            <w:tcW w:w="1923" w:type="dxa"/>
            <w:gridSpan w:val="2"/>
            <w:tcMar>
              <w:top w:w="60" w:type="dxa"/>
              <w:left w:w="70" w:type="dxa"/>
              <w:bottom w:w="60" w:type="dxa"/>
              <w:right w:w="70" w:type="dxa"/>
            </w:tcMar>
            <w:vAlign w:val="center"/>
          </w:tcPr>
          <w:p w14:paraId="6CF26BEC" w14:textId="77777777" w:rsidR="009E73B4" w:rsidRPr="005D5083" w:rsidRDefault="009E73B4" w:rsidP="00205E76">
            <w:pPr>
              <w:rPr>
                <w:sz w:val="18"/>
                <w:szCs w:val="18"/>
              </w:rPr>
            </w:pPr>
            <w:r w:rsidRPr="005D5083">
              <w:rPr>
                <w:sz w:val="18"/>
                <w:szCs w:val="18"/>
              </w:rPr>
              <w:t>Проверка единообразия критериев</w:t>
            </w:r>
          </w:p>
        </w:tc>
        <w:tc>
          <w:tcPr>
            <w:tcW w:w="1877" w:type="dxa"/>
            <w:tcMar>
              <w:top w:w="60" w:type="dxa"/>
              <w:left w:w="70" w:type="dxa"/>
              <w:bottom w:w="60" w:type="dxa"/>
              <w:right w:w="70" w:type="dxa"/>
            </w:tcMar>
            <w:vAlign w:val="center"/>
          </w:tcPr>
          <w:p w14:paraId="2B2340D6" w14:textId="77777777" w:rsidR="009E73B4" w:rsidRPr="005D5083" w:rsidRDefault="009E73B4" w:rsidP="00205E76">
            <w:pPr>
              <w:jc w:val="center"/>
              <w:rPr>
                <w:sz w:val="18"/>
                <w:szCs w:val="18"/>
              </w:rPr>
            </w:pPr>
            <w:r w:rsidRPr="005D5083">
              <w:rPr>
                <w:sz w:val="18"/>
                <w:szCs w:val="18"/>
              </w:rPr>
              <w:t>Снижение расхождений в оценивании</w:t>
            </w:r>
          </w:p>
        </w:tc>
      </w:tr>
      <w:tr w:rsidR="009E73B4" w:rsidRPr="00E854AC" w14:paraId="5A700B3D" w14:textId="77777777" w:rsidTr="005D5083">
        <w:trPr>
          <w:jc w:val="center"/>
        </w:trPr>
        <w:tc>
          <w:tcPr>
            <w:tcW w:w="1783" w:type="dxa"/>
            <w:shd w:val="clear" w:color="auto" w:fill="EAF0F7"/>
            <w:tcMar>
              <w:top w:w="60" w:type="dxa"/>
              <w:left w:w="70" w:type="dxa"/>
              <w:bottom w:w="60" w:type="dxa"/>
              <w:right w:w="70" w:type="dxa"/>
            </w:tcMar>
            <w:vAlign w:val="center"/>
          </w:tcPr>
          <w:p w14:paraId="45DCF77F" w14:textId="77777777" w:rsidR="009E73B4" w:rsidRPr="005D5083" w:rsidRDefault="009E73B4" w:rsidP="00205E76">
            <w:pPr>
              <w:rPr>
                <w:sz w:val="18"/>
                <w:szCs w:val="18"/>
              </w:rPr>
            </w:pPr>
            <w:r w:rsidRPr="005D5083">
              <w:rPr>
                <w:sz w:val="18"/>
                <w:szCs w:val="18"/>
              </w:rPr>
              <w:t>Апрель–май 2027</w:t>
            </w:r>
          </w:p>
        </w:tc>
        <w:tc>
          <w:tcPr>
            <w:tcW w:w="1901" w:type="dxa"/>
            <w:gridSpan w:val="2"/>
            <w:shd w:val="clear" w:color="auto" w:fill="EAF0F7"/>
            <w:tcMar>
              <w:top w:w="60" w:type="dxa"/>
              <w:left w:w="70" w:type="dxa"/>
              <w:bottom w:w="60" w:type="dxa"/>
              <w:right w:w="70" w:type="dxa"/>
            </w:tcMar>
            <w:vAlign w:val="center"/>
          </w:tcPr>
          <w:p w14:paraId="490FA0B9" w14:textId="77777777" w:rsidR="009E73B4" w:rsidRPr="005D5083" w:rsidRDefault="009E73B4" w:rsidP="00205E76">
            <w:pPr>
              <w:jc w:val="center"/>
              <w:rPr>
                <w:sz w:val="18"/>
                <w:szCs w:val="18"/>
              </w:rPr>
            </w:pPr>
            <w:r w:rsidRPr="005D5083">
              <w:rPr>
                <w:sz w:val="18"/>
                <w:szCs w:val="18"/>
              </w:rPr>
              <w:t>Итоговая диагностика</w:t>
            </w:r>
          </w:p>
        </w:tc>
        <w:tc>
          <w:tcPr>
            <w:tcW w:w="1861" w:type="dxa"/>
            <w:gridSpan w:val="2"/>
            <w:shd w:val="clear" w:color="auto" w:fill="EAF0F7"/>
            <w:tcMar>
              <w:top w:w="60" w:type="dxa"/>
              <w:left w:w="70" w:type="dxa"/>
              <w:bottom w:w="60" w:type="dxa"/>
              <w:right w:w="70" w:type="dxa"/>
            </w:tcMar>
            <w:vAlign w:val="center"/>
          </w:tcPr>
          <w:p w14:paraId="7795C507" w14:textId="77777777" w:rsidR="009E73B4" w:rsidRPr="005D5083" w:rsidRDefault="009E73B4" w:rsidP="00205E76">
            <w:pPr>
              <w:jc w:val="center"/>
              <w:rPr>
                <w:sz w:val="18"/>
                <w:szCs w:val="18"/>
              </w:rPr>
            </w:pPr>
            <w:r w:rsidRPr="005D5083">
              <w:rPr>
                <w:sz w:val="18"/>
                <w:szCs w:val="18"/>
              </w:rPr>
              <w:t>Все классы</w:t>
            </w:r>
          </w:p>
        </w:tc>
        <w:tc>
          <w:tcPr>
            <w:tcW w:w="1923" w:type="dxa"/>
            <w:gridSpan w:val="2"/>
            <w:shd w:val="clear" w:color="auto" w:fill="EAF0F7"/>
            <w:tcMar>
              <w:top w:w="60" w:type="dxa"/>
              <w:left w:w="70" w:type="dxa"/>
              <w:bottom w:w="60" w:type="dxa"/>
              <w:right w:w="70" w:type="dxa"/>
            </w:tcMar>
            <w:vAlign w:val="center"/>
          </w:tcPr>
          <w:p w14:paraId="47B485FE" w14:textId="77777777" w:rsidR="009E73B4" w:rsidRPr="005D5083" w:rsidRDefault="009E73B4" w:rsidP="00205E76">
            <w:pPr>
              <w:rPr>
                <w:sz w:val="18"/>
                <w:szCs w:val="18"/>
              </w:rPr>
            </w:pPr>
            <w:r w:rsidRPr="005D5083">
              <w:rPr>
                <w:sz w:val="18"/>
                <w:szCs w:val="18"/>
              </w:rPr>
              <w:t>Повтор ключевых индикаторов</w:t>
            </w:r>
          </w:p>
        </w:tc>
        <w:tc>
          <w:tcPr>
            <w:tcW w:w="1877" w:type="dxa"/>
            <w:shd w:val="clear" w:color="auto" w:fill="EAF0F7"/>
            <w:tcMar>
              <w:top w:w="60" w:type="dxa"/>
              <w:left w:w="70" w:type="dxa"/>
              <w:bottom w:w="60" w:type="dxa"/>
              <w:right w:w="70" w:type="dxa"/>
            </w:tcMar>
            <w:vAlign w:val="center"/>
          </w:tcPr>
          <w:p w14:paraId="73854334" w14:textId="77777777" w:rsidR="009E73B4" w:rsidRPr="005D5083" w:rsidRDefault="009E73B4" w:rsidP="00205E76">
            <w:pPr>
              <w:jc w:val="center"/>
              <w:rPr>
                <w:sz w:val="18"/>
                <w:szCs w:val="18"/>
                <w:lang w:val="ru-RU"/>
              </w:rPr>
            </w:pPr>
            <w:r w:rsidRPr="005D5083">
              <w:rPr>
                <w:sz w:val="18"/>
                <w:szCs w:val="18"/>
                <w:lang w:val="ru-RU"/>
              </w:rPr>
              <w:t>Оценка динамики и корректировка планов</w:t>
            </w:r>
          </w:p>
        </w:tc>
      </w:tr>
      <w:tr w:rsidR="009E73B4" w:rsidRPr="005D5083" w14:paraId="6005734B" w14:textId="77777777" w:rsidTr="005D5083">
        <w:trPr>
          <w:jc w:val="center"/>
        </w:trPr>
        <w:tc>
          <w:tcPr>
            <w:tcW w:w="2361" w:type="dxa"/>
            <w:gridSpan w:val="2"/>
            <w:shd w:val="clear" w:color="auto" w:fill="1F4E79"/>
            <w:tcMar>
              <w:top w:w="60" w:type="dxa"/>
              <w:left w:w="70" w:type="dxa"/>
              <w:bottom w:w="60" w:type="dxa"/>
              <w:right w:w="70" w:type="dxa"/>
            </w:tcMar>
            <w:vAlign w:val="center"/>
          </w:tcPr>
          <w:p w14:paraId="2714A0CF" w14:textId="77777777" w:rsidR="009E73B4" w:rsidRPr="005D5083" w:rsidRDefault="009E73B4" w:rsidP="00205E76">
            <w:pPr>
              <w:jc w:val="center"/>
              <w:rPr>
                <w:sz w:val="18"/>
                <w:szCs w:val="18"/>
              </w:rPr>
            </w:pPr>
            <w:r w:rsidRPr="005D5083">
              <w:rPr>
                <w:b/>
                <w:color w:val="FFFFFF"/>
                <w:sz w:val="18"/>
                <w:szCs w:val="18"/>
              </w:rPr>
              <w:t>Показатель</w:t>
            </w:r>
          </w:p>
        </w:tc>
        <w:tc>
          <w:tcPr>
            <w:tcW w:w="2242" w:type="dxa"/>
            <w:gridSpan w:val="2"/>
            <w:shd w:val="clear" w:color="auto" w:fill="1F4E79"/>
            <w:tcMar>
              <w:top w:w="60" w:type="dxa"/>
              <w:left w:w="70" w:type="dxa"/>
              <w:bottom w:w="60" w:type="dxa"/>
              <w:right w:w="70" w:type="dxa"/>
            </w:tcMar>
            <w:vAlign w:val="center"/>
          </w:tcPr>
          <w:p w14:paraId="5D69EC01" w14:textId="77777777" w:rsidR="009E73B4" w:rsidRPr="005D5083" w:rsidRDefault="009E73B4" w:rsidP="00205E76">
            <w:pPr>
              <w:jc w:val="center"/>
              <w:rPr>
                <w:sz w:val="18"/>
                <w:szCs w:val="18"/>
              </w:rPr>
            </w:pPr>
            <w:r w:rsidRPr="005D5083">
              <w:rPr>
                <w:b/>
                <w:color w:val="FFFFFF"/>
                <w:sz w:val="18"/>
                <w:szCs w:val="18"/>
              </w:rPr>
              <w:t>Факт 2026</w:t>
            </w:r>
          </w:p>
        </w:tc>
        <w:tc>
          <w:tcPr>
            <w:tcW w:w="2378" w:type="dxa"/>
            <w:gridSpan w:val="2"/>
            <w:shd w:val="clear" w:color="auto" w:fill="1F4E79"/>
            <w:tcMar>
              <w:top w:w="60" w:type="dxa"/>
              <w:left w:w="70" w:type="dxa"/>
              <w:bottom w:w="60" w:type="dxa"/>
              <w:right w:w="70" w:type="dxa"/>
            </w:tcMar>
            <w:vAlign w:val="center"/>
          </w:tcPr>
          <w:p w14:paraId="438FD527" w14:textId="77777777" w:rsidR="009E73B4" w:rsidRPr="005D5083" w:rsidRDefault="009E73B4" w:rsidP="00205E76">
            <w:pPr>
              <w:jc w:val="center"/>
              <w:rPr>
                <w:sz w:val="18"/>
                <w:szCs w:val="18"/>
              </w:rPr>
            </w:pPr>
            <w:r w:rsidRPr="005D5083">
              <w:rPr>
                <w:b/>
                <w:color w:val="FFFFFF"/>
                <w:sz w:val="18"/>
                <w:szCs w:val="18"/>
              </w:rPr>
              <w:t>Рекомендуемый ориентир</w:t>
            </w:r>
          </w:p>
        </w:tc>
        <w:tc>
          <w:tcPr>
            <w:tcW w:w="2364" w:type="dxa"/>
            <w:gridSpan w:val="2"/>
            <w:shd w:val="clear" w:color="auto" w:fill="1F4E79"/>
            <w:tcMar>
              <w:top w:w="60" w:type="dxa"/>
              <w:left w:w="70" w:type="dxa"/>
              <w:bottom w:w="60" w:type="dxa"/>
              <w:right w:w="70" w:type="dxa"/>
            </w:tcMar>
            <w:vAlign w:val="center"/>
          </w:tcPr>
          <w:p w14:paraId="7FF11D7E" w14:textId="77777777" w:rsidR="009E73B4" w:rsidRPr="005D5083" w:rsidRDefault="009E73B4" w:rsidP="00205E76">
            <w:pPr>
              <w:jc w:val="center"/>
              <w:rPr>
                <w:sz w:val="18"/>
                <w:szCs w:val="18"/>
              </w:rPr>
            </w:pPr>
            <w:r w:rsidRPr="005D5083">
              <w:rPr>
                <w:b/>
                <w:color w:val="FFFFFF"/>
                <w:sz w:val="18"/>
                <w:szCs w:val="18"/>
              </w:rPr>
              <w:t>Смысл показателя</w:t>
            </w:r>
          </w:p>
        </w:tc>
      </w:tr>
      <w:tr w:rsidR="009E73B4" w:rsidRPr="005D5083" w14:paraId="5E7447CD" w14:textId="77777777" w:rsidTr="005D5083">
        <w:trPr>
          <w:jc w:val="center"/>
        </w:trPr>
        <w:tc>
          <w:tcPr>
            <w:tcW w:w="2361" w:type="dxa"/>
            <w:gridSpan w:val="2"/>
            <w:tcMar>
              <w:top w:w="60" w:type="dxa"/>
              <w:left w:w="70" w:type="dxa"/>
              <w:bottom w:w="60" w:type="dxa"/>
              <w:right w:w="70" w:type="dxa"/>
            </w:tcMar>
            <w:vAlign w:val="center"/>
          </w:tcPr>
          <w:p w14:paraId="4C24DC49" w14:textId="77777777" w:rsidR="009E73B4" w:rsidRPr="005D5083" w:rsidRDefault="009E73B4" w:rsidP="00205E76">
            <w:pPr>
              <w:rPr>
                <w:sz w:val="18"/>
                <w:szCs w:val="18"/>
              </w:rPr>
            </w:pPr>
            <w:r w:rsidRPr="005D5083">
              <w:rPr>
                <w:sz w:val="18"/>
                <w:szCs w:val="18"/>
              </w:rPr>
              <w:t>Доля положительных отметок</w:t>
            </w:r>
          </w:p>
        </w:tc>
        <w:tc>
          <w:tcPr>
            <w:tcW w:w="2242" w:type="dxa"/>
            <w:gridSpan w:val="2"/>
            <w:tcMar>
              <w:top w:w="60" w:type="dxa"/>
              <w:left w:w="70" w:type="dxa"/>
              <w:bottom w:w="60" w:type="dxa"/>
              <w:right w:w="70" w:type="dxa"/>
            </w:tcMar>
            <w:vAlign w:val="center"/>
          </w:tcPr>
          <w:p w14:paraId="3D23C6C5" w14:textId="77777777" w:rsidR="009E73B4" w:rsidRPr="005D5083" w:rsidRDefault="009E73B4" w:rsidP="00205E76">
            <w:pPr>
              <w:jc w:val="center"/>
              <w:rPr>
                <w:sz w:val="18"/>
                <w:szCs w:val="18"/>
              </w:rPr>
            </w:pPr>
            <w:r w:rsidRPr="005D5083">
              <w:rPr>
                <w:sz w:val="18"/>
                <w:szCs w:val="18"/>
              </w:rPr>
              <w:t>90,63%</w:t>
            </w:r>
          </w:p>
        </w:tc>
        <w:tc>
          <w:tcPr>
            <w:tcW w:w="2378" w:type="dxa"/>
            <w:gridSpan w:val="2"/>
            <w:tcMar>
              <w:top w:w="60" w:type="dxa"/>
              <w:left w:w="70" w:type="dxa"/>
              <w:bottom w:w="60" w:type="dxa"/>
              <w:right w:w="70" w:type="dxa"/>
            </w:tcMar>
            <w:vAlign w:val="center"/>
          </w:tcPr>
          <w:p w14:paraId="208D3CC6" w14:textId="77777777" w:rsidR="009E73B4" w:rsidRPr="005D5083" w:rsidRDefault="009E73B4" w:rsidP="00205E76">
            <w:pPr>
              <w:jc w:val="center"/>
              <w:rPr>
                <w:sz w:val="18"/>
                <w:szCs w:val="18"/>
              </w:rPr>
            </w:pPr>
            <w:r w:rsidRPr="005D5083">
              <w:rPr>
                <w:sz w:val="18"/>
                <w:szCs w:val="18"/>
              </w:rPr>
              <w:t>не ниже уровня 2026 года</w:t>
            </w:r>
          </w:p>
        </w:tc>
        <w:tc>
          <w:tcPr>
            <w:tcW w:w="2364" w:type="dxa"/>
            <w:gridSpan w:val="2"/>
            <w:tcMar>
              <w:top w:w="60" w:type="dxa"/>
              <w:left w:w="70" w:type="dxa"/>
              <w:bottom w:w="60" w:type="dxa"/>
              <w:right w:w="70" w:type="dxa"/>
            </w:tcMar>
            <w:vAlign w:val="center"/>
          </w:tcPr>
          <w:p w14:paraId="65613D29" w14:textId="77777777" w:rsidR="009E73B4" w:rsidRPr="005D5083" w:rsidRDefault="009E73B4" w:rsidP="00205E76">
            <w:pPr>
              <w:rPr>
                <w:sz w:val="18"/>
                <w:szCs w:val="18"/>
              </w:rPr>
            </w:pPr>
            <w:r w:rsidRPr="005D5083">
              <w:rPr>
                <w:sz w:val="18"/>
                <w:szCs w:val="18"/>
              </w:rPr>
              <w:t>Сохранение базовой успеваемости</w:t>
            </w:r>
          </w:p>
        </w:tc>
      </w:tr>
      <w:tr w:rsidR="009E73B4" w:rsidRPr="00E854AC" w14:paraId="64D2AA02" w14:textId="77777777" w:rsidTr="005D5083">
        <w:trPr>
          <w:jc w:val="center"/>
        </w:trPr>
        <w:tc>
          <w:tcPr>
            <w:tcW w:w="2361" w:type="dxa"/>
            <w:gridSpan w:val="2"/>
            <w:shd w:val="clear" w:color="auto" w:fill="EAF0F7"/>
            <w:tcMar>
              <w:top w:w="60" w:type="dxa"/>
              <w:left w:w="70" w:type="dxa"/>
              <w:bottom w:w="60" w:type="dxa"/>
              <w:right w:w="70" w:type="dxa"/>
            </w:tcMar>
            <w:vAlign w:val="center"/>
          </w:tcPr>
          <w:p w14:paraId="2DF3719E" w14:textId="77777777" w:rsidR="009E73B4" w:rsidRPr="005D5083" w:rsidRDefault="009E73B4" w:rsidP="00205E76">
            <w:pPr>
              <w:rPr>
                <w:sz w:val="18"/>
                <w:szCs w:val="18"/>
              </w:rPr>
            </w:pPr>
            <w:r w:rsidRPr="005D5083">
              <w:rPr>
                <w:sz w:val="18"/>
                <w:szCs w:val="18"/>
              </w:rPr>
              <w:t>Качество знаний</w:t>
            </w:r>
          </w:p>
        </w:tc>
        <w:tc>
          <w:tcPr>
            <w:tcW w:w="2242" w:type="dxa"/>
            <w:gridSpan w:val="2"/>
            <w:shd w:val="clear" w:color="auto" w:fill="EAF0F7"/>
            <w:tcMar>
              <w:top w:w="60" w:type="dxa"/>
              <w:left w:w="70" w:type="dxa"/>
              <w:bottom w:w="60" w:type="dxa"/>
              <w:right w:w="70" w:type="dxa"/>
            </w:tcMar>
            <w:vAlign w:val="center"/>
          </w:tcPr>
          <w:p w14:paraId="6F5A94AF" w14:textId="77777777" w:rsidR="009E73B4" w:rsidRPr="005D5083" w:rsidRDefault="009E73B4" w:rsidP="00205E76">
            <w:pPr>
              <w:jc w:val="center"/>
              <w:rPr>
                <w:sz w:val="18"/>
                <w:szCs w:val="18"/>
              </w:rPr>
            </w:pPr>
            <w:r w:rsidRPr="005D5083">
              <w:rPr>
                <w:sz w:val="18"/>
                <w:szCs w:val="18"/>
              </w:rPr>
              <w:t>40,23%</w:t>
            </w:r>
          </w:p>
        </w:tc>
        <w:tc>
          <w:tcPr>
            <w:tcW w:w="2378" w:type="dxa"/>
            <w:gridSpan w:val="2"/>
            <w:shd w:val="clear" w:color="auto" w:fill="EAF0F7"/>
            <w:tcMar>
              <w:top w:w="60" w:type="dxa"/>
              <w:left w:w="70" w:type="dxa"/>
              <w:bottom w:w="60" w:type="dxa"/>
              <w:right w:w="70" w:type="dxa"/>
            </w:tcMar>
            <w:vAlign w:val="center"/>
          </w:tcPr>
          <w:p w14:paraId="0106F90F" w14:textId="77777777" w:rsidR="009E73B4" w:rsidRPr="005D5083" w:rsidRDefault="009E73B4" w:rsidP="00205E76">
            <w:pPr>
              <w:jc w:val="center"/>
              <w:rPr>
                <w:sz w:val="18"/>
                <w:szCs w:val="18"/>
              </w:rPr>
            </w:pPr>
            <w:r w:rsidRPr="005D5083">
              <w:rPr>
                <w:sz w:val="18"/>
                <w:szCs w:val="18"/>
              </w:rPr>
              <w:t>рост относительно 2026 года</w:t>
            </w:r>
          </w:p>
        </w:tc>
        <w:tc>
          <w:tcPr>
            <w:tcW w:w="2364" w:type="dxa"/>
            <w:gridSpan w:val="2"/>
            <w:shd w:val="clear" w:color="auto" w:fill="EAF0F7"/>
            <w:tcMar>
              <w:top w:w="60" w:type="dxa"/>
              <w:left w:w="70" w:type="dxa"/>
              <w:bottom w:w="60" w:type="dxa"/>
              <w:right w:w="70" w:type="dxa"/>
            </w:tcMar>
            <w:vAlign w:val="center"/>
          </w:tcPr>
          <w:p w14:paraId="038D751E" w14:textId="77777777" w:rsidR="009E73B4" w:rsidRPr="005D5083" w:rsidRDefault="009E73B4" w:rsidP="00205E76">
            <w:pPr>
              <w:rPr>
                <w:sz w:val="18"/>
                <w:szCs w:val="18"/>
                <w:lang w:val="ru-RU"/>
              </w:rPr>
            </w:pPr>
            <w:r w:rsidRPr="005D5083">
              <w:rPr>
                <w:sz w:val="18"/>
                <w:szCs w:val="18"/>
                <w:lang w:val="ru-RU"/>
              </w:rPr>
              <w:t>Переход части группы «3» в группу «4»</w:t>
            </w:r>
          </w:p>
        </w:tc>
      </w:tr>
      <w:tr w:rsidR="009E73B4" w:rsidRPr="005D5083" w14:paraId="35445446" w14:textId="77777777" w:rsidTr="005D5083">
        <w:trPr>
          <w:jc w:val="center"/>
        </w:trPr>
        <w:tc>
          <w:tcPr>
            <w:tcW w:w="2361" w:type="dxa"/>
            <w:gridSpan w:val="2"/>
            <w:tcMar>
              <w:top w:w="60" w:type="dxa"/>
              <w:left w:w="70" w:type="dxa"/>
              <w:bottom w:w="60" w:type="dxa"/>
              <w:right w:w="70" w:type="dxa"/>
            </w:tcMar>
            <w:vAlign w:val="center"/>
          </w:tcPr>
          <w:p w14:paraId="00D0F737" w14:textId="77777777" w:rsidR="009E73B4" w:rsidRPr="005D5083" w:rsidRDefault="009E73B4" w:rsidP="00205E76">
            <w:pPr>
              <w:rPr>
                <w:sz w:val="18"/>
                <w:szCs w:val="18"/>
              </w:rPr>
            </w:pPr>
            <w:r w:rsidRPr="005D5083">
              <w:rPr>
                <w:sz w:val="18"/>
                <w:szCs w:val="18"/>
              </w:rPr>
              <w:t>6.2: обоснование обособления</w:t>
            </w:r>
          </w:p>
        </w:tc>
        <w:tc>
          <w:tcPr>
            <w:tcW w:w="2242" w:type="dxa"/>
            <w:gridSpan w:val="2"/>
            <w:tcMar>
              <w:top w:w="60" w:type="dxa"/>
              <w:left w:w="70" w:type="dxa"/>
              <w:bottom w:w="60" w:type="dxa"/>
              <w:right w:w="70" w:type="dxa"/>
            </w:tcMar>
            <w:vAlign w:val="center"/>
          </w:tcPr>
          <w:p w14:paraId="6BA89D18" w14:textId="77777777" w:rsidR="009E73B4" w:rsidRPr="005D5083" w:rsidRDefault="009E73B4" w:rsidP="00205E76">
            <w:pPr>
              <w:jc w:val="center"/>
              <w:rPr>
                <w:sz w:val="18"/>
                <w:szCs w:val="18"/>
              </w:rPr>
            </w:pPr>
            <w:r w:rsidRPr="005D5083">
              <w:rPr>
                <w:sz w:val="18"/>
                <w:szCs w:val="18"/>
              </w:rPr>
              <w:t>46,35%</w:t>
            </w:r>
          </w:p>
        </w:tc>
        <w:tc>
          <w:tcPr>
            <w:tcW w:w="2378" w:type="dxa"/>
            <w:gridSpan w:val="2"/>
            <w:tcMar>
              <w:top w:w="60" w:type="dxa"/>
              <w:left w:w="70" w:type="dxa"/>
              <w:bottom w:w="60" w:type="dxa"/>
              <w:right w:w="70" w:type="dxa"/>
            </w:tcMar>
            <w:vAlign w:val="center"/>
          </w:tcPr>
          <w:p w14:paraId="3E9F90B0" w14:textId="77777777" w:rsidR="009E73B4" w:rsidRPr="005D5083" w:rsidRDefault="009E73B4" w:rsidP="00205E76">
            <w:pPr>
              <w:jc w:val="center"/>
              <w:rPr>
                <w:sz w:val="18"/>
                <w:szCs w:val="18"/>
              </w:rPr>
            </w:pPr>
            <w:r w:rsidRPr="005D5083">
              <w:rPr>
                <w:sz w:val="18"/>
                <w:szCs w:val="18"/>
              </w:rPr>
              <w:t>не ниже 50%</w:t>
            </w:r>
          </w:p>
        </w:tc>
        <w:tc>
          <w:tcPr>
            <w:tcW w:w="2364" w:type="dxa"/>
            <w:gridSpan w:val="2"/>
            <w:tcMar>
              <w:top w:w="60" w:type="dxa"/>
              <w:left w:w="70" w:type="dxa"/>
              <w:bottom w:w="60" w:type="dxa"/>
              <w:right w:w="70" w:type="dxa"/>
            </w:tcMar>
            <w:vAlign w:val="center"/>
          </w:tcPr>
          <w:p w14:paraId="0A7E95C5" w14:textId="77777777" w:rsidR="009E73B4" w:rsidRPr="005D5083" w:rsidRDefault="009E73B4" w:rsidP="00205E76">
            <w:pPr>
              <w:rPr>
                <w:sz w:val="18"/>
                <w:szCs w:val="18"/>
              </w:rPr>
            </w:pPr>
            <w:r w:rsidRPr="005D5083">
              <w:rPr>
                <w:sz w:val="18"/>
                <w:szCs w:val="18"/>
              </w:rPr>
              <w:t>Выход из пониженного диапазона</w:t>
            </w:r>
          </w:p>
        </w:tc>
      </w:tr>
      <w:tr w:rsidR="009E73B4" w14:paraId="177B4565" w14:textId="77777777" w:rsidTr="005D5083">
        <w:trPr>
          <w:jc w:val="center"/>
        </w:trPr>
        <w:tc>
          <w:tcPr>
            <w:tcW w:w="2361" w:type="dxa"/>
            <w:gridSpan w:val="2"/>
            <w:shd w:val="clear" w:color="auto" w:fill="EAF0F7"/>
            <w:tcMar>
              <w:top w:w="60" w:type="dxa"/>
              <w:left w:w="70" w:type="dxa"/>
              <w:bottom w:w="60" w:type="dxa"/>
              <w:right w:w="70" w:type="dxa"/>
            </w:tcMar>
            <w:vAlign w:val="center"/>
          </w:tcPr>
          <w:p w14:paraId="1961D3A1" w14:textId="77777777" w:rsidR="009E73B4" w:rsidRDefault="009E73B4" w:rsidP="00205E76">
            <w:r>
              <w:rPr>
                <w:sz w:val="17"/>
              </w:rPr>
              <w:t>9: синтаксический анализ</w:t>
            </w:r>
          </w:p>
        </w:tc>
        <w:tc>
          <w:tcPr>
            <w:tcW w:w="2242" w:type="dxa"/>
            <w:gridSpan w:val="2"/>
            <w:shd w:val="clear" w:color="auto" w:fill="EAF0F7"/>
            <w:tcMar>
              <w:top w:w="60" w:type="dxa"/>
              <w:left w:w="70" w:type="dxa"/>
              <w:bottom w:w="60" w:type="dxa"/>
              <w:right w:w="70" w:type="dxa"/>
            </w:tcMar>
            <w:vAlign w:val="center"/>
          </w:tcPr>
          <w:p w14:paraId="590084EE" w14:textId="77777777" w:rsidR="009E73B4" w:rsidRDefault="009E73B4" w:rsidP="00205E76">
            <w:pPr>
              <w:jc w:val="center"/>
            </w:pPr>
            <w:r>
              <w:rPr>
                <w:sz w:val="17"/>
              </w:rPr>
              <w:t>32,95%</w:t>
            </w:r>
          </w:p>
        </w:tc>
        <w:tc>
          <w:tcPr>
            <w:tcW w:w="2378" w:type="dxa"/>
            <w:gridSpan w:val="2"/>
            <w:shd w:val="clear" w:color="auto" w:fill="EAF0F7"/>
            <w:tcMar>
              <w:top w:w="60" w:type="dxa"/>
              <w:left w:w="70" w:type="dxa"/>
              <w:bottom w:w="60" w:type="dxa"/>
              <w:right w:w="70" w:type="dxa"/>
            </w:tcMar>
            <w:vAlign w:val="center"/>
          </w:tcPr>
          <w:p w14:paraId="03F87635" w14:textId="77777777" w:rsidR="009E73B4" w:rsidRDefault="009E73B4" w:rsidP="00205E76">
            <w:pPr>
              <w:jc w:val="center"/>
            </w:pPr>
            <w:r>
              <w:rPr>
                <w:sz w:val="17"/>
              </w:rPr>
              <w:t>устойчивый рост</w:t>
            </w:r>
          </w:p>
        </w:tc>
        <w:tc>
          <w:tcPr>
            <w:tcW w:w="2364" w:type="dxa"/>
            <w:gridSpan w:val="2"/>
            <w:shd w:val="clear" w:color="auto" w:fill="EAF0F7"/>
            <w:tcMar>
              <w:top w:w="60" w:type="dxa"/>
              <w:left w:w="70" w:type="dxa"/>
              <w:bottom w:w="60" w:type="dxa"/>
              <w:right w:w="70" w:type="dxa"/>
            </w:tcMar>
            <w:vAlign w:val="center"/>
          </w:tcPr>
          <w:p w14:paraId="6DDB7743" w14:textId="77777777" w:rsidR="009E73B4" w:rsidRDefault="009E73B4" w:rsidP="00205E76">
            <w:r>
              <w:rPr>
                <w:sz w:val="17"/>
              </w:rPr>
              <w:t>Сокращение системного дефицита</w:t>
            </w:r>
          </w:p>
        </w:tc>
      </w:tr>
      <w:tr w:rsidR="009E73B4" w14:paraId="26DBBC3F" w14:textId="77777777" w:rsidTr="005D5083">
        <w:trPr>
          <w:jc w:val="center"/>
        </w:trPr>
        <w:tc>
          <w:tcPr>
            <w:tcW w:w="2361" w:type="dxa"/>
            <w:gridSpan w:val="2"/>
            <w:tcMar>
              <w:top w:w="60" w:type="dxa"/>
              <w:left w:w="70" w:type="dxa"/>
              <w:bottom w:w="60" w:type="dxa"/>
              <w:right w:w="70" w:type="dxa"/>
            </w:tcMar>
            <w:vAlign w:val="center"/>
          </w:tcPr>
          <w:p w14:paraId="6F21F780" w14:textId="77777777" w:rsidR="009E73B4" w:rsidRDefault="009E73B4" w:rsidP="00205E76">
            <w:r>
              <w:rPr>
                <w:sz w:val="17"/>
              </w:rPr>
              <w:t>10: грамматические нормы</w:t>
            </w:r>
          </w:p>
        </w:tc>
        <w:tc>
          <w:tcPr>
            <w:tcW w:w="2242" w:type="dxa"/>
            <w:gridSpan w:val="2"/>
            <w:tcMar>
              <w:top w:w="60" w:type="dxa"/>
              <w:left w:w="70" w:type="dxa"/>
              <w:bottom w:w="60" w:type="dxa"/>
              <w:right w:w="70" w:type="dxa"/>
            </w:tcMar>
            <w:vAlign w:val="center"/>
          </w:tcPr>
          <w:p w14:paraId="0520D21B" w14:textId="77777777" w:rsidR="009E73B4" w:rsidRDefault="009E73B4" w:rsidP="00205E76">
            <w:pPr>
              <w:jc w:val="center"/>
            </w:pPr>
            <w:r>
              <w:rPr>
                <w:sz w:val="17"/>
              </w:rPr>
              <w:t>32,32%</w:t>
            </w:r>
          </w:p>
        </w:tc>
        <w:tc>
          <w:tcPr>
            <w:tcW w:w="2378" w:type="dxa"/>
            <w:gridSpan w:val="2"/>
            <w:tcMar>
              <w:top w:w="60" w:type="dxa"/>
              <w:left w:w="70" w:type="dxa"/>
              <w:bottom w:w="60" w:type="dxa"/>
              <w:right w:w="70" w:type="dxa"/>
            </w:tcMar>
            <w:vAlign w:val="center"/>
          </w:tcPr>
          <w:p w14:paraId="5728F8CD" w14:textId="77777777" w:rsidR="009E73B4" w:rsidRPr="009E73B4" w:rsidRDefault="009E73B4" w:rsidP="00205E76">
            <w:pPr>
              <w:jc w:val="center"/>
              <w:rPr>
                <w:lang w:val="ru-RU"/>
              </w:rPr>
            </w:pPr>
            <w:r w:rsidRPr="009E73B4">
              <w:rPr>
                <w:sz w:val="17"/>
                <w:lang w:val="ru-RU"/>
              </w:rPr>
              <w:t>рост и сокращение разрыва с РФ</w:t>
            </w:r>
          </w:p>
        </w:tc>
        <w:tc>
          <w:tcPr>
            <w:tcW w:w="2364" w:type="dxa"/>
            <w:gridSpan w:val="2"/>
            <w:tcMar>
              <w:top w:w="60" w:type="dxa"/>
              <w:left w:w="70" w:type="dxa"/>
              <w:bottom w:w="60" w:type="dxa"/>
              <w:right w:w="70" w:type="dxa"/>
            </w:tcMar>
            <w:vAlign w:val="center"/>
          </w:tcPr>
          <w:p w14:paraId="59DDA3A4" w14:textId="77777777" w:rsidR="009E73B4" w:rsidRDefault="009E73B4" w:rsidP="00205E76">
            <w:r>
              <w:rPr>
                <w:sz w:val="17"/>
              </w:rPr>
              <w:t>Развитие нормативной грамотности</w:t>
            </w:r>
          </w:p>
        </w:tc>
      </w:tr>
      <w:tr w:rsidR="009E73B4" w:rsidRPr="00E854AC" w14:paraId="7E32DC4F" w14:textId="77777777" w:rsidTr="005D5083">
        <w:trPr>
          <w:jc w:val="center"/>
        </w:trPr>
        <w:tc>
          <w:tcPr>
            <w:tcW w:w="2361" w:type="dxa"/>
            <w:gridSpan w:val="2"/>
            <w:shd w:val="clear" w:color="auto" w:fill="EAF0F7"/>
            <w:tcMar>
              <w:top w:w="60" w:type="dxa"/>
              <w:left w:w="70" w:type="dxa"/>
              <w:bottom w:w="60" w:type="dxa"/>
              <w:right w:w="70" w:type="dxa"/>
            </w:tcMar>
            <w:vAlign w:val="center"/>
          </w:tcPr>
          <w:p w14:paraId="56D1856B" w14:textId="77777777" w:rsidR="009E73B4" w:rsidRDefault="009E73B4" w:rsidP="00205E76">
            <w:r>
              <w:rPr>
                <w:sz w:val="17"/>
              </w:rPr>
              <w:t>Подтверждение отметки по журналу</w:t>
            </w:r>
          </w:p>
        </w:tc>
        <w:tc>
          <w:tcPr>
            <w:tcW w:w="2242" w:type="dxa"/>
            <w:gridSpan w:val="2"/>
            <w:shd w:val="clear" w:color="auto" w:fill="EAF0F7"/>
            <w:tcMar>
              <w:top w:w="60" w:type="dxa"/>
              <w:left w:w="70" w:type="dxa"/>
              <w:bottom w:w="60" w:type="dxa"/>
              <w:right w:w="70" w:type="dxa"/>
            </w:tcMar>
            <w:vAlign w:val="center"/>
          </w:tcPr>
          <w:p w14:paraId="3EF82D1E" w14:textId="77777777" w:rsidR="009E73B4" w:rsidRDefault="009E73B4" w:rsidP="00205E76">
            <w:pPr>
              <w:jc w:val="center"/>
            </w:pPr>
            <w:r>
              <w:rPr>
                <w:sz w:val="17"/>
              </w:rPr>
              <w:t>79,41%</w:t>
            </w:r>
          </w:p>
        </w:tc>
        <w:tc>
          <w:tcPr>
            <w:tcW w:w="2378" w:type="dxa"/>
            <w:gridSpan w:val="2"/>
            <w:shd w:val="clear" w:color="auto" w:fill="EAF0F7"/>
            <w:tcMar>
              <w:top w:w="60" w:type="dxa"/>
              <w:left w:w="70" w:type="dxa"/>
              <w:bottom w:w="60" w:type="dxa"/>
              <w:right w:w="70" w:type="dxa"/>
            </w:tcMar>
            <w:vAlign w:val="center"/>
          </w:tcPr>
          <w:p w14:paraId="51E7AA2B" w14:textId="77777777" w:rsidR="009E73B4" w:rsidRDefault="009E73B4" w:rsidP="00205E76">
            <w:pPr>
              <w:jc w:val="center"/>
            </w:pPr>
            <w:r>
              <w:rPr>
                <w:sz w:val="17"/>
              </w:rPr>
              <w:t>не ниже уровня 2026 года</w:t>
            </w:r>
          </w:p>
        </w:tc>
        <w:tc>
          <w:tcPr>
            <w:tcW w:w="2364" w:type="dxa"/>
            <w:gridSpan w:val="2"/>
            <w:shd w:val="clear" w:color="auto" w:fill="EAF0F7"/>
            <w:tcMar>
              <w:top w:w="60" w:type="dxa"/>
              <w:left w:w="70" w:type="dxa"/>
              <w:bottom w:w="60" w:type="dxa"/>
              <w:right w:w="70" w:type="dxa"/>
            </w:tcMar>
            <w:vAlign w:val="center"/>
          </w:tcPr>
          <w:p w14:paraId="3F781E65" w14:textId="77777777" w:rsidR="009E73B4" w:rsidRPr="009E73B4" w:rsidRDefault="009E73B4" w:rsidP="00205E76">
            <w:pPr>
              <w:rPr>
                <w:lang w:val="ru-RU"/>
              </w:rPr>
            </w:pPr>
            <w:r w:rsidRPr="009E73B4">
              <w:rPr>
                <w:sz w:val="17"/>
                <w:lang w:val="ru-RU"/>
              </w:rPr>
              <w:t>Согласованность текущего и внешнего оценивания</w:t>
            </w:r>
          </w:p>
        </w:tc>
      </w:tr>
    </w:tbl>
    <w:p w14:paraId="003AB7D1" w14:textId="77777777" w:rsidR="009E73B4" w:rsidRPr="009E73B4" w:rsidRDefault="009E73B4" w:rsidP="009E73B4">
      <w:pPr>
        <w:spacing w:after="20"/>
        <w:rPr>
          <w:lang w:val="ru-RU"/>
        </w:rPr>
      </w:pPr>
    </w:p>
    <w:p w14:paraId="41A27AD0" w14:textId="77777777" w:rsidR="00B96984" w:rsidRDefault="00B96984" w:rsidP="007E21D7">
      <w:pPr>
        <w:spacing w:after="0"/>
        <w:ind w:left="-142"/>
        <w:jc w:val="center"/>
        <w:rPr>
          <w:b/>
          <w:color w:val="000000" w:themeColor="text1"/>
          <w:sz w:val="24"/>
          <w:szCs w:val="24"/>
          <w:lang w:val="ru-RU"/>
        </w:rPr>
      </w:pPr>
    </w:p>
    <w:p w14:paraId="0495E671" w14:textId="77777777" w:rsidR="00B96984" w:rsidRDefault="00B96984" w:rsidP="007E21D7">
      <w:pPr>
        <w:spacing w:after="0"/>
        <w:ind w:left="-142"/>
        <w:jc w:val="center"/>
        <w:rPr>
          <w:b/>
          <w:color w:val="000000" w:themeColor="text1"/>
          <w:sz w:val="24"/>
          <w:szCs w:val="24"/>
          <w:lang w:val="ru-RU"/>
        </w:rPr>
      </w:pPr>
    </w:p>
    <w:p w14:paraId="67AA7CCE" w14:textId="114E5169" w:rsidR="009E73B4" w:rsidRDefault="009E73B4" w:rsidP="00B96984">
      <w:pPr>
        <w:spacing w:after="0"/>
        <w:ind w:left="-142"/>
        <w:jc w:val="center"/>
        <w:rPr>
          <w:b/>
          <w:color w:val="000000" w:themeColor="text1"/>
          <w:sz w:val="24"/>
          <w:szCs w:val="24"/>
          <w:lang w:val="ru-RU"/>
        </w:rPr>
      </w:pPr>
      <w:r w:rsidRPr="00E854AC">
        <w:rPr>
          <w:b/>
          <w:color w:val="000000" w:themeColor="text1"/>
          <w:sz w:val="24"/>
          <w:szCs w:val="24"/>
          <w:lang w:val="ru-RU"/>
        </w:rPr>
        <w:lastRenderedPageBreak/>
        <w:t>Выводы</w:t>
      </w:r>
    </w:p>
    <w:p w14:paraId="5F72F352" w14:textId="77777777" w:rsidR="007E21D7" w:rsidRPr="007E21D7" w:rsidRDefault="007E21D7" w:rsidP="00B96984">
      <w:pPr>
        <w:spacing w:after="0"/>
        <w:ind w:left="-142"/>
        <w:jc w:val="center"/>
        <w:rPr>
          <w:color w:val="000000" w:themeColor="text1"/>
          <w:sz w:val="24"/>
          <w:szCs w:val="24"/>
          <w:lang w:val="ru-RU"/>
        </w:rPr>
      </w:pPr>
    </w:p>
    <w:p w14:paraId="1282C74D" w14:textId="778CC4EA" w:rsidR="009E73B4" w:rsidRPr="005D5083" w:rsidRDefault="005D5083" w:rsidP="00B96984">
      <w:pPr>
        <w:pStyle w:val="a"/>
        <w:numPr>
          <w:ilvl w:val="0"/>
          <w:numId w:val="0"/>
        </w:numPr>
        <w:spacing w:after="0"/>
        <w:jc w:val="both"/>
        <w:rPr>
          <w:color w:val="000000" w:themeColor="text1"/>
          <w:sz w:val="24"/>
          <w:szCs w:val="24"/>
          <w:lang w:val="ru-RU"/>
        </w:rPr>
      </w:pPr>
      <w:r>
        <w:rPr>
          <w:color w:val="000000" w:themeColor="text1"/>
          <w:sz w:val="24"/>
          <w:szCs w:val="24"/>
          <w:lang w:val="ru-RU"/>
        </w:rPr>
        <w:t xml:space="preserve">      </w:t>
      </w:r>
      <w:r w:rsidR="009E73B4" w:rsidRPr="005D5083">
        <w:rPr>
          <w:color w:val="000000" w:themeColor="text1"/>
          <w:sz w:val="24"/>
          <w:szCs w:val="24"/>
          <w:lang w:val="ru-RU"/>
        </w:rPr>
        <w:t>В 2026 году ВПР по русскому языку в 8 классах Республики Ингушетия выполнили 7 844 обучающихся из 151 образовательной организации. Число участников увеличилось на 80 человек по сравнению с 2025 годом, число организаций — на 5.</w:t>
      </w:r>
    </w:p>
    <w:p w14:paraId="3E249C61" w14:textId="18874C7E" w:rsidR="009E73B4" w:rsidRPr="005D5083" w:rsidRDefault="005D5083" w:rsidP="00B96984">
      <w:pPr>
        <w:pStyle w:val="a"/>
        <w:numPr>
          <w:ilvl w:val="0"/>
          <w:numId w:val="0"/>
        </w:numPr>
        <w:spacing w:after="0"/>
        <w:ind w:left="-142"/>
        <w:jc w:val="both"/>
        <w:rPr>
          <w:color w:val="000000" w:themeColor="text1"/>
          <w:sz w:val="24"/>
          <w:szCs w:val="24"/>
          <w:lang w:val="ru-RU"/>
        </w:rPr>
      </w:pPr>
      <w:r>
        <w:rPr>
          <w:color w:val="000000" w:themeColor="text1"/>
          <w:sz w:val="24"/>
          <w:szCs w:val="24"/>
          <w:lang w:val="ru-RU"/>
        </w:rPr>
        <w:t xml:space="preserve">       </w:t>
      </w:r>
      <w:r w:rsidR="009E73B4" w:rsidRPr="005D5083">
        <w:rPr>
          <w:color w:val="000000" w:themeColor="text1"/>
          <w:sz w:val="24"/>
          <w:szCs w:val="24"/>
          <w:lang w:val="ru-RU"/>
        </w:rPr>
        <w:t>Доля положительных отметок составила 90,63% и выросла на 1,63 п. п. Качество знаний составило 40,23% и снизилось на 0,45 п. п. Средняя отметка практически стабильна — 3,42 против 3,40 в 2025 году.</w:t>
      </w:r>
    </w:p>
    <w:p w14:paraId="1D90130D" w14:textId="7DD8A944" w:rsidR="009E73B4" w:rsidRPr="005D5083" w:rsidRDefault="005D5083" w:rsidP="00B96984">
      <w:pPr>
        <w:pStyle w:val="a"/>
        <w:numPr>
          <w:ilvl w:val="0"/>
          <w:numId w:val="0"/>
        </w:numPr>
        <w:spacing w:after="0"/>
        <w:ind w:left="-142"/>
        <w:jc w:val="both"/>
        <w:rPr>
          <w:color w:val="000000" w:themeColor="text1"/>
          <w:sz w:val="24"/>
          <w:szCs w:val="24"/>
          <w:lang w:val="ru-RU"/>
        </w:rPr>
      </w:pPr>
      <w:r>
        <w:rPr>
          <w:color w:val="000000" w:themeColor="text1"/>
          <w:sz w:val="24"/>
          <w:szCs w:val="24"/>
          <w:lang w:val="ru-RU"/>
        </w:rPr>
        <w:t xml:space="preserve">      </w:t>
      </w:r>
      <w:r w:rsidR="009E73B4" w:rsidRPr="005D5083">
        <w:rPr>
          <w:color w:val="000000" w:themeColor="text1"/>
          <w:sz w:val="24"/>
          <w:szCs w:val="24"/>
          <w:lang w:val="ru-RU"/>
        </w:rPr>
        <w:t>Средний взвешенный процент выполнения в 2026 году составляет 61,61%, что на 0,65 п. п. ниже общероссийского значения 62,26%. Разрыв относительно небольшой, но по отдельным позициям существенно различается.</w:t>
      </w:r>
    </w:p>
    <w:p w14:paraId="3B379D15" w14:textId="6B730FB9" w:rsidR="009E73B4" w:rsidRPr="005D5083" w:rsidRDefault="005D5083" w:rsidP="00B96984">
      <w:pPr>
        <w:pStyle w:val="a"/>
        <w:numPr>
          <w:ilvl w:val="0"/>
          <w:numId w:val="0"/>
        </w:numPr>
        <w:spacing w:after="0"/>
        <w:ind w:left="-142"/>
        <w:jc w:val="both"/>
        <w:rPr>
          <w:color w:val="000000" w:themeColor="text1"/>
          <w:sz w:val="24"/>
          <w:szCs w:val="24"/>
          <w:lang w:val="ru-RU"/>
        </w:rPr>
      </w:pPr>
      <w:r>
        <w:rPr>
          <w:color w:val="000000" w:themeColor="text1"/>
          <w:sz w:val="24"/>
          <w:szCs w:val="24"/>
          <w:lang w:val="ru-RU"/>
        </w:rPr>
        <w:t xml:space="preserve">      </w:t>
      </w:r>
      <w:r w:rsidR="009E73B4" w:rsidRPr="005D5083">
        <w:rPr>
          <w:color w:val="000000" w:themeColor="text1"/>
          <w:sz w:val="24"/>
          <w:szCs w:val="24"/>
          <w:lang w:val="ru-RU"/>
        </w:rPr>
        <w:t>Наиболее устойчиво сформированы умения, проверяемые заданиями 5, 3, 4, 6.1 и 2.1. Основные предметные дефициты — синтаксический анализ (задание 9), распознавание и исправление грамматических нарушений (задание 10), а также обоснование обособления согласованного определения (6.2).</w:t>
      </w:r>
    </w:p>
    <w:p w14:paraId="5F9213C8" w14:textId="29D0CFF6" w:rsidR="009E73B4" w:rsidRPr="005D5083" w:rsidRDefault="005D5083" w:rsidP="00B96984">
      <w:pPr>
        <w:pStyle w:val="a"/>
        <w:numPr>
          <w:ilvl w:val="0"/>
          <w:numId w:val="0"/>
        </w:numPr>
        <w:spacing w:after="0"/>
        <w:ind w:left="-142"/>
        <w:jc w:val="both"/>
        <w:rPr>
          <w:color w:val="000000" w:themeColor="text1"/>
          <w:sz w:val="24"/>
          <w:szCs w:val="24"/>
          <w:lang w:val="ru-RU"/>
        </w:rPr>
      </w:pPr>
      <w:r>
        <w:rPr>
          <w:color w:val="000000" w:themeColor="text1"/>
          <w:sz w:val="24"/>
          <w:szCs w:val="24"/>
          <w:lang w:val="ru-RU"/>
        </w:rPr>
        <w:t xml:space="preserve">      </w:t>
      </w:r>
      <w:r w:rsidR="009E73B4" w:rsidRPr="005D5083">
        <w:rPr>
          <w:color w:val="000000" w:themeColor="text1"/>
          <w:sz w:val="24"/>
          <w:szCs w:val="24"/>
          <w:lang w:val="ru-RU"/>
        </w:rPr>
        <w:t>По сравнению с Российской Федерацией наиболее значимые отрицательные разрывы выявлены по 1К3 и заданию 10. В то же время регион существенно превышает РФ по 1К2, заданию 3 и заданию 4.</w:t>
      </w:r>
    </w:p>
    <w:p w14:paraId="020DC1BE" w14:textId="025DC0DE" w:rsidR="009E73B4" w:rsidRPr="005D5083" w:rsidRDefault="005D5083" w:rsidP="00B96984">
      <w:pPr>
        <w:pStyle w:val="a"/>
        <w:numPr>
          <w:ilvl w:val="0"/>
          <w:numId w:val="0"/>
        </w:numPr>
        <w:spacing w:after="0"/>
        <w:ind w:left="-142"/>
        <w:jc w:val="both"/>
        <w:rPr>
          <w:color w:val="000000" w:themeColor="text1"/>
          <w:sz w:val="24"/>
          <w:szCs w:val="24"/>
          <w:lang w:val="ru-RU"/>
        </w:rPr>
      </w:pPr>
      <w:r>
        <w:rPr>
          <w:color w:val="000000" w:themeColor="text1"/>
          <w:sz w:val="24"/>
          <w:szCs w:val="24"/>
          <w:lang w:val="ru-RU"/>
        </w:rPr>
        <w:t xml:space="preserve">      </w:t>
      </w:r>
      <w:r w:rsidR="009E73B4" w:rsidRPr="005D5083">
        <w:rPr>
          <w:color w:val="000000" w:themeColor="text1"/>
          <w:sz w:val="24"/>
          <w:szCs w:val="24"/>
          <w:lang w:val="ru-RU"/>
        </w:rPr>
        <w:t>По сопоставимым позициям 2025–2026 годов положительная динамика наиболее заметна по 2.2, 2.1 и 1К1; наиболее выраженное снижение — по 6.2 и заданию 9. Ряд позиций сохраняет практически неизменный уровень.</w:t>
      </w:r>
    </w:p>
    <w:p w14:paraId="64CE4095" w14:textId="64FBFBEE" w:rsidR="009E73B4" w:rsidRPr="005D5083" w:rsidRDefault="005D5083" w:rsidP="00B96984">
      <w:pPr>
        <w:pStyle w:val="a"/>
        <w:numPr>
          <w:ilvl w:val="0"/>
          <w:numId w:val="0"/>
        </w:numPr>
        <w:spacing w:after="0"/>
        <w:ind w:left="-142"/>
        <w:jc w:val="both"/>
        <w:rPr>
          <w:color w:val="000000" w:themeColor="text1"/>
          <w:sz w:val="24"/>
          <w:szCs w:val="24"/>
          <w:lang w:val="ru-RU"/>
        </w:rPr>
      </w:pPr>
      <w:r>
        <w:rPr>
          <w:color w:val="000000" w:themeColor="text1"/>
          <w:sz w:val="24"/>
          <w:szCs w:val="24"/>
          <w:lang w:val="ru-RU"/>
        </w:rPr>
        <w:t xml:space="preserve">      </w:t>
      </w:r>
      <w:r w:rsidR="009E73B4" w:rsidRPr="005D5083">
        <w:rPr>
          <w:color w:val="000000" w:themeColor="text1"/>
          <w:sz w:val="24"/>
          <w:szCs w:val="24"/>
          <w:lang w:val="ru-RU"/>
        </w:rPr>
        <w:t>Доля подтверждения отметки по журналу составляет 79,41%. Текущая и внешняя оценка в большинстве случаев совпадают, однако расхождения требуют анализа устойчивости знаний и единообразия критериев.</w:t>
      </w:r>
    </w:p>
    <w:p w14:paraId="57907490" w14:textId="3B63FDA4" w:rsidR="009E73B4" w:rsidRPr="005D5083" w:rsidRDefault="005D5083" w:rsidP="00B96984">
      <w:pPr>
        <w:pStyle w:val="a"/>
        <w:numPr>
          <w:ilvl w:val="0"/>
          <w:numId w:val="0"/>
        </w:numPr>
        <w:spacing w:after="0"/>
        <w:ind w:left="-142"/>
        <w:jc w:val="both"/>
        <w:rPr>
          <w:color w:val="000000" w:themeColor="text1"/>
          <w:sz w:val="24"/>
          <w:szCs w:val="24"/>
          <w:lang w:val="ru-RU"/>
        </w:rPr>
      </w:pPr>
      <w:r>
        <w:rPr>
          <w:color w:val="000000" w:themeColor="text1"/>
          <w:sz w:val="24"/>
          <w:szCs w:val="24"/>
          <w:lang w:val="ru-RU"/>
        </w:rPr>
        <w:t xml:space="preserve">     </w:t>
      </w:r>
      <w:r w:rsidR="009E73B4" w:rsidRPr="005D5083">
        <w:rPr>
          <w:color w:val="000000" w:themeColor="text1"/>
          <w:sz w:val="24"/>
          <w:szCs w:val="24"/>
          <w:lang w:val="ru-RU"/>
        </w:rPr>
        <w:t>В индивидуальной выгрузке выявлено 13 организаций с долей отметки «2» не менее 20% и 23 организации без неудовлетворительных результатов. Организаций с долей отметок «5» не менее 50% не выявлено. При адресном анализе необходимо учитывать размер выборки.</w:t>
      </w:r>
    </w:p>
    <w:p w14:paraId="5BD4A063" w14:textId="1082336B" w:rsidR="009E73B4" w:rsidRPr="005D5083" w:rsidRDefault="005D5083" w:rsidP="00B96984">
      <w:pPr>
        <w:pStyle w:val="a"/>
        <w:numPr>
          <w:ilvl w:val="0"/>
          <w:numId w:val="0"/>
        </w:numPr>
        <w:spacing w:after="0"/>
        <w:ind w:left="-142"/>
        <w:jc w:val="both"/>
        <w:rPr>
          <w:color w:val="000000" w:themeColor="text1"/>
          <w:sz w:val="24"/>
          <w:szCs w:val="24"/>
          <w:lang w:val="ru-RU"/>
        </w:rPr>
      </w:pPr>
      <w:r>
        <w:rPr>
          <w:color w:val="000000" w:themeColor="text1"/>
          <w:sz w:val="24"/>
          <w:szCs w:val="24"/>
          <w:lang w:val="ru-RU"/>
        </w:rPr>
        <w:t xml:space="preserve">    </w:t>
      </w:r>
      <w:r w:rsidR="009E73B4" w:rsidRPr="005D5083">
        <w:rPr>
          <w:color w:val="000000" w:themeColor="text1"/>
          <w:sz w:val="24"/>
          <w:szCs w:val="24"/>
          <w:lang w:val="ru-RU"/>
        </w:rPr>
        <w:t>Приоритетные направления работы на 2026–2027 учебный год: синтаксический анализ, грамматические нормы, обоснование пунктуационных решений, письменная грамотность и самоконтроль, а также перевод устойчивого распознавания синтаксических конструкций в умение полно и доказательно анализировать предложение.</w:t>
      </w:r>
    </w:p>
    <w:p w14:paraId="67938D83" w14:textId="77777777" w:rsidR="009B514B" w:rsidRDefault="009B514B">
      <w:pPr>
        <w:rPr>
          <w:lang w:val="ru-RU"/>
        </w:rPr>
      </w:pPr>
    </w:p>
    <w:p w14:paraId="51707694" w14:textId="77777777" w:rsidR="001F303C" w:rsidRDefault="001F303C" w:rsidP="001F303C">
      <w:pPr>
        <w:spacing w:after="0"/>
        <w:jc w:val="center"/>
        <w:rPr>
          <w:b/>
          <w:sz w:val="28"/>
          <w:lang w:val="ru-RU"/>
        </w:rPr>
      </w:pPr>
      <w:r w:rsidRPr="001F303C">
        <w:rPr>
          <w:b/>
          <w:sz w:val="28"/>
          <w:lang w:val="ru-RU"/>
        </w:rPr>
        <w:t>Русский язык (10 классы)</w:t>
      </w:r>
    </w:p>
    <w:p w14:paraId="1CEDDC8A" w14:textId="77777777" w:rsidR="00DC76D6" w:rsidRPr="001F303C" w:rsidRDefault="00DC76D6" w:rsidP="001F303C">
      <w:pPr>
        <w:spacing w:after="0"/>
        <w:jc w:val="center"/>
        <w:rPr>
          <w:sz w:val="24"/>
          <w:lang w:val="ru-RU"/>
        </w:rPr>
      </w:pPr>
    </w:p>
    <w:p w14:paraId="2F62F9AD" w14:textId="77777777" w:rsidR="001F303C" w:rsidRPr="001F303C" w:rsidRDefault="001F303C" w:rsidP="001F303C">
      <w:pPr>
        <w:keepNext/>
        <w:spacing w:after="0"/>
        <w:jc w:val="center"/>
        <w:rPr>
          <w:sz w:val="24"/>
          <w:lang w:val="ru-RU"/>
        </w:rPr>
      </w:pPr>
      <w:r w:rsidRPr="001F303C">
        <w:rPr>
          <w:b/>
          <w:sz w:val="24"/>
          <w:lang w:val="ru-RU"/>
        </w:rPr>
        <w:t>Подходы к отбору содержания и структуре всероссийской проверочной работы</w:t>
      </w:r>
    </w:p>
    <w:p w14:paraId="03112EBA" w14:textId="77777777" w:rsidR="001F303C" w:rsidRPr="001F303C" w:rsidRDefault="001F303C" w:rsidP="001F303C">
      <w:pPr>
        <w:spacing w:after="0"/>
        <w:ind w:firstLine="709"/>
        <w:jc w:val="both"/>
        <w:rPr>
          <w:sz w:val="24"/>
          <w:lang w:val="ru-RU"/>
        </w:rPr>
      </w:pPr>
      <w:r w:rsidRPr="001F303C">
        <w:rPr>
          <w:sz w:val="24"/>
          <w:lang w:val="ru-RU"/>
        </w:rPr>
        <w:t>Содержание и структура проверочной работы по русскому языку в 10 классе определяются требованиями федерального государственного образовательного стандарта среднего общего образования и федеральной образовательной программы среднего общего образования. Проверочная работа направлена на оценку достижения планируемых предметных результатов и опосредованно позволяет судить о сформированности регулятивных, познавательных и коммуникативных универсальных учебных действий.</w:t>
      </w:r>
    </w:p>
    <w:p w14:paraId="6A27CAFA" w14:textId="42DC2DAA" w:rsidR="001F303C" w:rsidRDefault="001F303C" w:rsidP="00EF27F6">
      <w:pPr>
        <w:spacing w:after="0"/>
        <w:ind w:firstLine="709"/>
        <w:jc w:val="both"/>
        <w:rPr>
          <w:sz w:val="24"/>
          <w:lang w:val="ru-RU"/>
        </w:rPr>
      </w:pPr>
      <w:r w:rsidRPr="001F303C">
        <w:rPr>
          <w:sz w:val="24"/>
          <w:lang w:val="ru-RU"/>
        </w:rPr>
        <w:t xml:space="preserve">В анализ включены все разделы региональной выгрузки ВПР 2026 года по русскому языку в 10 классе: выполнение заданий, статистика по отметкам, распределение первичных баллов, выполнение заданий группами участников, сравнение отметок с отметками по журналу, достижение планируемых результатов и индивидуальные результаты. </w:t>
      </w:r>
    </w:p>
    <w:p w14:paraId="13A2C9F7" w14:textId="77777777" w:rsidR="001F303C" w:rsidRPr="001F303C" w:rsidRDefault="001F303C" w:rsidP="001F303C">
      <w:pPr>
        <w:keepNext/>
        <w:spacing w:after="0"/>
        <w:jc w:val="center"/>
        <w:rPr>
          <w:sz w:val="24"/>
          <w:lang w:val="ru-RU"/>
        </w:rPr>
      </w:pPr>
      <w:r w:rsidRPr="001F303C">
        <w:rPr>
          <w:b/>
          <w:sz w:val="24"/>
          <w:lang w:val="ru-RU"/>
        </w:rPr>
        <w:lastRenderedPageBreak/>
        <w:t>Структура проверочной работы</w:t>
      </w:r>
    </w:p>
    <w:p w14:paraId="672AC6D8" w14:textId="77777777" w:rsidR="001F303C" w:rsidRPr="001F303C" w:rsidRDefault="001F303C" w:rsidP="001F303C">
      <w:pPr>
        <w:spacing w:after="0"/>
        <w:ind w:firstLine="709"/>
        <w:jc w:val="both"/>
        <w:rPr>
          <w:sz w:val="24"/>
        </w:rPr>
      </w:pPr>
      <w:r w:rsidRPr="001F303C">
        <w:rPr>
          <w:sz w:val="24"/>
          <w:lang w:val="ru-RU"/>
        </w:rPr>
        <w:t xml:space="preserve">Работа состоит из двух частей и включает 10 заданий. В аналитической выгрузке отдельные задания разбиты на критерии, поэтому статистический анализ проводится по 16 показателям: 1, 2К1, 2К2, 3, 4, 5, 6К1, 6К2, 7К1, 7К2, 8, 9, 10К1, 10К2, 10К3, 10К4. </w:t>
      </w:r>
      <w:r w:rsidRPr="001F303C">
        <w:rPr>
          <w:sz w:val="24"/>
        </w:rPr>
        <w:t>Максимальный первичный балл — 20.</w:t>
      </w:r>
    </w:p>
    <w:p w14:paraId="6F1B3C8F" w14:textId="77777777" w:rsidR="001F303C" w:rsidRPr="001F303C" w:rsidRDefault="001F303C" w:rsidP="001F303C">
      <w:pPr>
        <w:numPr>
          <w:ilvl w:val="0"/>
          <w:numId w:val="1"/>
        </w:numPr>
        <w:spacing w:after="0"/>
        <w:contextualSpacing/>
        <w:rPr>
          <w:sz w:val="24"/>
        </w:rPr>
      </w:pPr>
      <w:r w:rsidRPr="001F303C">
        <w:rPr>
          <w:sz w:val="24"/>
        </w:rPr>
        <w:t>задание 1 — лексический анализ слова;</w:t>
      </w:r>
    </w:p>
    <w:p w14:paraId="02EF2FF7" w14:textId="77777777" w:rsidR="001F303C" w:rsidRPr="001F303C" w:rsidRDefault="001F303C" w:rsidP="001F303C">
      <w:pPr>
        <w:numPr>
          <w:ilvl w:val="0"/>
          <w:numId w:val="1"/>
        </w:numPr>
        <w:spacing w:after="0"/>
        <w:contextualSpacing/>
        <w:rPr>
          <w:sz w:val="24"/>
          <w:lang w:val="ru-RU"/>
        </w:rPr>
      </w:pPr>
      <w:r w:rsidRPr="001F303C">
        <w:rPr>
          <w:sz w:val="24"/>
          <w:lang w:val="ru-RU"/>
        </w:rPr>
        <w:t>задание 2 — изобразительно-выразительные средства фонетики и лексики;</w:t>
      </w:r>
    </w:p>
    <w:p w14:paraId="2D0FCD81" w14:textId="77777777" w:rsidR="001F303C" w:rsidRPr="001F303C" w:rsidRDefault="001F303C" w:rsidP="001F303C">
      <w:pPr>
        <w:numPr>
          <w:ilvl w:val="0"/>
          <w:numId w:val="1"/>
        </w:numPr>
        <w:spacing w:after="0"/>
        <w:contextualSpacing/>
        <w:rPr>
          <w:sz w:val="24"/>
          <w:lang w:val="ru-RU"/>
        </w:rPr>
      </w:pPr>
      <w:r w:rsidRPr="001F303C">
        <w:rPr>
          <w:sz w:val="24"/>
          <w:lang w:val="ru-RU"/>
        </w:rPr>
        <w:t>задание 3 — произносительные и акцентологические нормы;</w:t>
      </w:r>
    </w:p>
    <w:p w14:paraId="524B9F3D" w14:textId="77777777" w:rsidR="001F303C" w:rsidRPr="001F303C" w:rsidRDefault="001F303C" w:rsidP="001F303C">
      <w:pPr>
        <w:numPr>
          <w:ilvl w:val="0"/>
          <w:numId w:val="1"/>
        </w:numPr>
        <w:spacing w:after="0"/>
        <w:contextualSpacing/>
        <w:rPr>
          <w:sz w:val="24"/>
          <w:lang w:val="ru-RU"/>
        </w:rPr>
      </w:pPr>
      <w:r w:rsidRPr="001F303C">
        <w:rPr>
          <w:sz w:val="24"/>
          <w:lang w:val="ru-RU"/>
        </w:rPr>
        <w:t>задания 4–5 — лексические и морфологические нормы;</w:t>
      </w:r>
    </w:p>
    <w:p w14:paraId="3A28BBAE" w14:textId="77777777" w:rsidR="001F303C" w:rsidRPr="001F303C" w:rsidRDefault="001F303C" w:rsidP="001F303C">
      <w:pPr>
        <w:numPr>
          <w:ilvl w:val="0"/>
          <w:numId w:val="1"/>
        </w:numPr>
        <w:spacing w:after="0"/>
        <w:contextualSpacing/>
        <w:rPr>
          <w:sz w:val="24"/>
          <w:lang w:val="ru-RU"/>
        </w:rPr>
      </w:pPr>
      <w:r w:rsidRPr="001F303C">
        <w:rPr>
          <w:sz w:val="24"/>
          <w:lang w:val="ru-RU"/>
        </w:rPr>
        <w:t>задания 6–7 — орфография, морфемный и морфологический анализ;</w:t>
      </w:r>
    </w:p>
    <w:p w14:paraId="47B4D7DB" w14:textId="77777777" w:rsidR="001F303C" w:rsidRPr="001F303C" w:rsidRDefault="001F303C" w:rsidP="001F303C">
      <w:pPr>
        <w:numPr>
          <w:ilvl w:val="0"/>
          <w:numId w:val="1"/>
        </w:numPr>
        <w:spacing w:after="0"/>
        <w:contextualSpacing/>
        <w:rPr>
          <w:sz w:val="24"/>
          <w:lang w:val="ru-RU"/>
        </w:rPr>
      </w:pPr>
      <w:r w:rsidRPr="001F303C">
        <w:rPr>
          <w:sz w:val="24"/>
          <w:lang w:val="ru-RU"/>
        </w:rPr>
        <w:t>задания 8–9 — смысловая работа с текстом и лексический анализ;</w:t>
      </w:r>
    </w:p>
    <w:p w14:paraId="7FC9B7A2" w14:textId="77777777" w:rsidR="001F303C" w:rsidRPr="001F303C" w:rsidRDefault="001F303C" w:rsidP="001F303C">
      <w:pPr>
        <w:numPr>
          <w:ilvl w:val="0"/>
          <w:numId w:val="1"/>
        </w:numPr>
        <w:spacing w:after="0"/>
        <w:contextualSpacing/>
        <w:rPr>
          <w:sz w:val="24"/>
          <w:lang w:val="ru-RU"/>
        </w:rPr>
      </w:pPr>
      <w:r w:rsidRPr="001F303C">
        <w:rPr>
          <w:sz w:val="24"/>
          <w:lang w:val="ru-RU"/>
        </w:rPr>
        <w:t>задание 10 — понимание явной и скрытой информации, авторская позиция, создание и редактирование письменного текста.</w:t>
      </w:r>
    </w:p>
    <w:p w14:paraId="300A99EA" w14:textId="77777777" w:rsidR="003835F2" w:rsidRDefault="003835F2" w:rsidP="001F303C">
      <w:pPr>
        <w:keepNext/>
        <w:spacing w:after="0"/>
        <w:jc w:val="center"/>
        <w:rPr>
          <w:sz w:val="24"/>
          <w:lang w:val="ru-RU"/>
        </w:rPr>
      </w:pPr>
    </w:p>
    <w:p w14:paraId="4AA52493" w14:textId="42CC3B45" w:rsidR="001F303C" w:rsidRPr="001F303C" w:rsidRDefault="001F303C" w:rsidP="001F303C">
      <w:pPr>
        <w:keepNext/>
        <w:spacing w:after="0"/>
        <w:jc w:val="center"/>
        <w:rPr>
          <w:sz w:val="24"/>
          <w:lang w:val="ru-RU"/>
        </w:rPr>
      </w:pPr>
      <w:r w:rsidRPr="001F303C">
        <w:rPr>
          <w:b/>
          <w:sz w:val="24"/>
          <w:lang w:val="ru-RU"/>
        </w:rPr>
        <w:t>Система оценивания и перевод первичных баллов</w:t>
      </w:r>
    </w:p>
    <w:p w14:paraId="3C78F398" w14:textId="77777777" w:rsidR="001F303C" w:rsidRPr="001F303C" w:rsidRDefault="001F303C" w:rsidP="001F303C">
      <w:pPr>
        <w:spacing w:after="0"/>
        <w:ind w:firstLine="709"/>
        <w:jc w:val="both"/>
        <w:rPr>
          <w:sz w:val="24"/>
          <w:lang w:val="ru-RU"/>
        </w:rPr>
      </w:pPr>
      <w:r w:rsidRPr="001F303C">
        <w:rPr>
          <w:sz w:val="24"/>
          <w:lang w:val="ru-RU"/>
        </w:rPr>
        <w:t>По данным распределения первичных баллов и отметок в 2026 году применяются следующие границы:</w:t>
      </w:r>
    </w:p>
    <w:tbl>
      <w:tblPr>
        <w:tblStyle w:val="aff0"/>
        <w:tblW w:w="0" w:type="auto"/>
        <w:jc w:val="center"/>
        <w:tblLook w:val="04A0" w:firstRow="1" w:lastRow="0" w:firstColumn="1" w:lastColumn="0" w:noHBand="0" w:noVBand="1"/>
      </w:tblPr>
      <w:tblGrid>
        <w:gridCol w:w="1869"/>
        <w:gridCol w:w="1869"/>
        <w:gridCol w:w="1869"/>
        <w:gridCol w:w="1869"/>
        <w:gridCol w:w="1869"/>
      </w:tblGrid>
      <w:tr w:rsidR="001F303C" w:rsidRPr="001F303C" w14:paraId="1852D7E8" w14:textId="77777777" w:rsidTr="00205E76">
        <w:trPr>
          <w:tblHeader/>
          <w:jc w:val="center"/>
        </w:trPr>
        <w:tc>
          <w:tcPr>
            <w:tcW w:w="1871" w:type="dxa"/>
            <w:shd w:val="clear" w:color="auto" w:fill="17365D"/>
            <w:tcMar>
              <w:top w:w="55" w:type="dxa"/>
              <w:left w:w="55" w:type="dxa"/>
              <w:bottom w:w="55" w:type="dxa"/>
              <w:right w:w="55" w:type="dxa"/>
            </w:tcMar>
            <w:vAlign w:val="center"/>
          </w:tcPr>
          <w:p w14:paraId="0725E00B" w14:textId="77777777" w:rsidR="001F303C" w:rsidRPr="001F303C" w:rsidRDefault="001F303C" w:rsidP="001F303C">
            <w:pPr>
              <w:spacing w:after="0" w:line="240" w:lineRule="auto"/>
              <w:rPr>
                <w:sz w:val="24"/>
              </w:rPr>
            </w:pPr>
            <w:r w:rsidRPr="001F303C">
              <w:rPr>
                <w:b/>
                <w:color w:val="FFFFFF"/>
                <w:sz w:val="20"/>
              </w:rPr>
              <w:t>Отметка</w:t>
            </w:r>
          </w:p>
        </w:tc>
        <w:tc>
          <w:tcPr>
            <w:tcW w:w="1871" w:type="dxa"/>
            <w:shd w:val="clear" w:color="auto" w:fill="17365D"/>
            <w:tcMar>
              <w:top w:w="55" w:type="dxa"/>
              <w:left w:w="55" w:type="dxa"/>
              <w:bottom w:w="55" w:type="dxa"/>
              <w:right w:w="55" w:type="dxa"/>
            </w:tcMar>
            <w:vAlign w:val="center"/>
          </w:tcPr>
          <w:p w14:paraId="5310C6F5" w14:textId="77777777" w:rsidR="001F303C" w:rsidRPr="001F303C" w:rsidRDefault="001F303C" w:rsidP="001F303C">
            <w:pPr>
              <w:spacing w:after="0" w:line="240" w:lineRule="auto"/>
              <w:jc w:val="center"/>
              <w:rPr>
                <w:sz w:val="24"/>
              </w:rPr>
            </w:pPr>
            <w:r w:rsidRPr="001F303C">
              <w:rPr>
                <w:b/>
                <w:color w:val="FFFFFF"/>
                <w:sz w:val="20"/>
              </w:rPr>
              <w:t>«2»</w:t>
            </w:r>
          </w:p>
        </w:tc>
        <w:tc>
          <w:tcPr>
            <w:tcW w:w="1871" w:type="dxa"/>
            <w:shd w:val="clear" w:color="auto" w:fill="17365D"/>
            <w:tcMar>
              <w:top w:w="55" w:type="dxa"/>
              <w:left w:w="55" w:type="dxa"/>
              <w:bottom w:w="55" w:type="dxa"/>
              <w:right w:w="55" w:type="dxa"/>
            </w:tcMar>
            <w:vAlign w:val="center"/>
          </w:tcPr>
          <w:p w14:paraId="45AD915A" w14:textId="77777777" w:rsidR="001F303C" w:rsidRPr="001F303C" w:rsidRDefault="001F303C" w:rsidP="001F303C">
            <w:pPr>
              <w:spacing w:after="0" w:line="240" w:lineRule="auto"/>
              <w:jc w:val="center"/>
              <w:rPr>
                <w:sz w:val="24"/>
              </w:rPr>
            </w:pPr>
            <w:r w:rsidRPr="001F303C">
              <w:rPr>
                <w:b/>
                <w:color w:val="FFFFFF"/>
                <w:sz w:val="20"/>
              </w:rPr>
              <w:t>«3»</w:t>
            </w:r>
          </w:p>
        </w:tc>
        <w:tc>
          <w:tcPr>
            <w:tcW w:w="1871" w:type="dxa"/>
            <w:shd w:val="clear" w:color="auto" w:fill="17365D"/>
            <w:tcMar>
              <w:top w:w="55" w:type="dxa"/>
              <w:left w:w="55" w:type="dxa"/>
              <w:bottom w:w="55" w:type="dxa"/>
              <w:right w:w="55" w:type="dxa"/>
            </w:tcMar>
            <w:vAlign w:val="center"/>
          </w:tcPr>
          <w:p w14:paraId="2EADF633" w14:textId="77777777" w:rsidR="001F303C" w:rsidRPr="001F303C" w:rsidRDefault="001F303C" w:rsidP="001F303C">
            <w:pPr>
              <w:spacing w:after="0" w:line="240" w:lineRule="auto"/>
              <w:jc w:val="center"/>
              <w:rPr>
                <w:sz w:val="24"/>
              </w:rPr>
            </w:pPr>
            <w:r w:rsidRPr="001F303C">
              <w:rPr>
                <w:b/>
                <w:color w:val="FFFFFF"/>
                <w:sz w:val="20"/>
              </w:rPr>
              <w:t>«4»</w:t>
            </w:r>
          </w:p>
        </w:tc>
        <w:tc>
          <w:tcPr>
            <w:tcW w:w="1871" w:type="dxa"/>
            <w:shd w:val="clear" w:color="auto" w:fill="17365D"/>
            <w:tcMar>
              <w:top w:w="55" w:type="dxa"/>
              <w:left w:w="55" w:type="dxa"/>
              <w:bottom w:w="55" w:type="dxa"/>
              <w:right w:w="55" w:type="dxa"/>
            </w:tcMar>
            <w:vAlign w:val="center"/>
          </w:tcPr>
          <w:p w14:paraId="62CAC776" w14:textId="77777777" w:rsidR="001F303C" w:rsidRPr="001F303C" w:rsidRDefault="001F303C" w:rsidP="001F303C">
            <w:pPr>
              <w:spacing w:after="0" w:line="240" w:lineRule="auto"/>
              <w:jc w:val="center"/>
              <w:rPr>
                <w:sz w:val="24"/>
              </w:rPr>
            </w:pPr>
            <w:r w:rsidRPr="001F303C">
              <w:rPr>
                <w:b/>
                <w:color w:val="FFFFFF"/>
                <w:sz w:val="20"/>
              </w:rPr>
              <w:t>«5»</w:t>
            </w:r>
          </w:p>
        </w:tc>
      </w:tr>
      <w:tr w:rsidR="001F303C" w:rsidRPr="001F303C" w14:paraId="7D7FCD91" w14:textId="77777777" w:rsidTr="00205E76">
        <w:trPr>
          <w:jc w:val="center"/>
        </w:trPr>
        <w:tc>
          <w:tcPr>
            <w:tcW w:w="1871" w:type="dxa"/>
            <w:tcMar>
              <w:top w:w="55" w:type="dxa"/>
              <w:left w:w="55" w:type="dxa"/>
              <w:bottom w:w="55" w:type="dxa"/>
              <w:right w:w="55" w:type="dxa"/>
            </w:tcMar>
            <w:vAlign w:val="center"/>
          </w:tcPr>
          <w:p w14:paraId="3D31912F" w14:textId="77777777" w:rsidR="001F303C" w:rsidRPr="001F303C" w:rsidRDefault="001F303C" w:rsidP="001F303C">
            <w:pPr>
              <w:spacing w:after="0" w:line="240" w:lineRule="auto"/>
              <w:rPr>
                <w:sz w:val="24"/>
              </w:rPr>
            </w:pPr>
            <w:r w:rsidRPr="001F303C">
              <w:rPr>
                <w:sz w:val="20"/>
              </w:rPr>
              <w:t>Первичные баллы</w:t>
            </w:r>
          </w:p>
        </w:tc>
        <w:tc>
          <w:tcPr>
            <w:tcW w:w="1871" w:type="dxa"/>
            <w:tcMar>
              <w:top w:w="55" w:type="dxa"/>
              <w:left w:w="55" w:type="dxa"/>
              <w:bottom w:w="55" w:type="dxa"/>
              <w:right w:w="55" w:type="dxa"/>
            </w:tcMar>
            <w:vAlign w:val="center"/>
          </w:tcPr>
          <w:p w14:paraId="319B90DE" w14:textId="77777777" w:rsidR="001F303C" w:rsidRPr="001F303C" w:rsidRDefault="001F303C" w:rsidP="001F303C">
            <w:pPr>
              <w:spacing w:after="0" w:line="240" w:lineRule="auto"/>
              <w:jc w:val="center"/>
              <w:rPr>
                <w:sz w:val="24"/>
              </w:rPr>
            </w:pPr>
            <w:r w:rsidRPr="001F303C">
              <w:rPr>
                <w:sz w:val="20"/>
              </w:rPr>
              <w:t>0–9</w:t>
            </w:r>
          </w:p>
        </w:tc>
        <w:tc>
          <w:tcPr>
            <w:tcW w:w="1871" w:type="dxa"/>
            <w:tcMar>
              <w:top w:w="55" w:type="dxa"/>
              <w:left w:w="55" w:type="dxa"/>
              <w:bottom w:w="55" w:type="dxa"/>
              <w:right w:w="55" w:type="dxa"/>
            </w:tcMar>
            <w:vAlign w:val="center"/>
          </w:tcPr>
          <w:p w14:paraId="3811517E" w14:textId="77777777" w:rsidR="001F303C" w:rsidRPr="001F303C" w:rsidRDefault="001F303C" w:rsidP="001F303C">
            <w:pPr>
              <w:spacing w:after="0" w:line="240" w:lineRule="auto"/>
              <w:jc w:val="center"/>
              <w:rPr>
                <w:sz w:val="24"/>
              </w:rPr>
            </w:pPr>
            <w:r w:rsidRPr="001F303C">
              <w:rPr>
                <w:sz w:val="20"/>
              </w:rPr>
              <w:t>10–12</w:t>
            </w:r>
          </w:p>
        </w:tc>
        <w:tc>
          <w:tcPr>
            <w:tcW w:w="1871" w:type="dxa"/>
            <w:tcMar>
              <w:top w:w="55" w:type="dxa"/>
              <w:left w:w="55" w:type="dxa"/>
              <w:bottom w:w="55" w:type="dxa"/>
              <w:right w:w="55" w:type="dxa"/>
            </w:tcMar>
            <w:vAlign w:val="center"/>
          </w:tcPr>
          <w:p w14:paraId="0B701522" w14:textId="77777777" w:rsidR="001F303C" w:rsidRPr="001F303C" w:rsidRDefault="001F303C" w:rsidP="001F303C">
            <w:pPr>
              <w:spacing w:after="0" w:line="240" w:lineRule="auto"/>
              <w:jc w:val="center"/>
              <w:rPr>
                <w:sz w:val="24"/>
              </w:rPr>
            </w:pPr>
            <w:r w:rsidRPr="001F303C">
              <w:rPr>
                <w:sz w:val="20"/>
              </w:rPr>
              <w:t>13–16</w:t>
            </w:r>
          </w:p>
        </w:tc>
        <w:tc>
          <w:tcPr>
            <w:tcW w:w="1871" w:type="dxa"/>
            <w:tcMar>
              <w:top w:w="55" w:type="dxa"/>
              <w:left w:w="55" w:type="dxa"/>
              <w:bottom w:w="55" w:type="dxa"/>
              <w:right w:w="55" w:type="dxa"/>
            </w:tcMar>
            <w:vAlign w:val="center"/>
          </w:tcPr>
          <w:p w14:paraId="65E78254" w14:textId="77777777" w:rsidR="001F303C" w:rsidRPr="001F303C" w:rsidRDefault="001F303C" w:rsidP="001F303C">
            <w:pPr>
              <w:spacing w:after="0" w:line="240" w:lineRule="auto"/>
              <w:jc w:val="center"/>
              <w:rPr>
                <w:sz w:val="24"/>
              </w:rPr>
            </w:pPr>
            <w:r w:rsidRPr="001F303C">
              <w:rPr>
                <w:sz w:val="20"/>
              </w:rPr>
              <w:t>17–20</w:t>
            </w:r>
          </w:p>
        </w:tc>
      </w:tr>
    </w:tbl>
    <w:p w14:paraId="2AFE39F3" w14:textId="77777777" w:rsidR="001F303C" w:rsidRPr="001F303C" w:rsidRDefault="001F303C" w:rsidP="001F303C">
      <w:pPr>
        <w:spacing w:after="0"/>
        <w:rPr>
          <w:sz w:val="24"/>
        </w:rPr>
      </w:pPr>
    </w:p>
    <w:p w14:paraId="1F446792" w14:textId="77777777" w:rsidR="001F303C" w:rsidRPr="001F303C" w:rsidRDefault="001F303C" w:rsidP="001F303C">
      <w:pPr>
        <w:keepNext/>
        <w:spacing w:before="160" w:after="80"/>
        <w:jc w:val="center"/>
        <w:rPr>
          <w:sz w:val="24"/>
          <w:lang w:val="ru-RU"/>
        </w:rPr>
      </w:pPr>
      <w:r w:rsidRPr="001F303C">
        <w:rPr>
          <w:b/>
          <w:sz w:val="24"/>
          <w:lang w:val="ru-RU"/>
        </w:rPr>
        <w:t>Выборка участников ВПР</w:t>
      </w:r>
    </w:p>
    <w:p w14:paraId="1E461506" w14:textId="1C5B7646" w:rsidR="001F303C" w:rsidRDefault="001F303C" w:rsidP="001F303C">
      <w:pPr>
        <w:spacing w:after="0"/>
        <w:ind w:firstLine="709"/>
        <w:jc w:val="both"/>
        <w:rPr>
          <w:sz w:val="24"/>
          <w:lang w:val="ru-RU"/>
        </w:rPr>
      </w:pPr>
      <w:r w:rsidRPr="001F303C">
        <w:rPr>
          <w:sz w:val="24"/>
          <w:lang w:val="ru-RU"/>
        </w:rPr>
        <w:t>В 2026 году ВПР по русскому языку в 10 классах Республики Ингушетия выполнил 2 181 обучающийся из 118 образовательных организаций. В 2025 году участвовали 2 269 обучающихся из 116 организаций. Число участников уменьшилось на -88 человек, или на -3,88%, при этом число организаций увеличилось на 2</w:t>
      </w:r>
    </w:p>
    <w:p w14:paraId="3941D997" w14:textId="77777777" w:rsidR="003835F2" w:rsidRPr="001F303C" w:rsidRDefault="003835F2" w:rsidP="001F303C">
      <w:pPr>
        <w:spacing w:after="0"/>
        <w:ind w:firstLine="709"/>
        <w:jc w:val="both"/>
        <w:rPr>
          <w:sz w:val="24"/>
          <w:lang w:val="ru-RU"/>
        </w:rPr>
      </w:pPr>
    </w:p>
    <w:tbl>
      <w:tblPr>
        <w:tblStyle w:val="aff0"/>
        <w:tblW w:w="0" w:type="auto"/>
        <w:jc w:val="center"/>
        <w:tblLook w:val="04A0" w:firstRow="1" w:lastRow="0" w:firstColumn="1" w:lastColumn="0" w:noHBand="0" w:noVBand="1"/>
      </w:tblPr>
      <w:tblGrid>
        <w:gridCol w:w="1869"/>
        <w:gridCol w:w="1869"/>
        <w:gridCol w:w="1869"/>
        <w:gridCol w:w="1869"/>
        <w:gridCol w:w="1869"/>
      </w:tblGrid>
      <w:tr w:rsidR="001F303C" w:rsidRPr="001F303C" w14:paraId="0B5426B0" w14:textId="77777777" w:rsidTr="00205E76">
        <w:trPr>
          <w:tblHeader/>
          <w:jc w:val="center"/>
        </w:trPr>
        <w:tc>
          <w:tcPr>
            <w:tcW w:w="1871" w:type="dxa"/>
            <w:shd w:val="clear" w:color="auto" w:fill="17365D"/>
            <w:tcMar>
              <w:top w:w="55" w:type="dxa"/>
              <w:left w:w="55" w:type="dxa"/>
              <w:bottom w:w="55" w:type="dxa"/>
              <w:right w:w="55" w:type="dxa"/>
            </w:tcMar>
            <w:vAlign w:val="center"/>
          </w:tcPr>
          <w:p w14:paraId="01A13783" w14:textId="77777777" w:rsidR="001F303C" w:rsidRPr="001F303C" w:rsidRDefault="001F303C" w:rsidP="003835F2">
            <w:pPr>
              <w:spacing w:after="0" w:line="240" w:lineRule="auto"/>
              <w:jc w:val="center"/>
              <w:rPr>
                <w:sz w:val="24"/>
              </w:rPr>
            </w:pPr>
            <w:r w:rsidRPr="001F303C">
              <w:rPr>
                <w:b/>
                <w:color w:val="FFFFFF"/>
                <w:sz w:val="19"/>
              </w:rPr>
              <w:t>Год</w:t>
            </w:r>
          </w:p>
        </w:tc>
        <w:tc>
          <w:tcPr>
            <w:tcW w:w="1871" w:type="dxa"/>
            <w:shd w:val="clear" w:color="auto" w:fill="17365D"/>
            <w:tcMar>
              <w:top w:w="55" w:type="dxa"/>
              <w:left w:w="55" w:type="dxa"/>
              <w:bottom w:w="55" w:type="dxa"/>
              <w:right w:w="55" w:type="dxa"/>
            </w:tcMar>
            <w:vAlign w:val="center"/>
          </w:tcPr>
          <w:p w14:paraId="20DB5623" w14:textId="77777777" w:rsidR="001F303C" w:rsidRPr="001F303C" w:rsidRDefault="001F303C" w:rsidP="003835F2">
            <w:pPr>
              <w:spacing w:after="0" w:line="240" w:lineRule="auto"/>
              <w:jc w:val="center"/>
              <w:rPr>
                <w:sz w:val="24"/>
              </w:rPr>
            </w:pPr>
            <w:r w:rsidRPr="001F303C">
              <w:rPr>
                <w:b/>
                <w:color w:val="FFFFFF"/>
                <w:sz w:val="19"/>
              </w:rPr>
              <w:t>Количество ОО</w:t>
            </w:r>
          </w:p>
        </w:tc>
        <w:tc>
          <w:tcPr>
            <w:tcW w:w="1871" w:type="dxa"/>
            <w:shd w:val="clear" w:color="auto" w:fill="17365D"/>
            <w:tcMar>
              <w:top w:w="55" w:type="dxa"/>
              <w:left w:w="55" w:type="dxa"/>
              <w:bottom w:w="55" w:type="dxa"/>
              <w:right w:w="55" w:type="dxa"/>
            </w:tcMar>
            <w:vAlign w:val="center"/>
          </w:tcPr>
          <w:p w14:paraId="19844360" w14:textId="77777777" w:rsidR="001F303C" w:rsidRPr="001F303C" w:rsidRDefault="001F303C" w:rsidP="003835F2">
            <w:pPr>
              <w:spacing w:after="0" w:line="240" w:lineRule="auto"/>
              <w:jc w:val="center"/>
              <w:rPr>
                <w:sz w:val="24"/>
              </w:rPr>
            </w:pPr>
            <w:r w:rsidRPr="001F303C">
              <w:rPr>
                <w:b/>
                <w:color w:val="FFFFFF"/>
                <w:sz w:val="19"/>
              </w:rPr>
              <w:t>Участники</w:t>
            </w:r>
          </w:p>
        </w:tc>
        <w:tc>
          <w:tcPr>
            <w:tcW w:w="1871" w:type="dxa"/>
            <w:shd w:val="clear" w:color="auto" w:fill="17365D"/>
            <w:tcMar>
              <w:top w:w="55" w:type="dxa"/>
              <w:left w:w="55" w:type="dxa"/>
              <w:bottom w:w="55" w:type="dxa"/>
              <w:right w:w="55" w:type="dxa"/>
            </w:tcMar>
            <w:vAlign w:val="center"/>
          </w:tcPr>
          <w:p w14:paraId="021983DF" w14:textId="77777777" w:rsidR="001F303C" w:rsidRPr="001F303C" w:rsidRDefault="001F303C" w:rsidP="003835F2">
            <w:pPr>
              <w:spacing w:after="0" w:line="240" w:lineRule="auto"/>
              <w:jc w:val="center"/>
              <w:rPr>
                <w:sz w:val="24"/>
              </w:rPr>
            </w:pPr>
            <w:r w:rsidRPr="001F303C">
              <w:rPr>
                <w:b/>
                <w:color w:val="FFFFFF"/>
                <w:sz w:val="19"/>
              </w:rPr>
              <w:t>Изменение участников</w:t>
            </w:r>
          </w:p>
        </w:tc>
        <w:tc>
          <w:tcPr>
            <w:tcW w:w="1871" w:type="dxa"/>
            <w:shd w:val="clear" w:color="auto" w:fill="17365D"/>
            <w:tcMar>
              <w:top w:w="55" w:type="dxa"/>
              <w:left w:w="55" w:type="dxa"/>
              <w:bottom w:w="55" w:type="dxa"/>
              <w:right w:w="55" w:type="dxa"/>
            </w:tcMar>
            <w:vAlign w:val="center"/>
          </w:tcPr>
          <w:p w14:paraId="27E4B082" w14:textId="77777777" w:rsidR="001F303C" w:rsidRPr="001F303C" w:rsidRDefault="001F303C" w:rsidP="003835F2">
            <w:pPr>
              <w:spacing w:after="0" w:line="240" w:lineRule="auto"/>
              <w:jc w:val="center"/>
              <w:rPr>
                <w:sz w:val="24"/>
              </w:rPr>
            </w:pPr>
            <w:r w:rsidRPr="001F303C">
              <w:rPr>
                <w:b/>
                <w:color w:val="FFFFFF"/>
                <w:sz w:val="19"/>
              </w:rPr>
              <w:t>Участников на одну ОО</w:t>
            </w:r>
          </w:p>
        </w:tc>
      </w:tr>
      <w:tr w:rsidR="001F303C" w:rsidRPr="001F303C" w14:paraId="4BEA9CCD" w14:textId="77777777" w:rsidTr="00205E76">
        <w:trPr>
          <w:jc w:val="center"/>
        </w:trPr>
        <w:tc>
          <w:tcPr>
            <w:tcW w:w="1871" w:type="dxa"/>
            <w:tcMar>
              <w:top w:w="55" w:type="dxa"/>
              <w:left w:w="55" w:type="dxa"/>
              <w:bottom w:w="55" w:type="dxa"/>
              <w:right w:w="55" w:type="dxa"/>
            </w:tcMar>
            <w:vAlign w:val="center"/>
          </w:tcPr>
          <w:p w14:paraId="365CEA4B" w14:textId="77777777" w:rsidR="001F303C" w:rsidRPr="001F303C" w:rsidRDefault="001F303C" w:rsidP="003835F2">
            <w:pPr>
              <w:spacing w:after="0" w:line="240" w:lineRule="auto"/>
              <w:jc w:val="center"/>
              <w:rPr>
                <w:sz w:val="24"/>
              </w:rPr>
            </w:pPr>
            <w:r w:rsidRPr="001F303C">
              <w:rPr>
                <w:sz w:val="19"/>
              </w:rPr>
              <w:t>2025</w:t>
            </w:r>
          </w:p>
        </w:tc>
        <w:tc>
          <w:tcPr>
            <w:tcW w:w="1871" w:type="dxa"/>
            <w:tcMar>
              <w:top w:w="55" w:type="dxa"/>
              <w:left w:w="55" w:type="dxa"/>
              <w:bottom w:w="55" w:type="dxa"/>
              <w:right w:w="55" w:type="dxa"/>
            </w:tcMar>
            <w:vAlign w:val="center"/>
          </w:tcPr>
          <w:p w14:paraId="259511DB" w14:textId="77777777" w:rsidR="001F303C" w:rsidRPr="001F303C" w:rsidRDefault="001F303C" w:rsidP="003835F2">
            <w:pPr>
              <w:spacing w:after="0" w:line="240" w:lineRule="auto"/>
              <w:jc w:val="center"/>
              <w:rPr>
                <w:sz w:val="24"/>
              </w:rPr>
            </w:pPr>
            <w:r w:rsidRPr="001F303C">
              <w:rPr>
                <w:sz w:val="19"/>
              </w:rPr>
              <w:t>116</w:t>
            </w:r>
          </w:p>
        </w:tc>
        <w:tc>
          <w:tcPr>
            <w:tcW w:w="1871" w:type="dxa"/>
            <w:tcMar>
              <w:top w:w="55" w:type="dxa"/>
              <w:left w:w="55" w:type="dxa"/>
              <w:bottom w:w="55" w:type="dxa"/>
              <w:right w:w="55" w:type="dxa"/>
            </w:tcMar>
            <w:vAlign w:val="center"/>
          </w:tcPr>
          <w:p w14:paraId="62DACF2E" w14:textId="77777777" w:rsidR="001F303C" w:rsidRPr="001F303C" w:rsidRDefault="001F303C" w:rsidP="003835F2">
            <w:pPr>
              <w:spacing w:after="0" w:line="240" w:lineRule="auto"/>
              <w:jc w:val="center"/>
              <w:rPr>
                <w:sz w:val="24"/>
              </w:rPr>
            </w:pPr>
            <w:r w:rsidRPr="001F303C">
              <w:rPr>
                <w:sz w:val="19"/>
              </w:rPr>
              <w:t>2 269</w:t>
            </w:r>
          </w:p>
        </w:tc>
        <w:tc>
          <w:tcPr>
            <w:tcW w:w="1871" w:type="dxa"/>
            <w:tcMar>
              <w:top w:w="55" w:type="dxa"/>
              <w:left w:w="55" w:type="dxa"/>
              <w:bottom w:w="55" w:type="dxa"/>
              <w:right w:w="55" w:type="dxa"/>
            </w:tcMar>
            <w:vAlign w:val="center"/>
          </w:tcPr>
          <w:p w14:paraId="7F4B02A1" w14:textId="77777777" w:rsidR="001F303C" w:rsidRPr="001F303C" w:rsidRDefault="001F303C" w:rsidP="003835F2">
            <w:pPr>
              <w:spacing w:after="0" w:line="240" w:lineRule="auto"/>
              <w:jc w:val="center"/>
              <w:rPr>
                <w:sz w:val="24"/>
              </w:rPr>
            </w:pPr>
            <w:r w:rsidRPr="001F303C">
              <w:rPr>
                <w:sz w:val="19"/>
              </w:rPr>
              <w:t>—</w:t>
            </w:r>
          </w:p>
        </w:tc>
        <w:tc>
          <w:tcPr>
            <w:tcW w:w="1871" w:type="dxa"/>
            <w:tcMar>
              <w:top w:w="55" w:type="dxa"/>
              <w:left w:w="55" w:type="dxa"/>
              <w:bottom w:w="55" w:type="dxa"/>
              <w:right w:w="55" w:type="dxa"/>
            </w:tcMar>
            <w:vAlign w:val="center"/>
          </w:tcPr>
          <w:p w14:paraId="7BB0E268" w14:textId="77777777" w:rsidR="001F303C" w:rsidRPr="001F303C" w:rsidRDefault="001F303C" w:rsidP="003835F2">
            <w:pPr>
              <w:spacing w:after="0" w:line="240" w:lineRule="auto"/>
              <w:jc w:val="center"/>
              <w:rPr>
                <w:sz w:val="24"/>
              </w:rPr>
            </w:pPr>
            <w:r w:rsidRPr="001F303C">
              <w:rPr>
                <w:sz w:val="19"/>
              </w:rPr>
              <w:t>19,6</w:t>
            </w:r>
          </w:p>
        </w:tc>
      </w:tr>
      <w:tr w:rsidR="001F303C" w:rsidRPr="001F303C" w14:paraId="74BE0FA7" w14:textId="77777777" w:rsidTr="00205E76">
        <w:trPr>
          <w:jc w:val="center"/>
        </w:trPr>
        <w:tc>
          <w:tcPr>
            <w:tcW w:w="1871" w:type="dxa"/>
            <w:tcMar>
              <w:top w:w="55" w:type="dxa"/>
              <w:left w:w="55" w:type="dxa"/>
              <w:bottom w:w="55" w:type="dxa"/>
              <w:right w:w="55" w:type="dxa"/>
            </w:tcMar>
            <w:vAlign w:val="center"/>
          </w:tcPr>
          <w:p w14:paraId="028E4968" w14:textId="77777777" w:rsidR="001F303C" w:rsidRPr="001F303C" w:rsidRDefault="001F303C" w:rsidP="003835F2">
            <w:pPr>
              <w:spacing w:after="0" w:line="240" w:lineRule="auto"/>
              <w:jc w:val="center"/>
              <w:rPr>
                <w:sz w:val="24"/>
              </w:rPr>
            </w:pPr>
            <w:r w:rsidRPr="001F303C">
              <w:rPr>
                <w:sz w:val="19"/>
              </w:rPr>
              <w:t>2026</w:t>
            </w:r>
          </w:p>
        </w:tc>
        <w:tc>
          <w:tcPr>
            <w:tcW w:w="1871" w:type="dxa"/>
            <w:tcMar>
              <w:top w:w="55" w:type="dxa"/>
              <w:left w:w="55" w:type="dxa"/>
              <w:bottom w:w="55" w:type="dxa"/>
              <w:right w:w="55" w:type="dxa"/>
            </w:tcMar>
            <w:vAlign w:val="center"/>
          </w:tcPr>
          <w:p w14:paraId="27A2C199" w14:textId="77777777" w:rsidR="001F303C" w:rsidRPr="001F303C" w:rsidRDefault="001F303C" w:rsidP="003835F2">
            <w:pPr>
              <w:spacing w:after="0" w:line="240" w:lineRule="auto"/>
              <w:jc w:val="center"/>
              <w:rPr>
                <w:sz w:val="24"/>
              </w:rPr>
            </w:pPr>
            <w:r w:rsidRPr="001F303C">
              <w:rPr>
                <w:sz w:val="19"/>
              </w:rPr>
              <w:t>118</w:t>
            </w:r>
          </w:p>
        </w:tc>
        <w:tc>
          <w:tcPr>
            <w:tcW w:w="1871" w:type="dxa"/>
            <w:tcMar>
              <w:top w:w="55" w:type="dxa"/>
              <w:left w:w="55" w:type="dxa"/>
              <w:bottom w:w="55" w:type="dxa"/>
              <w:right w:w="55" w:type="dxa"/>
            </w:tcMar>
            <w:vAlign w:val="center"/>
          </w:tcPr>
          <w:p w14:paraId="29E9C182" w14:textId="77777777" w:rsidR="001F303C" w:rsidRPr="001F303C" w:rsidRDefault="001F303C" w:rsidP="003835F2">
            <w:pPr>
              <w:spacing w:after="0" w:line="240" w:lineRule="auto"/>
              <w:jc w:val="center"/>
              <w:rPr>
                <w:sz w:val="24"/>
              </w:rPr>
            </w:pPr>
            <w:r w:rsidRPr="001F303C">
              <w:rPr>
                <w:sz w:val="19"/>
              </w:rPr>
              <w:t>2 181</w:t>
            </w:r>
          </w:p>
        </w:tc>
        <w:tc>
          <w:tcPr>
            <w:tcW w:w="1871" w:type="dxa"/>
            <w:tcMar>
              <w:top w:w="55" w:type="dxa"/>
              <w:left w:w="55" w:type="dxa"/>
              <w:bottom w:w="55" w:type="dxa"/>
              <w:right w:w="55" w:type="dxa"/>
            </w:tcMar>
            <w:vAlign w:val="center"/>
          </w:tcPr>
          <w:p w14:paraId="07B1682E" w14:textId="77777777" w:rsidR="001F303C" w:rsidRPr="001F303C" w:rsidRDefault="001F303C" w:rsidP="003835F2">
            <w:pPr>
              <w:spacing w:after="0" w:line="240" w:lineRule="auto"/>
              <w:jc w:val="center"/>
              <w:rPr>
                <w:sz w:val="24"/>
              </w:rPr>
            </w:pPr>
            <w:r w:rsidRPr="001F303C">
              <w:rPr>
                <w:sz w:val="19"/>
              </w:rPr>
              <w:t>-88</w:t>
            </w:r>
          </w:p>
        </w:tc>
        <w:tc>
          <w:tcPr>
            <w:tcW w:w="1871" w:type="dxa"/>
            <w:tcMar>
              <w:top w:w="55" w:type="dxa"/>
              <w:left w:w="55" w:type="dxa"/>
              <w:bottom w:w="55" w:type="dxa"/>
              <w:right w:w="55" w:type="dxa"/>
            </w:tcMar>
            <w:vAlign w:val="center"/>
          </w:tcPr>
          <w:p w14:paraId="3BF658EB" w14:textId="77777777" w:rsidR="001F303C" w:rsidRPr="001F303C" w:rsidRDefault="001F303C" w:rsidP="003835F2">
            <w:pPr>
              <w:spacing w:after="0" w:line="240" w:lineRule="auto"/>
              <w:jc w:val="center"/>
              <w:rPr>
                <w:sz w:val="24"/>
              </w:rPr>
            </w:pPr>
            <w:r w:rsidRPr="001F303C">
              <w:rPr>
                <w:sz w:val="19"/>
              </w:rPr>
              <w:t>18,5</w:t>
            </w:r>
          </w:p>
        </w:tc>
      </w:tr>
    </w:tbl>
    <w:p w14:paraId="3A6B632B" w14:textId="77777777" w:rsidR="001F303C" w:rsidRPr="001F303C" w:rsidRDefault="001F303C" w:rsidP="001F303C">
      <w:pPr>
        <w:spacing w:after="0"/>
        <w:rPr>
          <w:sz w:val="24"/>
        </w:rPr>
      </w:pPr>
    </w:p>
    <w:p w14:paraId="44C838DF" w14:textId="77777777" w:rsidR="001F303C" w:rsidRPr="001F303C" w:rsidRDefault="001F303C" w:rsidP="001F303C">
      <w:pPr>
        <w:spacing w:after="40"/>
        <w:jc w:val="center"/>
        <w:rPr>
          <w:sz w:val="24"/>
        </w:rPr>
      </w:pPr>
      <w:r w:rsidRPr="001F303C">
        <w:rPr>
          <w:noProof/>
          <w:sz w:val="24"/>
        </w:rPr>
        <w:drawing>
          <wp:inline distT="0" distB="0" distL="0" distR="0" wp14:anchorId="66164602" wp14:editId="2093475A">
            <wp:extent cx="5579288" cy="2453640"/>
            <wp:effectExtent l="0" t="0" r="2540" b="3810"/>
            <wp:docPr id="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1_participants.png"/>
                    <pic:cNvPicPr/>
                  </pic:nvPicPr>
                  <pic:blipFill>
                    <a:blip r:embed="rId39"/>
                    <a:stretch>
                      <a:fillRect/>
                    </a:stretch>
                  </pic:blipFill>
                  <pic:spPr>
                    <a:xfrm>
                      <a:off x="0" y="0"/>
                      <a:ext cx="5583026" cy="2455284"/>
                    </a:xfrm>
                    <a:prstGeom prst="rect">
                      <a:avLst/>
                    </a:prstGeom>
                  </pic:spPr>
                </pic:pic>
              </a:graphicData>
            </a:graphic>
          </wp:inline>
        </w:drawing>
      </w:r>
    </w:p>
    <w:p w14:paraId="503A8B18" w14:textId="77777777" w:rsidR="001F303C" w:rsidRPr="001F303C" w:rsidRDefault="001F303C" w:rsidP="001F303C">
      <w:pPr>
        <w:spacing w:after="0"/>
        <w:jc w:val="center"/>
        <w:rPr>
          <w:sz w:val="24"/>
          <w:lang w:val="ru-RU"/>
        </w:rPr>
      </w:pPr>
      <w:r w:rsidRPr="001F303C">
        <w:rPr>
          <w:i/>
          <w:sz w:val="20"/>
          <w:lang w:val="ru-RU"/>
        </w:rPr>
        <w:t>Рисунок 1 – Динамика количества участников ВПР по русскому языку</w:t>
      </w:r>
    </w:p>
    <w:p w14:paraId="70F6E784" w14:textId="53E3E25E" w:rsidR="001F303C" w:rsidRPr="001F303C" w:rsidRDefault="001F303C" w:rsidP="001F303C">
      <w:pPr>
        <w:spacing w:after="0"/>
        <w:ind w:firstLine="709"/>
        <w:jc w:val="both"/>
        <w:rPr>
          <w:sz w:val="24"/>
          <w:lang w:val="ru-RU"/>
        </w:rPr>
      </w:pPr>
      <w:r w:rsidRPr="001F303C">
        <w:rPr>
          <w:sz w:val="24"/>
          <w:lang w:val="ru-RU"/>
        </w:rPr>
        <w:lastRenderedPageBreak/>
        <w:t xml:space="preserve">Снижение численности участников при одновременном увеличении числа организаций привело к уменьшению средней выборки на одну школу. Наиболее заметно сократилось число участников в Назрановском и Малгобекском муниципальных районах. </w:t>
      </w:r>
    </w:p>
    <w:p w14:paraId="4B1C9DF3" w14:textId="77777777" w:rsidR="001F303C" w:rsidRPr="001F303C" w:rsidRDefault="001F303C" w:rsidP="001F303C">
      <w:pPr>
        <w:keepNext/>
        <w:spacing w:before="160" w:after="80"/>
        <w:jc w:val="center"/>
        <w:rPr>
          <w:sz w:val="24"/>
          <w:lang w:val="ru-RU"/>
        </w:rPr>
      </w:pPr>
      <w:r w:rsidRPr="001F303C">
        <w:rPr>
          <w:b/>
          <w:sz w:val="24"/>
          <w:lang w:val="ru-RU"/>
        </w:rPr>
        <w:t>Распределение отметок и первичных баллов</w:t>
      </w:r>
    </w:p>
    <w:p w14:paraId="23E45BCE" w14:textId="77777777" w:rsidR="001F303C" w:rsidRPr="001F303C" w:rsidRDefault="001F303C" w:rsidP="001F303C">
      <w:pPr>
        <w:spacing w:after="40"/>
        <w:jc w:val="center"/>
        <w:rPr>
          <w:sz w:val="24"/>
        </w:rPr>
      </w:pPr>
      <w:r w:rsidRPr="001F303C">
        <w:rPr>
          <w:noProof/>
          <w:sz w:val="24"/>
        </w:rPr>
        <w:drawing>
          <wp:inline distT="0" distB="0" distL="0" distR="0" wp14:anchorId="373F3EC3" wp14:editId="1A00F25D">
            <wp:extent cx="5578475" cy="2834640"/>
            <wp:effectExtent l="0" t="0" r="3175" b="3810"/>
            <wp:docPr id="2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2_grades.png"/>
                    <pic:cNvPicPr/>
                  </pic:nvPicPr>
                  <pic:blipFill>
                    <a:blip r:embed="rId40"/>
                    <a:stretch>
                      <a:fillRect/>
                    </a:stretch>
                  </pic:blipFill>
                  <pic:spPr>
                    <a:xfrm>
                      <a:off x="0" y="0"/>
                      <a:ext cx="5587367" cy="2839158"/>
                    </a:xfrm>
                    <a:prstGeom prst="rect">
                      <a:avLst/>
                    </a:prstGeom>
                  </pic:spPr>
                </pic:pic>
              </a:graphicData>
            </a:graphic>
          </wp:inline>
        </w:drawing>
      </w:r>
    </w:p>
    <w:p w14:paraId="0AA2B03A" w14:textId="77777777" w:rsidR="001F303C" w:rsidRPr="001F303C" w:rsidRDefault="001F303C" w:rsidP="001F303C">
      <w:pPr>
        <w:spacing w:after="0"/>
        <w:jc w:val="center"/>
        <w:rPr>
          <w:sz w:val="24"/>
        </w:rPr>
      </w:pPr>
      <w:r w:rsidRPr="001F303C">
        <w:rPr>
          <w:i/>
          <w:sz w:val="20"/>
        </w:rPr>
        <w:t>Рисунок 2 – Распределение отметок в 2025–2026 годах</w:t>
      </w:r>
    </w:p>
    <w:tbl>
      <w:tblPr>
        <w:tblStyle w:val="aff0"/>
        <w:tblW w:w="0" w:type="auto"/>
        <w:jc w:val="center"/>
        <w:tblLook w:val="04A0" w:firstRow="1" w:lastRow="0" w:firstColumn="1" w:lastColumn="0" w:noHBand="0" w:noVBand="1"/>
      </w:tblPr>
      <w:tblGrid>
        <w:gridCol w:w="1160"/>
        <w:gridCol w:w="1152"/>
        <w:gridCol w:w="1155"/>
        <w:gridCol w:w="1155"/>
        <w:gridCol w:w="1155"/>
        <w:gridCol w:w="1249"/>
        <w:gridCol w:w="1160"/>
        <w:gridCol w:w="1159"/>
      </w:tblGrid>
      <w:tr w:rsidR="001F303C" w:rsidRPr="001F303C" w14:paraId="099A8B59" w14:textId="77777777" w:rsidTr="00205E76">
        <w:trPr>
          <w:tblHeader/>
          <w:jc w:val="center"/>
        </w:trPr>
        <w:tc>
          <w:tcPr>
            <w:tcW w:w="1169" w:type="dxa"/>
            <w:shd w:val="clear" w:color="auto" w:fill="17365D"/>
            <w:tcMar>
              <w:top w:w="55" w:type="dxa"/>
              <w:left w:w="55" w:type="dxa"/>
              <w:bottom w:w="55" w:type="dxa"/>
              <w:right w:w="55" w:type="dxa"/>
            </w:tcMar>
            <w:vAlign w:val="center"/>
          </w:tcPr>
          <w:p w14:paraId="1E4F5200" w14:textId="77777777" w:rsidR="001F303C" w:rsidRPr="001F303C" w:rsidRDefault="001F303C" w:rsidP="001F303C">
            <w:pPr>
              <w:spacing w:after="0" w:line="240" w:lineRule="auto"/>
              <w:rPr>
                <w:sz w:val="18"/>
                <w:szCs w:val="18"/>
              </w:rPr>
            </w:pPr>
            <w:r w:rsidRPr="001F303C">
              <w:rPr>
                <w:b/>
                <w:color w:val="FFFFFF"/>
                <w:sz w:val="18"/>
                <w:szCs w:val="18"/>
              </w:rPr>
              <w:t>Год</w:t>
            </w:r>
          </w:p>
        </w:tc>
        <w:tc>
          <w:tcPr>
            <w:tcW w:w="1169" w:type="dxa"/>
            <w:shd w:val="clear" w:color="auto" w:fill="17365D"/>
            <w:tcMar>
              <w:top w:w="55" w:type="dxa"/>
              <w:left w:w="55" w:type="dxa"/>
              <w:bottom w:w="55" w:type="dxa"/>
              <w:right w:w="55" w:type="dxa"/>
            </w:tcMar>
            <w:vAlign w:val="center"/>
          </w:tcPr>
          <w:p w14:paraId="640994ED" w14:textId="77777777" w:rsidR="001F303C" w:rsidRPr="001F303C" w:rsidRDefault="001F303C" w:rsidP="001F303C">
            <w:pPr>
              <w:spacing w:after="0" w:line="240" w:lineRule="auto"/>
              <w:jc w:val="center"/>
              <w:rPr>
                <w:sz w:val="18"/>
                <w:szCs w:val="18"/>
              </w:rPr>
            </w:pPr>
            <w:r w:rsidRPr="001F303C">
              <w:rPr>
                <w:b/>
                <w:color w:val="FFFFFF"/>
                <w:sz w:val="18"/>
                <w:szCs w:val="18"/>
              </w:rPr>
              <w:t>«2»</w:t>
            </w:r>
          </w:p>
        </w:tc>
        <w:tc>
          <w:tcPr>
            <w:tcW w:w="1169" w:type="dxa"/>
            <w:shd w:val="clear" w:color="auto" w:fill="17365D"/>
            <w:tcMar>
              <w:top w:w="55" w:type="dxa"/>
              <w:left w:w="55" w:type="dxa"/>
              <w:bottom w:w="55" w:type="dxa"/>
              <w:right w:w="55" w:type="dxa"/>
            </w:tcMar>
            <w:vAlign w:val="center"/>
          </w:tcPr>
          <w:p w14:paraId="5EA33A83" w14:textId="77777777" w:rsidR="001F303C" w:rsidRPr="001F303C" w:rsidRDefault="001F303C" w:rsidP="001F303C">
            <w:pPr>
              <w:spacing w:after="0" w:line="240" w:lineRule="auto"/>
              <w:jc w:val="center"/>
              <w:rPr>
                <w:sz w:val="18"/>
                <w:szCs w:val="18"/>
              </w:rPr>
            </w:pPr>
            <w:r w:rsidRPr="001F303C">
              <w:rPr>
                <w:b/>
                <w:color w:val="FFFFFF"/>
                <w:sz w:val="18"/>
                <w:szCs w:val="18"/>
              </w:rPr>
              <w:t>«3»</w:t>
            </w:r>
          </w:p>
        </w:tc>
        <w:tc>
          <w:tcPr>
            <w:tcW w:w="1169" w:type="dxa"/>
            <w:shd w:val="clear" w:color="auto" w:fill="17365D"/>
            <w:tcMar>
              <w:top w:w="55" w:type="dxa"/>
              <w:left w:w="55" w:type="dxa"/>
              <w:bottom w:w="55" w:type="dxa"/>
              <w:right w:w="55" w:type="dxa"/>
            </w:tcMar>
            <w:vAlign w:val="center"/>
          </w:tcPr>
          <w:p w14:paraId="37089B71" w14:textId="77777777" w:rsidR="001F303C" w:rsidRPr="001F303C" w:rsidRDefault="001F303C" w:rsidP="001F303C">
            <w:pPr>
              <w:spacing w:after="0" w:line="240" w:lineRule="auto"/>
              <w:jc w:val="center"/>
              <w:rPr>
                <w:sz w:val="18"/>
                <w:szCs w:val="18"/>
              </w:rPr>
            </w:pPr>
            <w:r w:rsidRPr="001F303C">
              <w:rPr>
                <w:b/>
                <w:color w:val="FFFFFF"/>
                <w:sz w:val="18"/>
                <w:szCs w:val="18"/>
              </w:rPr>
              <w:t>«4»</w:t>
            </w:r>
          </w:p>
        </w:tc>
        <w:tc>
          <w:tcPr>
            <w:tcW w:w="1169" w:type="dxa"/>
            <w:shd w:val="clear" w:color="auto" w:fill="17365D"/>
            <w:tcMar>
              <w:top w:w="55" w:type="dxa"/>
              <w:left w:w="55" w:type="dxa"/>
              <w:bottom w:w="55" w:type="dxa"/>
              <w:right w:w="55" w:type="dxa"/>
            </w:tcMar>
            <w:vAlign w:val="center"/>
          </w:tcPr>
          <w:p w14:paraId="60400E72" w14:textId="77777777" w:rsidR="001F303C" w:rsidRPr="001F303C" w:rsidRDefault="001F303C" w:rsidP="001F303C">
            <w:pPr>
              <w:spacing w:after="0" w:line="240" w:lineRule="auto"/>
              <w:jc w:val="center"/>
              <w:rPr>
                <w:sz w:val="18"/>
                <w:szCs w:val="18"/>
              </w:rPr>
            </w:pPr>
            <w:r w:rsidRPr="001F303C">
              <w:rPr>
                <w:b/>
                <w:color w:val="FFFFFF"/>
                <w:sz w:val="18"/>
                <w:szCs w:val="18"/>
              </w:rPr>
              <w:t>«5»</w:t>
            </w:r>
          </w:p>
        </w:tc>
        <w:tc>
          <w:tcPr>
            <w:tcW w:w="1169" w:type="dxa"/>
            <w:shd w:val="clear" w:color="auto" w:fill="17365D"/>
            <w:tcMar>
              <w:top w:w="55" w:type="dxa"/>
              <w:left w:w="55" w:type="dxa"/>
              <w:bottom w:w="55" w:type="dxa"/>
              <w:right w:w="55" w:type="dxa"/>
            </w:tcMar>
            <w:vAlign w:val="center"/>
          </w:tcPr>
          <w:p w14:paraId="147727CC" w14:textId="77777777" w:rsidR="001F303C" w:rsidRPr="001F303C" w:rsidRDefault="001F303C" w:rsidP="001F303C">
            <w:pPr>
              <w:spacing w:after="0" w:line="240" w:lineRule="auto"/>
              <w:jc w:val="center"/>
              <w:rPr>
                <w:sz w:val="18"/>
                <w:szCs w:val="18"/>
              </w:rPr>
            </w:pPr>
            <w:r w:rsidRPr="001F303C">
              <w:rPr>
                <w:b/>
                <w:color w:val="FFFFFF"/>
                <w:sz w:val="18"/>
                <w:szCs w:val="18"/>
              </w:rPr>
              <w:t>Успеваемость</w:t>
            </w:r>
          </w:p>
        </w:tc>
        <w:tc>
          <w:tcPr>
            <w:tcW w:w="1169" w:type="dxa"/>
            <w:shd w:val="clear" w:color="auto" w:fill="17365D"/>
            <w:tcMar>
              <w:top w:w="55" w:type="dxa"/>
              <w:left w:w="55" w:type="dxa"/>
              <w:bottom w:w="55" w:type="dxa"/>
              <w:right w:w="55" w:type="dxa"/>
            </w:tcMar>
            <w:vAlign w:val="center"/>
          </w:tcPr>
          <w:p w14:paraId="3A3E84AB" w14:textId="77777777" w:rsidR="001F303C" w:rsidRPr="001F303C" w:rsidRDefault="001F303C" w:rsidP="001F303C">
            <w:pPr>
              <w:spacing w:after="0" w:line="240" w:lineRule="auto"/>
              <w:jc w:val="center"/>
              <w:rPr>
                <w:sz w:val="18"/>
                <w:szCs w:val="18"/>
              </w:rPr>
            </w:pPr>
            <w:r w:rsidRPr="001F303C">
              <w:rPr>
                <w:b/>
                <w:color w:val="FFFFFF"/>
                <w:sz w:val="18"/>
                <w:szCs w:val="18"/>
              </w:rPr>
              <w:t>Качество</w:t>
            </w:r>
          </w:p>
        </w:tc>
        <w:tc>
          <w:tcPr>
            <w:tcW w:w="1169" w:type="dxa"/>
            <w:shd w:val="clear" w:color="auto" w:fill="17365D"/>
            <w:tcMar>
              <w:top w:w="55" w:type="dxa"/>
              <w:left w:w="55" w:type="dxa"/>
              <w:bottom w:w="55" w:type="dxa"/>
              <w:right w:w="55" w:type="dxa"/>
            </w:tcMar>
            <w:vAlign w:val="center"/>
          </w:tcPr>
          <w:p w14:paraId="0B745982" w14:textId="77777777" w:rsidR="001F303C" w:rsidRPr="001F303C" w:rsidRDefault="001F303C" w:rsidP="001F303C">
            <w:pPr>
              <w:spacing w:after="0" w:line="240" w:lineRule="auto"/>
              <w:jc w:val="center"/>
              <w:rPr>
                <w:sz w:val="18"/>
                <w:szCs w:val="18"/>
              </w:rPr>
            </w:pPr>
            <w:r w:rsidRPr="001F303C">
              <w:rPr>
                <w:b/>
                <w:color w:val="FFFFFF"/>
                <w:sz w:val="18"/>
                <w:szCs w:val="18"/>
              </w:rPr>
              <w:t>Средняя отметка</w:t>
            </w:r>
          </w:p>
        </w:tc>
      </w:tr>
      <w:tr w:rsidR="001F303C" w:rsidRPr="001F303C" w14:paraId="6A12FC0E" w14:textId="77777777" w:rsidTr="00205E76">
        <w:trPr>
          <w:jc w:val="center"/>
        </w:trPr>
        <w:tc>
          <w:tcPr>
            <w:tcW w:w="1169" w:type="dxa"/>
            <w:tcMar>
              <w:top w:w="55" w:type="dxa"/>
              <w:left w:w="55" w:type="dxa"/>
              <w:bottom w:w="55" w:type="dxa"/>
              <w:right w:w="55" w:type="dxa"/>
            </w:tcMar>
            <w:vAlign w:val="center"/>
          </w:tcPr>
          <w:p w14:paraId="08E094E0" w14:textId="77777777" w:rsidR="001F303C" w:rsidRPr="001F303C" w:rsidRDefault="001F303C" w:rsidP="001F303C">
            <w:pPr>
              <w:spacing w:after="0" w:line="240" w:lineRule="auto"/>
              <w:rPr>
                <w:sz w:val="18"/>
                <w:szCs w:val="18"/>
              </w:rPr>
            </w:pPr>
            <w:r w:rsidRPr="001F303C">
              <w:rPr>
                <w:sz w:val="18"/>
                <w:szCs w:val="18"/>
              </w:rPr>
              <w:t>2025</w:t>
            </w:r>
          </w:p>
        </w:tc>
        <w:tc>
          <w:tcPr>
            <w:tcW w:w="1169" w:type="dxa"/>
            <w:tcMar>
              <w:top w:w="55" w:type="dxa"/>
              <w:left w:w="55" w:type="dxa"/>
              <w:bottom w:w="55" w:type="dxa"/>
              <w:right w:w="55" w:type="dxa"/>
            </w:tcMar>
            <w:vAlign w:val="center"/>
          </w:tcPr>
          <w:p w14:paraId="2ABC0A0D" w14:textId="77777777" w:rsidR="001F303C" w:rsidRPr="001F303C" w:rsidRDefault="001F303C" w:rsidP="001F303C">
            <w:pPr>
              <w:spacing w:after="0" w:line="240" w:lineRule="auto"/>
              <w:jc w:val="center"/>
              <w:rPr>
                <w:sz w:val="18"/>
                <w:szCs w:val="18"/>
              </w:rPr>
            </w:pPr>
            <w:r w:rsidRPr="001F303C">
              <w:rPr>
                <w:sz w:val="18"/>
                <w:szCs w:val="18"/>
              </w:rPr>
              <w:t>7,45%</w:t>
            </w:r>
          </w:p>
        </w:tc>
        <w:tc>
          <w:tcPr>
            <w:tcW w:w="1169" w:type="dxa"/>
            <w:tcMar>
              <w:top w:w="55" w:type="dxa"/>
              <w:left w:w="55" w:type="dxa"/>
              <w:bottom w:w="55" w:type="dxa"/>
              <w:right w:w="55" w:type="dxa"/>
            </w:tcMar>
            <w:vAlign w:val="center"/>
          </w:tcPr>
          <w:p w14:paraId="0ADA62CD" w14:textId="77777777" w:rsidR="001F303C" w:rsidRPr="001F303C" w:rsidRDefault="001F303C" w:rsidP="001F303C">
            <w:pPr>
              <w:spacing w:after="0" w:line="240" w:lineRule="auto"/>
              <w:jc w:val="center"/>
              <w:rPr>
                <w:sz w:val="18"/>
                <w:szCs w:val="18"/>
              </w:rPr>
            </w:pPr>
            <w:r w:rsidRPr="001F303C">
              <w:rPr>
                <w:sz w:val="18"/>
                <w:szCs w:val="18"/>
              </w:rPr>
              <w:t>40,94%</w:t>
            </w:r>
          </w:p>
        </w:tc>
        <w:tc>
          <w:tcPr>
            <w:tcW w:w="1169" w:type="dxa"/>
            <w:tcMar>
              <w:top w:w="55" w:type="dxa"/>
              <w:left w:w="55" w:type="dxa"/>
              <w:bottom w:w="55" w:type="dxa"/>
              <w:right w:w="55" w:type="dxa"/>
            </w:tcMar>
            <w:vAlign w:val="center"/>
          </w:tcPr>
          <w:p w14:paraId="770D1049" w14:textId="77777777" w:rsidR="001F303C" w:rsidRPr="001F303C" w:rsidRDefault="001F303C" w:rsidP="001F303C">
            <w:pPr>
              <w:spacing w:after="0" w:line="240" w:lineRule="auto"/>
              <w:jc w:val="center"/>
              <w:rPr>
                <w:sz w:val="18"/>
                <w:szCs w:val="18"/>
              </w:rPr>
            </w:pPr>
            <w:r w:rsidRPr="001F303C">
              <w:rPr>
                <w:sz w:val="18"/>
                <w:szCs w:val="18"/>
              </w:rPr>
              <w:t>35,17%</w:t>
            </w:r>
          </w:p>
        </w:tc>
        <w:tc>
          <w:tcPr>
            <w:tcW w:w="1169" w:type="dxa"/>
            <w:tcMar>
              <w:top w:w="55" w:type="dxa"/>
              <w:left w:w="55" w:type="dxa"/>
              <w:bottom w:w="55" w:type="dxa"/>
              <w:right w:w="55" w:type="dxa"/>
            </w:tcMar>
            <w:vAlign w:val="center"/>
          </w:tcPr>
          <w:p w14:paraId="4B36BB1A" w14:textId="77777777" w:rsidR="001F303C" w:rsidRPr="001F303C" w:rsidRDefault="001F303C" w:rsidP="001F303C">
            <w:pPr>
              <w:spacing w:after="0" w:line="240" w:lineRule="auto"/>
              <w:jc w:val="center"/>
              <w:rPr>
                <w:sz w:val="18"/>
                <w:szCs w:val="18"/>
              </w:rPr>
            </w:pPr>
            <w:r w:rsidRPr="001F303C">
              <w:rPr>
                <w:sz w:val="18"/>
                <w:szCs w:val="18"/>
              </w:rPr>
              <w:t>16,44%</w:t>
            </w:r>
          </w:p>
        </w:tc>
        <w:tc>
          <w:tcPr>
            <w:tcW w:w="1169" w:type="dxa"/>
            <w:tcMar>
              <w:top w:w="55" w:type="dxa"/>
              <w:left w:w="55" w:type="dxa"/>
              <w:bottom w:w="55" w:type="dxa"/>
              <w:right w:w="55" w:type="dxa"/>
            </w:tcMar>
            <w:vAlign w:val="center"/>
          </w:tcPr>
          <w:p w14:paraId="0DB4B495" w14:textId="77777777" w:rsidR="001F303C" w:rsidRPr="001F303C" w:rsidRDefault="001F303C" w:rsidP="001F303C">
            <w:pPr>
              <w:spacing w:after="0" w:line="240" w:lineRule="auto"/>
              <w:jc w:val="center"/>
              <w:rPr>
                <w:sz w:val="18"/>
                <w:szCs w:val="18"/>
              </w:rPr>
            </w:pPr>
            <w:r w:rsidRPr="001F303C">
              <w:rPr>
                <w:sz w:val="18"/>
                <w:szCs w:val="18"/>
              </w:rPr>
              <w:t>92,55%</w:t>
            </w:r>
          </w:p>
        </w:tc>
        <w:tc>
          <w:tcPr>
            <w:tcW w:w="1169" w:type="dxa"/>
            <w:tcMar>
              <w:top w:w="55" w:type="dxa"/>
              <w:left w:w="55" w:type="dxa"/>
              <w:bottom w:w="55" w:type="dxa"/>
              <w:right w:w="55" w:type="dxa"/>
            </w:tcMar>
            <w:vAlign w:val="center"/>
          </w:tcPr>
          <w:p w14:paraId="68806D53" w14:textId="77777777" w:rsidR="001F303C" w:rsidRPr="001F303C" w:rsidRDefault="001F303C" w:rsidP="001F303C">
            <w:pPr>
              <w:spacing w:after="0" w:line="240" w:lineRule="auto"/>
              <w:jc w:val="center"/>
              <w:rPr>
                <w:sz w:val="18"/>
                <w:szCs w:val="18"/>
              </w:rPr>
            </w:pPr>
            <w:r w:rsidRPr="001F303C">
              <w:rPr>
                <w:sz w:val="18"/>
                <w:szCs w:val="18"/>
              </w:rPr>
              <w:t>51,61%</w:t>
            </w:r>
          </w:p>
        </w:tc>
        <w:tc>
          <w:tcPr>
            <w:tcW w:w="1169" w:type="dxa"/>
            <w:tcMar>
              <w:top w:w="55" w:type="dxa"/>
              <w:left w:w="55" w:type="dxa"/>
              <w:bottom w:w="55" w:type="dxa"/>
              <w:right w:w="55" w:type="dxa"/>
            </w:tcMar>
            <w:vAlign w:val="center"/>
          </w:tcPr>
          <w:p w14:paraId="21EF0802" w14:textId="77777777" w:rsidR="001F303C" w:rsidRPr="001F303C" w:rsidRDefault="001F303C" w:rsidP="001F303C">
            <w:pPr>
              <w:spacing w:after="0" w:line="240" w:lineRule="auto"/>
              <w:jc w:val="center"/>
              <w:rPr>
                <w:sz w:val="18"/>
                <w:szCs w:val="18"/>
              </w:rPr>
            </w:pPr>
            <w:r w:rsidRPr="001F303C">
              <w:rPr>
                <w:sz w:val="18"/>
                <w:szCs w:val="18"/>
              </w:rPr>
              <w:t>3,606</w:t>
            </w:r>
          </w:p>
        </w:tc>
      </w:tr>
      <w:tr w:rsidR="001F303C" w:rsidRPr="001F303C" w14:paraId="4C2BDAA3" w14:textId="77777777" w:rsidTr="00205E76">
        <w:trPr>
          <w:jc w:val="center"/>
        </w:trPr>
        <w:tc>
          <w:tcPr>
            <w:tcW w:w="1169" w:type="dxa"/>
            <w:tcMar>
              <w:top w:w="55" w:type="dxa"/>
              <w:left w:w="55" w:type="dxa"/>
              <w:bottom w:w="55" w:type="dxa"/>
              <w:right w:w="55" w:type="dxa"/>
            </w:tcMar>
            <w:vAlign w:val="center"/>
          </w:tcPr>
          <w:p w14:paraId="755CA24A" w14:textId="77777777" w:rsidR="001F303C" w:rsidRPr="001F303C" w:rsidRDefault="001F303C" w:rsidP="001F303C">
            <w:pPr>
              <w:spacing w:after="0" w:line="240" w:lineRule="auto"/>
              <w:rPr>
                <w:sz w:val="18"/>
                <w:szCs w:val="18"/>
              </w:rPr>
            </w:pPr>
            <w:r w:rsidRPr="001F303C">
              <w:rPr>
                <w:sz w:val="18"/>
                <w:szCs w:val="18"/>
              </w:rPr>
              <w:t>2026</w:t>
            </w:r>
          </w:p>
        </w:tc>
        <w:tc>
          <w:tcPr>
            <w:tcW w:w="1169" w:type="dxa"/>
            <w:tcMar>
              <w:top w:w="55" w:type="dxa"/>
              <w:left w:w="55" w:type="dxa"/>
              <w:bottom w:w="55" w:type="dxa"/>
              <w:right w:w="55" w:type="dxa"/>
            </w:tcMar>
            <w:vAlign w:val="center"/>
          </w:tcPr>
          <w:p w14:paraId="7DCADEB9" w14:textId="77777777" w:rsidR="001F303C" w:rsidRPr="001F303C" w:rsidRDefault="001F303C" w:rsidP="001F303C">
            <w:pPr>
              <w:spacing w:after="0" w:line="240" w:lineRule="auto"/>
              <w:jc w:val="center"/>
              <w:rPr>
                <w:sz w:val="18"/>
                <w:szCs w:val="18"/>
              </w:rPr>
            </w:pPr>
            <w:r w:rsidRPr="001F303C">
              <w:rPr>
                <w:sz w:val="18"/>
                <w:szCs w:val="18"/>
              </w:rPr>
              <w:t>6,46%</w:t>
            </w:r>
          </w:p>
        </w:tc>
        <w:tc>
          <w:tcPr>
            <w:tcW w:w="1169" w:type="dxa"/>
            <w:tcMar>
              <w:top w:w="55" w:type="dxa"/>
              <w:left w:w="55" w:type="dxa"/>
              <w:bottom w:w="55" w:type="dxa"/>
              <w:right w:w="55" w:type="dxa"/>
            </w:tcMar>
            <w:vAlign w:val="center"/>
          </w:tcPr>
          <w:p w14:paraId="6ACF6A7F" w14:textId="77777777" w:rsidR="001F303C" w:rsidRPr="001F303C" w:rsidRDefault="001F303C" w:rsidP="001F303C">
            <w:pPr>
              <w:spacing w:after="0" w:line="240" w:lineRule="auto"/>
              <w:jc w:val="center"/>
              <w:rPr>
                <w:sz w:val="18"/>
                <w:szCs w:val="18"/>
              </w:rPr>
            </w:pPr>
            <w:r w:rsidRPr="001F303C">
              <w:rPr>
                <w:sz w:val="18"/>
                <w:szCs w:val="18"/>
              </w:rPr>
              <w:t>42,50%</w:t>
            </w:r>
          </w:p>
        </w:tc>
        <w:tc>
          <w:tcPr>
            <w:tcW w:w="1169" w:type="dxa"/>
            <w:tcMar>
              <w:top w:w="55" w:type="dxa"/>
              <w:left w:w="55" w:type="dxa"/>
              <w:bottom w:w="55" w:type="dxa"/>
              <w:right w:w="55" w:type="dxa"/>
            </w:tcMar>
            <w:vAlign w:val="center"/>
          </w:tcPr>
          <w:p w14:paraId="32357DC1" w14:textId="77777777" w:rsidR="001F303C" w:rsidRPr="001F303C" w:rsidRDefault="001F303C" w:rsidP="001F303C">
            <w:pPr>
              <w:spacing w:after="0" w:line="240" w:lineRule="auto"/>
              <w:jc w:val="center"/>
              <w:rPr>
                <w:sz w:val="18"/>
                <w:szCs w:val="18"/>
              </w:rPr>
            </w:pPr>
            <w:r w:rsidRPr="001F303C">
              <w:rPr>
                <w:sz w:val="18"/>
                <w:szCs w:val="18"/>
              </w:rPr>
              <w:t>34,66%</w:t>
            </w:r>
          </w:p>
        </w:tc>
        <w:tc>
          <w:tcPr>
            <w:tcW w:w="1169" w:type="dxa"/>
            <w:tcMar>
              <w:top w:w="55" w:type="dxa"/>
              <w:left w:w="55" w:type="dxa"/>
              <w:bottom w:w="55" w:type="dxa"/>
              <w:right w:w="55" w:type="dxa"/>
            </w:tcMar>
            <w:vAlign w:val="center"/>
          </w:tcPr>
          <w:p w14:paraId="49261314" w14:textId="77777777" w:rsidR="001F303C" w:rsidRPr="001F303C" w:rsidRDefault="001F303C" w:rsidP="001F303C">
            <w:pPr>
              <w:spacing w:after="0" w:line="240" w:lineRule="auto"/>
              <w:jc w:val="center"/>
              <w:rPr>
                <w:sz w:val="18"/>
                <w:szCs w:val="18"/>
              </w:rPr>
            </w:pPr>
            <w:r w:rsidRPr="001F303C">
              <w:rPr>
                <w:sz w:val="18"/>
                <w:szCs w:val="18"/>
              </w:rPr>
              <w:t>16,37%</w:t>
            </w:r>
          </w:p>
        </w:tc>
        <w:tc>
          <w:tcPr>
            <w:tcW w:w="1169" w:type="dxa"/>
            <w:tcMar>
              <w:top w:w="55" w:type="dxa"/>
              <w:left w:w="55" w:type="dxa"/>
              <w:bottom w:w="55" w:type="dxa"/>
              <w:right w:w="55" w:type="dxa"/>
            </w:tcMar>
            <w:vAlign w:val="center"/>
          </w:tcPr>
          <w:p w14:paraId="54B6C86C" w14:textId="77777777" w:rsidR="001F303C" w:rsidRPr="001F303C" w:rsidRDefault="001F303C" w:rsidP="001F303C">
            <w:pPr>
              <w:spacing w:after="0" w:line="240" w:lineRule="auto"/>
              <w:jc w:val="center"/>
              <w:rPr>
                <w:sz w:val="18"/>
                <w:szCs w:val="18"/>
              </w:rPr>
            </w:pPr>
            <w:r w:rsidRPr="001F303C">
              <w:rPr>
                <w:sz w:val="18"/>
                <w:szCs w:val="18"/>
              </w:rPr>
              <w:t>93,54%</w:t>
            </w:r>
          </w:p>
        </w:tc>
        <w:tc>
          <w:tcPr>
            <w:tcW w:w="1169" w:type="dxa"/>
            <w:tcMar>
              <w:top w:w="55" w:type="dxa"/>
              <w:left w:w="55" w:type="dxa"/>
              <w:bottom w:w="55" w:type="dxa"/>
              <w:right w:w="55" w:type="dxa"/>
            </w:tcMar>
            <w:vAlign w:val="center"/>
          </w:tcPr>
          <w:p w14:paraId="0333AF21" w14:textId="77777777" w:rsidR="001F303C" w:rsidRPr="001F303C" w:rsidRDefault="001F303C" w:rsidP="001F303C">
            <w:pPr>
              <w:spacing w:after="0" w:line="240" w:lineRule="auto"/>
              <w:jc w:val="center"/>
              <w:rPr>
                <w:sz w:val="18"/>
                <w:szCs w:val="18"/>
              </w:rPr>
            </w:pPr>
            <w:r w:rsidRPr="001F303C">
              <w:rPr>
                <w:sz w:val="18"/>
                <w:szCs w:val="18"/>
              </w:rPr>
              <w:t>51,03%</w:t>
            </w:r>
          </w:p>
        </w:tc>
        <w:tc>
          <w:tcPr>
            <w:tcW w:w="1169" w:type="dxa"/>
            <w:tcMar>
              <w:top w:w="55" w:type="dxa"/>
              <w:left w:w="55" w:type="dxa"/>
              <w:bottom w:w="55" w:type="dxa"/>
              <w:right w:w="55" w:type="dxa"/>
            </w:tcMar>
            <w:vAlign w:val="center"/>
          </w:tcPr>
          <w:p w14:paraId="70D23AEF" w14:textId="77777777" w:rsidR="001F303C" w:rsidRPr="001F303C" w:rsidRDefault="001F303C" w:rsidP="001F303C">
            <w:pPr>
              <w:spacing w:after="0" w:line="240" w:lineRule="auto"/>
              <w:jc w:val="center"/>
              <w:rPr>
                <w:sz w:val="18"/>
                <w:szCs w:val="18"/>
              </w:rPr>
            </w:pPr>
            <w:r w:rsidRPr="001F303C">
              <w:rPr>
                <w:sz w:val="18"/>
                <w:szCs w:val="18"/>
              </w:rPr>
              <w:t>3,609</w:t>
            </w:r>
          </w:p>
        </w:tc>
      </w:tr>
      <w:tr w:rsidR="001F303C" w:rsidRPr="001F303C" w14:paraId="0B2375C9" w14:textId="77777777" w:rsidTr="00205E76">
        <w:trPr>
          <w:jc w:val="center"/>
        </w:trPr>
        <w:tc>
          <w:tcPr>
            <w:tcW w:w="1169" w:type="dxa"/>
            <w:tcMar>
              <w:top w:w="55" w:type="dxa"/>
              <w:left w:w="55" w:type="dxa"/>
              <w:bottom w:w="55" w:type="dxa"/>
              <w:right w:w="55" w:type="dxa"/>
            </w:tcMar>
            <w:vAlign w:val="center"/>
          </w:tcPr>
          <w:p w14:paraId="496F7AB4" w14:textId="77777777" w:rsidR="001F303C" w:rsidRPr="001F303C" w:rsidRDefault="001F303C" w:rsidP="001F303C">
            <w:pPr>
              <w:spacing w:after="0" w:line="240" w:lineRule="auto"/>
              <w:rPr>
                <w:sz w:val="18"/>
                <w:szCs w:val="18"/>
              </w:rPr>
            </w:pPr>
            <w:r w:rsidRPr="001F303C">
              <w:rPr>
                <w:sz w:val="18"/>
                <w:szCs w:val="18"/>
              </w:rPr>
              <w:t>Динамика</w:t>
            </w:r>
          </w:p>
        </w:tc>
        <w:tc>
          <w:tcPr>
            <w:tcW w:w="1169" w:type="dxa"/>
            <w:tcMar>
              <w:top w:w="55" w:type="dxa"/>
              <w:left w:w="55" w:type="dxa"/>
              <w:bottom w:w="55" w:type="dxa"/>
              <w:right w:w="55" w:type="dxa"/>
            </w:tcMar>
            <w:vAlign w:val="center"/>
          </w:tcPr>
          <w:p w14:paraId="54C31CE9" w14:textId="77777777" w:rsidR="001F303C" w:rsidRPr="001F303C" w:rsidRDefault="001F303C" w:rsidP="001F303C">
            <w:pPr>
              <w:spacing w:after="0" w:line="240" w:lineRule="auto"/>
              <w:jc w:val="center"/>
              <w:rPr>
                <w:sz w:val="18"/>
                <w:szCs w:val="18"/>
              </w:rPr>
            </w:pPr>
            <w:r w:rsidRPr="001F303C">
              <w:rPr>
                <w:sz w:val="18"/>
                <w:szCs w:val="18"/>
              </w:rPr>
              <w:t>-0,99 п. п.</w:t>
            </w:r>
          </w:p>
        </w:tc>
        <w:tc>
          <w:tcPr>
            <w:tcW w:w="1169" w:type="dxa"/>
            <w:tcMar>
              <w:top w:w="55" w:type="dxa"/>
              <w:left w:w="55" w:type="dxa"/>
              <w:bottom w:w="55" w:type="dxa"/>
              <w:right w:w="55" w:type="dxa"/>
            </w:tcMar>
            <w:vAlign w:val="center"/>
          </w:tcPr>
          <w:p w14:paraId="5C390876" w14:textId="77777777" w:rsidR="001F303C" w:rsidRPr="001F303C" w:rsidRDefault="001F303C" w:rsidP="001F303C">
            <w:pPr>
              <w:spacing w:after="0" w:line="240" w:lineRule="auto"/>
              <w:jc w:val="center"/>
              <w:rPr>
                <w:sz w:val="18"/>
                <w:szCs w:val="18"/>
              </w:rPr>
            </w:pPr>
            <w:r w:rsidRPr="001F303C">
              <w:rPr>
                <w:sz w:val="18"/>
                <w:szCs w:val="18"/>
              </w:rPr>
              <w:t>+1,56 п. п.</w:t>
            </w:r>
          </w:p>
        </w:tc>
        <w:tc>
          <w:tcPr>
            <w:tcW w:w="1169" w:type="dxa"/>
            <w:tcMar>
              <w:top w:w="55" w:type="dxa"/>
              <w:left w:w="55" w:type="dxa"/>
              <w:bottom w:w="55" w:type="dxa"/>
              <w:right w:w="55" w:type="dxa"/>
            </w:tcMar>
            <w:vAlign w:val="center"/>
          </w:tcPr>
          <w:p w14:paraId="13066D56" w14:textId="77777777" w:rsidR="001F303C" w:rsidRPr="001F303C" w:rsidRDefault="001F303C" w:rsidP="001F303C">
            <w:pPr>
              <w:spacing w:after="0" w:line="240" w:lineRule="auto"/>
              <w:jc w:val="center"/>
              <w:rPr>
                <w:sz w:val="18"/>
                <w:szCs w:val="18"/>
              </w:rPr>
            </w:pPr>
            <w:r w:rsidRPr="001F303C">
              <w:rPr>
                <w:sz w:val="18"/>
                <w:szCs w:val="18"/>
              </w:rPr>
              <w:t>-0,51 п. п.</w:t>
            </w:r>
          </w:p>
        </w:tc>
        <w:tc>
          <w:tcPr>
            <w:tcW w:w="1169" w:type="dxa"/>
            <w:tcMar>
              <w:top w:w="55" w:type="dxa"/>
              <w:left w:w="55" w:type="dxa"/>
              <w:bottom w:w="55" w:type="dxa"/>
              <w:right w:w="55" w:type="dxa"/>
            </w:tcMar>
            <w:vAlign w:val="center"/>
          </w:tcPr>
          <w:p w14:paraId="789D473E" w14:textId="77777777" w:rsidR="001F303C" w:rsidRPr="001F303C" w:rsidRDefault="001F303C" w:rsidP="001F303C">
            <w:pPr>
              <w:spacing w:after="0" w:line="240" w:lineRule="auto"/>
              <w:jc w:val="center"/>
              <w:rPr>
                <w:sz w:val="18"/>
                <w:szCs w:val="18"/>
              </w:rPr>
            </w:pPr>
            <w:r w:rsidRPr="001F303C">
              <w:rPr>
                <w:sz w:val="18"/>
                <w:szCs w:val="18"/>
              </w:rPr>
              <w:t>-0,07 п. п.</w:t>
            </w:r>
          </w:p>
        </w:tc>
        <w:tc>
          <w:tcPr>
            <w:tcW w:w="1169" w:type="dxa"/>
            <w:tcMar>
              <w:top w:w="55" w:type="dxa"/>
              <w:left w:w="55" w:type="dxa"/>
              <w:bottom w:w="55" w:type="dxa"/>
              <w:right w:w="55" w:type="dxa"/>
            </w:tcMar>
            <w:vAlign w:val="center"/>
          </w:tcPr>
          <w:p w14:paraId="44C30EE8" w14:textId="77777777" w:rsidR="001F303C" w:rsidRPr="001F303C" w:rsidRDefault="001F303C" w:rsidP="001F303C">
            <w:pPr>
              <w:spacing w:after="0" w:line="240" w:lineRule="auto"/>
              <w:jc w:val="center"/>
              <w:rPr>
                <w:sz w:val="18"/>
                <w:szCs w:val="18"/>
              </w:rPr>
            </w:pPr>
            <w:r w:rsidRPr="001F303C">
              <w:rPr>
                <w:sz w:val="18"/>
                <w:szCs w:val="18"/>
              </w:rPr>
              <w:t>+0,99 п. п.</w:t>
            </w:r>
          </w:p>
        </w:tc>
        <w:tc>
          <w:tcPr>
            <w:tcW w:w="1169" w:type="dxa"/>
            <w:tcMar>
              <w:top w:w="55" w:type="dxa"/>
              <w:left w:w="55" w:type="dxa"/>
              <w:bottom w:w="55" w:type="dxa"/>
              <w:right w:w="55" w:type="dxa"/>
            </w:tcMar>
            <w:vAlign w:val="center"/>
          </w:tcPr>
          <w:p w14:paraId="0A1FBE04" w14:textId="77777777" w:rsidR="001F303C" w:rsidRPr="001F303C" w:rsidRDefault="001F303C" w:rsidP="001F303C">
            <w:pPr>
              <w:spacing w:after="0" w:line="240" w:lineRule="auto"/>
              <w:jc w:val="center"/>
              <w:rPr>
                <w:sz w:val="18"/>
                <w:szCs w:val="18"/>
              </w:rPr>
            </w:pPr>
            <w:r w:rsidRPr="001F303C">
              <w:rPr>
                <w:sz w:val="18"/>
                <w:szCs w:val="18"/>
              </w:rPr>
              <w:t>-0,58 п. п.</w:t>
            </w:r>
          </w:p>
        </w:tc>
        <w:tc>
          <w:tcPr>
            <w:tcW w:w="1169" w:type="dxa"/>
            <w:tcMar>
              <w:top w:w="55" w:type="dxa"/>
              <w:left w:w="55" w:type="dxa"/>
              <w:bottom w:w="55" w:type="dxa"/>
              <w:right w:w="55" w:type="dxa"/>
            </w:tcMar>
            <w:vAlign w:val="center"/>
          </w:tcPr>
          <w:p w14:paraId="7EC949DC" w14:textId="77777777" w:rsidR="001F303C" w:rsidRPr="001F303C" w:rsidRDefault="001F303C" w:rsidP="001F303C">
            <w:pPr>
              <w:spacing w:after="0" w:line="240" w:lineRule="auto"/>
              <w:jc w:val="center"/>
              <w:rPr>
                <w:sz w:val="18"/>
                <w:szCs w:val="18"/>
              </w:rPr>
            </w:pPr>
            <w:r w:rsidRPr="001F303C">
              <w:rPr>
                <w:sz w:val="18"/>
                <w:szCs w:val="18"/>
              </w:rPr>
              <w:t>+0,003</w:t>
            </w:r>
          </w:p>
        </w:tc>
      </w:tr>
    </w:tbl>
    <w:p w14:paraId="6A6A530B" w14:textId="77777777" w:rsidR="001F303C" w:rsidRPr="001F303C" w:rsidRDefault="001F303C" w:rsidP="001F303C">
      <w:pPr>
        <w:spacing w:after="0"/>
        <w:rPr>
          <w:sz w:val="24"/>
        </w:rPr>
      </w:pPr>
    </w:p>
    <w:p w14:paraId="0C00C197" w14:textId="77777777" w:rsidR="001F303C" w:rsidRPr="001F303C" w:rsidRDefault="001F303C" w:rsidP="005F552E">
      <w:pPr>
        <w:spacing w:after="0"/>
        <w:ind w:firstLine="709"/>
        <w:jc w:val="both"/>
        <w:rPr>
          <w:sz w:val="24"/>
          <w:lang w:val="ru-RU"/>
        </w:rPr>
      </w:pPr>
      <w:r w:rsidRPr="001F303C">
        <w:rPr>
          <w:sz w:val="24"/>
          <w:lang w:val="ru-RU"/>
        </w:rPr>
        <w:t>В 2026 году доля отметки «2» снизилась с 7,45% до 6,46%, поэтому общая успеваемость выросла на 0,99 процентного пункта и составила 93,54%, Качество знаний снизилось незначительно — с 51,61% до 51,03%. Основное изменение связано с ростом доли отметки «3» на 1,56 п. п. при небольшом снижении долей «4» и «5».</w:t>
      </w:r>
    </w:p>
    <w:p w14:paraId="140F633F" w14:textId="77777777" w:rsidR="001F303C" w:rsidRDefault="001F303C" w:rsidP="005F552E">
      <w:pPr>
        <w:spacing w:after="0"/>
        <w:ind w:firstLine="709"/>
        <w:jc w:val="both"/>
        <w:rPr>
          <w:sz w:val="24"/>
          <w:lang w:val="ru-RU"/>
        </w:rPr>
      </w:pPr>
      <w:r w:rsidRPr="001F303C">
        <w:rPr>
          <w:sz w:val="24"/>
          <w:lang w:val="ru-RU"/>
        </w:rPr>
        <w:t xml:space="preserve">Таким образом, в 2026 году больше обучающихся преодолели минимальный порог, однако повышение общей успеваемости пока не сопровождалось ростом доли хороших и отличных результатов. </w:t>
      </w:r>
      <w:r w:rsidRPr="001F303C">
        <w:rPr>
          <w:sz w:val="24"/>
        </w:rPr>
        <w:t>Средняя отметка практически не изменилась.</w:t>
      </w:r>
    </w:p>
    <w:p w14:paraId="2E30C4E2" w14:textId="77777777" w:rsidR="005F552E" w:rsidRPr="001F303C" w:rsidRDefault="005F552E" w:rsidP="005F552E">
      <w:pPr>
        <w:spacing w:after="0"/>
        <w:ind w:firstLine="709"/>
        <w:jc w:val="both"/>
        <w:rPr>
          <w:sz w:val="24"/>
          <w:lang w:val="ru-RU"/>
        </w:rPr>
      </w:pPr>
    </w:p>
    <w:p w14:paraId="2D5F33DE" w14:textId="77777777" w:rsidR="001F303C" w:rsidRPr="001F303C" w:rsidRDefault="001F303C" w:rsidP="001F303C">
      <w:pPr>
        <w:spacing w:after="40"/>
        <w:jc w:val="center"/>
        <w:rPr>
          <w:sz w:val="24"/>
        </w:rPr>
      </w:pPr>
      <w:r w:rsidRPr="001F303C">
        <w:rPr>
          <w:noProof/>
          <w:sz w:val="24"/>
        </w:rPr>
        <w:drawing>
          <wp:inline distT="0" distB="0" distL="0" distR="0" wp14:anchorId="07FCC5C1" wp14:editId="37031855">
            <wp:extent cx="5759450" cy="2438400"/>
            <wp:effectExtent l="0" t="0" r="0" b="0"/>
            <wp:docPr id="2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3_scores.png"/>
                    <pic:cNvPicPr/>
                  </pic:nvPicPr>
                  <pic:blipFill>
                    <a:blip r:embed="rId41"/>
                    <a:stretch>
                      <a:fillRect/>
                    </a:stretch>
                  </pic:blipFill>
                  <pic:spPr>
                    <a:xfrm>
                      <a:off x="0" y="0"/>
                      <a:ext cx="5760008" cy="2438636"/>
                    </a:xfrm>
                    <a:prstGeom prst="rect">
                      <a:avLst/>
                    </a:prstGeom>
                  </pic:spPr>
                </pic:pic>
              </a:graphicData>
            </a:graphic>
          </wp:inline>
        </w:drawing>
      </w:r>
    </w:p>
    <w:p w14:paraId="3855862B" w14:textId="77777777" w:rsidR="001F303C" w:rsidRPr="001F303C" w:rsidRDefault="001F303C" w:rsidP="001F303C">
      <w:pPr>
        <w:spacing w:after="0"/>
        <w:jc w:val="center"/>
        <w:rPr>
          <w:sz w:val="24"/>
          <w:lang w:val="ru-RU"/>
        </w:rPr>
      </w:pPr>
      <w:r w:rsidRPr="001F303C">
        <w:rPr>
          <w:i/>
          <w:sz w:val="20"/>
          <w:lang w:val="ru-RU"/>
        </w:rPr>
        <w:lastRenderedPageBreak/>
        <w:t>Рисунок 3 – Распределение первичных баллов в 2026 году</w:t>
      </w:r>
    </w:p>
    <w:tbl>
      <w:tblPr>
        <w:tblStyle w:val="aff0"/>
        <w:tblW w:w="0" w:type="auto"/>
        <w:jc w:val="center"/>
        <w:tblLook w:val="04A0" w:firstRow="1" w:lastRow="0" w:firstColumn="1" w:lastColumn="0" w:noHBand="0" w:noVBand="1"/>
      </w:tblPr>
      <w:tblGrid>
        <w:gridCol w:w="2336"/>
        <w:gridCol w:w="2336"/>
        <w:gridCol w:w="2337"/>
        <w:gridCol w:w="2336"/>
      </w:tblGrid>
      <w:tr w:rsidR="001F303C" w:rsidRPr="001F303C" w14:paraId="6B2AB6D5" w14:textId="77777777" w:rsidTr="00205E76">
        <w:trPr>
          <w:tblHeader/>
          <w:jc w:val="center"/>
        </w:trPr>
        <w:tc>
          <w:tcPr>
            <w:tcW w:w="2339" w:type="dxa"/>
            <w:shd w:val="clear" w:color="auto" w:fill="17365D"/>
            <w:tcMar>
              <w:top w:w="55" w:type="dxa"/>
              <w:left w:w="55" w:type="dxa"/>
              <w:bottom w:w="55" w:type="dxa"/>
              <w:right w:w="55" w:type="dxa"/>
            </w:tcMar>
            <w:vAlign w:val="center"/>
          </w:tcPr>
          <w:p w14:paraId="4408F424" w14:textId="77777777" w:rsidR="001F303C" w:rsidRPr="001F303C" w:rsidRDefault="001F303C" w:rsidP="005F552E">
            <w:pPr>
              <w:spacing w:after="0" w:line="240" w:lineRule="auto"/>
              <w:jc w:val="center"/>
              <w:rPr>
                <w:sz w:val="20"/>
                <w:szCs w:val="20"/>
              </w:rPr>
            </w:pPr>
            <w:r w:rsidRPr="001F303C">
              <w:rPr>
                <w:b/>
                <w:color w:val="FFFFFF"/>
                <w:sz w:val="20"/>
                <w:szCs w:val="20"/>
              </w:rPr>
              <w:t>Интервал баллов</w:t>
            </w:r>
          </w:p>
        </w:tc>
        <w:tc>
          <w:tcPr>
            <w:tcW w:w="2339" w:type="dxa"/>
            <w:shd w:val="clear" w:color="auto" w:fill="17365D"/>
            <w:tcMar>
              <w:top w:w="55" w:type="dxa"/>
              <w:left w:w="55" w:type="dxa"/>
              <w:bottom w:w="55" w:type="dxa"/>
              <w:right w:w="55" w:type="dxa"/>
            </w:tcMar>
            <w:vAlign w:val="center"/>
          </w:tcPr>
          <w:p w14:paraId="268ADEB9" w14:textId="77777777" w:rsidR="001F303C" w:rsidRPr="001F303C" w:rsidRDefault="001F303C" w:rsidP="005F552E">
            <w:pPr>
              <w:spacing w:after="0" w:line="240" w:lineRule="auto"/>
              <w:jc w:val="center"/>
              <w:rPr>
                <w:sz w:val="20"/>
                <w:szCs w:val="20"/>
              </w:rPr>
            </w:pPr>
            <w:r w:rsidRPr="001F303C">
              <w:rPr>
                <w:b/>
                <w:color w:val="FFFFFF"/>
                <w:sz w:val="20"/>
                <w:szCs w:val="20"/>
              </w:rPr>
              <w:t>Отметка</w:t>
            </w:r>
          </w:p>
        </w:tc>
        <w:tc>
          <w:tcPr>
            <w:tcW w:w="2339" w:type="dxa"/>
            <w:shd w:val="clear" w:color="auto" w:fill="17365D"/>
            <w:tcMar>
              <w:top w:w="55" w:type="dxa"/>
              <w:left w:w="55" w:type="dxa"/>
              <w:bottom w:w="55" w:type="dxa"/>
              <w:right w:w="55" w:type="dxa"/>
            </w:tcMar>
            <w:vAlign w:val="center"/>
          </w:tcPr>
          <w:p w14:paraId="388F2A49" w14:textId="77777777" w:rsidR="001F303C" w:rsidRPr="001F303C" w:rsidRDefault="001F303C" w:rsidP="005F552E">
            <w:pPr>
              <w:spacing w:after="0" w:line="240" w:lineRule="auto"/>
              <w:jc w:val="center"/>
              <w:rPr>
                <w:sz w:val="20"/>
                <w:szCs w:val="20"/>
              </w:rPr>
            </w:pPr>
            <w:r w:rsidRPr="001F303C">
              <w:rPr>
                <w:b/>
                <w:color w:val="FFFFFF"/>
                <w:sz w:val="20"/>
                <w:szCs w:val="20"/>
              </w:rPr>
              <w:t>Количество</w:t>
            </w:r>
          </w:p>
        </w:tc>
        <w:tc>
          <w:tcPr>
            <w:tcW w:w="2339" w:type="dxa"/>
            <w:shd w:val="clear" w:color="auto" w:fill="17365D"/>
            <w:tcMar>
              <w:top w:w="55" w:type="dxa"/>
              <w:left w:w="55" w:type="dxa"/>
              <w:bottom w:w="55" w:type="dxa"/>
              <w:right w:w="55" w:type="dxa"/>
            </w:tcMar>
            <w:vAlign w:val="center"/>
          </w:tcPr>
          <w:p w14:paraId="67560C82" w14:textId="77777777" w:rsidR="001F303C" w:rsidRPr="001F303C" w:rsidRDefault="001F303C" w:rsidP="005F552E">
            <w:pPr>
              <w:spacing w:after="0" w:line="240" w:lineRule="auto"/>
              <w:jc w:val="center"/>
              <w:rPr>
                <w:sz w:val="20"/>
                <w:szCs w:val="20"/>
              </w:rPr>
            </w:pPr>
            <w:r w:rsidRPr="001F303C">
              <w:rPr>
                <w:b/>
                <w:color w:val="FFFFFF"/>
                <w:sz w:val="20"/>
                <w:szCs w:val="20"/>
              </w:rPr>
              <w:t>Доля</w:t>
            </w:r>
          </w:p>
        </w:tc>
      </w:tr>
      <w:tr w:rsidR="001F303C" w:rsidRPr="001F303C" w14:paraId="6286CDBE" w14:textId="77777777" w:rsidTr="00205E76">
        <w:trPr>
          <w:jc w:val="center"/>
        </w:trPr>
        <w:tc>
          <w:tcPr>
            <w:tcW w:w="2339" w:type="dxa"/>
            <w:tcMar>
              <w:top w:w="55" w:type="dxa"/>
              <w:left w:w="55" w:type="dxa"/>
              <w:bottom w:w="55" w:type="dxa"/>
              <w:right w:w="55" w:type="dxa"/>
            </w:tcMar>
            <w:vAlign w:val="center"/>
          </w:tcPr>
          <w:p w14:paraId="60B500E3" w14:textId="77777777" w:rsidR="001F303C" w:rsidRPr="001F303C" w:rsidRDefault="001F303C" w:rsidP="005F552E">
            <w:pPr>
              <w:spacing w:after="0" w:line="240" w:lineRule="auto"/>
              <w:jc w:val="center"/>
              <w:rPr>
                <w:sz w:val="20"/>
                <w:szCs w:val="20"/>
              </w:rPr>
            </w:pPr>
            <w:r w:rsidRPr="001F303C">
              <w:rPr>
                <w:sz w:val="20"/>
                <w:szCs w:val="20"/>
              </w:rPr>
              <w:t>0–9</w:t>
            </w:r>
          </w:p>
        </w:tc>
        <w:tc>
          <w:tcPr>
            <w:tcW w:w="2339" w:type="dxa"/>
            <w:tcMar>
              <w:top w:w="55" w:type="dxa"/>
              <w:left w:w="55" w:type="dxa"/>
              <w:bottom w:w="55" w:type="dxa"/>
              <w:right w:w="55" w:type="dxa"/>
            </w:tcMar>
            <w:vAlign w:val="center"/>
          </w:tcPr>
          <w:p w14:paraId="1AEFF9E1" w14:textId="77777777" w:rsidR="001F303C" w:rsidRPr="001F303C" w:rsidRDefault="001F303C" w:rsidP="005F552E">
            <w:pPr>
              <w:spacing w:after="0" w:line="240" w:lineRule="auto"/>
              <w:jc w:val="center"/>
              <w:rPr>
                <w:sz w:val="20"/>
                <w:szCs w:val="20"/>
              </w:rPr>
            </w:pPr>
            <w:r w:rsidRPr="001F303C">
              <w:rPr>
                <w:sz w:val="20"/>
                <w:szCs w:val="20"/>
              </w:rPr>
              <w:t>«2»</w:t>
            </w:r>
          </w:p>
        </w:tc>
        <w:tc>
          <w:tcPr>
            <w:tcW w:w="2339" w:type="dxa"/>
            <w:tcMar>
              <w:top w:w="55" w:type="dxa"/>
              <w:left w:w="55" w:type="dxa"/>
              <w:bottom w:w="55" w:type="dxa"/>
              <w:right w:w="55" w:type="dxa"/>
            </w:tcMar>
            <w:vAlign w:val="center"/>
          </w:tcPr>
          <w:p w14:paraId="0351F86B" w14:textId="77777777" w:rsidR="001F303C" w:rsidRPr="001F303C" w:rsidRDefault="001F303C" w:rsidP="005F552E">
            <w:pPr>
              <w:spacing w:after="0" w:line="240" w:lineRule="auto"/>
              <w:jc w:val="center"/>
              <w:rPr>
                <w:sz w:val="20"/>
                <w:szCs w:val="20"/>
              </w:rPr>
            </w:pPr>
            <w:r w:rsidRPr="001F303C">
              <w:rPr>
                <w:sz w:val="20"/>
                <w:szCs w:val="20"/>
              </w:rPr>
              <w:t>141</w:t>
            </w:r>
          </w:p>
        </w:tc>
        <w:tc>
          <w:tcPr>
            <w:tcW w:w="2339" w:type="dxa"/>
            <w:tcMar>
              <w:top w:w="55" w:type="dxa"/>
              <w:left w:w="55" w:type="dxa"/>
              <w:bottom w:w="55" w:type="dxa"/>
              <w:right w:w="55" w:type="dxa"/>
            </w:tcMar>
            <w:vAlign w:val="center"/>
          </w:tcPr>
          <w:p w14:paraId="7AB3E5E0" w14:textId="77777777" w:rsidR="001F303C" w:rsidRPr="001F303C" w:rsidRDefault="001F303C" w:rsidP="005F552E">
            <w:pPr>
              <w:spacing w:after="0" w:line="240" w:lineRule="auto"/>
              <w:jc w:val="center"/>
              <w:rPr>
                <w:sz w:val="20"/>
                <w:szCs w:val="20"/>
              </w:rPr>
            </w:pPr>
            <w:r w:rsidRPr="001F303C">
              <w:rPr>
                <w:sz w:val="20"/>
                <w:szCs w:val="20"/>
              </w:rPr>
              <w:t>6,46%</w:t>
            </w:r>
          </w:p>
        </w:tc>
      </w:tr>
      <w:tr w:rsidR="001F303C" w:rsidRPr="001F303C" w14:paraId="7CA5B6AC" w14:textId="77777777" w:rsidTr="00205E76">
        <w:trPr>
          <w:jc w:val="center"/>
        </w:trPr>
        <w:tc>
          <w:tcPr>
            <w:tcW w:w="2339" w:type="dxa"/>
            <w:tcMar>
              <w:top w:w="55" w:type="dxa"/>
              <w:left w:w="55" w:type="dxa"/>
              <w:bottom w:w="55" w:type="dxa"/>
              <w:right w:w="55" w:type="dxa"/>
            </w:tcMar>
            <w:vAlign w:val="center"/>
          </w:tcPr>
          <w:p w14:paraId="688FDD3E" w14:textId="77777777" w:rsidR="001F303C" w:rsidRPr="001F303C" w:rsidRDefault="001F303C" w:rsidP="005F552E">
            <w:pPr>
              <w:spacing w:after="0" w:line="240" w:lineRule="auto"/>
              <w:jc w:val="center"/>
              <w:rPr>
                <w:sz w:val="20"/>
                <w:szCs w:val="20"/>
              </w:rPr>
            </w:pPr>
            <w:r w:rsidRPr="001F303C">
              <w:rPr>
                <w:sz w:val="20"/>
                <w:szCs w:val="20"/>
              </w:rPr>
              <w:t>10–12</w:t>
            </w:r>
          </w:p>
        </w:tc>
        <w:tc>
          <w:tcPr>
            <w:tcW w:w="2339" w:type="dxa"/>
            <w:tcMar>
              <w:top w:w="55" w:type="dxa"/>
              <w:left w:w="55" w:type="dxa"/>
              <w:bottom w:w="55" w:type="dxa"/>
              <w:right w:w="55" w:type="dxa"/>
            </w:tcMar>
            <w:vAlign w:val="center"/>
          </w:tcPr>
          <w:p w14:paraId="722790F3" w14:textId="77777777" w:rsidR="001F303C" w:rsidRPr="001F303C" w:rsidRDefault="001F303C" w:rsidP="005F552E">
            <w:pPr>
              <w:spacing w:after="0" w:line="240" w:lineRule="auto"/>
              <w:jc w:val="center"/>
              <w:rPr>
                <w:sz w:val="20"/>
                <w:szCs w:val="20"/>
              </w:rPr>
            </w:pPr>
            <w:r w:rsidRPr="001F303C">
              <w:rPr>
                <w:sz w:val="20"/>
                <w:szCs w:val="20"/>
              </w:rPr>
              <w:t>«3»</w:t>
            </w:r>
          </w:p>
        </w:tc>
        <w:tc>
          <w:tcPr>
            <w:tcW w:w="2339" w:type="dxa"/>
            <w:tcMar>
              <w:top w:w="55" w:type="dxa"/>
              <w:left w:w="55" w:type="dxa"/>
              <w:bottom w:w="55" w:type="dxa"/>
              <w:right w:w="55" w:type="dxa"/>
            </w:tcMar>
            <w:vAlign w:val="center"/>
          </w:tcPr>
          <w:p w14:paraId="72F0BD06" w14:textId="77777777" w:rsidR="001F303C" w:rsidRPr="001F303C" w:rsidRDefault="001F303C" w:rsidP="005F552E">
            <w:pPr>
              <w:spacing w:after="0" w:line="240" w:lineRule="auto"/>
              <w:jc w:val="center"/>
              <w:rPr>
                <w:sz w:val="20"/>
                <w:szCs w:val="20"/>
              </w:rPr>
            </w:pPr>
            <w:r w:rsidRPr="001F303C">
              <w:rPr>
                <w:sz w:val="20"/>
                <w:szCs w:val="20"/>
              </w:rPr>
              <w:t>927</w:t>
            </w:r>
          </w:p>
        </w:tc>
        <w:tc>
          <w:tcPr>
            <w:tcW w:w="2339" w:type="dxa"/>
            <w:tcMar>
              <w:top w:w="55" w:type="dxa"/>
              <w:left w:w="55" w:type="dxa"/>
              <w:bottom w:w="55" w:type="dxa"/>
              <w:right w:w="55" w:type="dxa"/>
            </w:tcMar>
            <w:vAlign w:val="center"/>
          </w:tcPr>
          <w:p w14:paraId="18908E09" w14:textId="77777777" w:rsidR="001F303C" w:rsidRPr="001F303C" w:rsidRDefault="001F303C" w:rsidP="005F552E">
            <w:pPr>
              <w:spacing w:after="0" w:line="240" w:lineRule="auto"/>
              <w:jc w:val="center"/>
              <w:rPr>
                <w:sz w:val="20"/>
                <w:szCs w:val="20"/>
              </w:rPr>
            </w:pPr>
            <w:r w:rsidRPr="001F303C">
              <w:rPr>
                <w:sz w:val="20"/>
                <w:szCs w:val="20"/>
              </w:rPr>
              <w:t>42,50%</w:t>
            </w:r>
          </w:p>
        </w:tc>
      </w:tr>
      <w:tr w:rsidR="001F303C" w:rsidRPr="001F303C" w14:paraId="2B91D2D6" w14:textId="77777777" w:rsidTr="00205E76">
        <w:trPr>
          <w:jc w:val="center"/>
        </w:trPr>
        <w:tc>
          <w:tcPr>
            <w:tcW w:w="2339" w:type="dxa"/>
            <w:tcMar>
              <w:top w:w="55" w:type="dxa"/>
              <w:left w:w="55" w:type="dxa"/>
              <w:bottom w:w="55" w:type="dxa"/>
              <w:right w:w="55" w:type="dxa"/>
            </w:tcMar>
            <w:vAlign w:val="center"/>
          </w:tcPr>
          <w:p w14:paraId="7C5DE8A8" w14:textId="77777777" w:rsidR="001F303C" w:rsidRPr="001F303C" w:rsidRDefault="001F303C" w:rsidP="005F552E">
            <w:pPr>
              <w:spacing w:after="0" w:line="240" w:lineRule="auto"/>
              <w:jc w:val="center"/>
              <w:rPr>
                <w:sz w:val="20"/>
                <w:szCs w:val="20"/>
              </w:rPr>
            </w:pPr>
            <w:r w:rsidRPr="001F303C">
              <w:rPr>
                <w:sz w:val="20"/>
                <w:szCs w:val="20"/>
              </w:rPr>
              <w:t>13–16</w:t>
            </w:r>
          </w:p>
        </w:tc>
        <w:tc>
          <w:tcPr>
            <w:tcW w:w="2339" w:type="dxa"/>
            <w:tcMar>
              <w:top w:w="55" w:type="dxa"/>
              <w:left w:w="55" w:type="dxa"/>
              <w:bottom w:w="55" w:type="dxa"/>
              <w:right w:w="55" w:type="dxa"/>
            </w:tcMar>
            <w:vAlign w:val="center"/>
          </w:tcPr>
          <w:p w14:paraId="39B35EC1" w14:textId="77777777" w:rsidR="001F303C" w:rsidRPr="001F303C" w:rsidRDefault="001F303C" w:rsidP="005F552E">
            <w:pPr>
              <w:spacing w:after="0" w:line="240" w:lineRule="auto"/>
              <w:jc w:val="center"/>
              <w:rPr>
                <w:sz w:val="20"/>
                <w:szCs w:val="20"/>
              </w:rPr>
            </w:pPr>
            <w:r w:rsidRPr="001F303C">
              <w:rPr>
                <w:sz w:val="20"/>
                <w:szCs w:val="20"/>
              </w:rPr>
              <w:t>«4»</w:t>
            </w:r>
          </w:p>
        </w:tc>
        <w:tc>
          <w:tcPr>
            <w:tcW w:w="2339" w:type="dxa"/>
            <w:tcMar>
              <w:top w:w="55" w:type="dxa"/>
              <w:left w:w="55" w:type="dxa"/>
              <w:bottom w:w="55" w:type="dxa"/>
              <w:right w:w="55" w:type="dxa"/>
            </w:tcMar>
            <w:vAlign w:val="center"/>
          </w:tcPr>
          <w:p w14:paraId="3146F758" w14:textId="77777777" w:rsidR="001F303C" w:rsidRPr="001F303C" w:rsidRDefault="001F303C" w:rsidP="005F552E">
            <w:pPr>
              <w:spacing w:after="0" w:line="240" w:lineRule="auto"/>
              <w:jc w:val="center"/>
              <w:rPr>
                <w:sz w:val="20"/>
                <w:szCs w:val="20"/>
              </w:rPr>
            </w:pPr>
            <w:r w:rsidRPr="001F303C">
              <w:rPr>
                <w:sz w:val="20"/>
                <w:szCs w:val="20"/>
              </w:rPr>
              <w:t>756</w:t>
            </w:r>
          </w:p>
        </w:tc>
        <w:tc>
          <w:tcPr>
            <w:tcW w:w="2339" w:type="dxa"/>
            <w:tcMar>
              <w:top w:w="55" w:type="dxa"/>
              <w:left w:w="55" w:type="dxa"/>
              <w:bottom w:w="55" w:type="dxa"/>
              <w:right w:w="55" w:type="dxa"/>
            </w:tcMar>
            <w:vAlign w:val="center"/>
          </w:tcPr>
          <w:p w14:paraId="0A8BADA9" w14:textId="77777777" w:rsidR="001F303C" w:rsidRPr="001F303C" w:rsidRDefault="001F303C" w:rsidP="005F552E">
            <w:pPr>
              <w:spacing w:after="0" w:line="240" w:lineRule="auto"/>
              <w:jc w:val="center"/>
              <w:rPr>
                <w:sz w:val="20"/>
                <w:szCs w:val="20"/>
              </w:rPr>
            </w:pPr>
            <w:r w:rsidRPr="001F303C">
              <w:rPr>
                <w:sz w:val="20"/>
                <w:szCs w:val="20"/>
              </w:rPr>
              <w:t>34,66%</w:t>
            </w:r>
          </w:p>
        </w:tc>
      </w:tr>
      <w:tr w:rsidR="001F303C" w:rsidRPr="001F303C" w14:paraId="66E080BB" w14:textId="77777777" w:rsidTr="00205E76">
        <w:trPr>
          <w:jc w:val="center"/>
        </w:trPr>
        <w:tc>
          <w:tcPr>
            <w:tcW w:w="2339" w:type="dxa"/>
            <w:tcMar>
              <w:top w:w="55" w:type="dxa"/>
              <w:left w:w="55" w:type="dxa"/>
              <w:bottom w:w="55" w:type="dxa"/>
              <w:right w:w="55" w:type="dxa"/>
            </w:tcMar>
            <w:vAlign w:val="center"/>
          </w:tcPr>
          <w:p w14:paraId="14521630" w14:textId="77777777" w:rsidR="001F303C" w:rsidRPr="001F303C" w:rsidRDefault="001F303C" w:rsidP="005F552E">
            <w:pPr>
              <w:spacing w:after="0" w:line="240" w:lineRule="auto"/>
              <w:jc w:val="center"/>
              <w:rPr>
                <w:sz w:val="20"/>
                <w:szCs w:val="20"/>
              </w:rPr>
            </w:pPr>
            <w:r w:rsidRPr="001F303C">
              <w:rPr>
                <w:sz w:val="20"/>
                <w:szCs w:val="20"/>
              </w:rPr>
              <w:t>17–20</w:t>
            </w:r>
          </w:p>
        </w:tc>
        <w:tc>
          <w:tcPr>
            <w:tcW w:w="2339" w:type="dxa"/>
            <w:tcMar>
              <w:top w:w="55" w:type="dxa"/>
              <w:left w:w="55" w:type="dxa"/>
              <w:bottom w:w="55" w:type="dxa"/>
              <w:right w:w="55" w:type="dxa"/>
            </w:tcMar>
            <w:vAlign w:val="center"/>
          </w:tcPr>
          <w:p w14:paraId="2C29FCFD" w14:textId="77777777" w:rsidR="001F303C" w:rsidRPr="001F303C" w:rsidRDefault="001F303C" w:rsidP="005F552E">
            <w:pPr>
              <w:spacing w:after="0" w:line="240" w:lineRule="auto"/>
              <w:jc w:val="center"/>
              <w:rPr>
                <w:sz w:val="20"/>
                <w:szCs w:val="20"/>
              </w:rPr>
            </w:pPr>
            <w:r w:rsidRPr="001F303C">
              <w:rPr>
                <w:sz w:val="20"/>
                <w:szCs w:val="20"/>
              </w:rPr>
              <w:t>«5»</w:t>
            </w:r>
          </w:p>
        </w:tc>
        <w:tc>
          <w:tcPr>
            <w:tcW w:w="2339" w:type="dxa"/>
            <w:tcMar>
              <w:top w:w="55" w:type="dxa"/>
              <w:left w:w="55" w:type="dxa"/>
              <w:bottom w:w="55" w:type="dxa"/>
              <w:right w:w="55" w:type="dxa"/>
            </w:tcMar>
            <w:vAlign w:val="center"/>
          </w:tcPr>
          <w:p w14:paraId="61DB4FAC" w14:textId="77777777" w:rsidR="001F303C" w:rsidRPr="001F303C" w:rsidRDefault="001F303C" w:rsidP="005F552E">
            <w:pPr>
              <w:spacing w:after="0" w:line="240" w:lineRule="auto"/>
              <w:jc w:val="center"/>
              <w:rPr>
                <w:sz w:val="20"/>
                <w:szCs w:val="20"/>
              </w:rPr>
            </w:pPr>
            <w:r w:rsidRPr="001F303C">
              <w:rPr>
                <w:sz w:val="20"/>
                <w:szCs w:val="20"/>
              </w:rPr>
              <w:t>357</w:t>
            </w:r>
          </w:p>
        </w:tc>
        <w:tc>
          <w:tcPr>
            <w:tcW w:w="2339" w:type="dxa"/>
            <w:tcMar>
              <w:top w:w="55" w:type="dxa"/>
              <w:left w:w="55" w:type="dxa"/>
              <w:bottom w:w="55" w:type="dxa"/>
              <w:right w:w="55" w:type="dxa"/>
            </w:tcMar>
            <w:vAlign w:val="center"/>
          </w:tcPr>
          <w:p w14:paraId="358C6A8D" w14:textId="77777777" w:rsidR="001F303C" w:rsidRPr="001F303C" w:rsidRDefault="001F303C" w:rsidP="005F552E">
            <w:pPr>
              <w:spacing w:after="0" w:line="240" w:lineRule="auto"/>
              <w:jc w:val="center"/>
              <w:rPr>
                <w:sz w:val="20"/>
                <w:szCs w:val="20"/>
              </w:rPr>
            </w:pPr>
            <w:r w:rsidRPr="001F303C">
              <w:rPr>
                <w:sz w:val="20"/>
                <w:szCs w:val="20"/>
              </w:rPr>
              <w:t>16,37%</w:t>
            </w:r>
          </w:p>
        </w:tc>
      </w:tr>
    </w:tbl>
    <w:p w14:paraId="4DB77A26" w14:textId="77777777" w:rsidR="001F303C" w:rsidRPr="001F303C" w:rsidRDefault="001F303C" w:rsidP="001F303C">
      <w:pPr>
        <w:spacing w:after="0"/>
        <w:rPr>
          <w:sz w:val="24"/>
        </w:rPr>
      </w:pPr>
    </w:p>
    <w:p w14:paraId="12D5D315" w14:textId="631561A1" w:rsidR="001F303C" w:rsidRPr="001F303C" w:rsidRDefault="001F303C" w:rsidP="001F303C">
      <w:pPr>
        <w:spacing w:after="0"/>
        <w:ind w:firstLine="709"/>
        <w:jc w:val="both"/>
        <w:rPr>
          <w:sz w:val="24"/>
          <w:lang w:val="ru-RU"/>
        </w:rPr>
      </w:pPr>
      <w:r w:rsidRPr="001F303C">
        <w:rPr>
          <w:sz w:val="24"/>
          <w:lang w:val="ru-RU"/>
        </w:rPr>
        <w:t>Средний первичный балл составляет 13,12 из 20, медиана — 13 баллов</w:t>
      </w:r>
      <w:r w:rsidR="005F552E">
        <w:rPr>
          <w:sz w:val="24"/>
          <w:lang w:val="ru-RU"/>
        </w:rPr>
        <w:t xml:space="preserve">. </w:t>
      </w:r>
      <w:r w:rsidRPr="001F303C">
        <w:rPr>
          <w:sz w:val="24"/>
          <w:lang w:val="ru-RU"/>
        </w:rPr>
        <w:t>Наиболее частыми отдельными результатами являются 11, 12 и 10 баллов. 42,50% участников сосредоточены в диапазоне отметки «3». Именно эта группа имеет наибольший потенциал для повышения качества знаний за счет адресной работы по одному-двум дефицитным критериям.</w:t>
      </w:r>
    </w:p>
    <w:p w14:paraId="300F86D9" w14:textId="77777777" w:rsidR="001F303C" w:rsidRPr="001F303C" w:rsidRDefault="001F303C" w:rsidP="001F303C">
      <w:pPr>
        <w:keepNext/>
        <w:spacing w:before="160" w:after="80"/>
        <w:jc w:val="center"/>
        <w:rPr>
          <w:sz w:val="24"/>
        </w:rPr>
      </w:pPr>
      <w:r w:rsidRPr="001F303C">
        <w:rPr>
          <w:b/>
          <w:sz w:val="24"/>
        </w:rPr>
        <w:t>Сравнение с Российской Федерацией</w:t>
      </w:r>
    </w:p>
    <w:tbl>
      <w:tblPr>
        <w:tblStyle w:val="aff0"/>
        <w:tblW w:w="0" w:type="auto"/>
        <w:jc w:val="center"/>
        <w:tblLook w:val="04A0" w:firstRow="1" w:lastRow="0" w:firstColumn="1" w:lastColumn="0" w:noHBand="0" w:noVBand="1"/>
      </w:tblPr>
      <w:tblGrid>
        <w:gridCol w:w="1203"/>
        <w:gridCol w:w="1162"/>
        <w:gridCol w:w="1106"/>
        <w:gridCol w:w="1118"/>
        <w:gridCol w:w="1118"/>
        <w:gridCol w:w="1118"/>
        <w:gridCol w:w="1376"/>
        <w:gridCol w:w="1144"/>
      </w:tblGrid>
      <w:tr w:rsidR="001F303C" w:rsidRPr="001F303C" w14:paraId="0D6ECCA6" w14:textId="77777777" w:rsidTr="00205E76">
        <w:trPr>
          <w:tblHeader/>
          <w:jc w:val="center"/>
        </w:trPr>
        <w:tc>
          <w:tcPr>
            <w:tcW w:w="1169" w:type="dxa"/>
            <w:shd w:val="clear" w:color="auto" w:fill="17365D"/>
            <w:tcMar>
              <w:top w:w="55" w:type="dxa"/>
              <w:left w:w="55" w:type="dxa"/>
              <w:bottom w:w="55" w:type="dxa"/>
              <w:right w:w="55" w:type="dxa"/>
            </w:tcMar>
            <w:vAlign w:val="center"/>
          </w:tcPr>
          <w:p w14:paraId="5EB511D7" w14:textId="77777777" w:rsidR="001F303C" w:rsidRPr="001F303C" w:rsidRDefault="001F303C" w:rsidP="001F303C">
            <w:pPr>
              <w:spacing w:after="0" w:line="240" w:lineRule="auto"/>
              <w:rPr>
                <w:sz w:val="20"/>
                <w:szCs w:val="20"/>
              </w:rPr>
            </w:pPr>
            <w:r w:rsidRPr="001F303C">
              <w:rPr>
                <w:b/>
                <w:color w:val="FFFFFF"/>
                <w:sz w:val="20"/>
                <w:szCs w:val="20"/>
              </w:rPr>
              <w:t>Территория</w:t>
            </w:r>
          </w:p>
        </w:tc>
        <w:tc>
          <w:tcPr>
            <w:tcW w:w="1169" w:type="dxa"/>
            <w:shd w:val="clear" w:color="auto" w:fill="17365D"/>
            <w:tcMar>
              <w:top w:w="55" w:type="dxa"/>
              <w:left w:w="55" w:type="dxa"/>
              <w:bottom w:w="55" w:type="dxa"/>
              <w:right w:w="55" w:type="dxa"/>
            </w:tcMar>
            <w:vAlign w:val="center"/>
          </w:tcPr>
          <w:p w14:paraId="637A4B3B" w14:textId="77777777" w:rsidR="001F303C" w:rsidRPr="001F303C" w:rsidRDefault="001F303C" w:rsidP="001F303C">
            <w:pPr>
              <w:spacing w:after="0" w:line="240" w:lineRule="auto"/>
              <w:jc w:val="center"/>
              <w:rPr>
                <w:sz w:val="20"/>
                <w:szCs w:val="20"/>
              </w:rPr>
            </w:pPr>
            <w:r w:rsidRPr="001F303C">
              <w:rPr>
                <w:b/>
                <w:color w:val="FFFFFF"/>
                <w:sz w:val="20"/>
                <w:szCs w:val="20"/>
              </w:rPr>
              <w:t>Участники</w:t>
            </w:r>
          </w:p>
        </w:tc>
        <w:tc>
          <w:tcPr>
            <w:tcW w:w="1169" w:type="dxa"/>
            <w:shd w:val="clear" w:color="auto" w:fill="17365D"/>
            <w:tcMar>
              <w:top w:w="55" w:type="dxa"/>
              <w:left w:w="55" w:type="dxa"/>
              <w:bottom w:w="55" w:type="dxa"/>
              <w:right w:w="55" w:type="dxa"/>
            </w:tcMar>
            <w:vAlign w:val="center"/>
          </w:tcPr>
          <w:p w14:paraId="65A50660" w14:textId="77777777" w:rsidR="001F303C" w:rsidRPr="001F303C" w:rsidRDefault="001F303C" w:rsidP="001F303C">
            <w:pPr>
              <w:spacing w:after="0" w:line="240" w:lineRule="auto"/>
              <w:jc w:val="center"/>
              <w:rPr>
                <w:sz w:val="20"/>
                <w:szCs w:val="20"/>
              </w:rPr>
            </w:pPr>
            <w:r w:rsidRPr="001F303C">
              <w:rPr>
                <w:b/>
                <w:color w:val="FFFFFF"/>
                <w:sz w:val="20"/>
                <w:szCs w:val="20"/>
              </w:rPr>
              <w:t>«2»</w:t>
            </w:r>
          </w:p>
        </w:tc>
        <w:tc>
          <w:tcPr>
            <w:tcW w:w="1169" w:type="dxa"/>
            <w:shd w:val="clear" w:color="auto" w:fill="17365D"/>
            <w:tcMar>
              <w:top w:w="55" w:type="dxa"/>
              <w:left w:w="55" w:type="dxa"/>
              <w:bottom w:w="55" w:type="dxa"/>
              <w:right w:w="55" w:type="dxa"/>
            </w:tcMar>
            <w:vAlign w:val="center"/>
          </w:tcPr>
          <w:p w14:paraId="06F278F4" w14:textId="77777777" w:rsidR="001F303C" w:rsidRPr="001F303C" w:rsidRDefault="001F303C" w:rsidP="001F303C">
            <w:pPr>
              <w:spacing w:after="0" w:line="240" w:lineRule="auto"/>
              <w:jc w:val="center"/>
              <w:rPr>
                <w:sz w:val="20"/>
                <w:szCs w:val="20"/>
              </w:rPr>
            </w:pPr>
            <w:r w:rsidRPr="001F303C">
              <w:rPr>
                <w:b/>
                <w:color w:val="FFFFFF"/>
                <w:sz w:val="20"/>
                <w:szCs w:val="20"/>
              </w:rPr>
              <w:t>«3»</w:t>
            </w:r>
          </w:p>
        </w:tc>
        <w:tc>
          <w:tcPr>
            <w:tcW w:w="1169" w:type="dxa"/>
            <w:shd w:val="clear" w:color="auto" w:fill="17365D"/>
            <w:tcMar>
              <w:top w:w="55" w:type="dxa"/>
              <w:left w:w="55" w:type="dxa"/>
              <w:bottom w:w="55" w:type="dxa"/>
              <w:right w:w="55" w:type="dxa"/>
            </w:tcMar>
            <w:vAlign w:val="center"/>
          </w:tcPr>
          <w:p w14:paraId="1F16E795" w14:textId="77777777" w:rsidR="001F303C" w:rsidRPr="001F303C" w:rsidRDefault="001F303C" w:rsidP="001F303C">
            <w:pPr>
              <w:spacing w:after="0" w:line="240" w:lineRule="auto"/>
              <w:jc w:val="center"/>
              <w:rPr>
                <w:sz w:val="20"/>
                <w:szCs w:val="20"/>
              </w:rPr>
            </w:pPr>
            <w:r w:rsidRPr="001F303C">
              <w:rPr>
                <w:b/>
                <w:color w:val="FFFFFF"/>
                <w:sz w:val="20"/>
                <w:szCs w:val="20"/>
              </w:rPr>
              <w:t>«4»</w:t>
            </w:r>
          </w:p>
        </w:tc>
        <w:tc>
          <w:tcPr>
            <w:tcW w:w="1169" w:type="dxa"/>
            <w:shd w:val="clear" w:color="auto" w:fill="17365D"/>
            <w:tcMar>
              <w:top w:w="55" w:type="dxa"/>
              <w:left w:w="55" w:type="dxa"/>
              <w:bottom w:w="55" w:type="dxa"/>
              <w:right w:w="55" w:type="dxa"/>
            </w:tcMar>
            <w:vAlign w:val="center"/>
          </w:tcPr>
          <w:p w14:paraId="4CBF08C8" w14:textId="77777777" w:rsidR="001F303C" w:rsidRPr="001F303C" w:rsidRDefault="001F303C" w:rsidP="001F303C">
            <w:pPr>
              <w:spacing w:after="0" w:line="240" w:lineRule="auto"/>
              <w:jc w:val="center"/>
              <w:rPr>
                <w:sz w:val="20"/>
                <w:szCs w:val="20"/>
              </w:rPr>
            </w:pPr>
            <w:r w:rsidRPr="001F303C">
              <w:rPr>
                <w:b/>
                <w:color w:val="FFFFFF"/>
                <w:sz w:val="20"/>
                <w:szCs w:val="20"/>
              </w:rPr>
              <w:t>«5»</w:t>
            </w:r>
          </w:p>
        </w:tc>
        <w:tc>
          <w:tcPr>
            <w:tcW w:w="1169" w:type="dxa"/>
            <w:shd w:val="clear" w:color="auto" w:fill="17365D"/>
            <w:tcMar>
              <w:top w:w="55" w:type="dxa"/>
              <w:left w:w="55" w:type="dxa"/>
              <w:bottom w:w="55" w:type="dxa"/>
              <w:right w:w="55" w:type="dxa"/>
            </w:tcMar>
            <w:vAlign w:val="center"/>
          </w:tcPr>
          <w:p w14:paraId="57C0CFB3" w14:textId="77777777" w:rsidR="001F303C" w:rsidRPr="001F303C" w:rsidRDefault="001F303C" w:rsidP="001F303C">
            <w:pPr>
              <w:spacing w:after="0" w:line="240" w:lineRule="auto"/>
              <w:jc w:val="center"/>
              <w:rPr>
                <w:sz w:val="20"/>
                <w:szCs w:val="20"/>
              </w:rPr>
            </w:pPr>
            <w:r w:rsidRPr="001F303C">
              <w:rPr>
                <w:b/>
                <w:color w:val="FFFFFF"/>
                <w:sz w:val="20"/>
                <w:szCs w:val="20"/>
              </w:rPr>
              <w:t>Успеваемость</w:t>
            </w:r>
          </w:p>
        </w:tc>
        <w:tc>
          <w:tcPr>
            <w:tcW w:w="1169" w:type="dxa"/>
            <w:shd w:val="clear" w:color="auto" w:fill="17365D"/>
            <w:tcMar>
              <w:top w:w="55" w:type="dxa"/>
              <w:left w:w="55" w:type="dxa"/>
              <w:bottom w:w="55" w:type="dxa"/>
              <w:right w:w="55" w:type="dxa"/>
            </w:tcMar>
            <w:vAlign w:val="center"/>
          </w:tcPr>
          <w:p w14:paraId="1AECE736" w14:textId="77777777" w:rsidR="001F303C" w:rsidRPr="001F303C" w:rsidRDefault="001F303C" w:rsidP="001F303C">
            <w:pPr>
              <w:spacing w:after="0" w:line="240" w:lineRule="auto"/>
              <w:jc w:val="center"/>
              <w:rPr>
                <w:sz w:val="20"/>
                <w:szCs w:val="20"/>
              </w:rPr>
            </w:pPr>
            <w:r w:rsidRPr="001F303C">
              <w:rPr>
                <w:b/>
                <w:color w:val="FFFFFF"/>
                <w:sz w:val="20"/>
                <w:szCs w:val="20"/>
              </w:rPr>
              <w:t>Качество</w:t>
            </w:r>
          </w:p>
        </w:tc>
      </w:tr>
      <w:tr w:rsidR="001F303C" w:rsidRPr="001F303C" w14:paraId="477F23E5" w14:textId="77777777" w:rsidTr="00205E76">
        <w:trPr>
          <w:jc w:val="center"/>
        </w:trPr>
        <w:tc>
          <w:tcPr>
            <w:tcW w:w="1169" w:type="dxa"/>
            <w:tcMar>
              <w:top w:w="55" w:type="dxa"/>
              <w:left w:w="55" w:type="dxa"/>
              <w:bottom w:w="55" w:type="dxa"/>
              <w:right w:w="55" w:type="dxa"/>
            </w:tcMar>
            <w:vAlign w:val="center"/>
          </w:tcPr>
          <w:p w14:paraId="6EADC176" w14:textId="77777777" w:rsidR="001F303C" w:rsidRPr="001F303C" w:rsidRDefault="001F303C" w:rsidP="001F303C">
            <w:pPr>
              <w:spacing w:after="0" w:line="240" w:lineRule="auto"/>
              <w:rPr>
                <w:sz w:val="20"/>
                <w:szCs w:val="20"/>
              </w:rPr>
            </w:pPr>
            <w:r w:rsidRPr="001F303C">
              <w:rPr>
                <w:sz w:val="20"/>
                <w:szCs w:val="20"/>
              </w:rPr>
              <w:t>Российская Федерация</w:t>
            </w:r>
          </w:p>
        </w:tc>
        <w:tc>
          <w:tcPr>
            <w:tcW w:w="1169" w:type="dxa"/>
            <w:tcMar>
              <w:top w:w="55" w:type="dxa"/>
              <w:left w:w="55" w:type="dxa"/>
              <w:bottom w:w="55" w:type="dxa"/>
              <w:right w:w="55" w:type="dxa"/>
            </w:tcMar>
            <w:vAlign w:val="center"/>
          </w:tcPr>
          <w:p w14:paraId="1AE3BECF" w14:textId="77777777" w:rsidR="001F303C" w:rsidRPr="001F303C" w:rsidRDefault="001F303C" w:rsidP="001F303C">
            <w:pPr>
              <w:spacing w:after="0" w:line="240" w:lineRule="auto"/>
              <w:jc w:val="center"/>
              <w:rPr>
                <w:sz w:val="20"/>
                <w:szCs w:val="20"/>
              </w:rPr>
            </w:pPr>
            <w:r w:rsidRPr="001F303C">
              <w:rPr>
                <w:sz w:val="20"/>
                <w:szCs w:val="20"/>
              </w:rPr>
              <w:t>629 103</w:t>
            </w:r>
          </w:p>
        </w:tc>
        <w:tc>
          <w:tcPr>
            <w:tcW w:w="1169" w:type="dxa"/>
            <w:tcMar>
              <w:top w:w="55" w:type="dxa"/>
              <w:left w:w="55" w:type="dxa"/>
              <w:bottom w:w="55" w:type="dxa"/>
              <w:right w:w="55" w:type="dxa"/>
            </w:tcMar>
            <w:vAlign w:val="center"/>
          </w:tcPr>
          <w:p w14:paraId="2E1BD741" w14:textId="77777777" w:rsidR="001F303C" w:rsidRPr="001F303C" w:rsidRDefault="001F303C" w:rsidP="001F303C">
            <w:pPr>
              <w:spacing w:after="0" w:line="240" w:lineRule="auto"/>
              <w:jc w:val="center"/>
              <w:rPr>
                <w:sz w:val="20"/>
                <w:szCs w:val="20"/>
              </w:rPr>
            </w:pPr>
            <w:r w:rsidRPr="001F303C">
              <w:rPr>
                <w:sz w:val="20"/>
                <w:szCs w:val="20"/>
              </w:rPr>
              <w:t>6,47%</w:t>
            </w:r>
          </w:p>
        </w:tc>
        <w:tc>
          <w:tcPr>
            <w:tcW w:w="1169" w:type="dxa"/>
            <w:tcMar>
              <w:top w:w="55" w:type="dxa"/>
              <w:left w:w="55" w:type="dxa"/>
              <w:bottom w:w="55" w:type="dxa"/>
              <w:right w:w="55" w:type="dxa"/>
            </w:tcMar>
            <w:vAlign w:val="center"/>
          </w:tcPr>
          <w:p w14:paraId="7D1D9A19" w14:textId="77777777" w:rsidR="001F303C" w:rsidRPr="001F303C" w:rsidRDefault="001F303C" w:rsidP="001F303C">
            <w:pPr>
              <w:spacing w:after="0" w:line="240" w:lineRule="auto"/>
              <w:jc w:val="center"/>
              <w:rPr>
                <w:sz w:val="20"/>
                <w:szCs w:val="20"/>
              </w:rPr>
            </w:pPr>
            <w:r w:rsidRPr="001F303C">
              <w:rPr>
                <w:sz w:val="20"/>
                <w:szCs w:val="20"/>
              </w:rPr>
              <w:t>31,45%</w:t>
            </w:r>
          </w:p>
        </w:tc>
        <w:tc>
          <w:tcPr>
            <w:tcW w:w="1169" w:type="dxa"/>
            <w:tcMar>
              <w:top w:w="55" w:type="dxa"/>
              <w:left w:w="55" w:type="dxa"/>
              <w:bottom w:w="55" w:type="dxa"/>
              <w:right w:w="55" w:type="dxa"/>
            </w:tcMar>
            <w:vAlign w:val="center"/>
          </w:tcPr>
          <w:p w14:paraId="73ADA7D7" w14:textId="77777777" w:rsidR="001F303C" w:rsidRPr="001F303C" w:rsidRDefault="001F303C" w:rsidP="001F303C">
            <w:pPr>
              <w:spacing w:after="0" w:line="240" w:lineRule="auto"/>
              <w:jc w:val="center"/>
              <w:rPr>
                <w:sz w:val="20"/>
                <w:szCs w:val="20"/>
              </w:rPr>
            </w:pPr>
            <w:r w:rsidRPr="001F303C">
              <w:rPr>
                <w:sz w:val="20"/>
                <w:szCs w:val="20"/>
              </w:rPr>
              <w:t>46,02%</w:t>
            </w:r>
          </w:p>
        </w:tc>
        <w:tc>
          <w:tcPr>
            <w:tcW w:w="1169" w:type="dxa"/>
            <w:tcMar>
              <w:top w:w="55" w:type="dxa"/>
              <w:left w:w="55" w:type="dxa"/>
              <w:bottom w:w="55" w:type="dxa"/>
              <w:right w:w="55" w:type="dxa"/>
            </w:tcMar>
            <w:vAlign w:val="center"/>
          </w:tcPr>
          <w:p w14:paraId="680CDF8F" w14:textId="77777777" w:rsidR="001F303C" w:rsidRPr="001F303C" w:rsidRDefault="001F303C" w:rsidP="001F303C">
            <w:pPr>
              <w:spacing w:after="0" w:line="240" w:lineRule="auto"/>
              <w:jc w:val="center"/>
              <w:rPr>
                <w:sz w:val="20"/>
                <w:szCs w:val="20"/>
              </w:rPr>
            </w:pPr>
            <w:r w:rsidRPr="001F303C">
              <w:rPr>
                <w:sz w:val="20"/>
                <w:szCs w:val="20"/>
              </w:rPr>
              <w:t>16,06%</w:t>
            </w:r>
          </w:p>
        </w:tc>
        <w:tc>
          <w:tcPr>
            <w:tcW w:w="1169" w:type="dxa"/>
            <w:tcMar>
              <w:top w:w="55" w:type="dxa"/>
              <w:left w:w="55" w:type="dxa"/>
              <w:bottom w:w="55" w:type="dxa"/>
              <w:right w:w="55" w:type="dxa"/>
            </w:tcMar>
            <w:vAlign w:val="center"/>
          </w:tcPr>
          <w:p w14:paraId="50E965E9" w14:textId="77777777" w:rsidR="001F303C" w:rsidRPr="001F303C" w:rsidRDefault="001F303C" w:rsidP="001F303C">
            <w:pPr>
              <w:spacing w:after="0" w:line="240" w:lineRule="auto"/>
              <w:jc w:val="center"/>
              <w:rPr>
                <w:sz w:val="20"/>
                <w:szCs w:val="20"/>
              </w:rPr>
            </w:pPr>
            <w:r w:rsidRPr="001F303C">
              <w:rPr>
                <w:sz w:val="20"/>
                <w:szCs w:val="20"/>
              </w:rPr>
              <w:t>93,53%</w:t>
            </w:r>
          </w:p>
        </w:tc>
        <w:tc>
          <w:tcPr>
            <w:tcW w:w="1169" w:type="dxa"/>
            <w:tcMar>
              <w:top w:w="55" w:type="dxa"/>
              <w:left w:w="55" w:type="dxa"/>
              <w:bottom w:w="55" w:type="dxa"/>
              <w:right w:w="55" w:type="dxa"/>
            </w:tcMar>
            <w:vAlign w:val="center"/>
          </w:tcPr>
          <w:p w14:paraId="24F78A3E" w14:textId="77777777" w:rsidR="001F303C" w:rsidRPr="001F303C" w:rsidRDefault="001F303C" w:rsidP="001F303C">
            <w:pPr>
              <w:spacing w:after="0" w:line="240" w:lineRule="auto"/>
              <w:jc w:val="center"/>
              <w:rPr>
                <w:sz w:val="20"/>
                <w:szCs w:val="20"/>
              </w:rPr>
            </w:pPr>
            <w:r w:rsidRPr="001F303C">
              <w:rPr>
                <w:sz w:val="20"/>
                <w:szCs w:val="20"/>
              </w:rPr>
              <w:t>62,08%</w:t>
            </w:r>
          </w:p>
        </w:tc>
      </w:tr>
      <w:tr w:rsidR="001F303C" w:rsidRPr="001F303C" w14:paraId="39378DC1" w14:textId="77777777" w:rsidTr="00205E76">
        <w:trPr>
          <w:jc w:val="center"/>
        </w:trPr>
        <w:tc>
          <w:tcPr>
            <w:tcW w:w="1169" w:type="dxa"/>
            <w:tcMar>
              <w:top w:w="55" w:type="dxa"/>
              <w:left w:w="55" w:type="dxa"/>
              <w:bottom w:w="55" w:type="dxa"/>
              <w:right w:w="55" w:type="dxa"/>
            </w:tcMar>
            <w:vAlign w:val="center"/>
          </w:tcPr>
          <w:p w14:paraId="7390EAF2" w14:textId="77777777" w:rsidR="001F303C" w:rsidRPr="001F303C" w:rsidRDefault="001F303C" w:rsidP="001F303C">
            <w:pPr>
              <w:spacing w:after="0" w:line="240" w:lineRule="auto"/>
              <w:rPr>
                <w:sz w:val="20"/>
                <w:szCs w:val="20"/>
              </w:rPr>
            </w:pPr>
            <w:r w:rsidRPr="001F303C">
              <w:rPr>
                <w:sz w:val="20"/>
                <w:szCs w:val="20"/>
              </w:rPr>
              <w:t>Республика Ингушетия</w:t>
            </w:r>
          </w:p>
        </w:tc>
        <w:tc>
          <w:tcPr>
            <w:tcW w:w="1169" w:type="dxa"/>
            <w:tcMar>
              <w:top w:w="55" w:type="dxa"/>
              <w:left w:w="55" w:type="dxa"/>
              <w:bottom w:w="55" w:type="dxa"/>
              <w:right w:w="55" w:type="dxa"/>
            </w:tcMar>
            <w:vAlign w:val="center"/>
          </w:tcPr>
          <w:p w14:paraId="19922F31" w14:textId="77777777" w:rsidR="001F303C" w:rsidRPr="001F303C" w:rsidRDefault="001F303C" w:rsidP="001F303C">
            <w:pPr>
              <w:spacing w:after="0" w:line="240" w:lineRule="auto"/>
              <w:jc w:val="center"/>
              <w:rPr>
                <w:sz w:val="20"/>
                <w:szCs w:val="20"/>
              </w:rPr>
            </w:pPr>
            <w:r w:rsidRPr="001F303C">
              <w:rPr>
                <w:sz w:val="20"/>
                <w:szCs w:val="20"/>
              </w:rPr>
              <w:t>2 181</w:t>
            </w:r>
          </w:p>
        </w:tc>
        <w:tc>
          <w:tcPr>
            <w:tcW w:w="1169" w:type="dxa"/>
            <w:tcMar>
              <w:top w:w="55" w:type="dxa"/>
              <w:left w:w="55" w:type="dxa"/>
              <w:bottom w:w="55" w:type="dxa"/>
              <w:right w:w="55" w:type="dxa"/>
            </w:tcMar>
            <w:vAlign w:val="center"/>
          </w:tcPr>
          <w:p w14:paraId="18292639" w14:textId="77777777" w:rsidR="001F303C" w:rsidRPr="001F303C" w:rsidRDefault="001F303C" w:rsidP="001F303C">
            <w:pPr>
              <w:spacing w:after="0" w:line="240" w:lineRule="auto"/>
              <w:jc w:val="center"/>
              <w:rPr>
                <w:sz w:val="20"/>
                <w:szCs w:val="20"/>
              </w:rPr>
            </w:pPr>
            <w:r w:rsidRPr="001F303C">
              <w:rPr>
                <w:sz w:val="20"/>
                <w:szCs w:val="20"/>
              </w:rPr>
              <w:t>6,46%</w:t>
            </w:r>
          </w:p>
        </w:tc>
        <w:tc>
          <w:tcPr>
            <w:tcW w:w="1169" w:type="dxa"/>
            <w:tcMar>
              <w:top w:w="55" w:type="dxa"/>
              <w:left w:w="55" w:type="dxa"/>
              <w:bottom w:w="55" w:type="dxa"/>
              <w:right w:w="55" w:type="dxa"/>
            </w:tcMar>
            <w:vAlign w:val="center"/>
          </w:tcPr>
          <w:p w14:paraId="7DAC0DC1" w14:textId="77777777" w:rsidR="001F303C" w:rsidRPr="001F303C" w:rsidRDefault="001F303C" w:rsidP="001F303C">
            <w:pPr>
              <w:spacing w:after="0" w:line="240" w:lineRule="auto"/>
              <w:jc w:val="center"/>
              <w:rPr>
                <w:sz w:val="20"/>
                <w:szCs w:val="20"/>
              </w:rPr>
            </w:pPr>
            <w:r w:rsidRPr="001F303C">
              <w:rPr>
                <w:sz w:val="20"/>
                <w:szCs w:val="20"/>
              </w:rPr>
              <w:t>42,50%</w:t>
            </w:r>
          </w:p>
        </w:tc>
        <w:tc>
          <w:tcPr>
            <w:tcW w:w="1169" w:type="dxa"/>
            <w:tcMar>
              <w:top w:w="55" w:type="dxa"/>
              <w:left w:w="55" w:type="dxa"/>
              <w:bottom w:w="55" w:type="dxa"/>
              <w:right w:w="55" w:type="dxa"/>
            </w:tcMar>
            <w:vAlign w:val="center"/>
          </w:tcPr>
          <w:p w14:paraId="4C989608" w14:textId="77777777" w:rsidR="001F303C" w:rsidRPr="001F303C" w:rsidRDefault="001F303C" w:rsidP="001F303C">
            <w:pPr>
              <w:spacing w:after="0" w:line="240" w:lineRule="auto"/>
              <w:jc w:val="center"/>
              <w:rPr>
                <w:sz w:val="20"/>
                <w:szCs w:val="20"/>
              </w:rPr>
            </w:pPr>
            <w:r w:rsidRPr="001F303C">
              <w:rPr>
                <w:sz w:val="20"/>
                <w:szCs w:val="20"/>
              </w:rPr>
              <w:t>34,66%</w:t>
            </w:r>
          </w:p>
        </w:tc>
        <w:tc>
          <w:tcPr>
            <w:tcW w:w="1169" w:type="dxa"/>
            <w:tcMar>
              <w:top w:w="55" w:type="dxa"/>
              <w:left w:w="55" w:type="dxa"/>
              <w:bottom w:w="55" w:type="dxa"/>
              <w:right w:w="55" w:type="dxa"/>
            </w:tcMar>
            <w:vAlign w:val="center"/>
          </w:tcPr>
          <w:p w14:paraId="14C0808F" w14:textId="77777777" w:rsidR="001F303C" w:rsidRPr="001F303C" w:rsidRDefault="001F303C" w:rsidP="001F303C">
            <w:pPr>
              <w:spacing w:after="0" w:line="240" w:lineRule="auto"/>
              <w:jc w:val="center"/>
              <w:rPr>
                <w:sz w:val="20"/>
                <w:szCs w:val="20"/>
              </w:rPr>
            </w:pPr>
            <w:r w:rsidRPr="001F303C">
              <w:rPr>
                <w:sz w:val="20"/>
                <w:szCs w:val="20"/>
              </w:rPr>
              <w:t>16,37%</w:t>
            </w:r>
          </w:p>
        </w:tc>
        <w:tc>
          <w:tcPr>
            <w:tcW w:w="1169" w:type="dxa"/>
            <w:tcMar>
              <w:top w:w="55" w:type="dxa"/>
              <w:left w:w="55" w:type="dxa"/>
              <w:bottom w:w="55" w:type="dxa"/>
              <w:right w:w="55" w:type="dxa"/>
            </w:tcMar>
            <w:vAlign w:val="center"/>
          </w:tcPr>
          <w:p w14:paraId="3810A4A6" w14:textId="77777777" w:rsidR="001F303C" w:rsidRPr="001F303C" w:rsidRDefault="001F303C" w:rsidP="001F303C">
            <w:pPr>
              <w:spacing w:after="0" w:line="240" w:lineRule="auto"/>
              <w:jc w:val="center"/>
              <w:rPr>
                <w:sz w:val="20"/>
                <w:szCs w:val="20"/>
              </w:rPr>
            </w:pPr>
            <w:r w:rsidRPr="001F303C">
              <w:rPr>
                <w:sz w:val="20"/>
                <w:szCs w:val="20"/>
              </w:rPr>
              <w:t>93,54%</w:t>
            </w:r>
          </w:p>
        </w:tc>
        <w:tc>
          <w:tcPr>
            <w:tcW w:w="1169" w:type="dxa"/>
            <w:tcMar>
              <w:top w:w="55" w:type="dxa"/>
              <w:left w:w="55" w:type="dxa"/>
              <w:bottom w:w="55" w:type="dxa"/>
              <w:right w:w="55" w:type="dxa"/>
            </w:tcMar>
            <w:vAlign w:val="center"/>
          </w:tcPr>
          <w:p w14:paraId="71893EB5" w14:textId="77777777" w:rsidR="001F303C" w:rsidRPr="001F303C" w:rsidRDefault="001F303C" w:rsidP="001F303C">
            <w:pPr>
              <w:spacing w:after="0" w:line="240" w:lineRule="auto"/>
              <w:jc w:val="center"/>
              <w:rPr>
                <w:sz w:val="20"/>
                <w:szCs w:val="20"/>
              </w:rPr>
            </w:pPr>
            <w:r w:rsidRPr="001F303C">
              <w:rPr>
                <w:sz w:val="20"/>
                <w:szCs w:val="20"/>
              </w:rPr>
              <w:t>51,03%</w:t>
            </w:r>
          </w:p>
        </w:tc>
      </w:tr>
      <w:tr w:rsidR="001F303C" w:rsidRPr="001F303C" w14:paraId="10C7D7C0" w14:textId="77777777" w:rsidTr="00205E76">
        <w:trPr>
          <w:jc w:val="center"/>
        </w:trPr>
        <w:tc>
          <w:tcPr>
            <w:tcW w:w="1169" w:type="dxa"/>
            <w:tcMar>
              <w:top w:w="55" w:type="dxa"/>
              <w:left w:w="55" w:type="dxa"/>
              <w:bottom w:w="55" w:type="dxa"/>
              <w:right w:w="55" w:type="dxa"/>
            </w:tcMar>
            <w:vAlign w:val="center"/>
          </w:tcPr>
          <w:p w14:paraId="23460373" w14:textId="77777777" w:rsidR="001F303C" w:rsidRPr="001F303C" w:rsidRDefault="001F303C" w:rsidP="001F303C">
            <w:pPr>
              <w:spacing w:after="0" w:line="240" w:lineRule="auto"/>
              <w:rPr>
                <w:sz w:val="20"/>
                <w:szCs w:val="20"/>
              </w:rPr>
            </w:pPr>
            <w:r w:rsidRPr="001F303C">
              <w:rPr>
                <w:sz w:val="20"/>
                <w:szCs w:val="20"/>
              </w:rPr>
              <w:t>Разрыв РИ – РФ</w:t>
            </w:r>
          </w:p>
        </w:tc>
        <w:tc>
          <w:tcPr>
            <w:tcW w:w="1169" w:type="dxa"/>
            <w:tcMar>
              <w:top w:w="55" w:type="dxa"/>
              <w:left w:w="55" w:type="dxa"/>
              <w:bottom w:w="55" w:type="dxa"/>
              <w:right w:w="55" w:type="dxa"/>
            </w:tcMar>
            <w:vAlign w:val="center"/>
          </w:tcPr>
          <w:p w14:paraId="4FFF208D" w14:textId="77777777" w:rsidR="001F303C" w:rsidRPr="001F303C" w:rsidRDefault="001F303C" w:rsidP="001F303C">
            <w:pPr>
              <w:spacing w:after="0" w:line="240" w:lineRule="auto"/>
              <w:jc w:val="center"/>
              <w:rPr>
                <w:sz w:val="20"/>
                <w:szCs w:val="20"/>
              </w:rPr>
            </w:pPr>
            <w:r w:rsidRPr="001F303C">
              <w:rPr>
                <w:sz w:val="20"/>
                <w:szCs w:val="20"/>
              </w:rPr>
              <w:t>—</w:t>
            </w:r>
          </w:p>
        </w:tc>
        <w:tc>
          <w:tcPr>
            <w:tcW w:w="1169" w:type="dxa"/>
            <w:tcMar>
              <w:top w:w="55" w:type="dxa"/>
              <w:left w:w="55" w:type="dxa"/>
              <w:bottom w:w="55" w:type="dxa"/>
              <w:right w:w="55" w:type="dxa"/>
            </w:tcMar>
            <w:vAlign w:val="center"/>
          </w:tcPr>
          <w:p w14:paraId="0990AFE5" w14:textId="77777777" w:rsidR="001F303C" w:rsidRPr="001F303C" w:rsidRDefault="001F303C" w:rsidP="001F303C">
            <w:pPr>
              <w:spacing w:after="0" w:line="240" w:lineRule="auto"/>
              <w:jc w:val="center"/>
              <w:rPr>
                <w:sz w:val="20"/>
                <w:szCs w:val="20"/>
              </w:rPr>
            </w:pPr>
            <w:r w:rsidRPr="001F303C">
              <w:rPr>
                <w:sz w:val="20"/>
                <w:szCs w:val="20"/>
              </w:rPr>
              <w:t>-0,01 п. п.</w:t>
            </w:r>
          </w:p>
        </w:tc>
        <w:tc>
          <w:tcPr>
            <w:tcW w:w="1169" w:type="dxa"/>
            <w:tcMar>
              <w:top w:w="55" w:type="dxa"/>
              <w:left w:w="55" w:type="dxa"/>
              <w:bottom w:w="55" w:type="dxa"/>
              <w:right w:w="55" w:type="dxa"/>
            </w:tcMar>
            <w:vAlign w:val="center"/>
          </w:tcPr>
          <w:p w14:paraId="0EB8A289" w14:textId="77777777" w:rsidR="001F303C" w:rsidRPr="001F303C" w:rsidRDefault="001F303C" w:rsidP="001F303C">
            <w:pPr>
              <w:spacing w:after="0" w:line="240" w:lineRule="auto"/>
              <w:jc w:val="center"/>
              <w:rPr>
                <w:sz w:val="20"/>
                <w:szCs w:val="20"/>
              </w:rPr>
            </w:pPr>
            <w:r w:rsidRPr="001F303C">
              <w:rPr>
                <w:sz w:val="20"/>
                <w:szCs w:val="20"/>
              </w:rPr>
              <w:t>+11,05 п. п.</w:t>
            </w:r>
          </w:p>
        </w:tc>
        <w:tc>
          <w:tcPr>
            <w:tcW w:w="1169" w:type="dxa"/>
            <w:tcMar>
              <w:top w:w="55" w:type="dxa"/>
              <w:left w:w="55" w:type="dxa"/>
              <w:bottom w:w="55" w:type="dxa"/>
              <w:right w:w="55" w:type="dxa"/>
            </w:tcMar>
            <w:vAlign w:val="center"/>
          </w:tcPr>
          <w:p w14:paraId="5C401A0A" w14:textId="77777777" w:rsidR="001F303C" w:rsidRPr="001F303C" w:rsidRDefault="001F303C" w:rsidP="001F303C">
            <w:pPr>
              <w:spacing w:after="0" w:line="240" w:lineRule="auto"/>
              <w:jc w:val="center"/>
              <w:rPr>
                <w:sz w:val="20"/>
                <w:szCs w:val="20"/>
              </w:rPr>
            </w:pPr>
            <w:r w:rsidRPr="001F303C">
              <w:rPr>
                <w:sz w:val="20"/>
                <w:szCs w:val="20"/>
              </w:rPr>
              <w:t>-11,36 п. п.</w:t>
            </w:r>
          </w:p>
        </w:tc>
        <w:tc>
          <w:tcPr>
            <w:tcW w:w="1169" w:type="dxa"/>
            <w:tcMar>
              <w:top w:w="55" w:type="dxa"/>
              <w:left w:w="55" w:type="dxa"/>
              <w:bottom w:w="55" w:type="dxa"/>
              <w:right w:w="55" w:type="dxa"/>
            </w:tcMar>
            <w:vAlign w:val="center"/>
          </w:tcPr>
          <w:p w14:paraId="2233DB49" w14:textId="77777777" w:rsidR="001F303C" w:rsidRPr="001F303C" w:rsidRDefault="001F303C" w:rsidP="001F303C">
            <w:pPr>
              <w:spacing w:after="0" w:line="240" w:lineRule="auto"/>
              <w:jc w:val="center"/>
              <w:rPr>
                <w:sz w:val="20"/>
                <w:szCs w:val="20"/>
              </w:rPr>
            </w:pPr>
            <w:r w:rsidRPr="001F303C">
              <w:rPr>
                <w:sz w:val="20"/>
                <w:szCs w:val="20"/>
              </w:rPr>
              <w:t>+0,31 п. п.</w:t>
            </w:r>
          </w:p>
        </w:tc>
        <w:tc>
          <w:tcPr>
            <w:tcW w:w="1169" w:type="dxa"/>
            <w:tcMar>
              <w:top w:w="55" w:type="dxa"/>
              <w:left w:w="55" w:type="dxa"/>
              <w:bottom w:w="55" w:type="dxa"/>
              <w:right w:w="55" w:type="dxa"/>
            </w:tcMar>
            <w:vAlign w:val="center"/>
          </w:tcPr>
          <w:p w14:paraId="3A703757" w14:textId="77777777" w:rsidR="001F303C" w:rsidRPr="001F303C" w:rsidRDefault="001F303C" w:rsidP="001F303C">
            <w:pPr>
              <w:spacing w:after="0" w:line="240" w:lineRule="auto"/>
              <w:jc w:val="center"/>
              <w:rPr>
                <w:sz w:val="20"/>
                <w:szCs w:val="20"/>
              </w:rPr>
            </w:pPr>
            <w:r w:rsidRPr="001F303C">
              <w:rPr>
                <w:sz w:val="20"/>
                <w:szCs w:val="20"/>
              </w:rPr>
              <w:t>+0,01 п. п.</w:t>
            </w:r>
          </w:p>
        </w:tc>
        <w:tc>
          <w:tcPr>
            <w:tcW w:w="1169" w:type="dxa"/>
            <w:tcMar>
              <w:top w:w="55" w:type="dxa"/>
              <w:left w:w="55" w:type="dxa"/>
              <w:bottom w:w="55" w:type="dxa"/>
              <w:right w:w="55" w:type="dxa"/>
            </w:tcMar>
            <w:vAlign w:val="center"/>
          </w:tcPr>
          <w:p w14:paraId="7E07EACE" w14:textId="77777777" w:rsidR="001F303C" w:rsidRPr="001F303C" w:rsidRDefault="001F303C" w:rsidP="001F303C">
            <w:pPr>
              <w:spacing w:after="0" w:line="240" w:lineRule="auto"/>
              <w:jc w:val="center"/>
              <w:rPr>
                <w:sz w:val="20"/>
                <w:szCs w:val="20"/>
              </w:rPr>
            </w:pPr>
            <w:r w:rsidRPr="001F303C">
              <w:rPr>
                <w:sz w:val="20"/>
                <w:szCs w:val="20"/>
              </w:rPr>
              <w:t>-11,05 п. п.</w:t>
            </w:r>
          </w:p>
        </w:tc>
      </w:tr>
    </w:tbl>
    <w:p w14:paraId="5DAC9E6A" w14:textId="77777777" w:rsidR="001F303C" w:rsidRPr="001F303C" w:rsidRDefault="001F303C" w:rsidP="001F303C">
      <w:pPr>
        <w:spacing w:after="0"/>
        <w:rPr>
          <w:sz w:val="24"/>
        </w:rPr>
      </w:pPr>
    </w:p>
    <w:p w14:paraId="42463527" w14:textId="77777777" w:rsidR="001F303C" w:rsidRPr="001F303C" w:rsidRDefault="001F303C" w:rsidP="001F303C">
      <w:pPr>
        <w:spacing w:after="0"/>
        <w:ind w:firstLine="709"/>
        <w:jc w:val="both"/>
        <w:rPr>
          <w:sz w:val="24"/>
          <w:lang w:val="ru-RU"/>
        </w:rPr>
      </w:pPr>
      <w:r w:rsidRPr="001F303C">
        <w:rPr>
          <w:sz w:val="24"/>
          <w:lang w:val="ru-RU"/>
        </w:rPr>
        <w:t>Общая успеваемость Республики Ингушетия практически совпадает с общероссийской. Доля отличных отметок также близка к РФ. Основной структурный разрыв связан с перераспределением между отметками «3» и «4»: доля «3» в регионе выше на 11,05 п. п., а доля «4» ниже на 11,36 п. п. В результате качество знаний ниже общероссийского на 11,05 п. п.</w:t>
      </w:r>
    </w:p>
    <w:p w14:paraId="1A72018C" w14:textId="77777777" w:rsidR="001F303C" w:rsidRPr="001F303C" w:rsidRDefault="001F303C" w:rsidP="001F303C">
      <w:pPr>
        <w:spacing w:after="0"/>
        <w:ind w:firstLine="709"/>
        <w:jc w:val="both"/>
        <w:rPr>
          <w:sz w:val="24"/>
          <w:lang w:val="ru-RU"/>
        </w:rPr>
      </w:pPr>
      <w:r w:rsidRPr="001F303C">
        <w:rPr>
          <w:sz w:val="24"/>
          <w:lang w:val="ru-RU"/>
        </w:rPr>
        <w:t>По сравнению с 2025 годом разрыв по качеству знаний уменьшился примерно на 0,97 п. п.: в 2025 году он составлял 12,02 п. п., в 2026 году — 11,05 п. п. Разрыв по общей успеваемости фактически ликвидирован.</w:t>
      </w:r>
    </w:p>
    <w:p w14:paraId="22B20C50" w14:textId="77777777" w:rsidR="001F303C" w:rsidRPr="001F303C" w:rsidRDefault="001F303C" w:rsidP="001F303C">
      <w:pPr>
        <w:keepNext/>
        <w:spacing w:before="160" w:after="80"/>
        <w:jc w:val="center"/>
        <w:rPr>
          <w:sz w:val="24"/>
        </w:rPr>
      </w:pPr>
      <w:r w:rsidRPr="001F303C">
        <w:rPr>
          <w:b/>
          <w:sz w:val="24"/>
        </w:rPr>
        <w:t>Результаты муниципальных образований</w:t>
      </w:r>
    </w:p>
    <w:tbl>
      <w:tblPr>
        <w:tblStyle w:val="aff0"/>
        <w:tblW w:w="0" w:type="auto"/>
        <w:jc w:val="center"/>
        <w:tblLook w:val="04A0" w:firstRow="1" w:lastRow="0" w:firstColumn="1" w:lastColumn="0" w:noHBand="0" w:noVBand="1"/>
      </w:tblPr>
      <w:tblGrid>
        <w:gridCol w:w="1588"/>
        <w:gridCol w:w="716"/>
        <w:gridCol w:w="1118"/>
        <w:gridCol w:w="824"/>
        <w:gridCol w:w="876"/>
        <w:gridCol w:w="876"/>
        <w:gridCol w:w="977"/>
        <w:gridCol w:w="1376"/>
        <w:gridCol w:w="994"/>
      </w:tblGrid>
      <w:tr w:rsidR="00CF3441" w:rsidRPr="001F303C" w14:paraId="51B0B898" w14:textId="77777777" w:rsidTr="00CF3441">
        <w:trPr>
          <w:tblHeader/>
          <w:jc w:val="center"/>
        </w:trPr>
        <w:tc>
          <w:tcPr>
            <w:tcW w:w="1589" w:type="dxa"/>
            <w:shd w:val="clear" w:color="auto" w:fill="17365D"/>
            <w:tcMar>
              <w:top w:w="55" w:type="dxa"/>
              <w:left w:w="55" w:type="dxa"/>
              <w:bottom w:w="55" w:type="dxa"/>
              <w:right w:w="55" w:type="dxa"/>
            </w:tcMar>
            <w:vAlign w:val="center"/>
          </w:tcPr>
          <w:p w14:paraId="238F123C" w14:textId="77777777" w:rsidR="001F303C" w:rsidRPr="001F303C" w:rsidRDefault="001F303C" w:rsidP="001F303C">
            <w:pPr>
              <w:spacing w:after="0" w:line="240" w:lineRule="auto"/>
              <w:rPr>
                <w:sz w:val="20"/>
                <w:szCs w:val="20"/>
              </w:rPr>
            </w:pPr>
            <w:r w:rsidRPr="001F303C">
              <w:rPr>
                <w:b/>
                <w:color w:val="FFFFFF"/>
                <w:sz w:val="20"/>
                <w:szCs w:val="20"/>
              </w:rPr>
              <w:t>Муниципалитет / группа</w:t>
            </w:r>
          </w:p>
        </w:tc>
        <w:tc>
          <w:tcPr>
            <w:tcW w:w="747" w:type="dxa"/>
            <w:shd w:val="clear" w:color="auto" w:fill="17365D"/>
            <w:tcMar>
              <w:top w:w="55" w:type="dxa"/>
              <w:left w:w="55" w:type="dxa"/>
              <w:bottom w:w="55" w:type="dxa"/>
              <w:right w:w="55" w:type="dxa"/>
            </w:tcMar>
            <w:vAlign w:val="center"/>
          </w:tcPr>
          <w:p w14:paraId="42BB51FA" w14:textId="77777777" w:rsidR="001F303C" w:rsidRPr="001F303C" w:rsidRDefault="001F303C" w:rsidP="001F303C">
            <w:pPr>
              <w:spacing w:after="0" w:line="240" w:lineRule="auto"/>
              <w:jc w:val="center"/>
              <w:rPr>
                <w:sz w:val="20"/>
                <w:szCs w:val="20"/>
              </w:rPr>
            </w:pPr>
            <w:r w:rsidRPr="001F303C">
              <w:rPr>
                <w:b/>
                <w:color w:val="FFFFFF"/>
                <w:sz w:val="20"/>
                <w:szCs w:val="20"/>
              </w:rPr>
              <w:t>ОО</w:t>
            </w:r>
          </w:p>
        </w:tc>
        <w:tc>
          <w:tcPr>
            <w:tcW w:w="1118" w:type="dxa"/>
            <w:shd w:val="clear" w:color="auto" w:fill="17365D"/>
            <w:tcMar>
              <w:top w:w="55" w:type="dxa"/>
              <w:left w:w="55" w:type="dxa"/>
              <w:bottom w:w="55" w:type="dxa"/>
              <w:right w:w="55" w:type="dxa"/>
            </w:tcMar>
            <w:vAlign w:val="center"/>
          </w:tcPr>
          <w:p w14:paraId="2744B6EB" w14:textId="77777777" w:rsidR="001F303C" w:rsidRPr="001F303C" w:rsidRDefault="001F303C" w:rsidP="001F303C">
            <w:pPr>
              <w:spacing w:after="0" w:line="240" w:lineRule="auto"/>
              <w:jc w:val="center"/>
              <w:rPr>
                <w:sz w:val="20"/>
                <w:szCs w:val="20"/>
              </w:rPr>
            </w:pPr>
            <w:r w:rsidRPr="001F303C">
              <w:rPr>
                <w:b/>
                <w:color w:val="FFFFFF"/>
                <w:sz w:val="20"/>
                <w:szCs w:val="20"/>
              </w:rPr>
              <w:t>Участники</w:t>
            </w:r>
          </w:p>
        </w:tc>
        <w:tc>
          <w:tcPr>
            <w:tcW w:w="844" w:type="dxa"/>
            <w:shd w:val="clear" w:color="auto" w:fill="17365D"/>
            <w:tcMar>
              <w:top w:w="55" w:type="dxa"/>
              <w:left w:w="55" w:type="dxa"/>
              <w:bottom w:w="55" w:type="dxa"/>
              <w:right w:w="55" w:type="dxa"/>
            </w:tcMar>
            <w:vAlign w:val="center"/>
          </w:tcPr>
          <w:p w14:paraId="122A19B5" w14:textId="77777777" w:rsidR="001F303C" w:rsidRPr="001F303C" w:rsidRDefault="001F303C" w:rsidP="001F303C">
            <w:pPr>
              <w:spacing w:after="0" w:line="240" w:lineRule="auto"/>
              <w:jc w:val="center"/>
              <w:rPr>
                <w:sz w:val="20"/>
                <w:szCs w:val="20"/>
              </w:rPr>
            </w:pPr>
            <w:r w:rsidRPr="001F303C">
              <w:rPr>
                <w:b/>
                <w:color w:val="FFFFFF"/>
                <w:sz w:val="20"/>
                <w:szCs w:val="20"/>
              </w:rPr>
              <w:t>«2»</w:t>
            </w:r>
          </w:p>
        </w:tc>
        <w:tc>
          <w:tcPr>
            <w:tcW w:w="891" w:type="dxa"/>
            <w:shd w:val="clear" w:color="auto" w:fill="17365D"/>
            <w:tcMar>
              <w:top w:w="55" w:type="dxa"/>
              <w:left w:w="55" w:type="dxa"/>
              <w:bottom w:w="55" w:type="dxa"/>
              <w:right w:w="55" w:type="dxa"/>
            </w:tcMar>
            <w:vAlign w:val="center"/>
          </w:tcPr>
          <w:p w14:paraId="74290167" w14:textId="77777777" w:rsidR="001F303C" w:rsidRPr="001F303C" w:rsidRDefault="001F303C" w:rsidP="001F303C">
            <w:pPr>
              <w:spacing w:after="0" w:line="240" w:lineRule="auto"/>
              <w:jc w:val="center"/>
              <w:rPr>
                <w:sz w:val="20"/>
                <w:szCs w:val="20"/>
              </w:rPr>
            </w:pPr>
            <w:r w:rsidRPr="001F303C">
              <w:rPr>
                <w:b/>
                <w:color w:val="FFFFFF"/>
                <w:sz w:val="20"/>
                <w:szCs w:val="20"/>
              </w:rPr>
              <w:t>«3»</w:t>
            </w:r>
          </w:p>
        </w:tc>
        <w:tc>
          <w:tcPr>
            <w:tcW w:w="891" w:type="dxa"/>
            <w:shd w:val="clear" w:color="auto" w:fill="17365D"/>
            <w:tcMar>
              <w:top w:w="55" w:type="dxa"/>
              <w:left w:w="55" w:type="dxa"/>
              <w:bottom w:w="55" w:type="dxa"/>
              <w:right w:w="55" w:type="dxa"/>
            </w:tcMar>
            <w:vAlign w:val="center"/>
          </w:tcPr>
          <w:p w14:paraId="6427C5A6" w14:textId="77777777" w:rsidR="001F303C" w:rsidRPr="001F303C" w:rsidRDefault="001F303C" w:rsidP="001F303C">
            <w:pPr>
              <w:spacing w:after="0" w:line="240" w:lineRule="auto"/>
              <w:jc w:val="center"/>
              <w:rPr>
                <w:sz w:val="20"/>
                <w:szCs w:val="20"/>
              </w:rPr>
            </w:pPr>
            <w:r w:rsidRPr="001F303C">
              <w:rPr>
                <w:b/>
                <w:color w:val="FFFFFF"/>
                <w:sz w:val="20"/>
                <w:szCs w:val="20"/>
              </w:rPr>
              <w:t>«4»</w:t>
            </w:r>
          </w:p>
        </w:tc>
        <w:tc>
          <w:tcPr>
            <w:tcW w:w="1003" w:type="dxa"/>
            <w:shd w:val="clear" w:color="auto" w:fill="17365D"/>
            <w:tcMar>
              <w:top w:w="55" w:type="dxa"/>
              <w:left w:w="55" w:type="dxa"/>
              <w:bottom w:w="55" w:type="dxa"/>
              <w:right w:w="55" w:type="dxa"/>
            </w:tcMar>
            <w:vAlign w:val="center"/>
          </w:tcPr>
          <w:p w14:paraId="64D66D9C" w14:textId="77777777" w:rsidR="001F303C" w:rsidRPr="001F303C" w:rsidRDefault="001F303C" w:rsidP="001F303C">
            <w:pPr>
              <w:spacing w:after="0" w:line="240" w:lineRule="auto"/>
              <w:jc w:val="center"/>
              <w:rPr>
                <w:sz w:val="20"/>
                <w:szCs w:val="20"/>
              </w:rPr>
            </w:pPr>
            <w:r w:rsidRPr="001F303C">
              <w:rPr>
                <w:b/>
                <w:color w:val="FFFFFF"/>
                <w:sz w:val="20"/>
                <w:szCs w:val="20"/>
              </w:rPr>
              <w:t>«5»</w:t>
            </w:r>
          </w:p>
        </w:tc>
        <w:tc>
          <w:tcPr>
            <w:tcW w:w="1264" w:type="dxa"/>
            <w:shd w:val="clear" w:color="auto" w:fill="17365D"/>
            <w:tcMar>
              <w:top w:w="55" w:type="dxa"/>
              <w:left w:w="55" w:type="dxa"/>
              <w:bottom w:w="55" w:type="dxa"/>
              <w:right w:w="55" w:type="dxa"/>
            </w:tcMar>
            <w:vAlign w:val="center"/>
          </w:tcPr>
          <w:p w14:paraId="1137E0A0" w14:textId="77777777" w:rsidR="001F303C" w:rsidRPr="001F303C" w:rsidRDefault="001F303C" w:rsidP="001F303C">
            <w:pPr>
              <w:spacing w:after="0" w:line="240" w:lineRule="auto"/>
              <w:jc w:val="center"/>
              <w:rPr>
                <w:sz w:val="20"/>
                <w:szCs w:val="20"/>
              </w:rPr>
            </w:pPr>
            <w:r w:rsidRPr="001F303C">
              <w:rPr>
                <w:b/>
                <w:color w:val="FFFFFF"/>
                <w:sz w:val="20"/>
                <w:szCs w:val="20"/>
              </w:rPr>
              <w:t>Успеваемость</w:t>
            </w:r>
          </w:p>
        </w:tc>
        <w:tc>
          <w:tcPr>
            <w:tcW w:w="998" w:type="dxa"/>
            <w:shd w:val="clear" w:color="auto" w:fill="17365D"/>
            <w:tcMar>
              <w:top w:w="55" w:type="dxa"/>
              <w:left w:w="55" w:type="dxa"/>
              <w:bottom w:w="55" w:type="dxa"/>
              <w:right w:w="55" w:type="dxa"/>
            </w:tcMar>
            <w:vAlign w:val="center"/>
          </w:tcPr>
          <w:p w14:paraId="27B123A2" w14:textId="77777777" w:rsidR="001F303C" w:rsidRPr="001F303C" w:rsidRDefault="001F303C" w:rsidP="001F303C">
            <w:pPr>
              <w:spacing w:after="0" w:line="240" w:lineRule="auto"/>
              <w:jc w:val="center"/>
              <w:rPr>
                <w:sz w:val="20"/>
                <w:szCs w:val="20"/>
              </w:rPr>
            </w:pPr>
            <w:r w:rsidRPr="001F303C">
              <w:rPr>
                <w:b/>
                <w:color w:val="FFFFFF"/>
                <w:sz w:val="20"/>
                <w:szCs w:val="20"/>
              </w:rPr>
              <w:t>Качество</w:t>
            </w:r>
          </w:p>
        </w:tc>
      </w:tr>
      <w:tr w:rsidR="001F303C" w:rsidRPr="001F303C" w14:paraId="46C37BF6" w14:textId="77777777" w:rsidTr="00CF3441">
        <w:trPr>
          <w:jc w:val="center"/>
        </w:trPr>
        <w:tc>
          <w:tcPr>
            <w:tcW w:w="1589" w:type="dxa"/>
            <w:tcMar>
              <w:top w:w="55" w:type="dxa"/>
              <w:left w:w="55" w:type="dxa"/>
              <w:bottom w:w="55" w:type="dxa"/>
              <w:right w:w="55" w:type="dxa"/>
            </w:tcMar>
            <w:vAlign w:val="center"/>
          </w:tcPr>
          <w:p w14:paraId="03A688A6" w14:textId="77777777" w:rsidR="001F303C" w:rsidRPr="001F303C" w:rsidRDefault="001F303C" w:rsidP="001F303C">
            <w:pPr>
              <w:spacing w:after="0" w:line="240" w:lineRule="auto"/>
              <w:rPr>
                <w:sz w:val="20"/>
                <w:szCs w:val="20"/>
              </w:rPr>
            </w:pPr>
            <w:r w:rsidRPr="001F303C">
              <w:rPr>
                <w:sz w:val="20"/>
                <w:szCs w:val="20"/>
              </w:rPr>
              <w:t>город Карабулак</w:t>
            </w:r>
          </w:p>
        </w:tc>
        <w:tc>
          <w:tcPr>
            <w:tcW w:w="747" w:type="dxa"/>
            <w:tcMar>
              <w:top w:w="55" w:type="dxa"/>
              <w:left w:w="55" w:type="dxa"/>
              <w:bottom w:w="55" w:type="dxa"/>
              <w:right w:w="55" w:type="dxa"/>
            </w:tcMar>
            <w:vAlign w:val="center"/>
          </w:tcPr>
          <w:p w14:paraId="26D4EB39" w14:textId="77777777" w:rsidR="001F303C" w:rsidRPr="001F303C" w:rsidRDefault="001F303C" w:rsidP="001F303C">
            <w:pPr>
              <w:spacing w:after="0" w:line="240" w:lineRule="auto"/>
              <w:jc w:val="center"/>
              <w:rPr>
                <w:sz w:val="20"/>
                <w:szCs w:val="20"/>
              </w:rPr>
            </w:pPr>
            <w:r w:rsidRPr="001F303C">
              <w:rPr>
                <w:sz w:val="20"/>
                <w:szCs w:val="20"/>
              </w:rPr>
              <w:t>6</w:t>
            </w:r>
          </w:p>
        </w:tc>
        <w:tc>
          <w:tcPr>
            <w:tcW w:w="1118" w:type="dxa"/>
            <w:tcMar>
              <w:top w:w="55" w:type="dxa"/>
              <w:left w:w="55" w:type="dxa"/>
              <w:bottom w:w="55" w:type="dxa"/>
              <w:right w:w="55" w:type="dxa"/>
            </w:tcMar>
            <w:vAlign w:val="center"/>
          </w:tcPr>
          <w:p w14:paraId="5150B5E9" w14:textId="77777777" w:rsidR="001F303C" w:rsidRPr="001F303C" w:rsidRDefault="001F303C" w:rsidP="001F303C">
            <w:pPr>
              <w:spacing w:after="0" w:line="240" w:lineRule="auto"/>
              <w:jc w:val="center"/>
              <w:rPr>
                <w:sz w:val="20"/>
                <w:szCs w:val="20"/>
              </w:rPr>
            </w:pPr>
            <w:r w:rsidRPr="001F303C">
              <w:rPr>
                <w:sz w:val="20"/>
                <w:szCs w:val="20"/>
              </w:rPr>
              <w:t>153</w:t>
            </w:r>
          </w:p>
        </w:tc>
        <w:tc>
          <w:tcPr>
            <w:tcW w:w="844" w:type="dxa"/>
            <w:tcMar>
              <w:top w:w="55" w:type="dxa"/>
              <w:left w:w="55" w:type="dxa"/>
              <w:bottom w:w="55" w:type="dxa"/>
              <w:right w:w="55" w:type="dxa"/>
            </w:tcMar>
            <w:vAlign w:val="center"/>
          </w:tcPr>
          <w:p w14:paraId="205F7B12" w14:textId="77777777" w:rsidR="001F303C" w:rsidRPr="001F303C" w:rsidRDefault="001F303C" w:rsidP="001F303C">
            <w:pPr>
              <w:spacing w:after="0" w:line="240" w:lineRule="auto"/>
              <w:jc w:val="center"/>
              <w:rPr>
                <w:sz w:val="20"/>
                <w:szCs w:val="20"/>
              </w:rPr>
            </w:pPr>
            <w:r w:rsidRPr="001F303C">
              <w:rPr>
                <w:sz w:val="20"/>
                <w:szCs w:val="20"/>
              </w:rPr>
              <w:t>6,54%</w:t>
            </w:r>
          </w:p>
        </w:tc>
        <w:tc>
          <w:tcPr>
            <w:tcW w:w="891" w:type="dxa"/>
            <w:tcMar>
              <w:top w:w="55" w:type="dxa"/>
              <w:left w:w="55" w:type="dxa"/>
              <w:bottom w:w="55" w:type="dxa"/>
              <w:right w:w="55" w:type="dxa"/>
            </w:tcMar>
            <w:vAlign w:val="center"/>
          </w:tcPr>
          <w:p w14:paraId="0A0129B3" w14:textId="77777777" w:rsidR="001F303C" w:rsidRPr="001F303C" w:rsidRDefault="001F303C" w:rsidP="001F303C">
            <w:pPr>
              <w:spacing w:after="0" w:line="240" w:lineRule="auto"/>
              <w:jc w:val="center"/>
              <w:rPr>
                <w:sz w:val="20"/>
                <w:szCs w:val="20"/>
              </w:rPr>
            </w:pPr>
            <w:r w:rsidRPr="001F303C">
              <w:rPr>
                <w:sz w:val="20"/>
                <w:szCs w:val="20"/>
              </w:rPr>
              <w:t>43,79%</w:t>
            </w:r>
          </w:p>
        </w:tc>
        <w:tc>
          <w:tcPr>
            <w:tcW w:w="891" w:type="dxa"/>
            <w:tcMar>
              <w:top w:w="55" w:type="dxa"/>
              <w:left w:w="55" w:type="dxa"/>
              <w:bottom w:w="55" w:type="dxa"/>
              <w:right w:w="55" w:type="dxa"/>
            </w:tcMar>
            <w:vAlign w:val="center"/>
          </w:tcPr>
          <w:p w14:paraId="69A9686E" w14:textId="77777777" w:rsidR="001F303C" w:rsidRPr="001F303C" w:rsidRDefault="001F303C" w:rsidP="001F303C">
            <w:pPr>
              <w:spacing w:after="0" w:line="240" w:lineRule="auto"/>
              <w:jc w:val="center"/>
              <w:rPr>
                <w:sz w:val="20"/>
                <w:szCs w:val="20"/>
              </w:rPr>
            </w:pPr>
            <w:r w:rsidRPr="001F303C">
              <w:rPr>
                <w:sz w:val="20"/>
                <w:szCs w:val="20"/>
              </w:rPr>
              <w:t>25,49%</w:t>
            </w:r>
          </w:p>
        </w:tc>
        <w:tc>
          <w:tcPr>
            <w:tcW w:w="1003" w:type="dxa"/>
            <w:tcMar>
              <w:top w:w="55" w:type="dxa"/>
              <w:left w:w="55" w:type="dxa"/>
              <w:bottom w:w="55" w:type="dxa"/>
              <w:right w:w="55" w:type="dxa"/>
            </w:tcMar>
            <w:vAlign w:val="center"/>
          </w:tcPr>
          <w:p w14:paraId="23182AD7" w14:textId="77777777" w:rsidR="001F303C" w:rsidRPr="001F303C" w:rsidRDefault="001F303C" w:rsidP="001F303C">
            <w:pPr>
              <w:spacing w:after="0" w:line="240" w:lineRule="auto"/>
              <w:jc w:val="center"/>
              <w:rPr>
                <w:sz w:val="20"/>
                <w:szCs w:val="20"/>
              </w:rPr>
            </w:pPr>
            <w:r w:rsidRPr="001F303C">
              <w:rPr>
                <w:sz w:val="20"/>
                <w:szCs w:val="20"/>
              </w:rPr>
              <w:t>24,18%</w:t>
            </w:r>
          </w:p>
        </w:tc>
        <w:tc>
          <w:tcPr>
            <w:tcW w:w="1264" w:type="dxa"/>
            <w:tcMar>
              <w:top w:w="55" w:type="dxa"/>
              <w:left w:w="55" w:type="dxa"/>
              <w:bottom w:w="55" w:type="dxa"/>
              <w:right w:w="55" w:type="dxa"/>
            </w:tcMar>
            <w:vAlign w:val="center"/>
          </w:tcPr>
          <w:p w14:paraId="71303CA4" w14:textId="77777777" w:rsidR="001F303C" w:rsidRPr="001F303C" w:rsidRDefault="001F303C" w:rsidP="001F303C">
            <w:pPr>
              <w:spacing w:after="0" w:line="240" w:lineRule="auto"/>
              <w:jc w:val="center"/>
              <w:rPr>
                <w:sz w:val="20"/>
                <w:szCs w:val="20"/>
              </w:rPr>
            </w:pPr>
            <w:r w:rsidRPr="001F303C">
              <w:rPr>
                <w:sz w:val="20"/>
                <w:szCs w:val="20"/>
              </w:rPr>
              <w:t>93,46%</w:t>
            </w:r>
          </w:p>
        </w:tc>
        <w:tc>
          <w:tcPr>
            <w:tcW w:w="998" w:type="dxa"/>
            <w:tcMar>
              <w:top w:w="55" w:type="dxa"/>
              <w:left w:w="55" w:type="dxa"/>
              <w:bottom w:w="55" w:type="dxa"/>
              <w:right w:w="55" w:type="dxa"/>
            </w:tcMar>
            <w:vAlign w:val="center"/>
          </w:tcPr>
          <w:p w14:paraId="629344CE" w14:textId="77777777" w:rsidR="001F303C" w:rsidRPr="001F303C" w:rsidRDefault="001F303C" w:rsidP="001F303C">
            <w:pPr>
              <w:spacing w:after="0" w:line="240" w:lineRule="auto"/>
              <w:jc w:val="center"/>
              <w:rPr>
                <w:sz w:val="20"/>
                <w:szCs w:val="20"/>
              </w:rPr>
            </w:pPr>
            <w:r w:rsidRPr="001F303C">
              <w:rPr>
                <w:sz w:val="20"/>
                <w:szCs w:val="20"/>
              </w:rPr>
              <w:t>49,67%</w:t>
            </w:r>
          </w:p>
        </w:tc>
      </w:tr>
      <w:tr w:rsidR="001F303C" w:rsidRPr="001F303C" w14:paraId="2AD915B2" w14:textId="77777777" w:rsidTr="00CF3441">
        <w:trPr>
          <w:jc w:val="center"/>
        </w:trPr>
        <w:tc>
          <w:tcPr>
            <w:tcW w:w="1589" w:type="dxa"/>
            <w:tcMar>
              <w:top w:w="55" w:type="dxa"/>
              <w:left w:w="55" w:type="dxa"/>
              <w:bottom w:w="55" w:type="dxa"/>
              <w:right w:w="55" w:type="dxa"/>
            </w:tcMar>
            <w:vAlign w:val="center"/>
          </w:tcPr>
          <w:p w14:paraId="54776023" w14:textId="77777777" w:rsidR="001F303C" w:rsidRPr="001F303C" w:rsidRDefault="001F303C" w:rsidP="001F303C">
            <w:pPr>
              <w:spacing w:after="0" w:line="240" w:lineRule="auto"/>
              <w:rPr>
                <w:sz w:val="20"/>
                <w:szCs w:val="20"/>
              </w:rPr>
            </w:pPr>
            <w:r w:rsidRPr="001F303C">
              <w:rPr>
                <w:sz w:val="20"/>
                <w:szCs w:val="20"/>
              </w:rPr>
              <w:t>город Магас</w:t>
            </w:r>
          </w:p>
        </w:tc>
        <w:tc>
          <w:tcPr>
            <w:tcW w:w="747" w:type="dxa"/>
            <w:tcMar>
              <w:top w:w="55" w:type="dxa"/>
              <w:left w:w="55" w:type="dxa"/>
              <w:bottom w:w="55" w:type="dxa"/>
              <w:right w:w="55" w:type="dxa"/>
            </w:tcMar>
            <w:vAlign w:val="center"/>
          </w:tcPr>
          <w:p w14:paraId="02AFFB68" w14:textId="77777777" w:rsidR="001F303C" w:rsidRPr="001F303C" w:rsidRDefault="001F303C" w:rsidP="001F303C">
            <w:pPr>
              <w:spacing w:after="0" w:line="240" w:lineRule="auto"/>
              <w:jc w:val="center"/>
              <w:rPr>
                <w:sz w:val="20"/>
                <w:szCs w:val="20"/>
              </w:rPr>
            </w:pPr>
            <w:r w:rsidRPr="001F303C">
              <w:rPr>
                <w:sz w:val="20"/>
                <w:szCs w:val="20"/>
              </w:rPr>
              <w:t>6</w:t>
            </w:r>
          </w:p>
        </w:tc>
        <w:tc>
          <w:tcPr>
            <w:tcW w:w="1118" w:type="dxa"/>
            <w:tcMar>
              <w:top w:w="55" w:type="dxa"/>
              <w:left w:w="55" w:type="dxa"/>
              <w:bottom w:w="55" w:type="dxa"/>
              <w:right w:w="55" w:type="dxa"/>
            </w:tcMar>
            <w:vAlign w:val="center"/>
          </w:tcPr>
          <w:p w14:paraId="344C6C58" w14:textId="77777777" w:rsidR="001F303C" w:rsidRPr="001F303C" w:rsidRDefault="001F303C" w:rsidP="001F303C">
            <w:pPr>
              <w:spacing w:after="0" w:line="240" w:lineRule="auto"/>
              <w:jc w:val="center"/>
              <w:rPr>
                <w:sz w:val="20"/>
                <w:szCs w:val="20"/>
              </w:rPr>
            </w:pPr>
            <w:r w:rsidRPr="001F303C">
              <w:rPr>
                <w:sz w:val="20"/>
                <w:szCs w:val="20"/>
              </w:rPr>
              <w:t>254</w:t>
            </w:r>
          </w:p>
        </w:tc>
        <w:tc>
          <w:tcPr>
            <w:tcW w:w="844" w:type="dxa"/>
            <w:tcMar>
              <w:top w:w="55" w:type="dxa"/>
              <w:left w:w="55" w:type="dxa"/>
              <w:bottom w:w="55" w:type="dxa"/>
              <w:right w:w="55" w:type="dxa"/>
            </w:tcMar>
            <w:vAlign w:val="center"/>
          </w:tcPr>
          <w:p w14:paraId="72E54236" w14:textId="77777777" w:rsidR="001F303C" w:rsidRPr="001F303C" w:rsidRDefault="001F303C" w:rsidP="001F303C">
            <w:pPr>
              <w:spacing w:after="0" w:line="240" w:lineRule="auto"/>
              <w:jc w:val="center"/>
              <w:rPr>
                <w:sz w:val="20"/>
                <w:szCs w:val="20"/>
              </w:rPr>
            </w:pPr>
            <w:r w:rsidRPr="001F303C">
              <w:rPr>
                <w:sz w:val="20"/>
                <w:szCs w:val="20"/>
              </w:rPr>
              <w:t>6,30%</w:t>
            </w:r>
          </w:p>
        </w:tc>
        <w:tc>
          <w:tcPr>
            <w:tcW w:w="891" w:type="dxa"/>
            <w:tcMar>
              <w:top w:w="55" w:type="dxa"/>
              <w:left w:w="55" w:type="dxa"/>
              <w:bottom w:w="55" w:type="dxa"/>
              <w:right w:w="55" w:type="dxa"/>
            </w:tcMar>
            <w:vAlign w:val="center"/>
          </w:tcPr>
          <w:p w14:paraId="602A0514" w14:textId="77777777" w:rsidR="001F303C" w:rsidRPr="001F303C" w:rsidRDefault="001F303C" w:rsidP="001F303C">
            <w:pPr>
              <w:spacing w:after="0" w:line="240" w:lineRule="auto"/>
              <w:jc w:val="center"/>
              <w:rPr>
                <w:sz w:val="20"/>
                <w:szCs w:val="20"/>
              </w:rPr>
            </w:pPr>
            <w:r w:rsidRPr="001F303C">
              <w:rPr>
                <w:sz w:val="20"/>
                <w:szCs w:val="20"/>
              </w:rPr>
              <w:t>38,19%</w:t>
            </w:r>
          </w:p>
        </w:tc>
        <w:tc>
          <w:tcPr>
            <w:tcW w:w="891" w:type="dxa"/>
            <w:tcMar>
              <w:top w:w="55" w:type="dxa"/>
              <w:left w:w="55" w:type="dxa"/>
              <w:bottom w:w="55" w:type="dxa"/>
              <w:right w:w="55" w:type="dxa"/>
            </w:tcMar>
            <w:vAlign w:val="center"/>
          </w:tcPr>
          <w:p w14:paraId="4711CD05" w14:textId="77777777" w:rsidR="001F303C" w:rsidRPr="001F303C" w:rsidRDefault="001F303C" w:rsidP="001F303C">
            <w:pPr>
              <w:spacing w:after="0" w:line="240" w:lineRule="auto"/>
              <w:jc w:val="center"/>
              <w:rPr>
                <w:sz w:val="20"/>
                <w:szCs w:val="20"/>
              </w:rPr>
            </w:pPr>
            <w:r w:rsidRPr="001F303C">
              <w:rPr>
                <w:sz w:val="20"/>
                <w:szCs w:val="20"/>
              </w:rPr>
              <w:t>41,73%</w:t>
            </w:r>
          </w:p>
        </w:tc>
        <w:tc>
          <w:tcPr>
            <w:tcW w:w="1003" w:type="dxa"/>
            <w:tcMar>
              <w:top w:w="55" w:type="dxa"/>
              <w:left w:w="55" w:type="dxa"/>
              <w:bottom w:w="55" w:type="dxa"/>
              <w:right w:w="55" w:type="dxa"/>
            </w:tcMar>
            <w:vAlign w:val="center"/>
          </w:tcPr>
          <w:p w14:paraId="10F32338" w14:textId="77777777" w:rsidR="001F303C" w:rsidRPr="001F303C" w:rsidRDefault="001F303C" w:rsidP="001F303C">
            <w:pPr>
              <w:spacing w:after="0" w:line="240" w:lineRule="auto"/>
              <w:jc w:val="center"/>
              <w:rPr>
                <w:sz w:val="20"/>
                <w:szCs w:val="20"/>
              </w:rPr>
            </w:pPr>
            <w:r w:rsidRPr="001F303C">
              <w:rPr>
                <w:sz w:val="20"/>
                <w:szCs w:val="20"/>
              </w:rPr>
              <w:t>13,78%</w:t>
            </w:r>
          </w:p>
        </w:tc>
        <w:tc>
          <w:tcPr>
            <w:tcW w:w="1264" w:type="dxa"/>
            <w:tcMar>
              <w:top w:w="55" w:type="dxa"/>
              <w:left w:w="55" w:type="dxa"/>
              <w:bottom w:w="55" w:type="dxa"/>
              <w:right w:w="55" w:type="dxa"/>
            </w:tcMar>
            <w:vAlign w:val="center"/>
          </w:tcPr>
          <w:p w14:paraId="5A9ACC1F" w14:textId="77777777" w:rsidR="001F303C" w:rsidRPr="001F303C" w:rsidRDefault="001F303C" w:rsidP="001F303C">
            <w:pPr>
              <w:spacing w:after="0" w:line="240" w:lineRule="auto"/>
              <w:jc w:val="center"/>
              <w:rPr>
                <w:sz w:val="20"/>
                <w:szCs w:val="20"/>
              </w:rPr>
            </w:pPr>
            <w:r w:rsidRPr="001F303C">
              <w:rPr>
                <w:sz w:val="20"/>
                <w:szCs w:val="20"/>
              </w:rPr>
              <w:t>93,70%</w:t>
            </w:r>
          </w:p>
        </w:tc>
        <w:tc>
          <w:tcPr>
            <w:tcW w:w="998" w:type="dxa"/>
            <w:tcMar>
              <w:top w:w="55" w:type="dxa"/>
              <w:left w:w="55" w:type="dxa"/>
              <w:bottom w:w="55" w:type="dxa"/>
              <w:right w:w="55" w:type="dxa"/>
            </w:tcMar>
            <w:vAlign w:val="center"/>
          </w:tcPr>
          <w:p w14:paraId="7F95A49D" w14:textId="77777777" w:rsidR="001F303C" w:rsidRPr="001F303C" w:rsidRDefault="001F303C" w:rsidP="001F303C">
            <w:pPr>
              <w:spacing w:after="0" w:line="240" w:lineRule="auto"/>
              <w:jc w:val="center"/>
              <w:rPr>
                <w:sz w:val="20"/>
                <w:szCs w:val="20"/>
              </w:rPr>
            </w:pPr>
            <w:r w:rsidRPr="001F303C">
              <w:rPr>
                <w:sz w:val="20"/>
                <w:szCs w:val="20"/>
              </w:rPr>
              <w:t>55,51%</w:t>
            </w:r>
          </w:p>
        </w:tc>
      </w:tr>
      <w:tr w:rsidR="001F303C" w:rsidRPr="001F303C" w14:paraId="1AC66FE1" w14:textId="77777777" w:rsidTr="00CF3441">
        <w:trPr>
          <w:jc w:val="center"/>
        </w:trPr>
        <w:tc>
          <w:tcPr>
            <w:tcW w:w="1589" w:type="dxa"/>
            <w:tcMar>
              <w:top w:w="55" w:type="dxa"/>
              <w:left w:w="55" w:type="dxa"/>
              <w:bottom w:w="55" w:type="dxa"/>
              <w:right w:w="55" w:type="dxa"/>
            </w:tcMar>
            <w:vAlign w:val="center"/>
          </w:tcPr>
          <w:p w14:paraId="65220E7A" w14:textId="77777777" w:rsidR="001F303C" w:rsidRPr="001F303C" w:rsidRDefault="001F303C" w:rsidP="001F303C">
            <w:pPr>
              <w:spacing w:after="0" w:line="240" w:lineRule="auto"/>
              <w:rPr>
                <w:sz w:val="20"/>
                <w:szCs w:val="20"/>
              </w:rPr>
            </w:pPr>
            <w:r w:rsidRPr="001F303C">
              <w:rPr>
                <w:sz w:val="20"/>
                <w:szCs w:val="20"/>
              </w:rPr>
              <w:t>город Малгобек</w:t>
            </w:r>
          </w:p>
        </w:tc>
        <w:tc>
          <w:tcPr>
            <w:tcW w:w="747" w:type="dxa"/>
            <w:tcMar>
              <w:top w:w="55" w:type="dxa"/>
              <w:left w:w="55" w:type="dxa"/>
              <w:bottom w:w="55" w:type="dxa"/>
              <w:right w:w="55" w:type="dxa"/>
            </w:tcMar>
            <w:vAlign w:val="center"/>
          </w:tcPr>
          <w:p w14:paraId="66923CBA" w14:textId="77777777" w:rsidR="001F303C" w:rsidRPr="001F303C" w:rsidRDefault="001F303C" w:rsidP="001F303C">
            <w:pPr>
              <w:spacing w:after="0" w:line="240" w:lineRule="auto"/>
              <w:jc w:val="center"/>
              <w:rPr>
                <w:sz w:val="20"/>
                <w:szCs w:val="20"/>
              </w:rPr>
            </w:pPr>
            <w:r w:rsidRPr="001F303C">
              <w:rPr>
                <w:sz w:val="20"/>
                <w:szCs w:val="20"/>
              </w:rPr>
              <w:t>10</w:t>
            </w:r>
          </w:p>
        </w:tc>
        <w:tc>
          <w:tcPr>
            <w:tcW w:w="1118" w:type="dxa"/>
            <w:tcMar>
              <w:top w:w="55" w:type="dxa"/>
              <w:left w:w="55" w:type="dxa"/>
              <w:bottom w:w="55" w:type="dxa"/>
              <w:right w:w="55" w:type="dxa"/>
            </w:tcMar>
            <w:vAlign w:val="center"/>
          </w:tcPr>
          <w:p w14:paraId="1330A6AE" w14:textId="77777777" w:rsidR="001F303C" w:rsidRPr="001F303C" w:rsidRDefault="001F303C" w:rsidP="001F303C">
            <w:pPr>
              <w:spacing w:after="0" w:line="240" w:lineRule="auto"/>
              <w:jc w:val="center"/>
              <w:rPr>
                <w:sz w:val="20"/>
                <w:szCs w:val="20"/>
              </w:rPr>
            </w:pPr>
            <w:r w:rsidRPr="001F303C">
              <w:rPr>
                <w:sz w:val="20"/>
                <w:szCs w:val="20"/>
              </w:rPr>
              <w:t>198</w:t>
            </w:r>
          </w:p>
        </w:tc>
        <w:tc>
          <w:tcPr>
            <w:tcW w:w="844" w:type="dxa"/>
            <w:tcMar>
              <w:top w:w="55" w:type="dxa"/>
              <w:left w:w="55" w:type="dxa"/>
              <w:bottom w:w="55" w:type="dxa"/>
              <w:right w:w="55" w:type="dxa"/>
            </w:tcMar>
            <w:vAlign w:val="center"/>
          </w:tcPr>
          <w:p w14:paraId="4C772565" w14:textId="77777777" w:rsidR="001F303C" w:rsidRPr="001F303C" w:rsidRDefault="001F303C" w:rsidP="001F303C">
            <w:pPr>
              <w:spacing w:after="0" w:line="240" w:lineRule="auto"/>
              <w:jc w:val="center"/>
              <w:rPr>
                <w:sz w:val="20"/>
                <w:szCs w:val="20"/>
              </w:rPr>
            </w:pPr>
            <w:r w:rsidRPr="001F303C">
              <w:rPr>
                <w:sz w:val="20"/>
                <w:szCs w:val="20"/>
              </w:rPr>
              <w:t>2,02%</w:t>
            </w:r>
          </w:p>
        </w:tc>
        <w:tc>
          <w:tcPr>
            <w:tcW w:w="891" w:type="dxa"/>
            <w:tcMar>
              <w:top w:w="55" w:type="dxa"/>
              <w:left w:w="55" w:type="dxa"/>
              <w:bottom w:w="55" w:type="dxa"/>
              <w:right w:w="55" w:type="dxa"/>
            </w:tcMar>
            <w:vAlign w:val="center"/>
          </w:tcPr>
          <w:p w14:paraId="11E278C6" w14:textId="77777777" w:rsidR="001F303C" w:rsidRPr="001F303C" w:rsidRDefault="001F303C" w:rsidP="001F303C">
            <w:pPr>
              <w:spacing w:after="0" w:line="240" w:lineRule="auto"/>
              <w:jc w:val="center"/>
              <w:rPr>
                <w:sz w:val="20"/>
                <w:szCs w:val="20"/>
              </w:rPr>
            </w:pPr>
            <w:r w:rsidRPr="001F303C">
              <w:rPr>
                <w:sz w:val="20"/>
                <w:szCs w:val="20"/>
              </w:rPr>
              <w:t>36,36%</w:t>
            </w:r>
          </w:p>
        </w:tc>
        <w:tc>
          <w:tcPr>
            <w:tcW w:w="891" w:type="dxa"/>
            <w:tcMar>
              <w:top w:w="55" w:type="dxa"/>
              <w:left w:w="55" w:type="dxa"/>
              <w:bottom w:w="55" w:type="dxa"/>
              <w:right w:w="55" w:type="dxa"/>
            </w:tcMar>
            <w:vAlign w:val="center"/>
          </w:tcPr>
          <w:p w14:paraId="383FF8AE" w14:textId="77777777" w:rsidR="001F303C" w:rsidRPr="001F303C" w:rsidRDefault="001F303C" w:rsidP="001F303C">
            <w:pPr>
              <w:spacing w:after="0" w:line="240" w:lineRule="auto"/>
              <w:jc w:val="center"/>
              <w:rPr>
                <w:sz w:val="20"/>
                <w:szCs w:val="20"/>
              </w:rPr>
            </w:pPr>
            <w:r w:rsidRPr="001F303C">
              <w:rPr>
                <w:sz w:val="20"/>
                <w:szCs w:val="20"/>
              </w:rPr>
              <w:t>39,39%</w:t>
            </w:r>
          </w:p>
        </w:tc>
        <w:tc>
          <w:tcPr>
            <w:tcW w:w="1003" w:type="dxa"/>
            <w:tcMar>
              <w:top w:w="55" w:type="dxa"/>
              <w:left w:w="55" w:type="dxa"/>
              <w:bottom w:w="55" w:type="dxa"/>
              <w:right w:w="55" w:type="dxa"/>
            </w:tcMar>
            <w:vAlign w:val="center"/>
          </w:tcPr>
          <w:p w14:paraId="09340042" w14:textId="77777777" w:rsidR="001F303C" w:rsidRPr="001F303C" w:rsidRDefault="001F303C" w:rsidP="001F303C">
            <w:pPr>
              <w:spacing w:after="0" w:line="240" w:lineRule="auto"/>
              <w:jc w:val="center"/>
              <w:rPr>
                <w:sz w:val="20"/>
                <w:szCs w:val="20"/>
              </w:rPr>
            </w:pPr>
            <w:r w:rsidRPr="001F303C">
              <w:rPr>
                <w:sz w:val="20"/>
                <w:szCs w:val="20"/>
              </w:rPr>
              <w:t>22,22%</w:t>
            </w:r>
          </w:p>
        </w:tc>
        <w:tc>
          <w:tcPr>
            <w:tcW w:w="1264" w:type="dxa"/>
            <w:tcMar>
              <w:top w:w="55" w:type="dxa"/>
              <w:left w:w="55" w:type="dxa"/>
              <w:bottom w:w="55" w:type="dxa"/>
              <w:right w:w="55" w:type="dxa"/>
            </w:tcMar>
            <w:vAlign w:val="center"/>
          </w:tcPr>
          <w:p w14:paraId="2AFA9DAC" w14:textId="77777777" w:rsidR="001F303C" w:rsidRPr="001F303C" w:rsidRDefault="001F303C" w:rsidP="001F303C">
            <w:pPr>
              <w:spacing w:after="0" w:line="240" w:lineRule="auto"/>
              <w:jc w:val="center"/>
              <w:rPr>
                <w:sz w:val="20"/>
                <w:szCs w:val="20"/>
              </w:rPr>
            </w:pPr>
            <w:r w:rsidRPr="001F303C">
              <w:rPr>
                <w:sz w:val="20"/>
                <w:szCs w:val="20"/>
              </w:rPr>
              <w:t>97,98%</w:t>
            </w:r>
          </w:p>
        </w:tc>
        <w:tc>
          <w:tcPr>
            <w:tcW w:w="998" w:type="dxa"/>
            <w:tcMar>
              <w:top w:w="55" w:type="dxa"/>
              <w:left w:w="55" w:type="dxa"/>
              <w:bottom w:w="55" w:type="dxa"/>
              <w:right w:w="55" w:type="dxa"/>
            </w:tcMar>
            <w:vAlign w:val="center"/>
          </w:tcPr>
          <w:p w14:paraId="6B7FA413" w14:textId="77777777" w:rsidR="001F303C" w:rsidRPr="001F303C" w:rsidRDefault="001F303C" w:rsidP="001F303C">
            <w:pPr>
              <w:spacing w:after="0" w:line="240" w:lineRule="auto"/>
              <w:jc w:val="center"/>
              <w:rPr>
                <w:sz w:val="20"/>
                <w:szCs w:val="20"/>
              </w:rPr>
            </w:pPr>
            <w:r w:rsidRPr="001F303C">
              <w:rPr>
                <w:sz w:val="20"/>
                <w:szCs w:val="20"/>
              </w:rPr>
              <w:t>61,61%</w:t>
            </w:r>
          </w:p>
        </w:tc>
      </w:tr>
      <w:tr w:rsidR="001F303C" w:rsidRPr="001F303C" w14:paraId="588D257F" w14:textId="77777777" w:rsidTr="00CF3441">
        <w:trPr>
          <w:jc w:val="center"/>
        </w:trPr>
        <w:tc>
          <w:tcPr>
            <w:tcW w:w="1589" w:type="dxa"/>
            <w:tcMar>
              <w:top w:w="55" w:type="dxa"/>
              <w:left w:w="55" w:type="dxa"/>
              <w:bottom w:w="55" w:type="dxa"/>
              <w:right w:w="55" w:type="dxa"/>
            </w:tcMar>
            <w:vAlign w:val="center"/>
          </w:tcPr>
          <w:p w14:paraId="49BED1B2" w14:textId="77777777" w:rsidR="001F303C" w:rsidRPr="001F303C" w:rsidRDefault="001F303C" w:rsidP="001F303C">
            <w:pPr>
              <w:spacing w:after="0" w:line="240" w:lineRule="auto"/>
              <w:rPr>
                <w:sz w:val="20"/>
                <w:szCs w:val="20"/>
              </w:rPr>
            </w:pPr>
            <w:r w:rsidRPr="001F303C">
              <w:rPr>
                <w:sz w:val="20"/>
                <w:szCs w:val="20"/>
              </w:rPr>
              <w:t>город Назрань</w:t>
            </w:r>
          </w:p>
        </w:tc>
        <w:tc>
          <w:tcPr>
            <w:tcW w:w="747" w:type="dxa"/>
            <w:tcMar>
              <w:top w:w="55" w:type="dxa"/>
              <w:left w:w="55" w:type="dxa"/>
              <w:bottom w:w="55" w:type="dxa"/>
              <w:right w:w="55" w:type="dxa"/>
            </w:tcMar>
            <w:vAlign w:val="center"/>
          </w:tcPr>
          <w:p w14:paraId="387F7407" w14:textId="77777777" w:rsidR="001F303C" w:rsidRPr="001F303C" w:rsidRDefault="001F303C" w:rsidP="001F303C">
            <w:pPr>
              <w:spacing w:after="0" w:line="240" w:lineRule="auto"/>
              <w:jc w:val="center"/>
              <w:rPr>
                <w:sz w:val="20"/>
                <w:szCs w:val="20"/>
              </w:rPr>
            </w:pPr>
            <w:r w:rsidRPr="001F303C">
              <w:rPr>
                <w:sz w:val="20"/>
                <w:szCs w:val="20"/>
              </w:rPr>
              <w:t>20</w:t>
            </w:r>
          </w:p>
        </w:tc>
        <w:tc>
          <w:tcPr>
            <w:tcW w:w="1118" w:type="dxa"/>
            <w:tcMar>
              <w:top w:w="55" w:type="dxa"/>
              <w:left w:w="55" w:type="dxa"/>
              <w:bottom w:w="55" w:type="dxa"/>
              <w:right w:w="55" w:type="dxa"/>
            </w:tcMar>
            <w:vAlign w:val="center"/>
          </w:tcPr>
          <w:p w14:paraId="0C930CA2" w14:textId="77777777" w:rsidR="001F303C" w:rsidRPr="001F303C" w:rsidRDefault="001F303C" w:rsidP="001F303C">
            <w:pPr>
              <w:spacing w:after="0" w:line="240" w:lineRule="auto"/>
              <w:jc w:val="center"/>
              <w:rPr>
                <w:sz w:val="20"/>
                <w:szCs w:val="20"/>
              </w:rPr>
            </w:pPr>
            <w:r w:rsidRPr="001F303C">
              <w:rPr>
                <w:sz w:val="20"/>
                <w:szCs w:val="20"/>
              </w:rPr>
              <w:t>538</w:t>
            </w:r>
          </w:p>
        </w:tc>
        <w:tc>
          <w:tcPr>
            <w:tcW w:w="844" w:type="dxa"/>
            <w:tcMar>
              <w:top w:w="55" w:type="dxa"/>
              <w:left w:w="55" w:type="dxa"/>
              <w:bottom w:w="55" w:type="dxa"/>
              <w:right w:w="55" w:type="dxa"/>
            </w:tcMar>
            <w:vAlign w:val="center"/>
          </w:tcPr>
          <w:p w14:paraId="00585F66" w14:textId="77777777" w:rsidR="001F303C" w:rsidRPr="001F303C" w:rsidRDefault="001F303C" w:rsidP="001F303C">
            <w:pPr>
              <w:spacing w:after="0" w:line="240" w:lineRule="auto"/>
              <w:jc w:val="center"/>
              <w:rPr>
                <w:sz w:val="20"/>
                <w:szCs w:val="20"/>
              </w:rPr>
            </w:pPr>
            <w:r w:rsidRPr="001F303C">
              <w:rPr>
                <w:sz w:val="20"/>
                <w:szCs w:val="20"/>
              </w:rPr>
              <w:t>8,36%</w:t>
            </w:r>
          </w:p>
        </w:tc>
        <w:tc>
          <w:tcPr>
            <w:tcW w:w="891" w:type="dxa"/>
            <w:tcMar>
              <w:top w:w="55" w:type="dxa"/>
              <w:left w:w="55" w:type="dxa"/>
              <w:bottom w:w="55" w:type="dxa"/>
              <w:right w:w="55" w:type="dxa"/>
            </w:tcMar>
            <w:vAlign w:val="center"/>
          </w:tcPr>
          <w:p w14:paraId="5950768A" w14:textId="77777777" w:rsidR="001F303C" w:rsidRPr="001F303C" w:rsidRDefault="001F303C" w:rsidP="001F303C">
            <w:pPr>
              <w:spacing w:after="0" w:line="240" w:lineRule="auto"/>
              <w:jc w:val="center"/>
              <w:rPr>
                <w:sz w:val="20"/>
                <w:szCs w:val="20"/>
              </w:rPr>
            </w:pPr>
            <w:r w:rsidRPr="001F303C">
              <w:rPr>
                <w:sz w:val="20"/>
                <w:szCs w:val="20"/>
              </w:rPr>
              <w:t>41,82%</w:t>
            </w:r>
          </w:p>
        </w:tc>
        <w:tc>
          <w:tcPr>
            <w:tcW w:w="891" w:type="dxa"/>
            <w:tcMar>
              <w:top w:w="55" w:type="dxa"/>
              <w:left w:w="55" w:type="dxa"/>
              <w:bottom w:w="55" w:type="dxa"/>
              <w:right w:w="55" w:type="dxa"/>
            </w:tcMar>
            <w:vAlign w:val="center"/>
          </w:tcPr>
          <w:p w14:paraId="7EE06598" w14:textId="77777777" w:rsidR="001F303C" w:rsidRPr="001F303C" w:rsidRDefault="001F303C" w:rsidP="001F303C">
            <w:pPr>
              <w:spacing w:after="0" w:line="240" w:lineRule="auto"/>
              <w:jc w:val="center"/>
              <w:rPr>
                <w:sz w:val="20"/>
                <w:szCs w:val="20"/>
              </w:rPr>
            </w:pPr>
            <w:r w:rsidRPr="001F303C">
              <w:rPr>
                <w:sz w:val="20"/>
                <w:szCs w:val="20"/>
              </w:rPr>
              <w:t>35,32%</w:t>
            </w:r>
          </w:p>
        </w:tc>
        <w:tc>
          <w:tcPr>
            <w:tcW w:w="1003" w:type="dxa"/>
            <w:tcMar>
              <w:top w:w="55" w:type="dxa"/>
              <w:left w:w="55" w:type="dxa"/>
              <w:bottom w:w="55" w:type="dxa"/>
              <w:right w:w="55" w:type="dxa"/>
            </w:tcMar>
            <w:vAlign w:val="center"/>
          </w:tcPr>
          <w:p w14:paraId="01A6822A" w14:textId="77777777" w:rsidR="001F303C" w:rsidRPr="001F303C" w:rsidRDefault="001F303C" w:rsidP="001F303C">
            <w:pPr>
              <w:spacing w:after="0" w:line="240" w:lineRule="auto"/>
              <w:jc w:val="center"/>
              <w:rPr>
                <w:sz w:val="20"/>
                <w:szCs w:val="20"/>
              </w:rPr>
            </w:pPr>
            <w:r w:rsidRPr="001F303C">
              <w:rPr>
                <w:sz w:val="20"/>
                <w:szCs w:val="20"/>
              </w:rPr>
              <w:t>14,50%</w:t>
            </w:r>
          </w:p>
        </w:tc>
        <w:tc>
          <w:tcPr>
            <w:tcW w:w="1264" w:type="dxa"/>
            <w:tcMar>
              <w:top w:w="55" w:type="dxa"/>
              <w:left w:w="55" w:type="dxa"/>
              <w:bottom w:w="55" w:type="dxa"/>
              <w:right w:w="55" w:type="dxa"/>
            </w:tcMar>
            <w:vAlign w:val="center"/>
          </w:tcPr>
          <w:p w14:paraId="6BDC482B" w14:textId="77777777" w:rsidR="001F303C" w:rsidRPr="001F303C" w:rsidRDefault="001F303C" w:rsidP="001F303C">
            <w:pPr>
              <w:spacing w:after="0" w:line="240" w:lineRule="auto"/>
              <w:jc w:val="center"/>
              <w:rPr>
                <w:sz w:val="20"/>
                <w:szCs w:val="20"/>
              </w:rPr>
            </w:pPr>
            <w:r w:rsidRPr="001F303C">
              <w:rPr>
                <w:sz w:val="20"/>
                <w:szCs w:val="20"/>
              </w:rPr>
              <w:t>91,64%</w:t>
            </w:r>
          </w:p>
        </w:tc>
        <w:tc>
          <w:tcPr>
            <w:tcW w:w="998" w:type="dxa"/>
            <w:tcMar>
              <w:top w:w="55" w:type="dxa"/>
              <w:left w:w="55" w:type="dxa"/>
              <w:bottom w:w="55" w:type="dxa"/>
              <w:right w:w="55" w:type="dxa"/>
            </w:tcMar>
            <w:vAlign w:val="center"/>
          </w:tcPr>
          <w:p w14:paraId="7CC97B53" w14:textId="77777777" w:rsidR="001F303C" w:rsidRPr="001F303C" w:rsidRDefault="001F303C" w:rsidP="001F303C">
            <w:pPr>
              <w:spacing w:after="0" w:line="240" w:lineRule="auto"/>
              <w:jc w:val="center"/>
              <w:rPr>
                <w:sz w:val="20"/>
                <w:szCs w:val="20"/>
              </w:rPr>
            </w:pPr>
            <w:r w:rsidRPr="001F303C">
              <w:rPr>
                <w:sz w:val="20"/>
                <w:szCs w:val="20"/>
              </w:rPr>
              <w:t>49,82%</w:t>
            </w:r>
          </w:p>
        </w:tc>
      </w:tr>
      <w:tr w:rsidR="001F303C" w:rsidRPr="001F303C" w14:paraId="07428E62" w14:textId="77777777" w:rsidTr="00CF3441">
        <w:trPr>
          <w:jc w:val="center"/>
        </w:trPr>
        <w:tc>
          <w:tcPr>
            <w:tcW w:w="1589" w:type="dxa"/>
            <w:tcMar>
              <w:top w:w="55" w:type="dxa"/>
              <w:left w:w="55" w:type="dxa"/>
              <w:bottom w:w="55" w:type="dxa"/>
              <w:right w:w="55" w:type="dxa"/>
            </w:tcMar>
            <w:vAlign w:val="center"/>
          </w:tcPr>
          <w:p w14:paraId="39E46D34" w14:textId="77777777" w:rsidR="001F303C" w:rsidRPr="001F303C" w:rsidRDefault="001F303C" w:rsidP="001F303C">
            <w:pPr>
              <w:spacing w:after="0" w:line="240" w:lineRule="auto"/>
              <w:rPr>
                <w:sz w:val="20"/>
                <w:szCs w:val="20"/>
              </w:rPr>
            </w:pPr>
            <w:r w:rsidRPr="001F303C">
              <w:rPr>
                <w:sz w:val="20"/>
                <w:szCs w:val="20"/>
              </w:rPr>
              <w:t>Джейрахский муниципальный район</w:t>
            </w:r>
          </w:p>
        </w:tc>
        <w:tc>
          <w:tcPr>
            <w:tcW w:w="747" w:type="dxa"/>
            <w:tcMar>
              <w:top w:w="55" w:type="dxa"/>
              <w:left w:w="55" w:type="dxa"/>
              <w:bottom w:w="55" w:type="dxa"/>
              <w:right w:w="55" w:type="dxa"/>
            </w:tcMar>
            <w:vAlign w:val="center"/>
          </w:tcPr>
          <w:p w14:paraId="0B3E253B" w14:textId="77777777" w:rsidR="001F303C" w:rsidRPr="001F303C" w:rsidRDefault="001F303C" w:rsidP="001F303C">
            <w:pPr>
              <w:spacing w:after="0" w:line="240" w:lineRule="auto"/>
              <w:jc w:val="center"/>
              <w:rPr>
                <w:sz w:val="20"/>
                <w:szCs w:val="20"/>
              </w:rPr>
            </w:pPr>
            <w:r w:rsidRPr="001F303C">
              <w:rPr>
                <w:sz w:val="20"/>
                <w:szCs w:val="20"/>
              </w:rPr>
              <w:t>2</w:t>
            </w:r>
          </w:p>
        </w:tc>
        <w:tc>
          <w:tcPr>
            <w:tcW w:w="1118" w:type="dxa"/>
            <w:tcMar>
              <w:top w:w="55" w:type="dxa"/>
              <w:left w:w="55" w:type="dxa"/>
              <w:bottom w:w="55" w:type="dxa"/>
              <w:right w:w="55" w:type="dxa"/>
            </w:tcMar>
            <w:vAlign w:val="center"/>
          </w:tcPr>
          <w:p w14:paraId="6A270AE5" w14:textId="77777777" w:rsidR="001F303C" w:rsidRPr="001F303C" w:rsidRDefault="001F303C" w:rsidP="001F303C">
            <w:pPr>
              <w:spacing w:after="0" w:line="240" w:lineRule="auto"/>
              <w:jc w:val="center"/>
              <w:rPr>
                <w:sz w:val="20"/>
                <w:szCs w:val="20"/>
              </w:rPr>
            </w:pPr>
            <w:r w:rsidRPr="001F303C">
              <w:rPr>
                <w:sz w:val="20"/>
                <w:szCs w:val="20"/>
              </w:rPr>
              <w:t>15</w:t>
            </w:r>
          </w:p>
        </w:tc>
        <w:tc>
          <w:tcPr>
            <w:tcW w:w="844" w:type="dxa"/>
            <w:tcMar>
              <w:top w:w="55" w:type="dxa"/>
              <w:left w:w="55" w:type="dxa"/>
              <w:bottom w:w="55" w:type="dxa"/>
              <w:right w:w="55" w:type="dxa"/>
            </w:tcMar>
            <w:vAlign w:val="center"/>
          </w:tcPr>
          <w:p w14:paraId="76D9D173" w14:textId="77777777" w:rsidR="001F303C" w:rsidRPr="001F303C" w:rsidRDefault="001F303C" w:rsidP="001F303C">
            <w:pPr>
              <w:spacing w:after="0" w:line="240" w:lineRule="auto"/>
              <w:jc w:val="center"/>
              <w:rPr>
                <w:sz w:val="20"/>
                <w:szCs w:val="20"/>
              </w:rPr>
            </w:pPr>
            <w:r w:rsidRPr="001F303C">
              <w:rPr>
                <w:sz w:val="20"/>
                <w:szCs w:val="20"/>
              </w:rPr>
              <w:t>0,00%</w:t>
            </w:r>
          </w:p>
        </w:tc>
        <w:tc>
          <w:tcPr>
            <w:tcW w:w="891" w:type="dxa"/>
            <w:tcMar>
              <w:top w:w="55" w:type="dxa"/>
              <w:left w:w="55" w:type="dxa"/>
              <w:bottom w:w="55" w:type="dxa"/>
              <w:right w:w="55" w:type="dxa"/>
            </w:tcMar>
            <w:vAlign w:val="center"/>
          </w:tcPr>
          <w:p w14:paraId="1D4515F3" w14:textId="77777777" w:rsidR="001F303C" w:rsidRPr="001F303C" w:rsidRDefault="001F303C" w:rsidP="001F303C">
            <w:pPr>
              <w:spacing w:after="0" w:line="240" w:lineRule="auto"/>
              <w:jc w:val="center"/>
              <w:rPr>
                <w:sz w:val="20"/>
                <w:szCs w:val="20"/>
              </w:rPr>
            </w:pPr>
            <w:r w:rsidRPr="001F303C">
              <w:rPr>
                <w:sz w:val="20"/>
                <w:szCs w:val="20"/>
              </w:rPr>
              <w:t>40,00%</w:t>
            </w:r>
          </w:p>
        </w:tc>
        <w:tc>
          <w:tcPr>
            <w:tcW w:w="891" w:type="dxa"/>
            <w:tcMar>
              <w:top w:w="55" w:type="dxa"/>
              <w:left w:w="55" w:type="dxa"/>
              <w:bottom w:w="55" w:type="dxa"/>
              <w:right w:w="55" w:type="dxa"/>
            </w:tcMar>
            <w:vAlign w:val="center"/>
          </w:tcPr>
          <w:p w14:paraId="7E67D7C7" w14:textId="77777777" w:rsidR="001F303C" w:rsidRPr="001F303C" w:rsidRDefault="001F303C" w:rsidP="001F303C">
            <w:pPr>
              <w:spacing w:after="0" w:line="240" w:lineRule="auto"/>
              <w:jc w:val="center"/>
              <w:rPr>
                <w:sz w:val="20"/>
                <w:szCs w:val="20"/>
              </w:rPr>
            </w:pPr>
            <w:r w:rsidRPr="001F303C">
              <w:rPr>
                <w:sz w:val="20"/>
                <w:szCs w:val="20"/>
              </w:rPr>
              <w:t>46,67%</w:t>
            </w:r>
          </w:p>
        </w:tc>
        <w:tc>
          <w:tcPr>
            <w:tcW w:w="1003" w:type="dxa"/>
            <w:tcMar>
              <w:top w:w="55" w:type="dxa"/>
              <w:left w:w="55" w:type="dxa"/>
              <w:bottom w:w="55" w:type="dxa"/>
              <w:right w:w="55" w:type="dxa"/>
            </w:tcMar>
            <w:vAlign w:val="center"/>
          </w:tcPr>
          <w:p w14:paraId="70CDD896" w14:textId="77777777" w:rsidR="001F303C" w:rsidRPr="001F303C" w:rsidRDefault="001F303C" w:rsidP="001F303C">
            <w:pPr>
              <w:spacing w:after="0" w:line="240" w:lineRule="auto"/>
              <w:jc w:val="center"/>
              <w:rPr>
                <w:sz w:val="20"/>
                <w:szCs w:val="20"/>
              </w:rPr>
            </w:pPr>
            <w:r w:rsidRPr="001F303C">
              <w:rPr>
                <w:sz w:val="20"/>
                <w:szCs w:val="20"/>
              </w:rPr>
              <w:t>13,33%</w:t>
            </w:r>
          </w:p>
        </w:tc>
        <w:tc>
          <w:tcPr>
            <w:tcW w:w="1264" w:type="dxa"/>
            <w:tcMar>
              <w:top w:w="55" w:type="dxa"/>
              <w:left w:w="55" w:type="dxa"/>
              <w:bottom w:w="55" w:type="dxa"/>
              <w:right w:w="55" w:type="dxa"/>
            </w:tcMar>
            <w:vAlign w:val="center"/>
          </w:tcPr>
          <w:p w14:paraId="23FAF6E4" w14:textId="77777777" w:rsidR="001F303C" w:rsidRPr="001F303C" w:rsidRDefault="001F303C" w:rsidP="001F303C">
            <w:pPr>
              <w:spacing w:after="0" w:line="240" w:lineRule="auto"/>
              <w:jc w:val="center"/>
              <w:rPr>
                <w:sz w:val="20"/>
                <w:szCs w:val="20"/>
              </w:rPr>
            </w:pPr>
            <w:r w:rsidRPr="001F303C">
              <w:rPr>
                <w:sz w:val="20"/>
                <w:szCs w:val="20"/>
              </w:rPr>
              <w:t>100,00%</w:t>
            </w:r>
          </w:p>
        </w:tc>
        <w:tc>
          <w:tcPr>
            <w:tcW w:w="998" w:type="dxa"/>
            <w:tcMar>
              <w:top w:w="55" w:type="dxa"/>
              <w:left w:w="55" w:type="dxa"/>
              <w:bottom w:w="55" w:type="dxa"/>
              <w:right w:w="55" w:type="dxa"/>
            </w:tcMar>
            <w:vAlign w:val="center"/>
          </w:tcPr>
          <w:p w14:paraId="6DDE612B" w14:textId="77777777" w:rsidR="001F303C" w:rsidRPr="001F303C" w:rsidRDefault="001F303C" w:rsidP="001F303C">
            <w:pPr>
              <w:spacing w:after="0" w:line="240" w:lineRule="auto"/>
              <w:jc w:val="center"/>
              <w:rPr>
                <w:sz w:val="20"/>
                <w:szCs w:val="20"/>
              </w:rPr>
            </w:pPr>
            <w:r w:rsidRPr="001F303C">
              <w:rPr>
                <w:sz w:val="20"/>
                <w:szCs w:val="20"/>
              </w:rPr>
              <w:t>60,00%</w:t>
            </w:r>
          </w:p>
        </w:tc>
      </w:tr>
      <w:tr w:rsidR="001F303C" w:rsidRPr="001F303C" w14:paraId="3F1555BF" w14:textId="77777777" w:rsidTr="00CF3441">
        <w:trPr>
          <w:jc w:val="center"/>
        </w:trPr>
        <w:tc>
          <w:tcPr>
            <w:tcW w:w="1589" w:type="dxa"/>
            <w:tcMar>
              <w:top w:w="55" w:type="dxa"/>
              <w:left w:w="55" w:type="dxa"/>
              <w:bottom w:w="55" w:type="dxa"/>
              <w:right w:w="55" w:type="dxa"/>
            </w:tcMar>
            <w:vAlign w:val="center"/>
          </w:tcPr>
          <w:p w14:paraId="1F5CFE79" w14:textId="77777777" w:rsidR="001F303C" w:rsidRPr="001F303C" w:rsidRDefault="001F303C" w:rsidP="001F303C">
            <w:pPr>
              <w:spacing w:after="0" w:line="240" w:lineRule="auto"/>
              <w:rPr>
                <w:sz w:val="20"/>
                <w:szCs w:val="20"/>
              </w:rPr>
            </w:pPr>
            <w:r w:rsidRPr="001F303C">
              <w:rPr>
                <w:sz w:val="20"/>
                <w:szCs w:val="20"/>
              </w:rPr>
              <w:t>Малгобекский муниципальный район</w:t>
            </w:r>
          </w:p>
        </w:tc>
        <w:tc>
          <w:tcPr>
            <w:tcW w:w="747" w:type="dxa"/>
            <w:tcMar>
              <w:top w:w="55" w:type="dxa"/>
              <w:left w:w="55" w:type="dxa"/>
              <w:bottom w:w="55" w:type="dxa"/>
              <w:right w:w="55" w:type="dxa"/>
            </w:tcMar>
            <w:vAlign w:val="center"/>
          </w:tcPr>
          <w:p w14:paraId="4D9B3CA0" w14:textId="77777777" w:rsidR="001F303C" w:rsidRPr="001F303C" w:rsidRDefault="001F303C" w:rsidP="001F303C">
            <w:pPr>
              <w:spacing w:after="0" w:line="240" w:lineRule="auto"/>
              <w:jc w:val="center"/>
              <w:rPr>
                <w:sz w:val="20"/>
                <w:szCs w:val="20"/>
              </w:rPr>
            </w:pPr>
            <w:r w:rsidRPr="001F303C">
              <w:rPr>
                <w:sz w:val="20"/>
                <w:szCs w:val="20"/>
              </w:rPr>
              <w:t>17</w:t>
            </w:r>
          </w:p>
        </w:tc>
        <w:tc>
          <w:tcPr>
            <w:tcW w:w="1118" w:type="dxa"/>
            <w:tcMar>
              <w:top w:w="55" w:type="dxa"/>
              <w:left w:w="55" w:type="dxa"/>
              <w:bottom w:w="55" w:type="dxa"/>
              <w:right w:w="55" w:type="dxa"/>
            </w:tcMar>
            <w:vAlign w:val="center"/>
          </w:tcPr>
          <w:p w14:paraId="5771A9B4" w14:textId="77777777" w:rsidR="001F303C" w:rsidRPr="001F303C" w:rsidRDefault="001F303C" w:rsidP="001F303C">
            <w:pPr>
              <w:spacing w:after="0" w:line="240" w:lineRule="auto"/>
              <w:jc w:val="center"/>
              <w:rPr>
                <w:sz w:val="20"/>
                <w:szCs w:val="20"/>
              </w:rPr>
            </w:pPr>
            <w:r w:rsidRPr="001F303C">
              <w:rPr>
                <w:sz w:val="20"/>
                <w:szCs w:val="20"/>
              </w:rPr>
              <w:t>183</w:t>
            </w:r>
          </w:p>
        </w:tc>
        <w:tc>
          <w:tcPr>
            <w:tcW w:w="844" w:type="dxa"/>
            <w:tcMar>
              <w:top w:w="55" w:type="dxa"/>
              <w:left w:w="55" w:type="dxa"/>
              <w:bottom w:w="55" w:type="dxa"/>
              <w:right w:w="55" w:type="dxa"/>
            </w:tcMar>
            <w:vAlign w:val="center"/>
          </w:tcPr>
          <w:p w14:paraId="3E884797" w14:textId="77777777" w:rsidR="001F303C" w:rsidRPr="001F303C" w:rsidRDefault="001F303C" w:rsidP="001F303C">
            <w:pPr>
              <w:spacing w:after="0" w:line="240" w:lineRule="auto"/>
              <w:jc w:val="center"/>
              <w:rPr>
                <w:sz w:val="20"/>
                <w:szCs w:val="20"/>
              </w:rPr>
            </w:pPr>
            <w:r w:rsidRPr="001F303C">
              <w:rPr>
                <w:sz w:val="20"/>
                <w:szCs w:val="20"/>
              </w:rPr>
              <w:t>7,10%</w:t>
            </w:r>
          </w:p>
        </w:tc>
        <w:tc>
          <w:tcPr>
            <w:tcW w:w="891" w:type="dxa"/>
            <w:tcMar>
              <w:top w:w="55" w:type="dxa"/>
              <w:left w:w="55" w:type="dxa"/>
              <w:bottom w:w="55" w:type="dxa"/>
              <w:right w:w="55" w:type="dxa"/>
            </w:tcMar>
            <w:vAlign w:val="center"/>
          </w:tcPr>
          <w:p w14:paraId="0D2F4699" w14:textId="77777777" w:rsidR="001F303C" w:rsidRPr="001F303C" w:rsidRDefault="001F303C" w:rsidP="001F303C">
            <w:pPr>
              <w:spacing w:after="0" w:line="240" w:lineRule="auto"/>
              <w:jc w:val="center"/>
              <w:rPr>
                <w:sz w:val="20"/>
                <w:szCs w:val="20"/>
              </w:rPr>
            </w:pPr>
            <w:r w:rsidRPr="001F303C">
              <w:rPr>
                <w:sz w:val="20"/>
                <w:szCs w:val="20"/>
              </w:rPr>
              <w:t>45,36%</w:t>
            </w:r>
          </w:p>
        </w:tc>
        <w:tc>
          <w:tcPr>
            <w:tcW w:w="891" w:type="dxa"/>
            <w:tcMar>
              <w:top w:w="55" w:type="dxa"/>
              <w:left w:w="55" w:type="dxa"/>
              <w:bottom w:w="55" w:type="dxa"/>
              <w:right w:w="55" w:type="dxa"/>
            </w:tcMar>
            <w:vAlign w:val="center"/>
          </w:tcPr>
          <w:p w14:paraId="69B40DC8" w14:textId="77777777" w:rsidR="001F303C" w:rsidRPr="001F303C" w:rsidRDefault="001F303C" w:rsidP="001F303C">
            <w:pPr>
              <w:spacing w:after="0" w:line="240" w:lineRule="auto"/>
              <w:jc w:val="center"/>
              <w:rPr>
                <w:sz w:val="20"/>
                <w:szCs w:val="20"/>
              </w:rPr>
            </w:pPr>
            <w:r w:rsidRPr="001F303C">
              <w:rPr>
                <w:sz w:val="20"/>
                <w:szCs w:val="20"/>
              </w:rPr>
              <w:t>33,88%</w:t>
            </w:r>
          </w:p>
        </w:tc>
        <w:tc>
          <w:tcPr>
            <w:tcW w:w="1003" w:type="dxa"/>
            <w:tcMar>
              <w:top w:w="55" w:type="dxa"/>
              <w:left w:w="55" w:type="dxa"/>
              <w:bottom w:w="55" w:type="dxa"/>
              <w:right w:w="55" w:type="dxa"/>
            </w:tcMar>
            <w:vAlign w:val="center"/>
          </w:tcPr>
          <w:p w14:paraId="3B81A652" w14:textId="77777777" w:rsidR="001F303C" w:rsidRPr="001F303C" w:rsidRDefault="001F303C" w:rsidP="001F303C">
            <w:pPr>
              <w:spacing w:after="0" w:line="240" w:lineRule="auto"/>
              <w:jc w:val="center"/>
              <w:rPr>
                <w:sz w:val="20"/>
                <w:szCs w:val="20"/>
              </w:rPr>
            </w:pPr>
            <w:r w:rsidRPr="001F303C">
              <w:rPr>
                <w:sz w:val="20"/>
                <w:szCs w:val="20"/>
              </w:rPr>
              <w:t>13,66%</w:t>
            </w:r>
          </w:p>
        </w:tc>
        <w:tc>
          <w:tcPr>
            <w:tcW w:w="1264" w:type="dxa"/>
            <w:tcMar>
              <w:top w:w="55" w:type="dxa"/>
              <w:left w:w="55" w:type="dxa"/>
              <w:bottom w:w="55" w:type="dxa"/>
              <w:right w:w="55" w:type="dxa"/>
            </w:tcMar>
            <w:vAlign w:val="center"/>
          </w:tcPr>
          <w:p w14:paraId="77D66A82" w14:textId="77777777" w:rsidR="001F303C" w:rsidRPr="001F303C" w:rsidRDefault="001F303C" w:rsidP="001F303C">
            <w:pPr>
              <w:spacing w:after="0" w:line="240" w:lineRule="auto"/>
              <w:jc w:val="center"/>
              <w:rPr>
                <w:sz w:val="20"/>
                <w:szCs w:val="20"/>
              </w:rPr>
            </w:pPr>
            <w:r w:rsidRPr="001F303C">
              <w:rPr>
                <w:sz w:val="20"/>
                <w:szCs w:val="20"/>
              </w:rPr>
              <w:t>92,90%</w:t>
            </w:r>
          </w:p>
        </w:tc>
        <w:tc>
          <w:tcPr>
            <w:tcW w:w="998" w:type="dxa"/>
            <w:tcMar>
              <w:top w:w="55" w:type="dxa"/>
              <w:left w:w="55" w:type="dxa"/>
              <w:bottom w:w="55" w:type="dxa"/>
              <w:right w:w="55" w:type="dxa"/>
            </w:tcMar>
            <w:vAlign w:val="center"/>
          </w:tcPr>
          <w:p w14:paraId="77C0EB71" w14:textId="77777777" w:rsidR="001F303C" w:rsidRPr="001F303C" w:rsidRDefault="001F303C" w:rsidP="001F303C">
            <w:pPr>
              <w:spacing w:after="0" w:line="240" w:lineRule="auto"/>
              <w:jc w:val="center"/>
              <w:rPr>
                <w:sz w:val="20"/>
                <w:szCs w:val="20"/>
              </w:rPr>
            </w:pPr>
            <w:r w:rsidRPr="001F303C">
              <w:rPr>
                <w:sz w:val="20"/>
                <w:szCs w:val="20"/>
              </w:rPr>
              <w:t>47,54%</w:t>
            </w:r>
          </w:p>
        </w:tc>
      </w:tr>
      <w:tr w:rsidR="001F303C" w:rsidRPr="001F303C" w14:paraId="4573F16C" w14:textId="77777777" w:rsidTr="00CF3441">
        <w:trPr>
          <w:jc w:val="center"/>
        </w:trPr>
        <w:tc>
          <w:tcPr>
            <w:tcW w:w="1589" w:type="dxa"/>
            <w:tcMar>
              <w:top w:w="55" w:type="dxa"/>
              <w:left w:w="55" w:type="dxa"/>
              <w:bottom w:w="55" w:type="dxa"/>
              <w:right w:w="55" w:type="dxa"/>
            </w:tcMar>
            <w:vAlign w:val="center"/>
          </w:tcPr>
          <w:p w14:paraId="3087586E" w14:textId="77777777" w:rsidR="001F303C" w:rsidRPr="001F303C" w:rsidRDefault="001F303C" w:rsidP="001F303C">
            <w:pPr>
              <w:spacing w:after="0" w:line="240" w:lineRule="auto"/>
              <w:rPr>
                <w:sz w:val="20"/>
                <w:szCs w:val="20"/>
              </w:rPr>
            </w:pPr>
            <w:r w:rsidRPr="001F303C">
              <w:rPr>
                <w:sz w:val="20"/>
                <w:szCs w:val="20"/>
              </w:rPr>
              <w:t>Назрановский муниципальный район</w:t>
            </w:r>
          </w:p>
        </w:tc>
        <w:tc>
          <w:tcPr>
            <w:tcW w:w="747" w:type="dxa"/>
            <w:tcMar>
              <w:top w:w="55" w:type="dxa"/>
              <w:left w:w="55" w:type="dxa"/>
              <w:bottom w:w="55" w:type="dxa"/>
              <w:right w:w="55" w:type="dxa"/>
            </w:tcMar>
            <w:vAlign w:val="center"/>
          </w:tcPr>
          <w:p w14:paraId="535837D8" w14:textId="77777777" w:rsidR="001F303C" w:rsidRPr="001F303C" w:rsidRDefault="001F303C" w:rsidP="001F303C">
            <w:pPr>
              <w:spacing w:after="0" w:line="240" w:lineRule="auto"/>
              <w:jc w:val="center"/>
              <w:rPr>
                <w:sz w:val="20"/>
                <w:szCs w:val="20"/>
              </w:rPr>
            </w:pPr>
            <w:r w:rsidRPr="001F303C">
              <w:rPr>
                <w:sz w:val="20"/>
                <w:szCs w:val="20"/>
              </w:rPr>
              <w:t>33</w:t>
            </w:r>
          </w:p>
        </w:tc>
        <w:tc>
          <w:tcPr>
            <w:tcW w:w="1118" w:type="dxa"/>
            <w:tcMar>
              <w:top w:w="55" w:type="dxa"/>
              <w:left w:w="55" w:type="dxa"/>
              <w:bottom w:w="55" w:type="dxa"/>
              <w:right w:w="55" w:type="dxa"/>
            </w:tcMar>
            <w:vAlign w:val="center"/>
          </w:tcPr>
          <w:p w14:paraId="7A634909" w14:textId="77777777" w:rsidR="001F303C" w:rsidRPr="001F303C" w:rsidRDefault="001F303C" w:rsidP="001F303C">
            <w:pPr>
              <w:spacing w:after="0" w:line="240" w:lineRule="auto"/>
              <w:jc w:val="center"/>
              <w:rPr>
                <w:sz w:val="20"/>
                <w:szCs w:val="20"/>
              </w:rPr>
            </w:pPr>
            <w:r w:rsidRPr="001F303C">
              <w:rPr>
                <w:sz w:val="20"/>
                <w:szCs w:val="20"/>
              </w:rPr>
              <w:t>422</w:t>
            </w:r>
          </w:p>
        </w:tc>
        <w:tc>
          <w:tcPr>
            <w:tcW w:w="844" w:type="dxa"/>
            <w:tcMar>
              <w:top w:w="55" w:type="dxa"/>
              <w:left w:w="55" w:type="dxa"/>
              <w:bottom w:w="55" w:type="dxa"/>
              <w:right w:w="55" w:type="dxa"/>
            </w:tcMar>
            <w:vAlign w:val="center"/>
          </w:tcPr>
          <w:p w14:paraId="4DF5C9DE" w14:textId="77777777" w:rsidR="001F303C" w:rsidRPr="001F303C" w:rsidRDefault="001F303C" w:rsidP="001F303C">
            <w:pPr>
              <w:spacing w:after="0" w:line="240" w:lineRule="auto"/>
              <w:jc w:val="center"/>
              <w:rPr>
                <w:sz w:val="20"/>
                <w:szCs w:val="20"/>
              </w:rPr>
            </w:pPr>
            <w:r w:rsidRPr="001F303C">
              <w:rPr>
                <w:sz w:val="20"/>
                <w:szCs w:val="20"/>
              </w:rPr>
              <w:t>6,64%</w:t>
            </w:r>
          </w:p>
        </w:tc>
        <w:tc>
          <w:tcPr>
            <w:tcW w:w="891" w:type="dxa"/>
            <w:tcMar>
              <w:top w:w="55" w:type="dxa"/>
              <w:left w:w="55" w:type="dxa"/>
              <w:bottom w:w="55" w:type="dxa"/>
              <w:right w:w="55" w:type="dxa"/>
            </w:tcMar>
            <w:vAlign w:val="center"/>
          </w:tcPr>
          <w:p w14:paraId="694E1D31" w14:textId="77777777" w:rsidR="001F303C" w:rsidRPr="001F303C" w:rsidRDefault="001F303C" w:rsidP="001F303C">
            <w:pPr>
              <w:spacing w:after="0" w:line="240" w:lineRule="auto"/>
              <w:jc w:val="center"/>
              <w:rPr>
                <w:sz w:val="20"/>
                <w:szCs w:val="20"/>
              </w:rPr>
            </w:pPr>
            <w:r w:rsidRPr="001F303C">
              <w:rPr>
                <w:sz w:val="20"/>
                <w:szCs w:val="20"/>
              </w:rPr>
              <w:t>42,18%</w:t>
            </w:r>
          </w:p>
        </w:tc>
        <w:tc>
          <w:tcPr>
            <w:tcW w:w="891" w:type="dxa"/>
            <w:tcMar>
              <w:top w:w="55" w:type="dxa"/>
              <w:left w:w="55" w:type="dxa"/>
              <w:bottom w:w="55" w:type="dxa"/>
              <w:right w:w="55" w:type="dxa"/>
            </w:tcMar>
            <w:vAlign w:val="center"/>
          </w:tcPr>
          <w:p w14:paraId="74C2CEF1" w14:textId="77777777" w:rsidR="001F303C" w:rsidRPr="001F303C" w:rsidRDefault="001F303C" w:rsidP="001F303C">
            <w:pPr>
              <w:spacing w:after="0" w:line="240" w:lineRule="auto"/>
              <w:jc w:val="center"/>
              <w:rPr>
                <w:sz w:val="20"/>
                <w:szCs w:val="20"/>
              </w:rPr>
            </w:pPr>
            <w:r w:rsidRPr="001F303C">
              <w:rPr>
                <w:sz w:val="20"/>
                <w:szCs w:val="20"/>
              </w:rPr>
              <w:t>32,94%</w:t>
            </w:r>
          </w:p>
        </w:tc>
        <w:tc>
          <w:tcPr>
            <w:tcW w:w="1003" w:type="dxa"/>
            <w:tcMar>
              <w:top w:w="55" w:type="dxa"/>
              <w:left w:w="55" w:type="dxa"/>
              <w:bottom w:w="55" w:type="dxa"/>
              <w:right w:w="55" w:type="dxa"/>
            </w:tcMar>
            <w:vAlign w:val="center"/>
          </w:tcPr>
          <w:p w14:paraId="7089F433" w14:textId="77777777" w:rsidR="001F303C" w:rsidRPr="001F303C" w:rsidRDefault="001F303C" w:rsidP="001F303C">
            <w:pPr>
              <w:spacing w:after="0" w:line="240" w:lineRule="auto"/>
              <w:jc w:val="center"/>
              <w:rPr>
                <w:sz w:val="20"/>
                <w:szCs w:val="20"/>
              </w:rPr>
            </w:pPr>
            <w:r w:rsidRPr="001F303C">
              <w:rPr>
                <w:sz w:val="20"/>
                <w:szCs w:val="20"/>
              </w:rPr>
              <w:t>18,25%</w:t>
            </w:r>
          </w:p>
        </w:tc>
        <w:tc>
          <w:tcPr>
            <w:tcW w:w="1264" w:type="dxa"/>
            <w:tcMar>
              <w:top w:w="55" w:type="dxa"/>
              <w:left w:w="55" w:type="dxa"/>
              <w:bottom w:w="55" w:type="dxa"/>
              <w:right w:w="55" w:type="dxa"/>
            </w:tcMar>
            <w:vAlign w:val="center"/>
          </w:tcPr>
          <w:p w14:paraId="776A4415" w14:textId="77777777" w:rsidR="001F303C" w:rsidRPr="001F303C" w:rsidRDefault="001F303C" w:rsidP="001F303C">
            <w:pPr>
              <w:spacing w:after="0" w:line="240" w:lineRule="auto"/>
              <w:jc w:val="center"/>
              <w:rPr>
                <w:sz w:val="20"/>
                <w:szCs w:val="20"/>
              </w:rPr>
            </w:pPr>
            <w:r w:rsidRPr="001F303C">
              <w:rPr>
                <w:sz w:val="20"/>
                <w:szCs w:val="20"/>
              </w:rPr>
              <w:t>93,36%</w:t>
            </w:r>
          </w:p>
        </w:tc>
        <w:tc>
          <w:tcPr>
            <w:tcW w:w="998" w:type="dxa"/>
            <w:tcMar>
              <w:top w:w="55" w:type="dxa"/>
              <w:left w:w="55" w:type="dxa"/>
              <w:bottom w:w="55" w:type="dxa"/>
              <w:right w:w="55" w:type="dxa"/>
            </w:tcMar>
            <w:vAlign w:val="center"/>
          </w:tcPr>
          <w:p w14:paraId="42C2C7B3" w14:textId="77777777" w:rsidR="001F303C" w:rsidRPr="001F303C" w:rsidRDefault="001F303C" w:rsidP="001F303C">
            <w:pPr>
              <w:spacing w:after="0" w:line="240" w:lineRule="auto"/>
              <w:jc w:val="center"/>
              <w:rPr>
                <w:sz w:val="20"/>
                <w:szCs w:val="20"/>
              </w:rPr>
            </w:pPr>
            <w:r w:rsidRPr="001F303C">
              <w:rPr>
                <w:sz w:val="20"/>
                <w:szCs w:val="20"/>
              </w:rPr>
              <w:t>51,19%</w:t>
            </w:r>
          </w:p>
        </w:tc>
      </w:tr>
      <w:tr w:rsidR="001F303C" w:rsidRPr="001F303C" w14:paraId="237E40A9" w14:textId="77777777" w:rsidTr="00CF3441">
        <w:trPr>
          <w:jc w:val="center"/>
        </w:trPr>
        <w:tc>
          <w:tcPr>
            <w:tcW w:w="1589" w:type="dxa"/>
            <w:tcMar>
              <w:top w:w="55" w:type="dxa"/>
              <w:left w:w="55" w:type="dxa"/>
              <w:bottom w:w="55" w:type="dxa"/>
              <w:right w:w="55" w:type="dxa"/>
            </w:tcMar>
            <w:vAlign w:val="center"/>
          </w:tcPr>
          <w:p w14:paraId="0C019C72" w14:textId="77777777" w:rsidR="001F303C" w:rsidRPr="001F303C" w:rsidRDefault="001F303C" w:rsidP="001F303C">
            <w:pPr>
              <w:spacing w:after="0" w:line="240" w:lineRule="auto"/>
              <w:rPr>
                <w:sz w:val="20"/>
                <w:szCs w:val="20"/>
              </w:rPr>
            </w:pPr>
            <w:r w:rsidRPr="001F303C">
              <w:rPr>
                <w:sz w:val="20"/>
                <w:szCs w:val="20"/>
              </w:rPr>
              <w:lastRenderedPageBreak/>
              <w:t>Сунженский муниципальный район</w:t>
            </w:r>
          </w:p>
        </w:tc>
        <w:tc>
          <w:tcPr>
            <w:tcW w:w="747" w:type="dxa"/>
            <w:tcMar>
              <w:top w:w="55" w:type="dxa"/>
              <w:left w:w="55" w:type="dxa"/>
              <w:bottom w:w="55" w:type="dxa"/>
              <w:right w:w="55" w:type="dxa"/>
            </w:tcMar>
            <w:vAlign w:val="center"/>
          </w:tcPr>
          <w:p w14:paraId="34DB7D95" w14:textId="77777777" w:rsidR="001F303C" w:rsidRPr="001F303C" w:rsidRDefault="001F303C" w:rsidP="001F303C">
            <w:pPr>
              <w:spacing w:after="0" w:line="240" w:lineRule="auto"/>
              <w:jc w:val="center"/>
              <w:rPr>
                <w:sz w:val="20"/>
                <w:szCs w:val="20"/>
              </w:rPr>
            </w:pPr>
            <w:r w:rsidRPr="001F303C">
              <w:rPr>
                <w:sz w:val="20"/>
                <w:szCs w:val="20"/>
              </w:rPr>
              <w:t>14</w:t>
            </w:r>
          </w:p>
        </w:tc>
        <w:tc>
          <w:tcPr>
            <w:tcW w:w="1118" w:type="dxa"/>
            <w:tcMar>
              <w:top w:w="55" w:type="dxa"/>
              <w:left w:w="55" w:type="dxa"/>
              <w:bottom w:w="55" w:type="dxa"/>
              <w:right w:w="55" w:type="dxa"/>
            </w:tcMar>
            <w:vAlign w:val="center"/>
          </w:tcPr>
          <w:p w14:paraId="636D917F" w14:textId="77777777" w:rsidR="001F303C" w:rsidRPr="001F303C" w:rsidRDefault="001F303C" w:rsidP="001F303C">
            <w:pPr>
              <w:spacing w:after="0" w:line="240" w:lineRule="auto"/>
              <w:jc w:val="center"/>
              <w:rPr>
                <w:sz w:val="20"/>
                <w:szCs w:val="20"/>
              </w:rPr>
            </w:pPr>
            <w:r w:rsidRPr="001F303C">
              <w:rPr>
                <w:sz w:val="20"/>
                <w:szCs w:val="20"/>
              </w:rPr>
              <w:t>179</w:t>
            </w:r>
          </w:p>
        </w:tc>
        <w:tc>
          <w:tcPr>
            <w:tcW w:w="844" w:type="dxa"/>
            <w:tcMar>
              <w:top w:w="55" w:type="dxa"/>
              <w:left w:w="55" w:type="dxa"/>
              <w:bottom w:w="55" w:type="dxa"/>
              <w:right w:w="55" w:type="dxa"/>
            </w:tcMar>
            <w:vAlign w:val="center"/>
          </w:tcPr>
          <w:p w14:paraId="7D73A334" w14:textId="77777777" w:rsidR="001F303C" w:rsidRPr="001F303C" w:rsidRDefault="001F303C" w:rsidP="001F303C">
            <w:pPr>
              <w:spacing w:after="0" w:line="240" w:lineRule="auto"/>
              <w:jc w:val="center"/>
              <w:rPr>
                <w:sz w:val="20"/>
                <w:szCs w:val="20"/>
              </w:rPr>
            </w:pPr>
            <w:r w:rsidRPr="001F303C">
              <w:rPr>
                <w:sz w:val="20"/>
                <w:szCs w:val="20"/>
              </w:rPr>
              <w:t>7,26%</w:t>
            </w:r>
          </w:p>
        </w:tc>
        <w:tc>
          <w:tcPr>
            <w:tcW w:w="891" w:type="dxa"/>
            <w:tcMar>
              <w:top w:w="55" w:type="dxa"/>
              <w:left w:w="55" w:type="dxa"/>
              <w:bottom w:w="55" w:type="dxa"/>
              <w:right w:w="55" w:type="dxa"/>
            </w:tcMar>
            <w:vAlign w:val="center"/>
          </w:tcPr>
          <w:p w14:paraId="5848FB93" w14:textId="77777777" w:rsidR="001F303C" w:rsidRPr="001F303C" w:rsidRDefault="001F303C" w:rsidP="001F303C">
            <w:pPr>
              <w:spacing w:after="0" w:line="240" w:lineRule="auto"/>
              <w:jc w:val="center"/>
              <w:rPr>
                <w:sz w:val="20"/>
                <w:szCs w:val="20"/>
              </w:rPr>
            </w:pPr>
            <w:r w:rsidRPr="001F303C">
              <w:rPr>
                <w:sz w:val="20"/>
                <w:szCs w:val="20"/>
              </w:rPr>
              <w:t>48,60%</w:t>
            </w:r>
          </w:p>
        </w:tc>
        <w:tc>
          <w:tcPr>
            <w:tcW w:w="891" w:type="dxa"/>
            <w:tcMar>
              <w:top w:w="55" w:type="dxa"/>
              <w:left w:w="55" w:type="dxa"/>
              <w:bottom w:w="55" w:type="dxa"/>
              <w:right w:w="55" w:type="dxa"/>
            </w:tcMar>
            <w:vAlign w:val="center"/>
          </w:tcPr>
          <w:p w14:paraId="02E80FA5" w14:textId="77777777" w:rsidR="001F303C" w:rsidRPr="001F303C" w:rsidRDefault="001F303C" w:rsidP="001F303C">
            <w:pPr>
              <w:spacing w:after="0" w:line="240" w:lineRule="auto"/>
              <w:jc w:val="center"/>
              <w:rPr>
                <w:sz w:val="20"/>
                <w:szCs w:val="20"/>
              </w:rPr>
            </w:pPr>
            <w:r w:rsidRPr="001F303C">
              <w:rPr>
                <w:sz w:val="20"/>
                <w:szCs w:val="20"/>
              </w:rPr>
              <w:t>31,28%</w:t>
            </w:r>
          </w:p>
        </w:tc>
        <w:tc>
          <w:tcPr>
            <w:tcW w:w="1003" w:type="dxa"/>
            <w:tcMar>
              <w:top w:w="55" w:type="dxa"/>
              <w:left w:w="55" w:type="dxa"/>
              <w:bottom w:w="55" w:type="dxa"/>
              <w:right w:w="55" w:type="dxa"/>
            </w:tcMar>
            <w:vAlign w:val="center"/>
          </w:tcPr>
          <w:p w14:paraId="1BACED3C" w14:textId="77777777" w:rsidR="001F303C" w:rsidRPr="001F303C" w:rsidRDefault="001F303C" w:rsidP="001F303C">
            <w:pPr>
              <w:spacing w:after="0" w:line="240" w:lineRule="auto"/>
              <w:jc w:val="center"/>
              <w:rPr>
                <w:sz w:val="20"/>
                <w:szCs w:val="20"/>
              </w:rPr>
            </w:pPr>
            <w:r w:rsidRPr="001F303C">
              <w:rPr>
                <w:sz w:val="20"/>
                <w:szCs w:val="20"/>
              </w:rPr>
              <w:t>12,85%</w:t>
            </w:r>
          </w:p>
        </w:tc>
        <w:tc>
          <w:tcPr>
            <w:tcW w:w="1264" w:type="dxa"/>
            <w:tcMar>
              <w:top w:w="55" w:type="dxa"/>
              <w:left w:w="55" w:type="dxa"/>
              <w:bottom w:w="55" w:type="dxa"/>
              <w:right w:w="55" w:type="dxa"/>
            </w:tcMar>
            <w:vAlign w:val="center"/>
          </w:tcPr>
          <w:p w14:paraId="5415C46E" w14:textId="77777777" w:rsidR="001F303C" w:rsidRPr="001F303C" w:rsidRDefault="001F303C" w:rsidP="001F303C">
            <w:pPr>
              <w:spacing w:after="0" w:line="240" w:lineRule="auto"/>
              <w:jc w:val="center"/>
              <w:rPr>
                <w:sz w:val="20"/>
                <w:szCs w:val="20"/>
              </w:rPr>
            </w:pPr>
            <w:r w:rsidRPr="001F303C">
              <w:rPr>
                <w:sz w:val="20"/>
                <w:szCs w:val="20"/>
              </w:rPr>
              <w:t>92,74%</w:t>
            </w:r>
          </w:p>
        </w:tc>
        <w:tc>
          <w:tcPr>
            <w:tcW w:w="998" w:type="dxa"/>
            <w:tcMar>
              <w:top w:w="55" w:type="dxa"/>
              <w:left w:w="55" w:type="dxa"/>
              <w:bottom w:w="55" w:type="dxa"/>
              <w:right w:w="55" w:type="dxa"/>
            </w:tcMar>
            <w:vAlign w:val="center"/>
          </w:tcPr>
          <w:p w14:paraId="621D9231" w14:textId="77777777" w:rsidR="001F303C" w:rsidRPr="001F303C" w:rsidRDefault="001F303C" w:rsidP="001F303C">
            <w:pPr>
              <w:spacing w:after="0" w:line="240" w:lineRule="auto"/>
              <w:jc w:val="center"/>
              <w:rPr>
                <w:sz w:val="20"/>
                <w:szCs w:val="20"/>
              </w:rPr>
            </w:pPr>
            <w:r w:rsidRPr="001F303C">
              <w:rPr>
                <w:sz w:val="20"/>
                <w:szCs w:val="20"/>
              </w:rPr>
              <w:t>44,13%</w:t>
            </w:r>
          </w:p>
        </w:tc>
      </w:tr>
      <w:tr w:rsidR="001F303C" w:rsidRPr="001F303C" w14:paraId="20EE588B" w14:textId="77777777" w:rsidTr="00CF3441">
        <w:trPr>
          <w:jc w:val="center"/>
        </w:trPr>
        <w:tc>
          <w:tcPr>
            <w:tcW w:w="1589" w:type="dxa"/>
            <w:tcMar>
              <w:top w:w="55" w:type="dxa"/>
              <w:left w:w="55" w:type="dxa"/>
              <w:bottom w:w="55" w:type="dxa"/>
              <w:right w:w="55" w:type="dxa"/>
            </w:tcMar>
            <w:vAlign w:val="center"/>
          </w:tcPr>
          <w:p w14:paraId="3D836B96" w14:textId="77777777" w:rsidR="001F303C" w:rsidRPr="001F303C" w:rsidRDefault="001F303C" w:rsidP="001F303C">
            <w:pPr>
              <w:spacing w:after="0" w:line="240" w:lineRule="auto"/>
              <w:rPr>
                <w:sz w:val="20"/>
                <w:szCs w:val="20"/>
              </w:rPr>
            </w:pPr>
            <w:r w:rsidRPr="001F303C">
              <w:rPr>
                <w:sz w:val="20"/>
                <w:szCs w:val="20"/>
              </w:rPr>
              <w:t>Республика Ингушетия (региональное подчинение)</w:t>
            </w:r>
          </w:p>
        </w:tc>
        <w:tc>
          <w:tcPr>
            <w:tcW w:w="747" w:type="dxa"/>
            <w:tcMar>
              <w:top w:w="55" w:type="dxa"/>
              <w:left w:w="55" w:type="dxa"/>
              <w:bottom w:w="55" w:type="dxa"/>
              <w:right w:w="55" w:type="dxa"/>
            </w:tcMar>
            <w:vAlign w:val="center"/>
          </w:tcPr>
          <w:p w14:paraId="75C32B50" w14:textId="77777777" w:rsidR="001F303C" w:rsidRPr="001F303C" w:rsidRDefault="001F303C" w:rsidP="001F303C">
            <w:pPr>
              <w:spacing w:after="0" w:line="240" w:lineRule="auto"/>
              <w:jc w:val="center"/>
              <w:rPr>
                <w:sz w:val="20"/>
                <w:szCs w:val="20"/>
              </w:rPr>
            </w:pPr>
            <w:r w:rsidRPr="001F303C">
              <w:rPr>
                <w:sz w:val="20"/>
                <w:szCs w:val="20"/>
              </w:rPr>
              <w:t>1</w:t>
            </w:r>
          </w:p>
        </w:tc>
        <w:tc>
          <w:tcPr>
            <w:tcW w:w="1118" w:type="dxa"/>
            <w:tcMar>
              <w:top w:w="55" w:type="dxa"/>
              <w:left w:w="55" w:type="dxa"/>
              <w:bottom w:w="55" w:type="dxa"/>
              <w:right w:w="55" w:type="dxa"/>
            </w:tcMar>
            <w:vAlign w:val="center"/>
          </w:tcPr>
          <w:p w14:paraId="5B618363" w14:textId="77777777" w:rsidR="001F303C" w:rsidRPr="001F303C" w:rsidRDefault="001F303C" w:rsidP="001F303C">
            <w:pPr>
              <w:spacing w:after="0" w:line="240" w:lineRule="auto"/>
              <w:jc w:val="center"/>
              <w:rPr>
                <w:sz w:val="20"/>
                <w:szCs w:val="20"/>
              </w:rPr>
            </w:pPr>
            <w:r w:rsidRPr="001F303C">
              <w:rPr>
                <w:sz w:val="20"/>
                <w:szCs w:val="20"/>
              </w:rPr>
              <w:t>7</w:t>
            </w:r>
          </w:p>
        </w:tc>
        <w:tc>
          <w:tcPr>
            <w:tcW w:w="844" w:type="dxa"/>
            <w:tcMar>
              <w:top w:w="55" w:type="dxa"/>
              <w:left w:w="55" w:type="dxa"/>
              <w:bottom w:w="55" w:type="dxa"/>
              <w:right w:w="55" w:type="dxa"/>
            </w:tcMar>
            <w:vAlign w:val="center"/>
          </w:tcPr>
          <w:p w14:paraId="46FA5963" w14:textId="77777777" w:rsidR="001F303C" w:rsidRPr="001F303C" w:rsidRDefault="001F303C" w:rsidP="001F303C">
            <w:pPr>
              <w:spacing w:after="0" w:line="240" w:lineRule="auto"/>
              <w:jc w:val="center"/>
              <w:rPr>
                <w:sz w:val="20"/>
                <w:szCs w:val="20"/>
              </w:rPr>
            </w:pPr>
            <w:r w:rsidRPr="001F303C">
              <w:rPr>
                <w:sz w:val="20"/>
                <w:szCs w:val="20"/>
              </w:rPr>
              <w:t>0,00%</w:t>
            </w:r>
          </w:p>
        </w:tc>
        <w:tc>
          <w:tcPr>
            <w:tcW w:w="891" w:type="dxa"/>
            <w:tcMar>
              <w:top w:w="55" w:type="dxa"/>
              <w:left w:w="55" w:type="dxa"/>
              <w:bottom w:w="55" w:type="dxa"/>
              <w:right w:w="55" w:type="dxa"/>
            </w:tcMar>
            <w:vAlign w:val="center"/>
          </w:tcPr>
          <w:p w14:paraId="0D43FE70" w14:textId="77777777" w:rsidR="001F303C" w:rsidRPr="001F303C" w:rsidRDefault="001F303C" w:rsidP="001F303C">
            <w:pPr>
              <w:spacing w:after="0" w:line="240" w:lineRule="auto"/>
              <w:jc w:val="center"/>
              <w:rPr>
                <w:sz w:val="20"/>
                <w:szCs w:val="20"/>
              </w:rPr>
            </w:pPr>
            <w:r w:rsidRPr="001F303C">
              <w:rPr>
                <w:sz w:val="20"/>
                <w:szCs w:val="20"/>
              </w:rPr>
              <w:t>85,71%</w:t>
            </w:r>
          </w:p>
        </w:tc>
        <w:tc>
          <w:tcPr>
            <w:tcW w:w="891" w:type="dxa"/>
            <w:tcMar>
              <w:top w:w="55" w:type="dxa"/>
              <w:left w:w="55" w:type="dxa"/>
              <w:bottom w:w="55" w:type="dxa"/>
              <w:right w:w="55" w:type="dxa"/>
            </w:tcMar>
            <w:vAlign w:val="center"/>
          </w:tcPr>
          <w:p w14:paraId="0484CF81" w14:textId="77777777" w:rsidR="001F303C" w:rsidRPr="001F303C" w:rsidRDefault="001F303C" w:rsidP="001F303C">
            <w:pPr>
              <w:spacing w:after="0" w:line="240" w:lineRule="auto"/>
              <w:jc w:val="center"/>
              <w:rPr>
                <w:sz w:val="20"/>
                <w:szCs w:val="20"/>
              </w:rPr>
            </w:pPr>
            <w:r w:rsidRPr="001F303C">
              <w:rPr>
                <w:sz w:val="20"/>
                <w:szCs w:val="20"/>
              </w:rPr>
              <w:t>14,29%</w:t>
            </w:r>
          </w:p>
        </w:tc>
        <w:tc>
          <w:tcPr>
            <w:tcW w:w="1003" w:type="dxa"/>
            <w:tcMar>
              <w:top w:w="55" w:type="dxa"/>
              <w:left w:w="55" w:type="dxa"/>
              <w:bottom w:w="55" w:type="dxa"/>
              <w:right w:w="55" w:type="dxa"/>
            </w:tcMar>
            <w:vAlign w:val="center"/>
          </w:tcPr>
          <w:p w14:paraId="76193FE8" w14:textId="77777777" w:rsidR="001F303C" w:rsidRPr="001F303C" w:rsidRDefault="001F303C" w:rsidP="001F303C">
            <w:pPr>
              <w:spacing w:after="0" w:line="240" w:lineRule="auto"/>
              <w:jc w:val="center"/>
              <w:rPr>
                <w:sz w:val="20"/>
                <w:szCs w:val="20"/>
              </w:rPr>
            </w:pPr>
            <w:r w:rsidRPr="001F303C">
              <w:rPr>
                <w:sz w:val="20"/>
                <w:szCs w:val="20"/>
              </w:rPr>
              <w:t>0,00%</w:t>
            </w:r>
          </w:p>
        </w:tc>
        <w:tc>
          <w:tcPr>
            <w:tcW w:w="1264" w:type="dxa"/>
            <w:tcMar>
              <w:top w:w="55" w:type="dxa"/>
              <w:left w:w="55" w:type="dxa"/>
              <w:bottom w:w="55" w:type="dxa"/>
              <w:right w:w="55" w:type="dxa"/>
            </w:tcMar>
            <w:vAlign w:val="center"/>
          </w:tcPr>
          <w:p w14:paraId="41B5A263" w14:textId="77777777" w:rsidR="001F303C" w:rsidRPr="001F303C" w:rsidRDefault="001F303C" w:rsidP="001F303C">
            <w:pPr>
              <w:spacing w:after="0" w:line="240" w:lineRule="auto"/>
              <w:jc w:val="center"/>
              <w:rPr>
                <w:sz w:val="20"/>
                <w:szCs w:val="20"/>
              </w:rPr>
            </w:pPr>
            <w:r w:rsidRPr="001F303C">
              <w:rPr>
                <w:sz w:val="20"/>
                <w:szCs w:val="20"/>
              </w:rPr>
              <w:t>100,00%</w:t>
            </w:r>
          </w:p>
        </w:tc>
        <w:tc>
          <w:tcPr>
            <w:tcW w:w="998" w:type="dxa"/>
            <w:tcMar>
              <w:top w:w="55" w:type="dxa"/>
              <w:left w:w="55" w:type="dxa"/>
              <w:bottom w:w="55" w:type="dxa"/>
              <w:right w:w="55" w:type="dxa"/>
            </w:tcMar>
            <w:vAlign w:val="center"/>
          </w:tcPr>
          <w:p w14:paraId="70239A96" w14:textId="77777777" w:rsidR="001F303C" w:rsidRPr="001F303C" w:rsidRDefault="001F303C" w:rsidP="001F303C">
            <w:pPr>
              <w:spacing w:after="0" w:line="240" w:lineRule="auto"/>
              <w:jc w:val="center"/>
              <w:rPr>
                <w:sz w:val="20"/>
                <w:szCs w:val="20"/>
              </w:rPr>
            </w:pPr>
            <w:r w:rsidRPr="001F303C">
              <w:rPr>
                <w:sz w:val="20"/>
                <w:szCs w:val="20"/>
              </w:rPr>
              <w:t>14,29%</w:t>
            </w:r>
          </w:p>
        </w:tc>
      </w:tr>
      <w:tr w:rsidR="001F303C" w:rsidRPr="001F303C" w14:paraId="242D41FE" w14:textId="77777777" w:rsidTr="00CF3441">
        <w:trPr>
          <w:jc w:val="center"/>
        </w:trPr>
        <w:tc>
          <w:tcPr>
            <w:tcW w:w="1589" w:type="dxa"/>
            <w:tcMar>
              <w:top w:w="55" w:type="dxa"/>
              <w:left w:w="55" w:type="dxa"/>
              <w:bottom w:w="55" w:type="dxa"/>
              <w:right w:w="55" w:type="dxa"/>
            </w:tcMar>
            <w:vAlign w:val="center"/>
          </w:tcPr>
          <w:p w14:paraId="72C77D46" w14:textId="77777777" w:rsidR="001F303C" w:rsidRPr="001F303C" w:rsidRDefault="001F303C" w:rsidP="001F303C">
            <w:pPr>
              <w:spacing w:after="0" w:line="240" w:lineRule="auto"/>
              <w:rPr>
                <w:sz w:val="20"/>
                <w:szCs w:val="20"/>
              </w:rPr>
            </w:pPr>
            <w:r w:rsidRPr="001F303C">
              <w:rPr>
                <w:sz w:val="20"/>
                <w:szCs w:val="20"/>
              </w:rPr>
              <w:t>город Сунжа</w:t>
            </w:r>
          </w:p>
        </w:tc>
        <w:tc>
          <w:tcPr>
            <w:tcW w:w="747" w:type="dxa"/>
            <w:tcMar>
              <w:top w:w="55" w:type="dxa"/>
              <w:left w:w="55" w:type="dxa"/>
              <w:bottom w:w="55" w:type="dxa"/>
              <w:right w:w="55" w:type="dxa"/>
            </w:tcMar>
            <w:vAlign w:val="center"/>
          </w:tcPr>
          <w:p w14:paraId="6A1DC9C8" w14:textId="77777777" w:rsidR="001F303C" w:rsidRPr="001F303C" w:rsidRDefault="001F303C" w:rsidP="001F303C">
            <w:pPr>
              <w:spacing w:after="0" w:line="240" w:lineRule="auto"/>
              <w:jc w:val="center"/>
              <w:rPr>
                <w:sz w:val="20"/>
                <w:szCs w:val="20"/>
              </w:rPr>
            </w:pPr>
            <w:r w:rsidRPr="001F303C">
              <w:rPr>
                <w:sz w:val="20"/>
                <w:szCs w:val="20"/>
              </w:rPr>
              <w:t>9</w:t>
            </w:r>
          </w:p>
        </w:tc>
        <w:tc>
          <w:tcPr>
            <w:tcW w:w="1118" w:type="dxa"/>
            <w:tcMar>
              <w:top w:w="55" w:type="dxa"/>
              <w:left w:w="55" w:type="dxa"/>
              <w:bottom w:w="55" w:type="dxa"/>
              <w:right w:w="55" w:type="dxa"/>
            </w:tcMar>
            <w:vAlign w:val="center"/>
          </w:tcPr>
          <w:p w14:paraId="13D2F877" w14:textId="77777777" w:rsidR="001F303C" w:rsidRPr="001F303C" w:rsidRDefault="001F303C" w:rsidP="001F303C">
            <w:pPr>
              <w:spacing w:after="0" w:line="240" w:lineRule="auto"/>
              <w:jc w:val="center"/>
              <w:rPr>
                <w:sz w:val="20"/>
                <w:szCs w:val="20"/>
              </w:rPr>
            </w:pPr>
            <w:r w:rsidRPr="001F303C">
              <w:rPr>
                <w:sz w:val="20"/>
                <w:szCs w:val="20"/>
              </w:rPr>
              <w:t>232</w:t>
            </w:r>
          </w:p>
        </w:tc>
        <w:tc>
          <w:tcPr>
            <w:tcW w:w="844" w:type="dxa"/>
            <w:tcMar>
              <w:top w:w="55" w:type="dxa"/>
              <w:left w:w="55" w:type="dxa"/>
              <w:bottom w:w="55" w:type="dxa"/>
              <w:right w:w="55" w:type="dxa"/>
            </w:tcMar>
            <w:vAlign w:val="center"/>
          </w:tcPr>
          <w:p w14:paraId="1F92BBE8" w14:textId="77777777" w:rsidR="001F303C" w:rsidRPr="001F303C" w:rsidRDefault="001F303C" w:rsidP="001F303C">
            <w:pPr>
              <w:spacing w:after="0" w:line="240" w:lineRule="auto"/>
              <w:jc w:val="center"/>
              <w:rPr>
                <w:sz w:val="20"/>
                <w:szCs w:val="20"/>
              </w:rPr>
            </w:pPr>
            <w:r w:rsidRPr="001F303C">
              <w:rPr>
                <w:sz w:val="20"/>
                <w:szCs w:val="20"/>
              </w:rPr>
              <w:t>5,17%</w:t>
            </w:r>
          </w:p>
        </w:tc>
        <w:tc>
          <w:tcPr>
            <w:tcW w:w="891" w:type="dxa"/>
            <w:tcMar>
              <w:top w:w="55" w:type="dxa"/>
              <w:left w:w="55" w:type="dxa"/>
              <w:bottom w:w="55" w:type="dxa"/>
              <w:right w:w="55" w:type="dxa"/>
            </w:tcMar>
            <w:vAlign w:val="center"/>
          </w:tcPr>
          <w:p w14:paraId="5B3F827B" w14:textId="77777777" w:rsidR="001F303C" w:rsidRPr="001F303C" w:rsidRDefault="001F303C" w:rsidP="001F303C">
            <w:pPr>
              <w:spacing w:after="0" w:line="240" w:lineRule="auto"/>
              <w:jc w:val="center"/>
              <w:rPr>
                <w:sz w:val="20"/>
                <w:szCs w:val="20"/>
              </w:rPr>
            </w:pPr>
            <w:r w:rsidRPr="001F303C">
              <w:rPr>
                <w:sz w:val="20"/>
                <w:szCs w:val="20"/>
              </w:rPr>
              <w:t>45,69%</w:t>
            </w:r>
          </w:p>
        </w:tc>
        <w:tc>
          <w:tcPr>
            <w:tcW w:w="891" w:type="dxa"/>
            <w:tcMar>
              <w:top w:w="55" w:type="dxa"/>
              <w:left w:w="55" w:type="dxa"/>
              <w:bottom w:w="55" w:type="dxa"/>
              <w:right w:w="55" w:type="dxa"/>
            </w:tcMar>
            <w:vAlign w:val="center"/>
          </w:tcPr>
          <w:p w14:paraId="2E7D824D" w14:textId="77777777" w:rsidR="001F303C" w:rsidRPr="001F303C" w:rsidRDefault="001F303C" w:rsidP="001F303C">
            <w:pPr>
              <w:spacing w:after="0" w:line="240" w:lineRule="auto"/>
              <w:jc w:val="center"/>
              <w:rPr>
                <w:sz w:val="20"/>
                <w:szCs w:val="20"/>
              </w:rPr>
            </w:pPr>
            <w:r w:rsidRPr="001F303C">
              <w:rPr>
                <w:sz w:val="20"/>
                <w:szCs w:val="20"/>
              </w:rPr>
              <w:t>33,62%</w:t>
            </w:r>
          </w:p>
        </w:tc>
        <w:tc>
          <w:tcPr>
            <w:tcW w:w="1003" w:type="dxa"/>
            <w:tcMar>
              <w:top w:w="55" w:type="dxa"/>
              <w:left w:w="55" w:type="dxa"/>
              <w:bottom w:w="55" w:type="dxa"/>
              <w:right w:w="55" w:type="dxa"/>
            </w:tcMar>
            <w:vAlign w:val="center"/>
          </w:tcPr>
          <w:p w14:paraId="1FFC80BE" w14:textId="77777777" w:rsidR="001F303C" w:rsidRPr="001F303C" w:rsidRDefault="001F303C" w:rsidP="001F303C">
            <w:pPr>
              <w:spacing w:after="0" w:line="240" w:lineRule="auto"/>
              <w:jc w:val="center"/>
              <w:rPr>
                <w:sz w:val="20"/>
                <w:szCs w:val="20"/>
              </w:rPr>
            </w:pPr>
            <w:r w:rsidRPr="001F303C">
              <w:rPr>
                <w:sz w:val="20"/>
                <w:szCs w:val="20"/>
              </w:rPr>
              <w:t>15,52%</w:t>
            </w:r>
          </w:p>
        </w:tc>
        <w:tc>
          <w:tcPr>
            <w:tcW w:w="1264" w:type="dxa"/>
            <w:tcMar>
              <w:top w:w="55" w:type="dxa"/>
              <w:left w:w="55" w:type="dxa"/>
              <w:bottom w:w="55" w:type="dxa"/>
              <w:right w:w="55" w:type="dxa"/>
            </w:tcMar>
            <w:vAlign w:val="center"/>
          </w:tcPr>
          <w:p w14:paraId="34E3B86A" w14:textId="77777777" w:rsidR="001F303C" w:rsidRPr="001F303C" w:rsidRDefault="001F303C" w:rsidP="001F303C">
            <w:pPr>
              <w:spacing w:after="0" w:line="240" w:lineRule="auto"/>
              <w:jc w:val="center"/>
              <w:rPr>
                <w:sz w:val="20"/>
                <w:szCs w:val="20"/>
              </w:rPr>
            </w:pPr>
            <w:r w:rsidRPr="001F303C">
              <w:rPr>
                <w:sz w:val="20"/>
                <w:szCs w:val="20"/>
              </w:rPr>
              <w:t>94,83%</w:t>
            </w:r>
          </w:p>
        </w:tc>
        <w:tc>
          <w:tcPr>
            <w:tcW w:w="998" w:type="dxa"/>
            <w:tcMar>
              <w:top w:w="55" w:type="dxa"/>
              <w:left w:w="55" w:type="dxa"/>
              <w:bottom w:w="55" w:type="dxa"/>
              <w:right w:w="55" w:type="dxa"/>
            </w:tcMar>
            <w:vAlign w:val="center"/>
          </w:tcPr>
          <w:p w14:paraId="1F26879D" w14:textId="77777777" w:rsidR="001F303C" w:rsidRPr="001F303C" w:rsidRDefault="001F303C" w:rsidP="001F303C">
            <w:pPr>
              <w:spacing w:after="0" w:line="240" w:lineRule="auto"/>
              <w:jc w:val="center"/>
              <w:rPr>
                <w:sz w:val="20"/>
                <w:szCs w:val="20"/>
              </w:rPr>
            </w:pPr>
            <w:r w:rsidRPr="001F303C">
              <w:rPr>
                <w:sz w:val="20"/>
                <w:szCs w:val="20"/>
              </w:rPr>
              <w:t>49,14%</w:t>
            </w:r>
          </w:p>
        </w:tc>
      </w:tr>
    </w:tbl>
    <w:p w14:paraId="77496A56" w14:textId="77777777" w:rsidR="001F303C" w:rsidRPr="001F303C" w:rsidRDefault="001F303C" w:rsidP="001F303C">
      <w:pPr>
        <w:spacing w:after="0"/>
        <w:rPr>
          <w:sz w:val="24"/>
        </w:rPr>
      </w:pPr>
    </w:p>
    <w:p w14:paraId="568166DE" w14:textId="5393F15A" w:rsidR="001F303C" w:rsidRPr="001F303C" w:rsidRDefault="001F303C" w:rsidP="001F303C">
      <w:pPr>
        <w:spacing w:after="0"/>
        <w:ind w:firstLine="709"/>
        <w:jc w:val="both"/>
        <w:rPr>
          <w:sz w:val="24"/>
          <w:lang w:val="ru-RU"/>
        </w:rPr>
      </w:pPr>
      <w:r w:rsidRPr="001F303C">
        <w:rPr>
          <w:sz w:val="24"/>
          <w:lang w:val="ru-RU"/>
        </w:rPr>
        <w:t>Среди территорий с достаточно крупной выборкой наиболее высокая общая успеваемость отмечена в городе Малгобек — 97,98%, городе Сунж</w:t>
      </w:r>
      <w:r w:rsidR="007736F2">
        <w:rPr>
          <w:sz w:val="24"/>
          <w:lang w:val="ru-RU"/>
        </w:rPr>
        <w:t>а</w:t>
      </w:r>
      <w:r w:rsidRPr="001F303C">
        <w:rPr>
          <w:sz w:val="24"/>
          <w:lang w:val="ru-RU"/>
        </w:rPr>
        <w:t xml:space="preserve"> — 94,83%, городе Магас — 93,70% и городе Карабулак — 93,46%. Наиболее низкие значения — в городе Назран</w:t>
      </w:r>
      <w:r w:rsidR="007736F2">
        <w:rPr>
          <w:sz w:val="24"/>
          <w:lang w:val="ru-RU"/>
        </w:rPr>
        <w:t>ь</w:t>
      </w:r>
      <w:r w:rsidRPr="001F303C">
        <w:rPr>
          <w:sz w:val="24"/>
          <w:lang w:val="ru-RU"/>
        </w:rPr>
        <w:t xml:space="preserve"> (91,64%), Сунженском муниципальном районе (92,74%) и Малгобекском муниципальном районе (92,90%). Джейрахский район и организации регионального подчинения имеют 100% успеваемость, но их выборки составляют всего 15 и 7 участников.</w:t>
      </w:r>
    </w:p>
    <w:p w14:paraId="3D5435C7" w14:textId="573B2DC6" w:rsidR="001F303C" w:rsidRPr="001F303C" w:rsidRDefault="001F303C" w:rsidP="001F303C">
      <w:pPr>
        <w:spacing w:after="0"/>
        <w:ind w:firstLine="709"/>
        <w:jc w:val="both"/>
        <w:rPr>
          <w:sz w:val="24"/>
          <w:lang w:val="ru-RU"/>
        </w:rPr>
      </w:pPr>
      <w:r w:rsidRPr="001F303C">
        <w:rPr>
          <w:sz w:val="24"/>
          <w:lang w:val="ru-RU"/>
        </w:rPr>
        <w:t>По качеству знаний лидирует город Малгобек — 61,62%. Высокие показатели также у Джейрахского района — 60,00% и города Магас — 55,51%. Наиболее низкие значения среди крупных территорий отмечены в Сунженском муниципальном районе — 44,13% и Малгобекском муниципальном районе — 47,54%. Показатель организаций регионального подчинения — 14,29% — следует интерпретировать только с учетом крайне малой выборки.</w:t>
      </w:r>
    </w:p>
    <w:p w14:paraId="629FF90B" w14:textId="77777777" w:rsidR="001F303C" w:rsidRPr="001F303C" w:rsidRDefault="001F303C" w:rsidP="001F303C">
      <w:pPr>
        <w:spacing w:after="40"/>
        <w:jc w:val="center"/>
        <w:rPr>
          <w:sz w:val="24"/>
        </w:rPr>
      </w:pPr>
      <w:r w:rsidRPr="001F303C">
        <w:rPr>
          <w:noProof/>
          <w:sz w:val="24"/>
        </w:rPr>
        <w:drawing>
          <wp:inline distT="0" distB="0" distL="0" distR="0" wp14:anchorId="046226EE" wp14:editId="447C1E26">
            <wp:extent cx="5760000" cy="3438621"/>
            <wp:effectExtent l="0" t="0" r="0" b="0"/>
            <wp:docPr id="2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4_mun_quality.png"/>
                    <pic:cNvPicPr/>
                  </pic:nvPicPr>
                  <pic:blipFill>
                    <a:blip r:embed="rId42"/>
                    <a:stretch>
                      <a:fillRect/>
                    </a:stretch>
                  </pic:blipFill>
                  <pic:spPr>
                    <a:xfrm>
                      <a:off x="0" y="0"/>
                      <a:ext cx="5760000" cy="3438621"/>
                    </a:xfrm>
                    <a:prstGeom prst="rect">
                      <a:avLst/>
                    </a:prstGeom>
                  </pic:spPr>
                </pic:pic>
              </a:graphicData>
            </a:graphic>
          </wp:inline>
        </w:drawing>
      </w:r>
    </w:p>
    <w:p w14:paraId="2E220E76" w14:textId="77777777" w:rsidR="001F303C" w:rsidRPr="001F303C" w:rsidRDefault="001F303C" w:rsidP="001F303C">
      <w:pPr>
        <w:spacing w:after="0"/>
        <w:jc w:val="center"/>
        <w:rPr>
          <w:sz w:val="24"/>
          <w:lang w:val="ru-RU"/>
        </w:rPr>
      </w:pPr>
      <w:r w:rsidRPr="001F303C">
        <w:rPr>
          <w:i/>
          <w:sz w:val="20"/>
          <w:lang w:val="ru-RU"/>
        </w:rPr>
        <w:t>Рисунок 4 – Динамика качества знаний в сопоставимых территориях</w:t>
      </w:r>
    </w:p>
    <w:tbl>
      <w:tblPr>
        <w:tblStyle w:val="aff0"/>
        <w:tblW w:w="0" w:type="auto"/>
        <w:jc w:val="center"/>
        <w:tblLook w:val="04A0" w:firstRow="1" w:lastRow="0" w:firstColumn="1" w:lastColumn="0" w:noHBand="0" w:noVBand="1"/>
      </w:tblPr>
      <w:tblGrid>
        <w:gridCol w:w="1500"/>
        <w:gridCol w:w="1128"/>
        <w:gridCol w:w="1128"/>
        <w:gridCol w:w="1097"/>
        <w:gridCol w:w="1116"/>
        <w:gridCol w:w="1116"/>
        <w:gridCol w:w="1097"/>
        <w:gridCol w:w="1163"/>
      </w:tblGrid>
      <w:tr w:rsidR="001F303C" w:rsidRPr="001F303C" w14:paraId="0517CAF1" w14:textId="77777777" w:rsidTr="00205E76">
        <w:trPr>
          <w:tblHeader/>
          <w:jc w:val="center"/>
        </w:trPr>
        <w:tc>
          <w:tcPr>
            <w:tcW w:w="1169" w:type="dxa"/>
            <w:shd w:val="clear" w:color="auto" w:fill="17365D"/>
            <w:tcMar>
              <w:top w:w="55" w:type="dxa"/>
              <w:left w:w="55" w:type="dxa"/>
              <w:bottom w:w="55" w:type="dxa"/>
              <w:right w:w="55" w:type="dxa"/>
            </w:tcMar>
            <w:vAlign w:val="center"/>
          </w:tcPr>
          <w:p w14:paraId="6B919B2F" w14:textId="77777777" w:rsidR="001F303C" w:rsidRPr="001F303C" w:rsidRDefault="001F303C" w:rsidP="001F303C">
            <w:pPr>
              <w:spacing w:after="0" w:line="240" w:lineRule="auto"/>
              <w:rPr>
                <w:sz w:val="20"/>
                <w:szCs w:val="20"/>
              </w:rPr>
            </w:pPr>
            <w:r w:rsidRPr="001F303C">
              <w:rPr>
                <w:b/>
                <w:color w:val="FFFFFF"/>
                <w:sz w:val="20"/>
                <w:szCs w:val="20"/>
              </w:rPr>
              <w:t>Сопоставимая территория</w:t>
            </w:r>
          </w:p>
        </w:tc>
        <w:tc>
          <w:tcPr>
            <w:tcW w:w="1169" w:type="dxa"/>
            <w:shd w:val="clear" w:color="auto" w:fill="17365D"/>
            <w:tcMar>
              <w:top w:w="55" w:type="dxa"/>
              <w:left w:w="55" w:type="dxa"/>
              <w:bottom w:w="55" w:type="dxa"/>
              <w:right w:w="55" w:type="dxa"/>
            </w:tcMar>
            <w:vAlign w:val="center"/>
          </w:tcPr>
          <w:p w14:paraId="4BFB3D81" w14:textId="77777777" w:rsidR="001F303C" w:rsidRPr="001F303C" w:rsidRDefault="001F303C" w:rsidP="001F303C">
            <w:pPr>
              <w:spacing w:after="0" w:line="240" w:lineRule="auto"/>
              <w:jc w:val="center"/>
              <w:rPr>
                <w:sz w:val="20"/>
                <w:szCs w:val="20"/>
              </w:rPr>
            </w:pPr>
            <w:r w:rsidRPr="001F303C">
              <w:rPr>
                <w:b/>
                <w:color w:val="FFFFFF"/>
                <w:sz w:val="20"/>
                <w:szCs w:val="20"/>
              </w:rPr>
              <w:t>Усп. 2025</w:t>
            </w:r>
          </w:p>
        </w:tc>
        <w:tc>
          <w:tcPr>
            <w:tcW w:w="1169" w:type="dxa"/>
            <w:shd w:val="clear" w:color="auto" w:fill="17365D"/>
            <w:tcMar>
              <w:top w:w="55" w:type="dxa"/>
              <w:left w:w="55" w:type="dxa"/>
              <w:bottom w:w="55" w:type="dxa"/>
              <w:right w:w="55" w:type="dxa"/>
            </w:tcMar>
            <w:vAlign w:val="center"/>
          </w:tcPr>
          <w:p w14:paraId="00735934" w14:textId="77777777" w:rsidR="001F303C" w:rsidRPr="001F303C" w:rsidRDefault="001F303C" w:rsidP="001F303C">
            <w:pPr>
              <w:spacing w:after="0" w:line="240" w:lineRule="auto"/>
              <w:jc w:val="center"/>
              <w:rPr>
                <w:sz w:val="20"/>
                <w:szCs w:val="20"/>
              </w:rPr>
            </w:pPr>
            <w:r w:rsidRPr="001F303C">
              <w:rPr>
                <w:b/>
                <w:color w:val="FFFFFF"/>
                <w:sz w:val="20"/>
                <w:szCs w:val="20"/>
              </w:rPr>
              <w:t>Усп. 2026</w:t>
            </w:r>
          </w:p>
        </w:tc>
        <w:tc>
          <w:tcPr>
            <w:tcW w:w="1169" w:type="dxa"/>
            <w:shd w:val="clear" w:color="auto" w:fill="17365D"/>
            <w:tcMar>
              <w:top w:w="55" w:type="dxa"/>
              <w:left w:w="55" w:type="dxa"/>
              <w:bottom w:w="55" w:type="dxa"/>
              <w:right w:w="55" w:type="dxa"/>
            </w:tcMar>
            <w:vAlign w:val="center"/>
          </w:tcPr>
          <w:p w14:paraId="6431E379" w14:textId="77777777" w:rsidR="001F303C" w:rsidRPr="001F303C" w:rsidRDefault="001F303C" w:rsidP="001F303C">
            <w:pPr>
              <w:spacing w:after="0" w:line="240" w:lineRule="auto"/>
              <w:jc w:val="center"/>
              <w:rPr>
                <w:sz w:val="20"/>
                <w:szCs w:val="20"/>
              </w:rPr>
            </w:pPr>
            <w:r w:rsidRPr="001F303C">
              <w:rPr>
                <w:b/>
                <w:color w:val="FFFFFF"/>
                <w:sz w:val="20"/>
                <w:szCs w:val="20"/>
              </w:rPr>
              <w:t>Изм.</w:t>
            </w:r>
          </w:p>
        </w:tc>
        <w:tc>
          <w:tcPr>
            <w:tcW w:w="1169" w:type="dxa"/>
            <w:shd w:val="clear" w:color="auto" w:fill="17365D"/>
            <w:tcMar>
              <w:top w:w="55" w:type="dxa"/>
              <w:left w:w="55" w:type="dxa"/>
              <w:bottom w:w="55" w:type="dxa"/>
              <w:right w:w="55" w:type="dxa"/>
            </w:tcMar>
            <w:vAlign w:val="center"/>
          </w:tcPr>
          <w:p w14:paraId="68F09304" w14:textId="77777777" w:rsidR="001F303C" w:rsidRPr="001F303C" w:rsidRDefault="001F303C" w:rsidP="001F303C">
            <w:pPr>
              <w:spacing w:after="0" w:line="240" w:lineRule="auto"/>
              <w:jc w:val="center"/>
              <w:rPr>
                <w:sz w:val="20"/>
                <w:szCs w:val="20"/>
              </w:rPr>
            </w:pPr>
            <w:r w:rsidRPr="001F303C">
              <w:rPr>
                <w:b/>
                <w:color w:val="FFFFFF"/>
                <w:sz w:val="20"/>
                <w:szCs w:val="20"/>
              </w:rPr>
              <w:t>Кач. 2025</w:t>
            </w:r>
          </w:p>
        </w:tc>
        <w:tc>
          <w:tcPr>
            <w:tcW w:w="1169" w:type="dxa"/>
            <w:shd w:val="clear" w:color="auto" w:fill="17365D"/>
            <w:tcMar>
              <w:top w:w="55" w:type="dxa"/>
              <w:left w:w="55" w:type="dxa"/>
              <w:bottom w:w="55" w:type="dxa"/>
              <w:right w:w="55" w:type="dxa"/>
            </w:tcMar>
            <w:vAlign w:val="center"/>
          </w:tcPr>
          <w:p w14:paraId="7044E1A2" w14:textId="77777777" w:rsidR="001F303C" w:rsidRPr="001F303C" w:rsidRDefault="001F303C" w:rsidP="001F303C">
            <w:pPr>
              <w:spacing w:after="0" w:line="240" w:lineRule="auto"/>
              <w:jc w:val="center"/>
              <w:rPr>
                <w:sz w:val="20"/>
                <w:szCs w:val="20"/>
              </w:rPr>
            </w:pPr>
            <w:r w:rsidRPr="001F303C">
              <w:rPr>
                <w:b/>
                <w:color w:val="FFFFFF"/>
                <w:sz w:val="20"/>
                <w:szCs w:val="20"/>
              </w:rPr>
              <w:t>Кач. 2026</w:t>
            </w:r>
          </w:p>
        </w:tc>
        <w:tc>
          <w:tcPr>
            <w:tcW w:w="1169" w:type="dxa"/>
            <w:shd w:val="clear" w:color="auto" w:fill="17365D"/>
            <w:tcMar>
              <w:top w:w="55" w:type="dxa"/>
              <w:left w:w="55" w:type="dxa"/>
              <w:bottom w:w="55" w:type="dxa"/>
              <w:right w:w="55" w:type="dxa"/>
            </w:tcMar>
            <w:vAlign w:val="center"/>
          </w:tcPr>
          <w:p w14:paraId="1D90F43F" w14:textId="77777777" w:rsidR="001F303C" w:rsidRPr="001F303C" w:rsidRDefault="001F303C" w:rsidP="001F303C">
            <w:pPr>
              <w:spacing w:after="0" w:line="240" w:lineRule="auto"/>
              <w:jc w:val="center"/>
              <w:rPr>
                <w:sz w:val="20"/>
                <w:szCs w:val="20"/>
              </w:rPr>
            </w:pPr>
            <w:r w:rsidRPr="001F303C">
              <w:rPr>
                <w:b/>
                <w:color w:val="FFFFFF"/>
                <w:sz w:val="20"/>
                <w:szCs w:val="20"/>
              </w:rPr>
              <w:t>Изм.</w:t>
            </w:r>
          </w:p>
        </w:tc>
        <w:tc>
          <w:tcPr>
            <w:tcW w:w="1169" w:type="dxa"/>
            <w:shd w:val="clear" w:color="auto" w:fill="17365D"/>
            <w:tcMar>
              <w:top w:w="55" w:type="dxa"/>
              <w:left w:w="55" w:type="dxa"/>
              <w:bottom w:w="55" w:type="dxa"/>
              <w:right w:w="55" w:type="dxa"/>
            </w:tcMar>
            <w:vAlign w:val="center"/>
          </w:tcPr>
          <w:p w14:paraId="5CF6DA0B" w14:textId="77777777" w:rsidR="001F303C" w:rsidRPr="001F303C" w:rsidRDefault="001F303C" w:rsidP="001F303C">
            <w:pPr>
              <w:spacing w:after="0" w:line="240" w:lineRule="auto"/>
              <w:jc w:val="center"/>
              <w:rPr>
                <w:sz w:val="20"/>
                <w:szCs w:val="20"/>
              </w:rPr>
            </w:pPr>
            <w:r w:rsidRPr="001F303C">
              <w:rPr>
                <w:b/>
                <w:color w:val="FFFFFF"/>
                <w:sz w:val="20"/>
                <w:szCs w:val="20"/>
              </w:rPr>
              <w:t>Участники</w:t>
            </w:r>
          </w:p>
        </w:tc>
      </w:tr>
      <w:tr w:rsidR="001F303C" w:rsidRPr="001F303C" w14:paraId="0A467A3C" w14:textId="77777777" w:rsidTr="00205E76">
        <w:trPr>
          <w:jc w:val="center"/>
        </w:trPr>
        <w:tc>
          <w:tcPr>
            <w:tcW w:w="1169" w:type="dxa"/>
            <w:tcMar>
              <w:top w:w="55" w:type="dxa"/>
              <w:left w:w="55" w:type="dxa"/>
              <w:bottom w:w="55" w:type="dxa"/>
              <w:right w:w="55" w:type="dxa"/>
            </w:tcMar>
            <w:vAlign w:val="center"/>
          </w:tcPr>
          <w:p w14:paraId="7CD12516" w14:textId="77777777" w:rsidR="001F303C" w:rsidRPr="001F303C" w:rsidRDefault="001F303C" w:rsidP="001F303C">
            <w:pPr>
              <w:spacing w:after="0" w:line="240" w:lineRule="auto"/>
              <w:rPr>
                <w:sz w:val="20"/>
                <w:szCs w:val="20"/>
              </w:rPr>
            </w:pPr>
            <w:r w:rsidRPr="001F303C">
              <w:rPr>
                <w:sz w:val="20"/>
                <w:szCs w:val="20"/>
              </w:rPr>
              <w:t>город Карабулак</w:t>
            </w:r>
          </w:p>
        </w:tc>
        <w:tc>
          <w:tcPr>
            <w:tcW w:w="1169" w:type="dxa"/>
            <w:tcMar>
              <w:top w:w="55" w:type="dxa"/>
              <w:left w:w="55" w:type="dxa"/>
              <w:bottom w:w="55" w:type="dxa"/>
              <w:right w:w="55" w:type="dxa"/>
            </w:tcMar>
            <w:vAlign w:val="center"/>
          </w:tcPr>
          <w:p w14:paraId="7E88BD44" w14:textId="77777777" w:rsidR="001F303C" w:rsidRPr="001F303C" w:rsidRDefault="001F303C" w:rsidP="001F303C">
            <w:pPr>
              <w:spacing w:after="0" w:line="240" w:lineRule="auto"/>
              <w:jc w:val="center"/>
              <w:rPr>
                <w:sz w:val="20"/>
                <w:szCs w:val="20"/>
              </w:rPr>
            </w:pPr>
            <w:r w:rsidRPr="001F303C">
              <w:rPr>
                <w:sz w:val="20"/>
                <w:szCs w:val="20"/>
              </w:rPr>
              <w:t>93,23%</w:t>
            </w:r>
          </w:p>
        </w:tc>
        <w:tc>
          <w:tcPr>
            <w:tcW w:w="1169" w:type="dxa"/>
            <w:tcMar>
              <w:top w:w="55" w:type="dxa"/>
              <w:left w:w="55" w:type="dxa"/>
              <w:bottom w:w="55" w:type="dxa"/>
              <w:right w:w="55" w:type="dxa"/>
            </w:tcMar>
            <w:vAlign w:val="center"/>
          </w:tcPr>
          <w:p w14:paraId="5ED1D8B4" w14:textId="77777777" w:rsidR="001F303C" w:rsidRPr="001F303C" w:rsidRDefault="001F303C" w:rsidP="001F303C">
            <w:pPr>
              <w:spacing w:after="0" w:line="240" w:lineRule="auto"/>
              <w:jc w:val="center"/>
              <w:rPr>
                <w:sz w:val="20"/>
                <w:szCs w:val="20"/>
              </w:rPr>
            </w:pPr>
            <w:r w:rsidRPr="001F303C">
              <w:rPr>
                <w:sz w:val="20"/>
                <w:szCs w:val="20"/>
              </w:rPr>
              <w:t>93,46%</w:t>
            </w:r>
          </w:p>
        </w:tc>
        <w:tc>
          <w:tcPr>
            <w:tcW w:w="1169" w:type="dxa"/>
            <w:tcMar>
              <w:top w:w="55" w:type="dxa"/>
              <w:left w:w="55" w:type="dxa"/>
              <w:bottom w:w="55" w:type="dxa"/>
              <w:right w:w="55" w:type="dxa"/>
            </w:tcMar>
            <w:vAlign w:val="center"/>
          </w:tcPr>
          <w:p w14:paraId="33736D19" w14:textId="77777777" w:rsidR="001F303C" w:rsidRPr="001F303C" w:rsidRDefault="001F303C" w:rsidP="001F303C">
            <w:pPr>
              <w:spacing w:after="0" w:line="240" w:lineRule="auto"/>
              <w:jc w:val="center"/>
              <w:rPr>
                <w:sz w:val="20"/>
                <w:szCs w:val="20"/>
              </w:rPr>
            </w:pPr>
            <w:r w:rsidRPr="001F303C">
              <w:rPr>
                <w:sz w:val="20"/>
                <w:szCs w:val="20"/>
              </w:rPr>
              <w:t>+0,23 п. п.</w:t>
            </w:r>
          </w:p>
        </w:tc>
        <w:tc>
          <w:tcPr>
            <w:tcW w:w="1169" w:type="dxa"/>
            <w:tcMar>
              <w:top w:w="55" w:type="dxa"/>
              <w:left w:w="55" w:type="dxa"/>
              <w:bottom w:w="55" w:type="dxa"/>
              <w:right w:w="55" w:type="dxa"/>
            </w:tcMar>
            <w:vAlign w:val="center"/>
          </w:tcPr>
          <w:p w14:paraId="6E2D2DA6" w14:textId="77777777" w:rsidR="001F303C" w:rsidRPr="001F303C" w:rsidRDefault="001F303C" w:rsidP="001F303C">
            <w:pPr>
              <w:spacing w:after="0" w:line="240" w:lineRule="auto"/>
              <w:jc w:val="center"/>
              <w:rPr>
                <w:sz w:val="20"/>
                <w:szCs w:val="20"/>
              </w:rPr>
            </w:pPr>
            <w:r w:rsidRPr="001F303C">
              <w:rPr>
                <w:sz w:val="20"/>
                <w:szCs w:val="20"/>
              </w:rPr>
              <w:t>46,62%</w:t>
            </w:r>
          </w:p>
        </w:tc>
        <w:tc>
          <w:tcPr>
            <w:tcW w:w="1169" w:type="dxa"/>
            <w:tcMar>
              <w:top w:w="55" w:type="dxa"/>
              <w:left w:w="55" w:type="dxa"/>
              <w:bottom w:w="55" w:type="dxa"/>
              <w:right w:w="55" w:type="dxa"/>
            </w:tcMar>
            <w:vAlign w:val="center"/>
          </w:tcPr>
          <w:p w14:paraId="563D23C7" w14:textId="77777777" w:rsidR="001F303C" w:rsidRPr="001F303C" w:rsidRDefault="001F303C" w:rsidP="001F303C">
            <w:pPr>
              <w:spacing w:after="0" w:line="240" w:lineRule="auto"/>
              <w:jc w:val="center"/>
              <w:rPr>
                <w:sz w:val="20"/>
                <w:szCs w:val="20"/>
              </w:rPr>
            </w:pPr>
            <w:r w:rsidRPr="001F303C">
              <w:rPr>
                <w:sz w:val="20"/>
                <w:szCs w:val="20"/>
              </w:rPr>
              <w:t>49,67%</w:t>
            </w:r>
          </w:p>
        </w:tc>
        <w:tc>
          <w:tcPr>
            <w:tcW w:w="1169" w:type="dxa"/>
            <w:tcMar>
              <w:top w:w="55" w:type="dxa"/>
              <w:left w:w="55" w:type="dxa"/>
              <w:bottom w:w="55" w:type="dxa"/>
              <w:right w:w="55" w:type="dxa"/>
            </w:tcMar>
            <w:vAlign w:val="center"/>
          </w:tcPr>
          <w:p w14:paraId="0292677B" w14:textId="77777777" w:rsidR="001F303C" w:rsidRPr="001F303C" w:rsidRDefault="001F303C" w:rsidP="001F303C">
            <w:pPr>
              <w:spacing w:after="0" w:line="240" w:lineRule="auto"/>
              <w:jc w:val="center"/>
              <w:rPr>
                <w:sz w:val="20"/>
                <w:szCs w:val="20"/>
              </w:rPr>
            </w:pPr>
            <w:r w:rsidRPr="001F303C">
              <w:rPr>
                <w:sz w:val="20"/>
                <w:szCs w:val="20"/>
              </w:rPr>
              <w:t>+3,05 п. п.</w:t>
            </w:r>
          </w:p>
        </w:tc>
        <w:tc>
          <w:tcPr>
            <w:tcW w:w="1169" w:type="dxa"/>
            <w:tcMar>
              <w:top w:w="55" w:type="dxa"/>
              <w:left w:w="55" w:type="dxa"/>
              <w:bottom w:w="55" w:type="dxa"/>
              <w:right w:w="55" w:type="dxa"/>
            </w:tcMar>
            <w:vAlign w:val="center"/>
          </w:tcPr>
          <w:p w14:paraId="45989986" w14:textId="77777777" w:rsidR="001F303C" w:rsidRPr="001F303C" w:rsidRDefault="001F303C" w:rsidP="001F303C">
            <w:pPr>
              <w:spacing w:after="0" w:line="240" w:lineRule="auto"/>
              <w:jc w:val="center"/>
              <w:rPr>
                <w:sz w:val="20"/>
                <w:szCs w:val="20"/>
              </w:rPr>
            </w:pPr>
            <w:r w:rsidRPr="001F303C">
              <w:rPr>
                <w:sz w:val="20"/>
                <w:szCs w:val="20"/>
              </w:rPr>
              <w:t>133/153</w:t>
            </w:r>
          </w:p>
        </w:tc>
      </w:tr>
      <w:tr w:rsidR="001F303C" w:rsidRPr="001F303C" w14:paraId="510DED78" w14:textId="77777777" w:rsidTr="00205E76">
        <w:trPr>
          <w:jc w:val="center"/>
        </w:trPr>
        <w:tc>
          <w:tcPr>
            <w:tcW w:w="1169" w:type="dxa"/>
            <w:tcMar>
              <w:top w:w="55" w:type="dxa"/>
              <w:left w:w="55" w:type="dxa"/>
              <w:bottom w:w="55" w:type="dxa"/>
              <w:right w:w="55" w:type="dxa"/>
            </w:tcMar>
            <w:vAlign w:val="center"/>
          </w:tcPr>
          <w:p w14:paraId="4CCBFE07" w14:textId="77777777" w:rsidR="001F303C" w:rsidRPr="001F303C" w:rsidRDefault="001F303C" w:rsidP="001F303C">
            <w:pPr>
              <w:spacing w:after="0" w:line="240" w:lineRule="auto"/>
              <w:rPr>
                <w:sz w:val="20"/>
                <w:szCs w:val="20"/>
              </w:rPr>
            </w:pPr>
            <w:r w:rsidRPr="001F303C">
              <w:rPr>
                <w:sz w:val="20"/>
                <w:szCs w:val="20"/>
              </w:rPr>
              <w:t>город Магас</w:t>
            </w:r>
          </w:p>
        </w:tc>
        <w:tc>
          <w:tcPr>
            <w:tcW w:w="1169" w:type="dxa"/>
            <w:tcMar>
              <w:top w:w="55" w:type="dxa"/>
              <w:left w:w="55" w:type="dxa"/>
              <w:bottom w:w="55" w:type="dxa"/>
              <w:right w:w="55" w:type="dxa"/>
            </w:tcMar>
            <w:vAlign w:val="center"/>
          </w:tcPr>
          <w:p w14:paraId="48DD2F27" w14:textId="77777777" w:rsidR="001F303C" w:rsidRPr="001F303C" w:rsidRDefault="001F303C" w:rsidP="001F303C">
            <w:pPr>
              <w:spacing w:after="0" w:line="240" w:lineRule="auto"/>
              <w:jc w:val="center"/>
              <w:rPr>
                <w:sz w:val="20"/>
                <w:szCs w:val="20"/>
              </w:rPr>
            </w:pPr>
            <w:r w:rsidRPr="001F303C">
              <w:rPr>
                <w:sz w:val="20"/>
                <w:szCs w:val="20"/>
              </w:rPr>
              <w:t>90,66%</w:t>
            </w:r>
          </w:p>
        </w:tc>
        <w:tc>
          <w:tcPr>
            <w:tcW w:w="1169" w:type="dxa"/>
            <w:tcMar>
              <w:top w:w="55" w:type="dxa"/>
              <w:left w:w="55" w:type="dxa"/>
              <w:bottom w:w="55" w:type="dxa"/>
              <w:right w:w="55" w:type="dxa"/>
            </w:tcMar>
            <w:vAlign w:val="center"/>
          </w:tcPr>
          <w:p w14:paraId="6866D87C" w14:textId="77777777" w:rsidR="001F303C" w:rsidRPr="001F303C" w:rsidRDefault="001F303C" w:rsidP="001F303C">
            <w:pPr>
              <w:spacing w:after="0" w:line="240" w:lineRule="auto"/>
              <w:jc w:val="center"/>
              <w:rPr>
                <w:sz w:val="20"/>
                <w:szCs w:val="20"/>
              </w:rPr>
            </w:pPr>
            <w:r w:rsidRPr="001F303C">
              <w:rPr>
                <w:sz w:val="20"/>
                <w:szCs w:val="20"/>
              </w:rPr>
              <w:t>93,70%</w:t>
            </w:r>
          </w:p>
        </w:tc>
        <w:tc>
          <w:tcPr>
            <w:tcW w:w="1169" w:type="dxa"/>
            <w:tcMar>
              <w:top w:w="55" w:type="dxa"/>
              <w:left w:w="55" w:type="dxa"/>
              <w:bottom w:w="55" w:type="dxa"/>
              <w:right w:w="55" w:type="dxa"/>
            </w:tcMar>
            <w:vAlign w:val="center"/>
          </w:tcPr>
          <w:p w14:paraId="4C8C0DC6" w14:textId="77777777" w:rsidR="001F303C" w:rsidRPr="001F303C" w:rsidRDefault="001F303C" w:rsidP="001F303C">
            <w:pPr>
              <w:spacing w:after="0" w:line="240" w:lineRule="auto"/>
              <w:jc w:val="center"/>
              <w:rPr>
                <w:sz w:val="20"/>
                <w:szCs w:val="20"/>
              </w:rPr>
            </w:pPr>
            <w:r w:rsidRPr="001F303C">
              <w:rPr>
                <w:sz w:val="20"/>
                <w:szCs w:val="20"/>
              </w:rPr>
              <w:t>+3,04 п. п.</w:t>
            </w:r>
          </w:p>
        </w:tc>
        <w:tc>
          <w:tcPr>
            <w:tcW w:w="1169" w:type="dxa"/>
            <w:tcMar>
              <w:top w:w="55" w:type="dxa"/>
              <w:left w:w="55" w:type="dxa"/>
              <w:bottom w:w="55" w:type="dxa"/>
              <w:right w:w="55" w:type="dxa"/>
            </w:tcMar>
            <w:vAlign w:val="center"/>
          </w:tcPr>
          <w:p w14:paraId="33F94105" w14:textId="77777777" w:rsidR="001F303C" w:rsidRPr="001F303C" w:rsidRDefault="001F303C" w:rsidP="001F303C">
            <w:pPr>
              <w:spacing w:after="0" w:line="240" w:lineRule="auto"/>
              <w:jc w:val="center"/>
              <w:rPr>
                <w:sz w:val="20"/>
                <w:szCs w:val="20"/>
              </w:rPr>
            </w:pPr>
            <w:r w:rsidRPr="001F303C">
              <w:rPr>
                <w:sz w:val="20"/>
                <w:szCs w:val="20"/>
              </w:rPr>
              <w:t>52,53%</w:t>
            </w:r>
          </w:p>
        </w:tc>
        <w:tc>
          <w:tcPr>
            <w:tcW w:w="1169" w:type="dxa"/>
            <w:tcMar>
              <w:top w:w="55" w:type="dxa"/>
              <w:left w:w="55" w:type="dxa"/>
              <w:bottom w:w="55" w:type="dxa"/>
              <w:right w:w="55" w:type="dxa"/>
            </w:tcMar>
            <w:vAlign w:val="center"/>
          </w:tcPr>
          <w:p w14:paraId="7C40195B" w14:textId="77777777" w:rsidR="001F303C" w:rsidRPr="001F303C" w:rsidRDefault="001F303C" w:rsidP="001F303C">
            <w:pPr>
              <w:spacing w:after="0" w:line="240" w:lineRule="auto"/>
              <w:jc w:val="center"/>
              <w:rPr>
                <w:sz w:val="20"/>
                <w:szCs w:val="20"/>
              </w:rPr>
            </w:pPr>
            <w:r w:rsidRPr="001F303C">
              <w:rPr>
                <w:sz w:val="20"/>
                <w:szCs w:val="20"/>
              </w:rPr>
              <w:t>55,51%</w:t>
            </w:r>
          </w:p>
        </w:tc>
        <w:tc>
          <w:tcPr>
            <w:tcW w:w="1169" w:type="dxa"/>
            <w:tcMar>
              <w:top w:w="55" w:type="dxa"/>
              <w:left w:w="55" w:type="dxa"/>
              <w:bottom w:w="55" w:type="dxa"/>
              <w:right w:w="55" w:type="dxa"/>
            </w:tcMar>
            <w:vAlign w:val="center"/>
          </w:tcPr>
          <w:p w14:paraId="4219AF45" w14:textId="77777777" w:rsidR="001F303C" w:rsidRPr="001F303C" w:rsidRDefault="001F303C" w:rsidP="001F303C">
            <w:pPr>
              <w:spacing w:after="0" w:line="240" w:lineRule="auto"/>
              <w:jc w:val="center"/>
              <w:rPr>
                <w:sz w:val="20"/>
                <w:szCs w:val="20"/>
              </w:rPr>
            </w:pPr>
            <w:r w:rsidRPr="001F303C">
              <w:rPr>
                <w:sz w:val="20"/>
                <w:szCs w:val="20"/>
              </w:rPr>
              <w:t>+2,98 п. п.</w:t>
            </w:r>
          </w:p>
        </w:tc>
        <w:tc>
          <w:tcPr>
            <w:tcW w:w="1169" w:type="dxa"/>
            <w:tcMar>
              <w:top w:w="55" w:type="dxa"/>
              <w:left w:w="55" w:type="dxa"/>
              <w:bottom w:w="55" w:type="dxa"/>
              <w:right w:w="55" w:type="dxa"/>
            </w:tcMar>
            <w:vAlign w:val="center"/>
          </w:tcPr>
          <w:p w14:paraId="6E65C39A" w14:textId="77777777" w:rsidR="001F303C" w:rsidRPr="001F303C" w:rsidRDefault="001F303C" w:rsidP="001F303C">
            <w:pPr>
              <w:spacing w:after="0" w:line="240" w:lineRule="auto"/>
              <w:jc w:val="center"/>
              <w:rPr>
                <w:sz w:val="20"/>
                <w:szCs w:val="20"/>
              </w:rPr>
            </w:pPr>
            <w:r w:rsidRPr="001F303C">
              <w:rPr>
                <w:sz w:val="20"/>
                <w:szCs w:val="20"/>
              </w:rPr>
              <w:t>257/254</w:t>
            </w:r>
          </w:p>
        </w:tc>
      </w:tr>
      <w:tr w:rsidR="001F303C" w:rsidRPr="001F303C" w14:paraId="578F1859" w14:textId="77777777" w:rsidTr="00205E76">
        <w:trPr>
          <w:jc w:val="center"/>
        </w:trPr>
        <w:tc>
          <w:tcPr>
            <w:tcW w:w="1169" w:type="dxa"/>
            <w:tcMar>
              <w:top w:w="55" w:type="dxa"/>
              <w:left w:w="55" w:type="dxa"/>
              <w:bottom w:w="55" w:type="dxa"/>
              <w:right w:w="55" w:type="dxa"/>
            </w:tcMar>
            <w:vAlign w:val="center"/>
          </w:tcPr>
          <w:p w14:paraId="1E5BFE9F" w14:textId="77777777" w:rsidR="001F303C" w:rsidRPr="001F303C" w:rsidRDefault="001F303C" w:rsidP="001F303C">
            <w:pPr>
              <w:spacing w:after="0" w:line="240" w:lineRule="auto"/>
              <w:rPr>
                <w:sz w:val="20"/>
                <w:szCs w:val="20"/>
              </w:rPr>
            </w:pPr>
            <w:r w:rsidRPr="001F303C">
              <w:rPr>
                <w:sz w:val="20"/>
                <w:szCs w:val="20"/>
              </w:rPr>
              <w:t>город Малгобек</w:t>
            </w:r>
          </w:p>
        </w:tc>
        <w:tc>
          <w:tcPr>
            <w:tcW w:w="1169" w:type="dxa"/>
            <w:tcMar>
              <w:top w:w="55" w:type="dxa"/>
              <w:left w:w="55" w:type="dxa"/>
              <w:bottom w:w="55" w:type="dxa"/>
              <w:right w:w="55" w:type="dxa"/>
            </w:tcMar>
            <w:vAlign w:val="center"/>
          </w:tcPr>
          <w:p w14:paraId="4A43CE10" w14:textId="77777777" w:rsidR="001F303C" w:rsidRPr="001F303C" w:rsidRDefault="001F303C" w:rsidP="001F303C">
            <w:pPr>
              <w:spacing w:after="0" w:line="240" w:lineRule="auto"/>
              <w:jc w:val="center"/>
              <w:rPr>
                <w:sz w:val="20"/>
                <w:szCs w:val="20"/>
              </w:rPr>
            </w:pPr>
            <w:r w:rsidRPr="001F303C">
              <w:rPr>
                <w:sz w:val="20"/>
                <w:szCs w:val="20"/>
              </w:rPr>
              <w:t>96,24%</w:t>
            </w:r>
          </w:p>
        </w:tc>
        <w:tc>
          <w:tcPr>
            <w:tcW w:w="1169" w:type="dxa"/>
            <w:tcMar>
              <w:top w:w="55" w:type="dxa"/>
              <w:left w:w="55" w:type="dxa"/>
              <w:bottom w:w="55" w:type="dxa"/>
              <w:right w:w="55" w:type="dxa"/>
            </w:tcMar>
            <w:vAlign w:val="center"/>
          </w:tcPr>
          <w:p w14:paraId="26450D69" w14:textId="77777777" w:rsidR="001F303C" w:rsidRPr="001F303C" w:rsidRDefault="001F303C" w:rsidP="001F303C">
            <w:pPr>
              <w:spacing w:after="0" w:line="240" w:lineRule="auto"/>
              <w:jc w:val="center"/>
              <w:rPr>
                <w:sz w:val="20"/>
                <w:szCs w:val="20"/>
              </w:rPr>
            </w:pPr>
            <w:r w:rsidRPr="001F303C">
              <w:rPr>
                <w:sz w:val="20"/>
                <w:szCs w:val="20"/>
              </w:rPr>
              <w:t>97,98%</w:t>
            </w:r>
          </w:p>
        </w:tc>
        <w:tc>
          <w:tcPr>
            <w:tcW w:w="1169" w:type="dxa"/>
            <w:tcMar>
              <w:top w:w="55" w:type="dxa"/>
              <w:left w:w="55" w:type="dxa"/>
              <w:bottom w:w="55" w:type="dxa"/>
              <w:right w:w="55" w:type="dxa"/>
            </w:tcMar>
            <w:vAlign w:val="center"/>
          </w:tcPr>
          <w:p w14:paraId="42204791" w14:textId="77777777" w:rsidR="001F303C" w:rsidRPr="001F303C" w:rsidRDefault="001F303C" w:rsidP="001F303C">
            <w:pPr>
              <w:spacing w:after="0" w:line="240" w:lineRule="auto"/>
              <w:jc w:val="center"/>
              <w:rPr>
                <w:sz w:val="20"/>
                <w:szCs w:val="20"/>
              </w:rPr>
            </w:pPr>
            <w:r w:rsidRPr="001F303C">
              <w:rPr>
                <w:sz w:val="20"/>
                <w:szCs w:val="20"/>
              </w:rPr>
              <w:t>+1,74 п. п.</w:t>
            </w:r>
          </w:p>
        </w:tc>
        <w:tc>
          <w:tcPr>
            <w:tcW w:w="1169" w:type="dxa"/>
            <w:tcMar>
              <w:top w:w="55" w:type="dxa"/>
              <w:left w:w="55" w:type="dxa"/>
              <w:bottom w:w="55" w:type="dxa"/>
              <w:right w:w="55" w:type="dxa"/>
            </w:tcMar>
            <w:vAlign w:val="center"/>
          </w:tcPr>
          <w:p w14:paraId="6B665805" w14:textId="77777777" w:rsidR="001F303C" w:rsidRPr="001F303C" w:rsidRDefault="001F303C" w:rsidP="001F303C">
            <w:pPr>
              <w:spacing w:after="0" w:line="240" w:lineRule="auto"/>
              <w:jc w:val="center"/>
              <w:rPr>
                <w:sz w:val="20"/>
                <w:szCs w:val="20"/>
              </w:rPr>
            </w:pPr>
            <w:r w:rsidRPr="001F303C">
              <w:rPr>
                <w:sz w:val="20"/>
                <w:szCs w:val="20"/>
              </w:rPr>
              <w:t>61,83%</w:t>
            </w:r>
          </w:p>
        </w:tc>
        <w:tc>
          <w:tcPr>
            <w:tcW w:w="1169" w:type="dxa"/>
            <w:tcMar>
              <w:top w:w="55" w:type="dxa"/>
              <w:left w:w="55" w:type="dxa"/>
              <w:bottom w:w="55" w:type="dxa"/>
              <w:right w:w="55" w:type="dxa"/>
            </w:tcMar>
            <w:vAlign w:val="center"/>
          </w:tcPr>
          <w:p w14:paraId="504BA98F" w14:textId="77777777" w:rsidR="001F303C" w:rsidRPr="001F303C" w:rsidRDefault="001F303C" w:rsidP="001F303C">
            <w:pPr>
              <w:spacing w:after="0" w:line="240" w:lineRule="auto"/>
              <w:jc w:val="center"/>
              <w:rPr>
                <w:sz w:val="20"/>
                <w:szCs w:val="20"/>
              </w:rPr>
            </w:pPr>
            <w:r w:rsidRPr="001F303C">
              <w:rPr>
                <w:sz w:val="20"/>
                <w:szCs w:val="20"/>
              </w:rPr>
              <w:t>61,61%</w:t>
            </w:r>
          </w:p>
        </w:tc>
        <w:tc>
          <w:tcPr>
            <w:tcW w:w="1169" w:type="dxa"/>
            <w:tcMar>
              <w:top w:w="55" w:type="dxa"/>
              <w:left w:w="55" w:type="dxa"/>
              <w:bottom w:w="55" w:type="dxa"/>
              <w:right w:w="55" w:type="dxa"/>
            </w:tcMar>
            <w:vAlign w:val="center"/>
          </w:tcPr>
          <w:p w14:paraId="01B4A29A" w14:textId="77777777" w:rsidR="001F303C" w:rsidRPr="001F303C" w:rsidRDefault="001F303C" w:rsidP="001F303C">
            <w:pPr>
              <w:spacing w:after="0" w:line="240" w:lineRule="auto"/>
              <w:jc w:val="center"/>
              <w:rPr>
                <w:sz w:val="20"/>
                <w:szCs w:val="20"/>
              </w:rPr>
            </w:pPr>
            <w:r w:rsidRPr="001F303C">
              <w:rPr>
                <w:sz w:val="20"/>
                <w:szCs w:val="20"/>
              </w:rPr>
              <w:t>-0,22 п. п.</w:t>
            </w:r>
          </w:p>
        </w:tc>
        <w:tc>
          <w:tcPr>
            <w:tcW w:w="1169" w:type="dxa"/>
            <w:tcMar>
              <w:top w:w="55" w:type="dxa"/>
              <w:left w:w="55" w:type="dxa"/>
              <w:bottom w:w="55" w:type="dxa"/>
              <w:right w:w="55" w:type="dxa"/>
            </w:tcMar>
            <w:vAlign w:val="center"/>
          </w:tcPr>
          <w:p w14:paraId="09CEA4A6" w14:textId="77777777" w:rsidR="001F303C" w:rsidRPr="001F303C" w:rsidRDefault="001F303C" w:rsidP="001F303C">
            <w:pPr>
              <w:spacing w:after="0" w:line="240" w:lineRule="auto"/>
              <w:jc w:val="center"/>
              <w:rPr>
                <w:sz w:val="20"/>
                <w:szCs w:val="20"/>
              </w:rPr>
            </w:pPr>
            <w:r w:rsidRPr="001F303C">
              <w:rPr>
                <w:sz w:val="20"/>
                <w:szCs w:val="20"/>
              </w:rPr>
              <w:t>186/198</w:t>
            </w:r>
          </w:p>
        </w:tc>
      </w:tr>
      <w:tr w:rsidR="001F303C" w:rsidRPr="001F303C" w14:paraId="52DF5DF6" w14:textId="77777777" w:rsidTr="00205E76">
        <w:trPr>
          <w:jc w:val="center"/>
        </w:trPr>
        <w:tc>
          <w:tcPr>
            <w:tcW w:w="1169" w:type="dxa"/>
            <w:tcMar>
              <w:top w:w="55" w:type="dxa"/>
              <w:left w:w="55" w:type="dxa"/>
              <w:bottom w:w="55" w:type="dxa"/>
              <w:right w:w="55" w:type="dxa"/>
            </w:tcMar>
            <w:vAlign w:val="center"/>
          </w:tcPr>
          <w:p w14:paraId="27A5E6F7" w14:textId="77777777" w:rsidR="001F303C" w:rsidRPr="001F303C" w:rsidRDefault="001F303C" w:rsidP="001F303C">
            <w:pPr>
              <w:spacing w:after="0" w:line="240" w:lineRule="auto"/>
              <w:rPr>
                <w:sz w:val="20"/>
                <w:szCs w:val="20"/>
              </w:rPr>
            </w:pPr>
            <w:r w:rsidRPr="001F303C">
              <w:rPr>
                <w:sz w:val="20"/>
                <w:szCs w:val="20"/>
              </w:rPr>
              <w:lastRenderedPageBreak/>
              <w:t>город Назрань</w:t>
            </w:r>
          </w:p>
        </w:tc>
        <w:tc>
          <w:tcPr>
            <w:tcW w:w="1169" w:type="dxa"/>
            <w:tcMar>
              <w:top w:w="55" w:type="dxa"/>
              <w:left w:w="55" w:type="dxa"/>
              <w:bottom w:w="55" w:type="dxa"/>
              <w:right w:w="55" w:type="dxa"/>
            </w:tcMar>
            <w:vAlign w:val="center"/>
          </w:tcPr>
          <w:p w14:paraId="229A57B7" w14:textId="77777777" w:rsidR="001F303C" w:rsidRPr="001F303C" w:rsidRDefault="001F303C" w:rsidP="001F303C">
            <w:pPr>
              <w:spacing w:after="0" w:line="240" w:lineRule="auto"/>
              <w:jc w:val="center"/>
              <w:rPr>
                <w:sz w:val="20"/>
                <w:szCs w:val="20"/>
              </w:rPr>
            </w:pPr>
            <w:r w:rsidRPr="001F303C">
              <w:rPr>
                <w:sz w:val="20"/>
                <w:szCs w:val="20"/>
              </w:rPr>
              <w:t>88,73%</w:t>
            </w:r>
          </w:p>
        </w:tc>
        <w:tc>
          <w:tcPr>
            <w:tcW w:w="1169" w:type="dxa"/>
            <w:tcMar>
              <w:top w:w="55" w:type="dxa"/>
              <w:left w:w="55" w:type="dxa"/>
              <w:bottom w:w="55" w:type="dxa"/>
              <w:right w:w="55" w:type="dxa"/>
            </w:tcMar>
            <w:vAlign w:val="center"/>
          </w:tcPr>
          <w:p w14:paraId="1623D3FC" w14:textId="77777777" w:rsidR="001F303C" w:rsidRPr="001F303C" w:rsidRDefault="001F303C" w:rsidP="001F303C">
            <w:pPr>
              <w:spacing w:after="0" w:line="240" w:lineRule="auto"/>
              <w:jc w:val="center"/>
              <w:rPr>
                <w:sz w:val="20"/>
                <w:szCs w:val="20"/>
              </w:rPr>
            </w:pPr>
            <w:r w:rsidRPr="001F303C">
              <w:rPr>
                <w:sz w:val="20"/>
                <w:szCs w:val="20"/>
              </w:rPr>
              <w:t>91,64%</w:t>
            </w:r>
          </w:p>
        </w:tc>
        <w:tc>
          <w:tcPr>
            <w:tcW w:w="1169" w:type="dxa"/>
            <w:tcMar>
              <w:top w:w="55" w:type="dxa"/>
              <w:left w:w="55" w:type="dxa"/>
              <w:bottom w:w="55" w:type="dxa"/>
              <w:right w:w="55" w:type="dxa"/>
            </w:tcMar>
            <w:vAlign w:val="center"/>
          </w:tcPr>
          <w:p w14:paraId="77882F7A" w14:textId="77777777" w:rsidR="001F303C" w:rsidRPr="001F303C" w:rsidRDefault="001F303C" w:rsidP="001F303C">
            <w:pPr>
              <w:spacing w:after="0" w:line="240" w:lineRule="auto"/>
              <w:jc w:val="center"/>
              <w:rPr>
                <w:sz w:val="20"/>
                <w:szCs w:val="20"/>
              </w:rPr>
            </w:pPr>
            <w:r w:rsidRPr="001F303C">
              <w:rPr>
                <w:sz w:val="20"/>
                <w:szCs w:val="20"/>
              </w:rPr>
              <w:t>+2,91 п. п.</w:t>
            </w:r>
          </w:p>
        </w:tc>
        <w:tc>
          <w:tcPr>
            <w:tcW w:w="1169" w:type="dxa"/>
            <w:tcMar>
              <w:top w:w="55" w:type="dxa"/>
              <w:left w:w="55" w:type="dxa"/>
              <w:bottom w:w="55" w:type="dxa"/>
              <w:right w:w="55" w:type="dxa"/>
            </w:tcMar>
            <w:vAlign w:val="center"/>
          </w:tcPr>
          <w:p w14:paraId="3E925FB8" w14:textId="77777777" w:rsidR="001F303C" w:rsidRPr="001F303C" w:rsidRDefault="001F303C" w:rsidP="001F303C">
            <w:pPr>
              <w:spacing w:after="0" w:line="240" w:lineRule="auto"/>
              <w:jc w:val="center"/>
              <w:rPr>
                <w:sz w:val="20"/>
                <w:szCs w:val="20"/>
              </w:rPr>
            </w:pPr>
            <w:r w:rsidRPr="001F303C">
              <w:rPr>
                <w:sz w:val="20"/>
                <w:szCs w:val="20"/>
              </w:rPr>
              <w:t>54,07%</w:t>
            </w:r>
          </w:p>
        </w:tc>
        <w:tc>
          <w:tcPr>
            <w:tcW w:w="1169" w:type="dxa"/>
            <w:tcMar>
              <w:top w:w="55" w:type="dxa"/>
              <w:left w:w="55" w:type="dxa"/>
              <w:bottom w:w="55" w:type="dxa"/>
              <w:right w:w="55" w:type="dxa"/>
            </w:tcMar>
            <w:vAlign w:val="center"/>
          </w:tcPr>
          <w:p w14:paraId="106EEE30" w14:textId="77777777" w:rsidR="001F303C" w:rsidRPr="001F303C" w:rsidRDefault="001F303C" w:rsidP="001F303C">
            <w:pPr>
              <w:spacing w:after="0" w:line="240" w:lineRule="auto"/>
              <w:jc w:val="center"/>
              <w:rPr>
                <w:sz w:val="20"/>
                <w:szCs w:val="20"/>
              </w:rPr>
            </w:pPr>
            <w:r w:rsidRPr="001F303C">
              <w:rPr>
                <w:sz w:val="20"/>
                <w:szCs w:val="20"/>
              </w:rPr>
              <w:t>49,82%</w:t>
            </w:r>
          </w:p>
        </w:tc>
        <w:tc>
          <w:tcPr>
            <w:tcW w:w="1169" w:type="dxa"/>
            <w:tcMar>
              <w:top w:w="55" w:type="dxa"/>
              <w:left w:w="55" w:type="dxa"/>
              <w:bottom w:w="55" w:type="dxa"/>
              <w:right w:w="55" w:type="dxa"/>
            </w:tcMar>
            <w:vAlign w:val="center"/>
          </w:tcPr>
          <w:p w14:paraId="0AB460D6" w14:textId="77777777" w:rsidR="001F303C" w:rsidRPr="001F303C" w:rsidRDefault="001F303C" w:rsidP="001F303C">
            <w:pPr>
              <w:spacing w:after="0" w:line="240" w:lineRule="auto"/>
              <w:jc w:val="center"/>
              <w:rPr>
                <w:sz w:val="20"/>
                <w:szCs w:val="20"/>
              </w:rPr>
            </w:pPr>
            <w:r w:rsidRPr="001F303C">
              <w:rPr>
                <w:sz w:val="20"/>
                <w:szCs w:val="20"/>
              </w:rPr>
              <w:t>-4,25 п. п.</w:t>
            </w:r>
          </w:p>
        </w:tc>
        <w:tc>
          <w:tcPr>
            <w:tcW w:w="1169" w:type="dxa"/>
            <w:tcMar>
              <w:top w:w="55" w:type="dxa"/>
              <w:left w:w="55" w:type="dxa"/>
              <w:bottom w:w="55" w:type="dxa"/>
              <w:right w:w="55" w:type="dxa"/>
            </w:tcMar>
            <w:vAlign w:val="center"/>
          </w:tcPr>
          <w:p w14:paraId="44F3AA77" w14:textId="77777777" w:rsidR="001F303C" w:rsidRPr="001F303C" w:rsidRDefault="001F303C" w:rsidP="001F303C">
            <w:pPr>
              <w:spacing w:after="0" w:line="240" w:lineRule="auto"/>
              <w:jc w:val="center"/>
              <w:rPr>
                <w:sz w:val="20"/>
                <w:szCs w:val="20"/>
              </w:rPr>
            </w:pPr>
            <w:r w:rsidRPr="001F303C">
              <w:rPr>
                <w:sz w:val="20"/>
                <w:szCs w:val="20"/>
              </w:rPr>
              <w:t>479/538</w:t>
            </w:r>
          </w:p>
        </w:tc>
      </w:tr>
      <w:tr w:rsidR="001F303C" w:rsidRPr="001F303C" w14:paraId="35434754" w14:textId="77777777" w:rsidTr="00205E76">
        <w:trPr>
          <w:jc w:val="center"/>
        </w:trPr>
        <w:tc>
          <w:tcPr>
            <w:tcW w:w="1169" w:type="dxa"/>
            <w:tcMar>
              <w:top w:w="55" w:type="dxa"/>
              <w:left w:w="55" w:type="dxa"/>
              <w:bottom w:w="55" w:type="dxa"/>
              <w:right w:w="55" w:type="dxa"/>
            </w:tcMar>
            <w:vAlign w:val="center"/>
          </w:tcPr>
          <w:p w14:paraId="5E249230" w14:textId="77777777" w:rsidR="001F303C" w:rsidRPr="001F303C" w:rsidRDefault="001F303C" w:rsidP="001F303C">
            <w:pPr>
              <w:spacing w:after="0" w:line="240" w:lineRule="auto"/>
              <w:rPr>
                <w:sz w:val="20"/>
                <w:szCs w:val="20"/>
              </w:rPr>
            </w:pPr>
            <w:r w:rsidRPr="001F303C">
              <w:rPr>
                <w:sz w:val="20"/>
                <w:szCs w:val="20"/>
              </w:rPr>
              <w:t>Джейрахский муниципальный район</w:t>
            </w:r>
          </w:p>
        </w:tc>
        <w:tc>
          <w:tcPr>
            <w:tcW w:w="1169" w:type="dxa"/>
            <w:tcMar>
              <w:top w:w="55" w:type="dxa"/>
              <w:left w:w="55" w:type="dxa"/>
              <w:bottom w:w="55" w:type="dxa"/>
              <w:right w:w="55" w:type="dxa"/>
            </w:tcMar>
            <w:vAlign w:val="center"/>
          </w:tcPr>
          <w:p w14:paraId="3C0923E3" w14:textId="77777777" w:rsidR="001F303C" w:rsidRPr="001F303C" w:rsidRDefault="001F303C" w:rsidP="001F303C">
            <w:pPr>
              <w:spacing w:after="0" w:line="240" w:lineRule="auto"/>
              <w:jc w:val="center"/>
              <w:rPr>
                <w:sz w:val="20"/>
                <w:szCs w:val="20"/>
              </w:rPr>
            </w:pPr>
            <w:r w:rsidRPr="001F303C">
              <w:rPr>
                <w:sz w:val="20"/>
                <w:szCs w:val="20"/>
              </w:rPr>
              <w:t>100,00%</w:t>
            </w:r>
          </w:p>
        </w:tc>
        <w:tc>
          <w:tcPr>
            <w:tcW w:w="1169" w:type="dxa"/>
            <w:tcMar>
              <w:top w:w="55" w:type="dxa"/>
              <w:left w:w="55" w:type="dxa"/>
              <w:bottom w:w="55" w:type="dxa"/>
              <w:right w:w="55" w:type="dxa"/>
            </w:tcMar>
            <w:vAlign w:val="center"/>
          </w:tcPr>
          <w:p w14:paraId="45B29D3F" w14:textId="77777777" w:rsidR="001F303C" w:rsidRPr="001F303C" w:rsidRDefault="001F303C" w:rsidP="001F303C">
            <w:pPr>
              <w:spacing w:after="0" w:line="240" w:lineRule="auto"/>
              <w:jc w:val="center"/>
              <w:rPr>
                <w:sz w:val="20"/>
                <w:szCs w:val="20"/>
              </w:rPr>
            </w:pPr>
            <w:r w:rsidRPr="001F303C">
              <w:rPr>
                <w:sz w:val="20"/>
                <w:szCs w:val="20"/>
              </w:rPr>
              <w:t>100,00%</w:t>
            </w:r>
          </w:p>
        </w:tc>
        <w:tc>
          <w:tcPr>
            <w:tcW w:w="1169" w:type="dxa"/>
            <w:tcMar>
              <w:top w:w="55" w:type="dxa"/>
              <w:left w:w="55" w:type="dxa"/>
              <w:bottom w:w="55" w:type="dxa"/>
              <w:right w:w="55" w:type="dxa"/>
            </w:tcMar>
            <w:vAlign w:val="center"/>
          </w:tcPr>
          <w:p w14:paraId="7047554C" w14:textId="77777777" w:rsidR="001F303C" w:rsidRPr="001F303C" w:rsidRDefault="001F303C" w:rsidP="001F303C">
            <w:pPr>
              <w:spacing w:after="0" w:line="240" w:lineRule="auto"/>
              <w:jc w:val="center"/>
              <w:rPr>
                <w:sz w:val="20"/>
                <w:szCs w:val="20"/>
              </w:rPr>
            </w:pPr>
            <w:r w:rsidRPr="001F303C">
              <w:rPr>
                <w:sz w:val="20"/>
                <w:szCs w:val="20"/>
              </w:rPr>
              <w:t>+0,00 п. п.</w:t>
            </w:r>
          </w:p>
        </w:tc>
        <w:tc>
          <w:tcPr>
            <w:tcW w:w="1169" w:type="dxa"/>
            <w:tcMar>
              <w:top w:w="55" w:type="dxa"/>
              <w:left w:w="55" w:type="dxa"/>
              <w:bottom w:w="55" w:type="dxa"/>
              <w:right w:w="55" w:type="dxa"/>
            </w:tcMar>
            <w:vAlign w:val="center"/>
          </w:tcPr>
          <w:p w14:paraId="7BA03586" w14:textId="77777777" w:rsidR="001F303C" w:rsidRPr="001F303C" w:rsidRDefault="001F303C" w:rsidP="001F303C">
            <w:pPr>
              <w:spacing w:after="0" w:line="240" w:lineRule="auto"/>
              <w:jc w:val="center"/>
              <w:rPr>
                <w:sz w:val="20"/>
                <w:szCs w:val="20"/>
              </w:rPr>
            </w:pPr>
            <w:r w:rsidRPr="001F303C">
              <w:rPr>
                <w:sz w:val="20"/>
                <w:szCs w:val="20"/>
              </w:rPr>
              <w:t>72,72%</w:t>
            </w:r>
          </w:p>
        </w:tc>
        <w:tc>
          <w:tcPr>
            <w:tcW w:w="1169" w:type="dxa"/>
            <w:tcMar>
              <w:top w:w="55" w:type="dxa"/>
              <w:left w:w="55" w:type="dxa"/>
              <w:bottom w:w="55" w:type="dxa"/>
              <w:right w:w="55" w:type="dxa"/>
            </w:tcMar>
            <w:vAlign w:val="center"/>
          </w:tcPr>
          <w:p w14:paraId="4C324BB1" w14:textId="77777777" w:rsidR="001F303C" w:rsidRPr="001F303C" w:rsidRDefault="001F303C" w:rsidP="001F303C">
            <w:pPr>
              <w:spacing w:after="0" w:line="240" w:lineRule="auto"/>
              <w:jc w:val="center"/>
              <w:rPr>
                <w:sz w:val="20"/>
                <w:szCs w:val="20"/>
              </w:rPr>
            </w:pPr>
            <w:r w:rsidRPr="001F303C">
              <w:rPr>
                <w:sz w:val="20"/>
                <w:szCs w:val="20"/>
              </w:rPr>
              <w:t>60,00%</w:t>
            </w:r>
          </w:p>
        </w:tc>
        <w:tc>
          <w:tcPr>
            <w:tcW w:w="1169" w:type="dxa"/>
            <w:tcMar>
              <w:top w:w="55" w:type="dxa"/>
              <w:left w:w="55" w:type="dxa"/>
              <w:bottom w:w="55" w:type="dxa"/>
              <w:right w:w="55" w:type="dxa"/>
            </w:tcMar>
            <w:vAlign w:val="center"/>
          </w:tcPr>
          <w:p w14:paraId="408EA270" w14:textId="77777777" w:rsidR="001F303C" w:rsidRPr="001F303C" w:rsidRDefault="001F303C" w:rsidP="001F303C">
            <w:pPr>
              <w:spacing w:after="0" w:line="240" w:lineRule="auto"/>
              <w:jc w:val="center"/>
              <w:rPr>
                <w:sz w:val="20"/>
                <w:szCs w:val="20"/>
              </w:rPr>
            </w:pPr>
            <w:r w:rsidRPr="001F303C">
              <w:rPr>
                <w:sz w:val="20"/>
                <w:szCs w:val="20"/>
              </w:rPr>
              <w:t>-12,72 п. п.</w:t>
            </w:r>
          </w:p>
        </w:tc>
        <w:tc>
          <w:tcPr>
            <w:tcW w:w="1169" w:type="dxa"/>
            <w:tcMar>
              <w:top w:w="55" w:type="dxa"/>
              <w:left w:w="55" w:type="dxa"/>
              <w:bottom w:w="55" w:type="dxa"/>
              <w:right w:w="55" w:type="dxa"/>
            </w:tcMar>
            <w:vAlign w:val="center"/>
          </w:tcPr>
          <w:p w14:paraId="3AFA740F" w14:textId="77777777" w:rsidR="001F303C" w:rsidRPr="001F303C" w:rsidRDefault="001F303C" w:rsidP="001F303C">
            <w:pPr>
              <w:spacing w:after="0" w:line="240" w:lineRule="auto"/>
              <w:jc w:val="center"/>
              <w:rPr>
                <w:sz w:val="20"/>
                <w:szCs w:val="20"/>
              </w:rPr>
            </w:pPr>
            <w:r w:rsidRPr="001F303C">
              <w:rPr>
                <w:sz w:val="20"/>
                <w:szCs w:val="20"/>
              </w:rPr>
              <w:t>22/15</w:t>
            </w:r>
          </w:p>
        </w:tc>
      </w:tr>
      <w:tr w:rsidR="001F303C" w:rsidRPr="001F303C" w14:paraId="7026F9AA" w14:textId="77777777" w:rsidTr="00205E76">
        <w:trPr>
          <w:jc w:val="center"/>
        </w:trPr>
        <w:tc>
          <w:tcPr>
            <w:tcW w:w="1169" w:type="dxa"/>
            <w:tcMar>
              <w:top w:w="55" w:type="dxa"/>
              <w:left w:w="55" w:type="dxa"/>
              <w:bottom w:w="55" w:type="dxa"/>
              <w:right w:w="55" w:type="dxa"/>
            </w:tcMar>
            <w:vAlign w:val="center"/>
          </w:tcPr>
          <w:p w14:paraId="71144039" w14:textId="77777777" w:rsidR="001F303C" w:rsidRPr="001F303C" w:rsidRDefault="001F303C" w:rsidP="001F303C">
            <w:pPr>
              <w:spacing w:after="0" w:line="240" w:lineRule="auto"/>
              <w:rPr>
                <w:sz w:val="20"/>
                <w:szCs w:val="20"/>
              </w:rPr>
            </w:pPr>
            <w:r w:rsidRPr="001F303C">
              <w:rPr>
                <w:sz w:val="20"/>
                <w:szCs w:val="20"/>
              </w:rPr>
              <w:t>Малгобекский муниципальный район</w:t>
            </w:r>
          </w:p>
        </w:tc>
        <w:tc>
          <w:tcPr>
            <w:tcW w:w="1169" w:type="dxa"/>
            <w:tcMar>
              <w:top w:w="55" w:type="dxa"/>
              <w:left w:w="55" w:type="dxa"/>
              <w:bottom w:w="55" w:type="dxa"/>
              <w:right w:w="55" w:type="dxa"/>
            </w:tcMar>
            <w:vAlign w:val="center"/>
          </w:tcPr>
          <w:p w14:paraId="30F0BB53" w14:textId="77777777" w:rsidR="001F303C" w:rsidRPr="001F303C" w:rsidRDefault="001F303C" w:rsidP="001F303C">
            <w:pPr>
              <w:spacing w:after="0" w:line="240" w:lineRule="auto"/>
              <w:jc w:val="center"/>
              <w:rPr>
                <w:sz w:val="20"/>
                <w:szCs w:val="20"/>
              </w:rPr>
            </w:pPr>
            <w:r w:rsidRPr="001F303C">
              <w:rPr>
                <w:sz w:val="20"/>
                <w:szCs w:val="20"/>
              </w:rPr>
              <w:t>95,71%</w:t>
            </w:r>
          </w:p>
        </w:tc>
        <w:tc>
          <w:tcPr>
            <w:tcW w:w="1169" w:type="dxa"/>
            <w:tcMar>
              <w:top w:w="55" w:type="dxa"/>
              <w:left w:w="55" w:type="dxa"/>
              <w:bottom w:w="55" w:type="dxa"/>
              <w:right w:w="55" w:type="dxa"/>
            </w:tcMar>
            <w:vAlign w:val="center"/>
          </w:tcPr>
          <w:p w14:paraId="1E4F394B" w14:textId="77777777" w:rsidR="001F303C" w:rsidRPr="001F303C" w:rsidRDefault="001F303C" w:rsidP="001F303C">
            <w:pPr>
              <w:spacing w:after="0" w:line="240" w:lineRule="auto"/>
              <w:jc w:val="center"/>
              <w:rPr>
                <w:sz w:val="20"/>
                <w:szCs w:val="20"/>
              </w:rPr>
            </w:pPr>
            <w:r w:rsidRPr="001F303C">
              <w:rPr>
                <w:sz w:val="20"/>
                <w:szCs w:val="20"/>
              </w:rPr>
              <w:t>92,90%</w:t>
            </w:r>
          </w:p>
        </w:tc>
        <w:tc>
          <w:tcPr>
            <w:tcW w:w="1169" w:type="dxa"/>
            <w:tcMar>
              <w:top w:w="55" w:type="dxa"/>
              <w:left w:w="55" w:type="dxa"/>
              <w:bottom w:w="55" w:type="dxa"/>
              <w:right w:w="55" w:type="dxa"/>
            </w:tcMar>
            <w:vAlign w:val="center"/>
          </w:tcPr>
          <w:p w14:paraId="6055B96D" w14:textId="77777777" w:rsidR="001F303C" w:rsidRPr="001F303C" w:rsidRDefault="001F303C" w:rsidP="001F303C">
            <w:pPr>
              <w:spacing w:after="0" w:line="240" w:lineRule="auto"/>
              <w:jc w:val="center"/>
              <w:rPr>
                <w:sz w:val="20"/>
                <w:szCs w:val="20"/>
              </w:rPr>
            </w:pPr>
            <w:r w:rsidRPr="001F303C">
              <w:rPr>
                <w:sz w:val="20"/>
                <w:szCs w:val="20"/>
              </w:rPr>
              <w:t>-2,81 п. п.</w:t>
            </w:r>
          </w:p>
        </w:tc>
        <w:tc>
          <w:tcPr>
            <w:tcW w:w="1169" w:type="dxa"/>
            <w:tcMar>
              <w:top w:w="55" w:type="dxa"/>
              <w:left w:w="55" w:type="dxa"/>
              <w:bottom w:w="55" w:type="dxa"/>
              <w:right w:w="55" w:type="dxa"/>
            </w:tcMar>
            <w:vAlign w:val="center"/>
          </w:tcPr>
          <w:p w14:paraId="53B779DE" w14:textId="77777777" w:rsidR="001F303C" w:rsidRPr="001F303C" w:rsidRDefault="001F303C" w:rsidP="001F303C">
            <w:pPr>
              <w:spacing w:after="0" w:line="240" w:lineRule="auto"/>
              <w:jc w:val="center"/>
              <w:rPr>
                <w:sz w:val="20"/>
                <w:szCs w:val="20"/>
              </w:rPr>
            </w:pPr>
            <w:r w:rsidRPr="001F303C">
              <w:rPr>
                <w:sz w:val="20"/>
                <w:szCs w:val="20"/>
              </w:rPr>
              <w:t>49,79%</w:t>
            </w:r>
          </w:p>
        </w:tc>
        <w:tc>
          <w:tcPr>
            <w:tcW w:w="1169" w:type="dxa"/>
            <w:tcMar>
              <w:top w:w="55" w:type="dxa"/>
              <w:left w:w="55" w:type="dxa"/>
              <w:bottom w:w="55" w:type="dxa"/>
              <w:right w:w="55" w:type="dxa"/>
            </w:tcMar>
            <w:vAlign w:val="center"/>
          </w:tcPr>
          <w:p w14:paraId="40CB095F" w14:textId="77777777" w:rsidR="001F303C" w:rsidRPr="001F303C" w:rsidRDefault="001F303C" w:rsidP="001F303C">
            <w:pPr>
              <w:spacing w:after="0" w:line="240" w:lineRule="auto"/>
              <w:jc w:val="center"/>
              <w:rPr>
                <w:sz w:val="20"/>
                <w:szCs w:val="20"/>
              </w:rPr>
            </w:pPr>
            <w:r w:rsidRPr="001F303C">
              <w:rPr>
                <w:sz w:val="20"/>
                <w:szCs w:val="20"/>
              </w:rPr>
              <w:t>47,54%</w:t>
            </w:r>
          </w:p>
        </w:tc>
        <w:tc>
          <w:tcPr>
            <w:tcW w:w="1169" w:type="dxa"/>
            <w:tcMar>
              <w:top w:w="55" w:type="dxa"/>
              <w:left w:w="55" w:type="dxa"/>
              <w:bottom w:w="55" w:type="dxa"/>
              <w:right w:w="55" w:type="dxa"/>
            </w:tcMar>
            <w:vAlign w:val="center"/>
          </w:tcPr>
          <w:p w14:paraId="4833658A" w14:textId="77777777" w:rsidR="001F303C" w:rsidRPr="001F303C" w:rsidRDefault="001F303C" w:rsidP="001F303C">
            <w:pPr>
              <w:spacing w:after="0" w:line="240" w:lineRule="auto"/>
              <w:jc w:val="center"/>
              <w:rPr>
                <w:sz w:val="20"/>
                <w:szCs w:val="20"/>
              </w:rPr>
            </w:pPr>
            <w:r w:rsidRPr="001F303C">
              <w:rPr>
                <w:sz w:val="20"/>
                <w:szCs w:val="20"/>
              </w:rPr>
              <w:t>-2,25 п. п.</w:t>
            </w:r>
          </w:p>
        </w:tc>
        <w:tc>
          <w:tcPr>
            <w:tcW w:w="1169" w:type="dxa"/>
            <w:tcMar>
              <w:top w:w="55" w:type="dxa"/>
              <w:left w:w="55" w:type="dxa"/>
              <w:bottom w:w="55" w:type="dxa"/>
              <w:right w:w="55" w:type="dxa"/>
            </w:tcMar>
            <w:vAlign w:val="center"/>
          </w:tcPr>
          <w:p w14:paraId="76CB4BC7" w14:textId="77777777" w:rsidR="001F303C" w:rsidRPr="001F303C" w:rsidRDefault="001F303C" w:rsidP="001F303C">
            <w:pPr>
              <w:spacing w:after="0" w:line="240" w:lineRule="auto"/>
              <w:jc w:val="center"/>
              <w:rPr>
                <w:sz w:val="20"/>
                <w:szCs w:val="20"/>
              </w:rPr>
            </w:pPr>
            <w:r w:rsidRPr="001F303C">
              <w:rPr>
                <w:sz w:val="20"/>
                <w:szCs w:val="20"/>
              </w:rPr>
              <w:t>233/183</w:t>
            </w:r>
          </w:p>
        </w:tc>
      </w:tr>
      <w:tr w:rsidR="001F303C" w:rsidRPr="001F303C" w14:paraId="29477BA3" w14:textId="77777777" w:rsidTr="00205E76">
        <w:trPr>
          <w:jc w:val="center"/>
        </w:trPr>
        <w:tc>
          <w:tcPr>
            <w:tcW w:w="1169" w:type="dxa"/>
            <w:tcMar>
              <w:top w:w="55" w:type="dxa"/>
              <w:left w:w="55" w:type="dxa"/>
              <w:bottom w:w="55" w:type="dxa"/>
              <w:right w:w="55" w:type="dxa"/>
            </w:tcMar>
            <w:vAlign w:val="center"/>
          </w:tcPr>
          <w:p w14:paraId="2244F003" w14:textId="77777777" w:rsidR="001F303C" w:rsidRPr="001F303C" w:rsidRDefault="001F303C" w:rsidP="001F303C">
            <w:pPr>
              <w:spacing w:after="0" w:line="240" w:lineRule="auto"/>
              <w:rPr>
                <w:sz w:val="20"/>
                <w:szCs w:val="20"/>
              </w:rPr>
            </w:pPr>
            <w:r w:rsidRPr="001F303C">
              <w:rPr>
                <w:sz w:val="20"/>
                <w:szCs w:val="20"/>
              </w:rPr>
              <w:t>Назрановский муниципальный район</w:t>
            </w:r>
          </w:p>
        </w:tc>
        <w:tc>
          <w:tcPr>
            <w:tcW w:w="1169" w:type="dxa"/>
            <w:tcMar>
              <w:top w:w="55" w:type="dxa"/>
              <w:left w:w="55" w:type="dxa"/>
              <w:bottom w:w="55" w:type="dxa"/>
              <w:right w:w="55" w:type="dxa"/>
            </w:tcMar>
            <w:vAlign w:val="center"/>
          </w:tcPr>
          <w:p w14:paraId="49B8634E" w14:textId="77777777" w:rsidR="001F303C" w:rsidRPr="001F303C" w:rsidRDefault="001F303C" w:rsidP="001F303C">
            <w:pPr>
              <w:spacing w:after="0" w:line="240" w:lineRule="auto"/>
              <w:jc w:val="center"/>
              <w:rPr>
                <w:sz w:val="20"/>
                <w:szCs w:val="20"/>
              </w:rPr>
            </w:pPr>
            <w:r w:rsidRPr="001F303C">
              <w:rPr>
                <w:sz w:val="20"/>
                <w:szCs w:val="20"/>
              </w:rPr>
              <w:t>95,04%</w:t>
            </w:r>
          </w:p>
        </w:tc>
        <w:tc>
          <w:tcPr>
            <w:tcW w:w="1169" w:type="dxa"/>
            <w:tcMar>
              <w:top w:w="55" w:type="dxa"/>
              <w:left w:w="55" w:type="dxa"/>
              <w:bottom w:w="55" w:type="dxa"/>
              <w:right w:w="55" w:type="dxa"/>
            </w:tcMar>
            <w:vAlign w:val="center"/>
          </w:tcPr>
          <w:p w14:paraId="41C6745D" w14:textId="77777777" w:rsidR="001F303C" w:rsidRPr="001F303C" w:rsidRDefault="001F303C" w:rsidP="001F303C">
            <w:pPr>
              <w:spacing w:after="0" w:line="240" w:lineRule="auto"/>
              <w:jc w:val="center"/>
              <w:rPr>
                <w:sz w:val="20"/>
                <w:szCs w:val="20"/>
              </w:rPr>
            </w:pPr>
            <w:r w:rsidRPr="001F303C">
              <w:rPr>
                <w:sz w:val="20"/>
                <w:szCs w:val="20"/>
              </w:rPr>
              <w:t>93,36%</w:t>
            </w:r>
          </w:p>
        </w:tc>
        <w:tc>
          <w:tcPr>
            <w:tcW w:w="1169" w:type="dxa"/>
            <w:tcMar>
              <w:top w:w="55" w:type="dxa"/>
              <w:left w:w="55" w:type="dxa"/>
              <w:bottom w:w="55" w:type="dxa"/>
              <w:right w:w="55" w:type="dxa"/>
            </w:tcMar>
            <w:vAlign w:val="center"/>
          </w:tcPr>
          <w:p w14:paraId="756AE322" w14:textId="77777777" w:rsidR="001F303C" w:rsidRPr="001F303C" w:rsidRDefault="001F303C" w:rsidP="001F303C">
            <w:pPr>
              <w:spacing w:after="0" w:line="240" w:lineRule="auto"/>
              <w:jc w:val="center"/>
              <w:rPr>
                <w:sz w:val="20"/>
                <w:szCs w:val="20"/>
              </w:rPr>
            </w:pPr>
            <w:r w:rsidRPr="001F303C">
              <w:rPr>
                <w:sz w:val="20"/>
                <w:szCs w:val="20"/>
              </w:rPr>
              <w:t>-1,68 п. п.</w:t>
            </w:r>
          </w:p>
        </w:tc>
        <w:tc>
          <w:tcPr>
            <w:tcW w:w="1169" w:type="dxa"/>
            <w:tcMar>
              <w:top w:w="55" w:type="dxa"/>
              <w:left w:w="55" w:type="dxa"/>
              <w:bottom w:w="55" w:type="dxa"/>
              <w:right w:w="55" w:type="dxa"/>
            </w:tcMar>
            <w:vAlign w:val="center"/>
          </w:tcPr>
          <w:p w14:paraId="209876E8" w14:textId="77777777" w:rsidR="001F303C" w:rsidRPr="001F303C" w:rsidRDefault="001F303C" w:rsidP="001F303C">
            <w:pPr>
              <w:spacing w:after="0" w:line="240" w:lineRule="auto"/>
              <w:jc w:val="center"/>
              <w:rPr>
                <w:sz w:val="20"/>
                <w:szCs w:val="20"/>
              </w:rPr>
            </w:pPr>
            <w:r w:rsidRPr="001F303C">
              <w:rPr>
                <w:sz w:val="20"/>
                <w:szCs w:val="20"/>
              </w:rPr>
              <w:t>51,29%</w:t>
            </w:r>
          </w:p>
        </w:tc>
        <w:tc>
          <w:tcPr>
            <w:tcW w:w="1169" w:type="dxa"/>
            <w:tcMar>
              <w:top w:w="55" w:type="dxa"/>
              <w:left w:w="55" w:type="dxa"/>
              <w:bottom w:w="55" w:type="dxa"/>
              <w:right w:w="55" w:type="dxa"/>
            </w:tcMar>
            <w:vAlign w:val="center"/>
          </w:tcPr>
          <w:p w14:paraId="141656F5" w14:textId="77777777" w:rsidR="001F303C" w:rsidRPr="001F303C" w:rsidRDefault="001F303C" w:rsidP="001F303C">
            <w:pPr>
              <w:spacing w:after="0" w:line="240" w:lineRule="auto"/>
              <w:jc w:val="center"/>
              <w:rPr>
                <w:sz w:val="20"/>
                <w:szCs w:val="20"/>
              </w:rPr>
            </w:pPr>
            <w:r w:rsidRPr="001F303C">
              <w:rPr>
                <w:sz w:val="20"/>
                <w:szCs w:val="20"/>
              </w:rPr>
              <w:t>51,19%</w:t>
            </w:r>
          </w:p>
        </w:tc>
        <w:tc>
          <w:tcPr>
            <w:tcW w:w="1169" w:type="dxa"/>
            <w:tcMar>
              <w:top w:w="55" w:type="dxa"/>
              <w:left w:w="55" w:type="dxa"/>
              <w:bottom w:w="55" w:type="dxa"/>
              <w:right w:w="55" w:type="dxa"/>
            </w:tcMar>
            <w:vAlign w:val="center"/>
          </w:tcPr>
          <w:p w14:paraId="3812C314" w14:textId="77777777" w:rsidR="001F303C" w:rsidRPr="001F303C" w:rsidRDefault="001F303C" w:rsidP="001F303C">
            <w:pPr>
              <w:spacing w:after="0" w:line="240" w:lineRule="auto"/>
              <w:jc w:val="center"/>
              <w:rPr>
                <w:sz w:val="20"/>
                <w:szCs w:val="20"/>
              </w:rPr>
            </w:pPr>
            <w:r w:rsidRPr="001F303C">
              <w:rPr>
                <w:sz w:val="20"/>
                <w:szCs w:val="20"/>
              </w:rPr>
              <w:t>-0,10 п. п.</w:t>
            </w:r>
          </w:p>
        </w:tc>
        <w:tc>
          <w:tcPr>
            <w:tcW w:w="1169" w:type="dxa"/>
            <w:tcMar>
              <w:top w:w="55" w:type="dxa"/>
              <w:left w:w="55" w:type="dxa"/>
              <w:bottom w:w="55" w:type="dxa"/>
              <w:right w:w="55" w:type="dxa"/>
            </w:tcMar>
            <w:vAlign w:val="center"/>
          </w:tcPr>
          <w:p w14:paraId="42D2BA72" w14:textId="77777777" w:rsidR="001F303C" w:rsidRPr="001F303C" w:rsidRDefault="001F303C" w:rsidP="001F303C">
            <w:pPr>
              <w:spacing w:after="0" w:line="240" w:lineRule="auto"/>
              <w:jc w:val="center"/>
              <w:rPr>
                <w:sz w:val="20"/>
                <w:szCs w:val="20"/>
              </w:rPr>
            </w:pPr>
            <w:r w:rsidRPr="001F303C">
              <w:rPr>
                <w:sz w:val="20"/>
                <w:szCs w:val="20"/>
              </w:rPr>
              <w:t>544/422</w:t>
            </w:r>
          </w:p>
        </w:tc>
      </w:tr>
      <w:tr w:rsidR="001F303C" w:rsidRPr="001F303C" w14:paraId="095364AB" w14:textId="77777777" w:rsidTr="00205E76">
        <w:trPr>
          <w:jc w:val="center"/>
        </w:trPr>
        <w:tc>
          <w:tcPr>
            <w:tcW w:w="1169" w:type="dxa"/>
            <w:tcMar>
              <w:top w:w="55" w:type="dxa"/>
              <w:left w:w="55" w:type="dxa"/>
              <w:bottom w:w="55" w:type="dxa"/>
              <w:right w:w="55" w:type="dxa"/>
            </w:tcMar>
            <w:vAlign w:val="center"/>
          </w:tcPr>
          <w:p w14:paraId="365ED5FC" w14:textId="77777777" w:rsidR="001F303C" w:rsidRPr="001F303C" w:rsidRDefault="001F303C" w:rsidP="001F303C">
            <w:pPr>
              <w:spacing w:after="0" w:line="240" w:lineRule="auto"/>
              <w:rPr>
                <w:sz w:val="20"/>
                <w:szCs w:val="20"/>
                <w:lang w:val="ru-RU"/>
              </w:rPr>
            </w:pPr>
            <w:r w:rsidRPr="001F303C">
              <w:rPr>
                <w:sz w:val="20"/>
                <w:szCs w:val="20"/>
                <w:lang w:val="ru-RU"/>
              </w:rPr>
              <w:t>Сунженская территория (район + г. Сунжа)</w:t>
            </w:r>
          </w:p>
        </w:tc>
        <w:tc>
          <w:tcPr>
            <w:tcW w:w="1169" w:type="dxa"/>
            <w:tcMar>
              <w:top w:w="55" w:type="dxa"/>
              <w:left w:w="55" w:type="dxa"/>
              <w:bottom w:w="55" w:type="dxa"/>
              <w:right w:w="55" w:type="dxa"/>
            </w:tcMar>
            <w:vAlign w:val="center"/>
          </w:tcPr>
          <w:p w14:paraId="6F44001B" w14:textId="77777777" w:rsidR="001F303C" w:rsidRPr="001F303C" w:rsidRDefault="001F303C" w:rsidP="001F303C">
            <w:pPr>
              <w:spacing w:after="0" w:line="240" w:lineRule="auto"/>
              <w:jc w:val="center"/>
              <w:rPr>
                <w:sz w:val="20"/>
                <w:szCs w:val="20"/>
              </w:rPr>
            </w:pPr>
            <w:r w:rsidRPr="001F303C">
              <w:rPr>
                <w:sz w:val="20"/>
                <w:szCs w:val="20"/>
              </w:rPr>
              <w:t>90,75%</w:t>
            </w:r>
          </w:p>
        </w:tc>
        <w:tc>
          <w:tcPr>
            <w:tcW w:w="1169" w:type="dxa"/>
            <w:tcMar>
              <w:top w:w="55" w:type="dxa"/>
              <w:left w:w="55" w:type="dxa"/>
              <w:bottom w:w="55" w:type="dxa"/>
              <w:right w:w="55" w:type="dxa"/>
            </w:tcMar>
            <w:vAlign w:val="center"/>
          </w:tcPr>
          <w:p w14:paraId="1EC50AAA" w14:textId="77777777" w:rsidR="001F303C" w:rsidRPr="001F303C" w:rsidRDefault="001F303C" w:rsidP="001F303C">
            <w:pPr>
              <w:spacing w:after="0" w:line="240" w:lineRule="auto"/>
              <w:jc w:val="center"/>
              <w:rPr>
                <w:sz w:val="20"/>
                <w:szCs w:val="20"/>
              </w:rPr>
            </w:pPr>
            <w:r w:rsidRPr="001F303C">
              <w:rPr>
                <w:sz w:val="20"/>
                <w:szCs w:val="20"/>
              </w:rPr>
              <w:t>93,92%</w:t>
            </w:r>
          </w:p>
        </w:tc>
        <w:tc>
          <w:tcPr>
            <w:tcW w:w="1169" w:type="dxa"/>
            <w:tcMar>
              <w:top w:w="55" w:type="dxa"/>
              <w:left w:w="55" w:type="dxa"/>
              <w:bottom w:w="55" w:type="dxa"/>
              <w:right w:w="55" w:type="dxa"/>
            </w:tcMar>
            <w:vAlign w:val="center"/>
          </w:tcPr>
          <w:p w14:paraId="0836E32B" w14:textId="77777777" w:rsidR="001F303C" w:rsidRPr="001F303C" w:rsidRDefault="001F303C" w:rsidP="001F303C">
            <w:pPr>
              <w:spacing w:after="0" w:line="240" w:lineRule="auto"/>
              <w:jc w:val="center"/>
              <w:rPr>
                <w:sz w:val="20"/>
                <w:szCs w:val="20"/>
              </w:rPr>
            </w:pPr>
            <w:r w:rsidRPr="001F303C">
              <w:rPr>
                <w:sz w:val="20"/>
                <w:szCs w:val="20"/>
              </w:rPr>
              <w:t>+3,17 п. п.</w:t>
            </w:r>
          </w:p>
        </w:tc>
        <w:tc>
          <w:tcPr>
            <w:tcW w:w="1169" w:type="dxa"/>
            <w:tcMar>
              <w:top w:w="55" w:type="dxa"/>
              <w:left w:w="55" w:type="dxa"/>
              <w:bottom w:w="55" w:type="dxa"/>
              <w:right w:w="55" w:type="dxa"/>
            </w:tcMar>
            <w:vAlign w:val="center"/>
          </w:tcPr>
          <w:p w14:paraId="3CB5A012" w14:textId="77777777" w:rsidR="001F303C" w:rsidRPr="001F303C" w:rsidRDefault="001F303C" w:rsidP="001F303C">
            <w:pPr>
              <w:spacing w:after="0" w:line="240" w:lineRule="auto"/>
              <w:jc w:val="center"/>
              <w:rPr>
                <w:sz w:val="20"/>
                <w:szCs w:val="20"/>
              </w:rPr>
            </w:pPr>
            <w:r w:rsidRPr="001F303C">
              <w:rPr>
                <w:sz w:val="20"/>
                <w:szCs w:val="20"/>
              </w:rPr>
              <w:t>45,74%</w:t>
            </w:r>
          </w:p>
        </w:tc>
        <w:tc>
          <w:tcPr>
            <w:tcW w:w="1169" w:type="dxa"/>
            <w:tcMar>
              <w:top w:w="55" w:type="dxa"/>
              <w:left w:w="55" w:type="dxa"/>
              <w:bottom w:w="55" w:type="dxa"/>
              <w:right w:w="55" w:type="dxa"/>
            </w:tcMar>
            <w:vAlign w:val="center"/>
          </w:tcPr>
          <w:p w14:paraId="1ECA95E7" w14:textId="77777777" w:rsidR="001F303C" w:rsidRPr="001F303C" w:rsidRDefault="001F303C" w:rsidP="001F303C">
            <w:pPr>
              <w:spacing w:after="0" w:line="240" w:lineRule="auto"/>
              <w:jc w:val="center"/>
              <w:rPr>
                <w:sz w:val="20"/>
                <w:szCs w:val="20"/>
              </w:rPr>
            </w:pPr>
            <w:r w:rsidRPr="001F303C">
              <w:rPr>
                <w:sz w:val="20"/>
                <w:szCs w:val="20"/>
              </w:rPr>
              <w:t>46,96%</w:t>
            </w:r>
          </w:p>
        </w:tc>
        <w:tc>
          <w:tcPr>
            <w:tcW w:w="1169" w:type="dxa"/>
            <w:tcMar>
              <w:top w:w="55" w:type="dxa"/>
              <w:left w:w="55" w:type="dxa"/>
              <w:bottom w:w="55" w:type="dxa"/>
              <w:right w:w="55" w:type="dxa"/>
            </w:tcMar>
            <w:vAlign w:val="center"/>
          </w:tcPr>
          <w:p w14:paraId="5CE57DB5" w14:textId="77777777" w:rsidR="001F303C" w:rsidRPr="001F303C" w:rsidRDefault="001F303C" w:rsidP="001F303C">
            <w:pPr>
              <w:spacing w:after="0" w:line="240" w:lineRule="auto"/>
              <w:jc w:val="center"/>
              <w:rPr>
                <w:sz w:val="20"/>
                <w:szCs w:val="20"/>
              </w:rPr>
            </w:pPr>
            <w:r w:rsidRPr="001F303C">
              <w:rPr>
                <w:sz w:val="20"/>
                <w:szCs w:val="20"/>
              </w:rPr>
              <w:t>+1,22 п. п.</w:t>
            </w:r>
          </w:p>
        </w:tc>
        <w:tc>
          <w:tcPr>
            <w:tcW w:w="1169" w:type="dxa"/>
            <w:tcMar>
              <w:top w:w="55" w:type="dxa"/>
              <w:left w:w="55" w:type="dxa"/>
              <w:bottom w:w="55" w:type="dxa"/>
              <w:right w:w="55" w:type="dxa"/>
            </w:tcMar>
            <w:vAlign w:val="center"/>
          </w:tcPr>
          <w:p w14:paraId="6B146AD5" w14:textId="77777777" w:rsidR="001F303C" w:rsidRPr="001F303C" w:rsidRDefault="001F303C" w:rsidP="001F303C">
            <w:pPr>
              <w:spacing w:after="0" w:line="240" w:lineRule="auto"/>
              <w:jc w:val="center"/>
              <w:rPr>
                <w:sz w:val="20"/>
                <w:szCs w:val="20"/>
              </w:rPr>
            </w:pPr>
            <w:r w:rsidRPr="001F303C">
              <w:rPr>
                <w:sz w:val="20"/>
                <w:szCs w:val="20"/>
              </w:rPr>
              <w:t>411/411</w:t>
            </w:r>
          </w:p>
        </w:tc>
      </w:tr>
    </w:tbl>
    <w:p w14:paraId="5F49AE30" w14:textId="77777777" w:rsidR="001F303C" w:rsidRPr="001F303C" w:rsidRDefault="001F303C" w:rsidP="001F303C">
      <w:pPr>
        <w:spacing w:after="0"/>
        <w:rPr>
          <w:sz w:val="24"/>
        </w:rPr>
      </w:pPr>
    </w:p>
    <w:p w14:paraId="28AC5EE0" w14:textId="429B8F65" w:rsidR="001F303C" w:rsidRPr="001F303C" w:rsidRDefault="001F303C" w:rsidP="001F303C">
      <w:pPr>
        <w:spacing w:after="0"/>
        <w:ind w:firstLine="709"/>
        <w:jc w:val="both"/>
        <w:rPr>
          <w:sz w:val="24"/>
          <w:lang w:val="ru-RU"/>
        </w:rPr>
      </w:pPr>
      <w:r w:rsidRPr="001F303C">
        <w:rPr>
          <w:sz w:val="24"/>
          <w:lang w:val="ru-RU"/>
        </w:rPr>
        <w:t>Рост качества знаний отмечен в городе Карабулак (+3,05 п. п.), городе Магас (+2,98 п. п.) и на объединенной Сунженской территории (+1,22 п. п.). В городе Малгобек и Назрановском муниципальном районе качество практически не изменилось. Наиболее заметное снижение качества наблюдается в Джейрахском районе, но там численность сократилась с 22 до 15 человек; в городе Назрани снижение составляет 4,26 п. п., в Малгобекском районе — 2,25 п. п.</w:t>
      </w:r>
    </w:p>
    <w:p w14:paraId="77C07F61" w14:textId="424D72D5" w:rsidR="001F303C" w:rsidRPr="001F303C" w:rsidRDefault="001F303C" w:rsidP="001F303C">
      <w:pPr>
        <w:spacing w:after="0"/>
        <w:ind w:firstLine="709"/>
        <w:jc w:val="both"/>
        <w:rPr>
          <w:sz w:val="24"/>
          <w:lang w:val="ru-RU"/>
        </w:rPr>
      </w:pPr>
      <w:r w:rsidRPr="001F303C">
        <w:rPr>
          <w:sz w:val="24"/>
          <w:lang w:val="ru-RU"/>
        </w:rPr>
        <w:t>Общая успеваемость улучшилась в большинстве сопоставимых территорий, особенно в городе Магас, городе Назран</w:t>
      </w:r>
      <w:r w:rsidR="0024001E">
        <w:rPr>
          <w:sz w:val="24"/>
          <w:lang w:val="ru-RU"/>
        </w:rPr>
        <w:t>ь</w:t>
      </w:r>
      <w:r w:rsidRPr="001F303C">
        <w:rPr>
          <w:sz w:val="24"/>
          <w:lang w:val="ru-RU"/>
        </w:rPr>
        <w:t xml:space="preserve"> и на объединенной Сунженской территории. Отрицательная динамика отмечена в Малгобекском и Назрановском муниципальных районах. Интерпретировать изменения необходимо совместно с изменением состава выборки.</w:t>
      </w:r>
    </w:p>
    <w:p w14:paraId="2EE39B6F" w14:textId="77777777" w:rsidR="001F303C" w:rsidRPr="001F303C" w:rsidRDefault="001F303C" w:rsidP="001F303C">
      <w:pPr>
        <w:keepNext/>
        <w:spacing w:before="160" w:after="80"/>
        <w:jc w:val="center"/>
        <w:rPr>
          <w:sz w:val="24"/>
          <w:lang w:val="ru-RU"/>
        </w:rPr>
      </w:pPr>
      <w:r w:rsidRPr="001F303C">
        <w:rPr>
          <w:b/>
          <w:sz w:val="24"/>
          <w:lang w:val="ru-RU"/>
        </w:rPr>
        <w:t>Сопоставление отметок ВПР и отметок по журналу</w:t>
      </w:r>
    </w:p>
    <w:p w14:paraId="6CCEBA14" w14:textId="77777777" w:rsidR="001F303C" w:rsidRPr="001F303C" w:rsidRDefault="001F303C" w:rsidP="001F303C">
      <w:pPr>
        <w:spacing w:after="40"/>
        <w:jc w:val="center"/>
        <w:rPr>
          <w:sz w:val="24"/>
        </w:rPr>
      </w:pPr>
      <w:r w:rsidRPr="001F303C">
        <w:rPr>
          <w:noProof/>
          <w:sz w:val="24"/>
        </w:rPr>
        <w:drawing>
          <wp:inline distT="0" distB="0" distL="0" distR="0" wp14:anchorId="689D7FA7" wp14:editId="7D37206D">
            <wp:extent cx="5580000" cy="2982660"/>
            <wp:effectExtent l="0" t="0" r="0" b="0"/>
            <wp:docPr id="2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7_journal.png"/>
                    <pic:cNvPicPr/>
                  </pic:nvPicPr>
                  <pic:blipFill>
                    <a:blip r:embed="rId43"/>
                    <a:stretch>
                      <a:fillRect/>
                    </a:stretch>
                  </pic:blipFill>
                  <pic:spPr>
                    <a:xfrm>
                      <a:off x="0" y="0"/>
                      <a:ext cx="5580000" cy="2982660"/>
                    </a:xfrm>
                    <a:prstGeom prst="rect">
                      <a:avLst/>
                    </a:prstGeom>
                  </pic:spPr>
                </pic:pic>
              </a:graphicData>
            </a:graphic>
          </wp:inline>
        </w:drawing>
      </w:r>
    </w:p>
    <w:p w14:paraId="51C5796A" w14:textId="77777777" w:rsidR="001F303C" w:rsidRPr="001F303C" w:rsidRDefault="001F303C" w:rsidP="001F303C">
      <w:pPr>
        <w:spacing w:after="0"/>
        <w:jc w:val="center"/>
        <w:rPr>
          <w:sz w:val="24"/>
          <w:lang w:val="ru-RU"/>
        </w:rPr>
      </w:pPr>
      <w:r w:rsidRPr="001F303C">
        <w:rPr>
          <w:i/>
          <w:sz w:val="20"/>
          <w:lang w:val="ru-RU"/>
        </w:rPr>
        <w:t>Рисунок 5 – Сопоставление отметок ВПР и отметок по журналу</w:t>
      </w:r>
    </w:p>
    <w:tbl>
      <w:tblPr>
        <w:tblStyle w:val="aff0"/>
        <w:tblW w:w="0" w:type="auto"/>
        <w:jc w:val="center"/>
        <w:tblLook w:val="04A0" w:firstRow="1" w:lastRow="0" w:firstColumn="1" w:lastColumn="0" w:noHBand="0" w:noVBand="1"/>
      </w:tblPr>
      <w:tblGrid>
        <w:gridCol w:w="2336"/>
        <w:gridCol w:w="2336"/>
        <w:gridCol w:w="2336"/>
        <w:gridCol w:w="2337"/>
      </w:tblGrid>
      <w:tr w:rsidR="001F303C" w:rsidRPr="001F303C" w14:paraId="44AF965F" w14:textId="77777777" w:rsidTr="00205E76">
        <w:trPr>
          <w:tblHeader/>
          <w:jc w:val="center"/>
        </w:trPr>
        <w:tc>
          <w:tcPr>
            <w:tcW w:w="2339" w:type="dxa"/>
            <w:shd w:val="clear" w:color="auto" w:fill="17365D"/>
            <w:tcMar>
              <w:top w:w="55" w:type="dxa"/>
              <w:left w:w="55" w:type="dxa"/>
              <w:bottom w:w="55" w:type="dxa"/>
              <w:right w:w="55" w:type="dxa"/>
            </w:tcMar>
            <w:vAlign w:val="center"/>
          </w:tcPr>
          <w:p w14:paraId="1FCFC3EE" w14:textId="77777777" w:rsidR="001F303C" w:rsidRPr="001F303C" w:rsidRDefault="001F303C" w:rsidP="001F303C">
            <w:pPr>
              <w:spacing w:after="0" w:line="240" w:lineRule="auto"/>
              <w:rPr>
                <w:sz w:val="22"/>
              </w:rPr>
            </w:pPr>
            <w:r w:rsidRPr="001F303C">
              <w:rPr>
                <w:b/>
                <w:color w:val="FFFFFF"/>
                <w:sz w:val="22"/>
              </w:rPr>
              <w:lastRenderedPageBreak/>
              <w:t>Результат</w:t>
            </w:r>
          </w:p>
        </w:tc>
        <w:tc>
          <w:tcPr>
            <w:tcW w:w="2339" w:type="dxa"/>
            <w:shd w:val="clear" w:color="auto" w:fill="17365D"/>
            <w:tcMar>
              <w:top w:w="55" w:type="dxa"/>
              <w:left w:w="55" w:type="dxa"/>
              <w:bottom w:w="55" w:type="dxa"/>
              <w:right w:w="55" w:type="dxa"/>
            </w:tcMar>
            <w:vAlign w:val="center"/>
          </w:tcPr>
          <w:p w14:paraId="009C54EF" w14:textId="77777777" w:rsidR="001F303C" w:rsidRPr="001F303C" w:rsidRDefault="001F303C" w:rsidP="001F303C">
            <w:pPr>
              <w:spacing w:after="0" w:line="240" w:lineRule="auto"/>
              <w:jc w:val="center"/>
              <w:rPr>
                <w:sz w:val="22"/>
              </w:rPr>
            </w:pPr>
            <w:r w:rsidRPr="001F303C">
              <w:rPr>
                <w:b/>
                <w:color w:val="FFFFFF"/>
                <w:sz w:val="22"/>
              </w:rPr>
              <w:t>2025</w:t>
            </w:r>
          </w:p>
        </w:tc>
        <w:tc>
          <w:tcPr>
            <w:tcW w:w="2339" w:type="dxa"/>
            <w:shd w:val="clear" w:color="auto" w:fill="17365D"/>
            <w:tcMar>
              <w:top w:w="55" w:type="dxa"/>
              <w:left w:w="55" w:type="dxa"/>
              <w:bottom w:w="55" w:type="dxa"/>
              <w:right w:w="55" w:type="dxa"/>
            </w:tcMar>
            <w:vAlign w:val="center"/>
          </w:tcPr>
          <w:p w14:paraId="087315A4" w14:textId="77777777" w:rsidR="001F303C" w:rsidRPr="001F303C" w:rsidRDefault="001F303C" w:rsidP="001F303C">
            <w:pPr>
              <w:spacing w:after="0" w:line="240" w:lineRule="auto"/>
              <w:jc w:val="center"/>
              <w:rPr>
                <w:sz w:val="22"/>
              </w:rPr>
            </w:pPr>
            <w:r w:rsidRPr="001F303C">
              <w:rPr>
                <w:b/>
                <w:color w:val="FFFFFF"/>
                <w:sz w:val="22"/>
              </w:rPr>
              <w:t>2026</w:t>
            </w:r>
          </w:p>
        </w:tc>
        <w:tc>
          <w:tcPr>
            <w:tcW w:w="2339" w:type="dxa"/>
            <w:shd w:val="clear" w:color="auto" w:fill="17365D"/>
            <w:tcMar>
              <w:top w:w="55" w:type="dxa"/>
              <w:left w:w="55" w:type="dxa"/>
              <w:bottom w:w="55" w:type="dxa"/>
              <w:right w:w="55" w:type="dxa"/>
            </w:tcMar>
            <w:vAlign w:val="center"/>
          </w:tcPr>
          <w:p w14:paraId="4211ECA0" w14:textId="77777777" w:rsidR="001F303C" w:rsidRPr="001F303C" w:rsidRDefault="001F303C" w:rsidP="001F303C">
            <w:pPr>
              <w:spacing w:after="0" w:line="240" w:lineRule="auto"/>
              <w:jc w:val="center"/>
              <w:rPr>
                <w:sz w:val="22"/>
              </w:rPr>
            </w:pPr>
            <w:r w:rsidRPr="001F303C">
              <w:rPr>
                <w:b/>
                <w:color w:val="FFFFFF"/>
                <w:sz w:val="22"/>
              </w:rPr>
              <w:t>Динамика</w:t>
            </w:r>
          </w:p>
        </w:tc>
      </w:tr>
      <w:tr w:rsidR="001F303C" w:rsidRPr="001F303C" w14:paraId="23F764DC" w14:textId="77777777" w:rsidTr="00205E76">
        <w:trPr>
          <w:jc w:val="center"/>
        </w:trPr>
        <w:tc>
          <w:tcPr>
            <w:tcW w:w="2339" w:type="dxa"/>
            <w:tcMar>
              <w:top w:w="55" w:type="dxa"/>
              <w:left w:w="55" w:type="dxa"/>
              <w:bottom w:w="55" w:type="dxa"/>
              <w:right w:w="55" w:type="dxa"/>
            </w:tcMar>
            <w:vAlign w:val="center"/>
          </w:tcPr>
          <w:p w14:paraId="1F288D62" w14:textId="77777777" w:rsidR="001F303C" w:rsidRPr="001F303C" w:rsidRDefault="001F303C" w:rsidP="001F303C">
            <w:pPr>
              <w:spacing w:after="0" w:line="240" w:lineRule="auto"/>
              <w:rPr>
                <w:sz w:val="22"/>
              </w:rPr>
            </w:pPr>
            <w:r w:rsidRPr="001F303C">
              <w:rPr>
                <w:sz w:val="22"/>
              </w:rPr>
              <w:t>Понизили</w:t>
            </w:r>
          </w:p>
        </w:tc>
        <w:tc>
          <w:tcPr>
            <w:tcW w:w="2339" w:type="dxa"/>
            <w:tcMar>
              <w:top w:w="55" w:type="dxa"/>
              <w:left w:w="55" w:type="dxa"/>
              <w:bottom w:w="55" w:type="dxa"/>
              <w:right w:w="55" w:type="dxa"/>
            </w:tcMar>
            <w:vAlign w:val="center"/>
          </w:tcPr>
          <w:p w14:paraId="71C4BE64" w14:textId="77777777" w:rsidR="001F303C" w:rsidRPr="001F303C" w:rsidRDefault="001F303C" w:rsidP="001F303C">
            <w:pPr>
              <w:spacing w:after="0" w:line="240" w:lineRule="auto"/>
              <w:jc w:val="center"/>
              <w:rPr>
                <w:sz w:val="22"/>
              </w:rPr>
            </w:pPr>
            <w:r w:rsidRPr="001F303C">
              <w:rPr>
                <w:sz w:val="22"/>
              </w:rPr>
              <w:t>23,71%</w:t>
            </w:r>
          </w:p>
        </w:tc>
        <w:tc>
          <w:tcPr>
            <w:tcW w:w="2339" w:type="dxa"/>
            <w:tcMar>
              <w:top w:w="55" w:type="dxa"/>
              <w:left w:w="55" w:type="dxa"/>
              <w:bottom w:w="55" w:type="dxa"/>
              <w:right w:w="55" w:type="dxa"/>
            </w:tcMar>
            <w:vAlign w:val="center"/>
          </w:tcPr>
          <w:p w14:paraId="23C901B5" w14:textId="77777777" w:rsidR="001F303C" w:rsidRPr="001F303C" w:rsidRDefault="001F303C" w:rsidP="001F303C">
            <w:pPr>
              <w:spacing w:after="0" w:line="240" w:lineRule="auto"/>
              <w:jc w:val="center"/>
              <w:rPr>
                <w:sz w:val="22"/>
              </w:rPr>
            </w:pPr>
            <w:r w:rsidRPr="001F303C">
              <w:rPr>
                <w:sz w:val="22"/>
              </w:rPr>
              <w:t>20,88%</w:t>
            </w:r>
          </w:p>
        </w:tc>
        <w:tc>
          <w:tcPr>
            <w:tcW w:w="2339" w:type="dxa"/>
            <w:tcMar>
              <w:top w:w="55" w:type="dxa"/>
              <w:left w:w="55" w:type="dxa"/>
              <w:bottom w:w="55" w:type="dxa"/>
              <w:right w:w="55" w:type="dxa"/>
            </w:tcMar>
            <w:vAlign w:val="center"/>
          </w:tcPr>
          <w:p w14:paraId="71534E7F" w14:textId="77777777" w:rsidR="001F303C" w:rsidRPr="001F303C" w:rsidRDefault="001F303C" w:rsidP="001F303C">
            <w:pPr>
              <w:spacing w:after="0" w:line="240" w:lineRule="auto"/>
              <w:jc w:val="center"/>
              <w:rPr>
                <w:sz w:val="22"/>
              </w:rPr>
            </w:pPr>
            <w:r w:rsidRPr="001F303C">
              <w:rPr>
                <w:sz w:val="22"/>
              </w:rPr>
              <w:t>-2,83 п. п.</w:t>
            </w:r>
          </w:p>
        </w:tc>
      </w:tr>
      <w:tr w:rsidR="001F303C" w:rsidRPr="001F303C" w14:paraId="30CA9B26" w14:textId="77777777" w:rsidTr="00205E76">
        <w:trPr>
          <w:jc w:val="center"/>
        </w:trPr>
        <w:tc>
          <w:tcPr>
            <w:tcW w:w="2339" w:type="dxa"/>
            <w:tcMar>
              <w:top w:w="55" w:type="dxa"/>
              <w:left w:w="55" w:type="dxa"/>
              <w:bottom w:w="55" w:type="dxa"/>
              <w:right w:w="55" w:type="dxa"/>
            </w:tcMar>
            <w:vAlign w:val="center"/>
          </w:tcPr>
          <w:p w14:paraId="64E5162D" w14:textId="77777777" w:rsidR="001F303C" w:rsidRPr="001F303C" w:rsidRDefault="001F303C" w:rsidP="001F303C">
            <w:pPr>
              <w:spacing w:after="0" w:line="240" w:lineRule="auto"/>
              <w:rPr>
                <w:sz w:val="22"/>
              </w:rPr>
            </w:pPr>
            <w:r w:rsidRPr="001F303C">
              <w:rPr>
                <w:sz w:val="22"/>
              </w:rPr>
              <w:t>Подтвердили</w:t>
            </w:r>
          </w:p>
        </w:tc>
        <w:tc>
          <w:tcPr>
            <w:tcW w:w="2339" w:type="dxa"/>
            <w:tcMar>
              <w:top w:w="55" w:type="dxa"/>
              <w:left w:w="55" w:type="dxa"/>
              <w:bottom w:w="55" w:type="dxa"/>
              <w:right w:w="55" w:type="dxa"/>
            </w:tcMar>
            <w:vAlign w:val="center"/>
          </w:tcPr>
          <w:p w14:paraId="43909669" w14:textId="77777777" w:rsidR="001F303C" w:rsidRPr="001F303C" w:rsidRDefault="001F303C" w:rsidP="001F303C">
            <w:pPr>
              <w:spacing w:after="0" w:line="240" w:lineRule="auto"/>
              <w:jc w:val="center"/>
              <w:rPr>
                <w:sz w:val="22"/>
              </w:rPr>
            </w:pPr>
            <w:r w:rsidRPr="001F303C">
              <w:rPr>
                <w:sz w:val="22"/>
              </w:rPr>
              <w:t>71,44%</w:t>
            </w:r>
          </w:p>
        </w:tc>
        <w:tc>
          <w:tcPr>
            <w:tcW w:w="2339" w:type="dxa"/>
            <w:tcMar>
              <w:top w:w="55" w:type="dxa"/>
              <w:left w:w="55" w:type="dxa"/>
              <w:bottom w:w="55" w:type="dxa"/>
              <w:right w:w="55" w:type="dxa"/>
            </w:tcMar>
            <w:vAlign w:val="center"/>
          </w:tcPr>
          <w:p w14:paraId="1CE720B9" w14:textId="77777777" w:rsidR="001F303C" w:rsidRPr="001F303C" w:rsidRDefault="001F303C" w:rsidP="001F303C">
            <w:pPr>
              <w:spacing w:after="0" w:line="240" w:lineRule="auto"/>
              <w:jc w:val="center"/>
              <w:rPr>
                <w:sz w:val="22"/>
              </w:rPr>
            </w:pPr>
            <w:r w:rsidRPr="001F303C">
              <w:rPr>
                <w:sz w:val="22"/>
              </w:rPr>
              <w:t>73,97%</w:t>
            </w:r>
          </w:p>
        </w:tc>
        <w:tc>
          <w:tcPr>
            <w:tcW w:w="2339" w:type="dxa"/>
            <w:tcMar>
              <w:top w:w="55" w:type="dxa"/>
              <w:left w:w="55" w:type="dxa"/>
              <w:bottom w:w="55" w:type="dxa"/>
              <w:right w:w="55" w:type="dxa"/>
            </w:tcMar>
            <w:vAlign w:val="center"/>
          </w:tcPr>
          <w:p w14:paraId="69DF263B" w14:textId="77777777" w:rsidR="001F303C" w:rsidRPr="001F303C" w:rsidRDefault="001F303C" w:rsidP="001F303C">
            <w:pPr>
              <w:spacing w:after="0" w:line="240" w:lineRule="auto"/>
              <w:jc w:val="center"/>
              <w:rPr>
                <w:sz w:val="22"/>
              </w:rPr>
            </w:pPr>
            <w:r w:rsidRPr="001F303C">
              <w:rPr>
                <w:sz w:val="22"/>
              </w:rPr>
              <w:t>+2,53 п. п.</w:t>
            </w:r>
          </w:p>
        </w:tc>
      </w:tr>
      <w:tr w:rsidR="001F303C" w:rsidRPr="001F303C" w14:paraId="3A786A15" w14:textId="77777777" w:rsidTr="00205E76">
        <w:trPr>
          <w:jc w:val="center"/>
        </w:trPr>
        <w:tc>
          <w:tcPr>
            <w:tcW w:w="2339" w:type="dxa"/>
            <w:tcMar>
              <w:top w:w="55" w:type="dxa"/>
              <w:left w:w="55" w:type="dxa"/>
              <w:bottom w:w="55" w:type="dxa"/>
              <w:right w:w="55" w:type="dxa"/>
            </w:tcMar>
            <w:vAlign w:val="center"/>
          </w:tcPr>
          <w:p w14:paraId="67AEC1FD" w14:textId="77777777" w:rsidR="001F303C" w:rsidRPr="001F303C" w:rsidRDefault="001F303C" w:rsidP="001F303C">
            <w:pPr>
              <w:spacing w:after="0" w:line="240" w:lineRule="auto"/>
              <w:rPr>
                <w:sz w:val="22"/>
              </w:rPr>
            </w:pPr>
            <w:r w:rsidRPr="001F303C">
              <w:rPr>
                <w:sz w:val="22"/>
              </w:rPr>
              <w:t>Повысили</w:t>
            </w:r>
          </w:p>
        </w:tc>
        <w:tc>
          <w:tcPr>
            <w:tcW w:w="2339" w:type="dxa"/>
            <w:tcMar>
              <w:top w:w="55" w:type="dxa"/>
              <w:left w:w="55" w:type="dxa"/>
              <w:bottom w:w="55" w:type="dxa"/>
              <w:right w:w="55" w:type="dxa"/>
            </w:tcMar>
            <w:vAlign w:val="center"/>
          </w:tcPr>
          <w:p w14:paraId="3655082A" w14:textId="77777777" w:rsidR="001F303C" w:rsidRPr="001F303C" w:rsidRDefault="001F303C" w:rsidP="001F303C">
            <w:pPr>
              <w:spacing w:after="0" w:line="240" w:lineRule="auto"/>
              <w:jc w:val="center"/>
              <w:rPr>
                <w:sz w:val="22"/>
              </w:rPr>
            </w:pPr>
            <w:r w:rsidRPr="001F303C">
              <w:rPr>
                <w:sz w:val="22"/>
              </w:rPr>
              <w:t>4,85%</w:t>
            </w:r>
          </w:p>
        </w:tc>
        <w:tc>
          <w:tcPr>
            <w:tcW w:w="2339" w:type="dxa"/>
            <w:tcMar>
              <w:top w:w="55" w:type="dxa"/>
              <w:left w:w="55" w:type="dxa"/>
              <w:bottom w:w="55" w:type="dxa"/>
              <w:right w:w="55" w:type="dxa"/>
            </w:tcMar>
            <w:vAlign w:val="center"/>
          </w:tcPr>
          <w:p w14:paraId="7726F365" w14:textId="77777777" w:rsidR="001F303C" w:rsidRPr="001F303C" w:rsidRDefault="001F303C" w:rsidP="001F303C">
            <w:pPr>
              <w:spacing w:after="0" w:line="240" w:lineRule="auto"/>
              <w:jc w:val="center"/>
              <w:rPr>
                <w:sz w:val="22"/>
              </w:rPr>
            </w:pPr>
            <w:r w:rsidRPr="001F303C">
              <w:rPr>
                <w:sz w:val="22"/>
              </w:rPr>
              <w:t>5,15%</w:t>
            </w:r>
          </w:p>
        </w:tc>
        <w:tc>
          <w:tcPr>
            <w:tcW w:w="2339" w:type="dxa"/>
            <w:tcMar>
              <w:top w:w="55" w:type="dxa"/>
              <w:left w:w="55" w:type="dxa"/>
              <w:bottom w:w="55" w:type="dxa"/>
              <w:right w:w="55" w:type="dxa"/>
            </w:tcMar>
            <w:vAlign w:val="center"/>
          </w:tcPr>
          <w:p w14:paraId="2C54561D" w14:textId="77777777" w:rsidR="001F303C" w:rsidRPr="001F303C" w:rsidRDefault="001F303C" w:rsidP="001F303C">
            <w:pPr>
              <w:spacing w:after="0" w:line="240" w:lineRule="auto"/>
              <w:jc w:val="center"/>
              <w:rPr>
                <w:sz w:val="22"/>
              </w:rPr>
            </w:pPr>
            <w:r w:rsidRPr="001F303C">
              <w:rPr>
                <w:sz w:val="22"/>
              </w:rPr>
              <w:t>+0,30 п. п.</w:t>
            </w:r>
          </w:p>
        </w:tc>
      </w:tr>
    </w:tbl>
    <w:p w14:paraId="388A6F69" w14:textId="77777777" w:rsidR="001F303C" w:rsidRPr="001F303C" w:rsidRDefault="001F303C" w:rsidP="001F303C">
      <w:pPr>
        <w:spacing w:after="0"/>
        <w:rPr>
          <w:sz w:val="24"/>
        </w:rPr>
      </w:pPr>
    </w:p>
    <w:p w14:paraId="1C681C72" w14:textId="56318AE1" w:rsidR="001F303C" w:rsidRPr="001F303C" w:rsidRDefault="001F303C" w:rsidP="001F303C">
      <w:pPr>
        <w:spacing w:after="0"/>
        <w:ind w:firstLine="709"/>
        <w:jc w:val="both"/>
        <w:rPr>
          <w:sz w:val="24"/>
          <w:lang w:val="ru-RU"/>
        </w:rPr>
      </w:pPr>
      <w:r w:rsidRPr="001F303C">
        <w:rPr>
          <w:sz w:val="24"/>
          <w:lang w:val="ru-RU"/>
        </w:rPr>
        <w:t xml:space="preserve">В 2026 году </w:t>
      </w:r>
      <w:r w:rsidR="0081495A">
        <w:rPr>
          <w:sz w:val="24"/>
          <w:lang w:val="ru-RU"/>
        </w:rPr>
        <w:t>д</w:t>
      </w:r>
      <w:r w:rsidRPr="001F303C">
        <w:rPr>
          <w:sz w:val="24"/>
          <w:lang w:val="ru-RU"/>
        </w:rPr>
        <w:t>оля подтвердивших отметку выросла с 71,44% до 73,97%, а доля участников, чей результат ВПР оказался ниже текущей отметки, снизилась с 23,71% до 20,88%. Это положительная динамика согласованности внутреннего и внешнего оценивания. Вместе с тем примерно каждый пятый обучающийся с сопоставимой отметкой показал на ВПР результат ниже текущей оценки, что требует продолжения работы по унификации критериев и устойчивости образовательных результатов.</w:t>
      </w:r>
    </w:p>
    <w:p w14:paraId="61180213" w14:textId="77777777" w:rsidR="001F303C" w:rsidRPr="001F303C" w:rsidRDefault="001F303C" w:rsidP="001F303C">
      <w:pPr>
        <w:spacing w:after="0"/>
        <w:ind w:firstLine="709"/>
        <w:jc w:val="both"/>
        <w:rPr>
          <w:sz w:val="24"/>
          <w:lang w:val="ru-RU"/>
        </w:rPr>
      </w:pPr>
      <w:r w:rsidRPr="001F303C">
        <w:rPr>
          <w:sz w:val="24"/>
          <w:lang w:val="ru-RU"/>
        </w:rPr>
        <w:t>В Российской Федерации в 2026 году подтвердили отметку 68,00%, понизили 20,28%, повысили 11,73%, Доля подтверждения в Республике Ингушетия выше на 5,97 п, п,</w:t>
      </w:r>
    </w:p>
    <w:p w14:paraId="711489BC" w14:textId="77777777" w:rsidR="001F303C" w:rsidRPr="001F303C" w:rsidRDefault="001F303C" w:rsidP="001F303C">
      <w:pPr>
        <w:keepNext/>
        <w:spacing w:before="160" w:after="80"/>
        <w:jc w:val="center"/>
        <w:rPr>
          <w:sz w:val="24"/>
          <w:lang w:val="ru-RU"/>
        </w:rPr>
      </w:pPr>
      <w:r w:rsidRPr="001F303C">
        <w:rPr>
          <w:b/>
          <w:sz w:val="24"/>
          <w:lang w:val="ru-RU"/>
        </w:rPr>
        <w:t>Выполнение заданий и сравнение с Российской Федерацией</w:t>
      </w:r>
    </w:p>
    <w:p w14:paraId="3BF4F4A6" w14:textId="77777777" w:rsidR="001F303C" w:rsidRPr="001F303C" w:rsidRDefault="001F303C" w:rsidP="001F303C">
      <w:pPr>
        <w:spacing w:after="40"/>
        <w:jc w:val="center"/>
        <w:rPr>
          <w:sz w:val="24"/>
        </w:rPr>
      </w:pPr>
      <w:r w:rsidRPr="001F303C">
        <w:rPr>
          <w:noProof/>
          <w:sz w:val="24"/>
        </w:rPr>
        <w:drawing>
          <wp:inline distT="0" distB="0" distL="0" distR="0" wp14:anchorId="46E3F1FB" wp14:editId="235C4F30">
            <wp:extent cx="5759259" cy="2403987"/>
            <wp:effectExtent l="0" t="0" r="0" b="0"/>
            <wp:docPr id="2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5_tasks_rf.png"/>
                    <pic:cNvPicPr/>
                  </pic:nvPicPr>
                  <pic:blipFill>
                    <a:blip r:embed="rId44"/>
                    <a:stretch>
                      <a:fillRect/>
                    </a:stretch>
                  </pic:blipFill>
                  <pic:spPr>
                    <a:xfrm>
                      <a:off x="0" y="0"/>
                      <a:ext cx="5772484" cy="2409507"/>
                    </a:xfrm>
                    <a:prstGeom prst="rect">
                      <a:avLst/>
                    </a:prstGeom>
                  </pic:spPr>
                </pic:pic>
              </a:graphicData>
            </a:graphic>
          </wp:inline>
        </w:drawing>
      </w:r>
    </w:p>
    <w:p w14:paraId="3F5A47D1" w14:textId="77777777" w:rsidR="001F303C" w:rsidRPr="001F303C" w:rsidRDefault="001F303C" w:rsidP="001F303C">
      <w:pPr>
        <w:spacing w:after="0"/>
        <w:jc w:val="center"/>
        <w:rPr>
          <w:sz w:val="24"/>
          <w:lang w:val="ru-RU"/>
        </w:rPr>
      </w:pPr>
      <w:r w:rsidRPr="001F303C">
        <w:rPr>
          <w:i/>
          <w:sz w:val="20"/>
          <w:lang w:val="ru-RU"/>
        </w:rPr>
        <w:t>Рисунок 6 – Выполнение заданий в Республике Ингушетия и РФ, 2026</w:t>
      </w:r>
    </w:p>
    <w:tbl>
      <w:tblPr>
        <w:tblStyle w:val="aff0"/>
        <w:tblW w:w="0" w:type="auto"/>
        <w:jc w:val="center"/>
        <w:tblLook w:val="04A0" w:firstRow="1" w:lastRow="0" w:firstColumn="1" w:lastColumn="0" w:noHBand="0" w:noVBand="1"/>
      </w:tblPr>
      <w:tblGrid>
        <w:gridCol w:w="1335"/>
        <w:gridCol w:w="1335"/>
        <w:gridCol w:w="1335"/>
        <w:gridCol w:w="1335"/>
        <w:gridCol w:w="1335"/>
        <w:gridCol w:w="1335"/>
        <w:gridCol w:w="1335"/>
      </w:tblGrid>
      <w:tr w:rsidR="001F303C" w:rsidRPr="001F303C" w14:paraId="5F0B91CF" w14:textId="77777777" w:rsidTr="00205E76">
        <w:trPr>
          <w:tblHeader/>
          <w:jc w:val="center"/>
        </w:trPr>
        <w:tc>
          <w:tcPr>
            <w:tcW w:w="1336" w:type="dxa"/>
            <w:shd w:val="clear" w:color="auto" w:fill="17365D"/>
            <w:tcMar>
              <w:top w:w="55" w:type="dxa"/>
              <w:left w:w="55" w:type="dxa"/>
              <w:bottom w:w="55" w:type="dxa"/>
              <w:right w:w="55" w:type="dxa"/>
            </w:tcMar>
            <w:vAlign w:val="center"/>
          </w:tcPr>
          <w:p w14:paraId="0581E9A8" w14:textId="77777777" w:rsidR="001F303C" w:rsidRPr="001F303C" w:rsidRDefault="001F303C" w:rsidP="001F303C">
            <w:pPr>
              <w:spacing w:after="0" w:line="240" w:lineRule="auto"/>
              <w:rPr>
                <w:sz w:val="20"/>
                <w:szCs w:val="20"/>
              </w:rPr>
            </w:pPr>
            <w:r w:rsidRPr="001F303C">
              <w:rPr>
                <w:b/>
                <w:color w:val="FFFFFF"/>
                <w:sz w:val="20"/>
                <w:szCs w:val="20"/>
              </w:rPr>
              <w:t>Критерий</w:t>
            </w:r>
          </w:p>
        </w:tc>
        <w:tc>
          <w:tcPr>
            <w:tcW w:w="1336" w:type="dxa"/>
            <w:shd w:val="clear" w:color="auto" w:fill="17365D"/>
            <w:tcMar>
              <w:top w:w="55" w:type="dxa"/>
              <w:left w:w="55" w:type="dxa"/>
              <w:bottom w:w="55" w:type="dxa"/>
              <w:right w:w="55" w:type="dxa"/>
            </w:tcMar>
            <w:vAlign w:val="center"/>
          </w:tcPr>
          <w:p w14:paraId="63ED8581" w14:textId="77777777" w:rsidR="001F303C" w:rsidRPr="001F303C" w:rsidRDefault="001F303C" w:rsidP="001F303C">
            <w:pPr>
              <w:spacing w:after="0" w:line="240" w:lineRule="auto"/>
              <w:jc w:val="center"/>
              <w:rPr>
                <w:sz w:val="20"/>
                <w:szCs w:val="20"/>
              </w:rPr>
            </w:pPr>
            <w:r w:rsidRPr="001F303C">
              <w:rPr>
                <w:b/>
                <w:color w:val="FFFFFF"/>
                <w:sz w:val="20"/>
                <w:szCs w:val="20"/>
              </w:rPr>
              <w:t>Макс. балл</w:t>
            </w:r>
          </w:p>
        </w:tc>
        <w:tc>
          <w:tcPr>
            <w:tcW w:w="1336" w:type="dxa"/>
            <w:shd w:val="clear" w:color="auto" w:fill="17365D"/>
            <w:tcMar>
              <w:top w:w="55" w:type="dxa"/>
              <w:left w:w="55" w:type="dxa"/>
              <w:bottom w:w="55" w:type="dxa"/>
              <w:right w:w="55" w:type="dxa"/>
            </w:tcMar>
            <w:vAlign w:val="center"/>
          </w:tcPr>
          <w:p w14:paraId="2A279DE6" w14:textId="77777777" w:rsidR="001F303C" w:rsidRPr="001F303C" w:rsidRDefault="001F303C" w:rsidP="001F303C">
            <w:pPr>
              <w:spacing w:after="0" w:line="240" w:lineRule="auto"/>
              <w:jc w:val="center"/>
              <w:rPr>
                <w:sz w:val="20"/>
                <w:szCs w:val="20"/>
              </w:rPr>
            </w:pPr>
            <w:r w:rsidRPr="001F303C">
              <w:rPr>
                <w:b/>
                <w:color w:val="FFFFFF"/>
                <w:sz w:val="20"/>
                <w:szCs w:val="20"/>
              </w:rPr>
              <w:t>РИ 2025</w:t>
            </w:r>
          </w:p>
        </w:tc>
        <w:tc>
          <w:tcPr>
            <w:tcW w:w="1336" w:type="dxa"/>
            <w:shd w:val="clear" w:color="auto" w:fill="17365D"/>
            <w:tcMar>
              <w:top w:w="55" w:type="dxa"/>
              <w:left w:w="55" w:type="dxa"/>
              <w:bottom w:w="55" w:type="dxa"/>
              <w:right w:w="55" w:type="dxa"/>
            </w:tcMar>
            <w:vAlign w:val="center"/>
          </w:tcPr>
          <w:p w14:paraId="4CE159F2" w14:textId="77777777" w:rsidR="001F303C" w:rsidRPr="001F303C" w:rsidRDefault="001F303C" w:rsidP="001F303C">
            <w:pPr>
              <w:spacing w:after="0" w:line="240" w:lineRule="auto"/>
              <w:jc w:val="center"/>
              <w:rPr>
                <w:sz w:val="20"/>
                <w:szCs w:val="20"/>
              </w:rPr>
            </w:pPr>
            <w:r w:rsidRPr="001F303C">
              <w:rPr>
                <w:b/>
                <w:color w:val="FFFFFF"/>
                <w:sz w:val="20"/>
                <w:szCs w:val="20"/>
              </w:rPr>
              <w:t>РИ 2026</w:t>
            </w:r>
          </w:p>
        </w:tc>
        <w:tc>
          <w:tcPr>
            <w:tcW w:w="1336" w:type="dxa"/>
            <w:shd w:val="clear" w:color="auto" w:fill="17365D"/>
            <w:tcMar>
              <w:top w:w="55" w:type="dxa"/>
              <w:left w:w="55" w:type="dxa"/>
              <w:bottom w:w="55" w:type="dxa"/>
              <w:right w:w="55" w:type="dxa"/>
            </w:tcMar>
            <w:vAlign w:val="center"/>
          </w:tcPr>
          <w:p w14:paraId="7C446723" w14:textId="77777777" w:rsidR="001F303C" w:rsidRPr="001F303C" w:rsidRDefault="001F303C" w:rsidP="001F303C">
            <w:pPr>
              <w:spacing w:after="0" w:line="240" w:lineRule="auto"/>
              <w:jc w:val="center"/>
              <w:rPr>
                <w:sz w:val="20"/>
                <w:szCs w:val="20"/>
              </w:rPr>
            </w:pPr>
            <w:r w:rsidRPr="001F303C">
              <w:rPr>
                <w:b/>
                <w:color w:val="FFFFFF"/>
                <w:sz w:val="20"/>
                <w:szCs w:val="20"/>
              </w:rPr>
              <w:t>Динамика</w:t>
            </w:r>
          </w:p>
        </w:tc>
        <w:tc>
          <w:tcPr>
            <w:tcW w:w="1336" w:type="dxa"/>
            <w:shd w:val="clear" w:color="auto" w:fill="17365D"/>
            <w:tcMar>
              <w:top w:w="55" w:type="dxa"/>
              <w:left w:w="55" w:type="dxa"/>
              <w:bottom w:w="55" w:type="dxa"/>
              <w:right w:w="55" w:type="dxa"/>
            </w:tcMar>
            <w:vAlign w:val="center"/>
          </w:tcPr>
          <w:p w14:paraId="67359BD4" w14:textId="77777777" w:rsidR="001F303C" w:rsidRPr="001F303C" w:rsidRDefault="001F303C" w:rsidP="001F303C">
            <w:pPr>
              <w:spacing w:after="0" w:line="240" w:lineRule="auto"/>
              <w:jc w:val="center"/>
              <w:rPr>
                <w:sz w:val="20"/>
                <w:szCs w:val="20"/>
              </w:rPr>
            </w:pPr>
            <w:r w:rsidRPr="001F303C">
              <w:rPr>
                <w:b/>
                <w:color w:val="FFFFFF"/>
                <w:sz w:val="20"/>
                <w:szCs w:val="20"/>
              </w:rPr>
              <w:t>РФ 2026</w:t>
            </w:r>
          </w:p>
        </w:tc>
        <w:tc>
          <w:tcPr>
            <w:tcW w:w="1336" w:type="dxa"/>
            <w:shd w:val="clear" w:color="auto" w:fill="17365D"/>
            <w:tcMar>
              <w:top w:w="55" w:type="dxa"/>
              <w:left w:w="55" w:type="dxa"/>
              <w:bottom w:w="55" w:type="dxa"/>
              <w:right w:w="55" w:type="dxa"/>
            </w:tcMar>
            <w:vAlign w:val="center"/>
          </w:tcPr>
          <w:p w14:paraId="0EA8066F" w14:textId="77777777" w:rsidR="001F303C" w:rsidRPr="001F303C" w:rsidRDefault="001F303C" w:rsidP="001F303C">
            <w:pPr>
              <w:spacing w:after="0" w:line="240" w:lineRule="auto"/>
              <w:jc w:val="center"/>
              <w:rPr>
                <w:sz w:val="20"/>
                <w:szCs w:val="20"/>
              </w:rPr>
            </w:pPr>
            <w:r w:rsidRPr="001F303C">
              <w:rPr>
                <w:b/>
                <w:color w:val="FFFFFF"/>
                <w:sz w:val="20"/>
                <w:szCs w:val="20"/>
              </w:rPr>
              <w:t>Разрыв РИ–РФ</w:t>
            </w:r>
          </w:p>
        </w:tc>
      </w:tr>
      <w:tr w:rsidR="001F303C" w:rsidRPr="001F303C" w14:paraId="5C9E7C8B" w14:textId="77777777" w:rsidTr="00205E76">
        <w:trPr>
          <w:jc w:val="center"/>
        </w:trPr>
        <w:tc>
          <w:tcPr>
            <w:tcW w:w="1336" w:type="dxa"/>
            <w:tcMar>
              <w:top w:w="55" w:type="dxa"/>
              <w:left w:w="55" w:type="dxa"/>
              <w:bottom w:w="55" w:type="dxa"/>
              <w:right w:w="55" w:type="dxa"/>
            </w:tcMar>
            <w:vAlign w:val="center"/>
          </w:tcPr>
          <w:p w14:paraId="59E5A8F6" w14:textId="77777777" w:rsidR="001F303C" w:rsidRPr="001F303C" w:rsidRDefault="001F303C" w:rsidP="001F303C">
            <w:pPr>
              <w:spacing w:after="0" w:line="240" w:lineRule="auto"/>
              <w:rPr>
                <w:sz w:val="20"/>
                <w:szCs w:val="20"/>
              </w:rPr>
            </w:pPr>
            <w:r w:rsidRPr="001F303C">
              <w:rPr>
                <w:sz w:val="20"/>
                <w:szCs w:val="20"/>
              </w:rPr>
              <w:t>1</w:t>
            </w:r>
          </w:p>
        </w:tc>
        <w:tc>
          <w:tcPr>
            <w:tcW w:w="1336" w:type="dxa"/>
            <w:tcMar>
              <w:top w:w="55" w:type="dxa"/>
              <w:left w:w="55" w:type="dxa"/>
              <w:bottom w:w="55" w:type="dxa"/>
              <w:right w:w="55" w:type="dxa"/>
            </w:tcMar>
            <w:vAlign w:val="center"/>
          </w:tcPr>
          <w:p w14:paraId="5A8FBB62" w14:textId="77777777" w:rsidR="001F303C" w:rsidRPr="001F303C" w:rsidRDefault="001F303C" w:rsidP="001F303C">
            <w:pPr>
              <w:spacing w:after="0" w:line="240" w:lineRule="auto"/>
              <w:jc w:val="center"/>
              <w:rPr>
                <w:sz w:val="20"/>
                <w:szCs w:val="20"/>
              </w:rPr>
            </w:pPr>
            <w:r w:rsidRPr="001F303C">
              <w:rPr>
                <w:sz w:val="20"/>
                <w:szCs w:val="20"/>
              </w:rPr>
              <w:t>1</w:t>
            </w:r>
          </w:p>
        </w:tc>
        <w:tc>
          <w:tcPr>
            <w:tcW w:w="1336" w:type="dxa"/>
            <w:tcMar>
              <w:top w:w="55" w:type="dxa"/>
              <w:left w:w="55" w:type="dxa"/>
              <w:bottom w:w="55" w:type="dxa"/>
              <w:right w:w="55" w:type="dxa"/>
            </w:tcMar>
            <w:vAlign w:val="center"/>
          </w:tcPr>
          <w:p w14:paraId="57148C85" w14:textId="77777777" w:rsidR="001F303C" w:rsidRPr="001F303C" w:rsidRDefault="001F303C" w:rsidP="001F303C">
            <w:pPr>
              <w:spacing w:after="0" w:line="240" w:lineRule="auto"/>
              <w:jc w:val="center"/>
              <w:rPr>
                <w:sz w:val="20"/>
                <w:szCs w:val="20"/>
              </w:rPr>
            </w:pPr>
            <w:r w:rsidRPr="001F303C">
              <w:rPr>
                <w:sz w:val="20"/>
                <w:szCs w:val="20"/>
              </w:rPr>
              <w:t>93,57%</w:t>
            </w:r>
          </w:p>
        </w:tc>
        <w:tc>
          <w:tcPr>
            <w:tcW w:w="1336" w:type="dxa"/>
            <w:tcMar>
              <w:top w:w="55" w:type="dxa"/>
              <w:left w:w="55" w:type="dxa"/>
              <w:bottom w:w="55" w:type="dxa"/>
              <w:right w:w="55" w:type="dxa"/>
            </w:tcMar>
            <w:vAlign w:val="center"/>
          </w:tcPr>
          <w:p w14:paraId="4A5FB610" w14:textId="77777777" w:rsidR="001F303C" w:rsidRPr="001F303C" w:rsidRDefault="001F303C" w:rsidP="001F303C">
            <w:pPr>
              <w:spacing w:after="0" w:line="240" w:lineRule="auto"/>
              <w:jc w:val="center"/>
              <w:rPr>
                <w:sz w:val="20"/>
                <w:szCs w:val="20"/>
              </w:rPr>
            </w:pPr>
            <w:r w:rsidRPr="001F303C">
              <w:rPr>
                <w:sz w:val="20"/>
                <w:szCs w:val="20"/>
              </w:rPr>
              <w:t>88,45%</w:t>
            </w:r>
          </w:p>
        </w:tc>
        <w:tc>
          <w:tcPr>
            <w:tcW w:w="1336" w:type="dxa"/>
            <w:tcMar>
              <w:top w:w="55" w:type="dxa"/>
              <w:left w:w="55" w:type="dxa"/>
              <w:bottom w:w="55" w:type="dxa"/>
              <w:right w:w="55" w:type="dxa"/>
            </w:tcMar>
            <w:vAlign w:val="center"/>
          </w:tcPr>
          <w:p w14:paraId="54D8654B" w14:textId="77777777" w:rsidR="001F303C" w:rsidRPr="001F303C" w:rsidRDefault="001F303C" w:rsidP="001F303C">
            <w:pPr>
              <w:spacing w:after="0" w:line="240" w:lineRule="auto"/>
              <w:jc w:val="center"/>
              <w:rPr>
                <w:sz w:val="20"/>
                <w:szCs w:val="20"/>
              </w:rPr>
            </w:pPr>
            <w:r w:rsidRPr="001F303C">
              <w:rPr>
                <w:sz w:val="20"/>
                <w:szCs w:val="20"/>
              </w:rPr>
              <w:t>-5,12 п. п.</w:t>
            </w:r>
          </w:p>
        </w:tc>
        <w:tc>
          <w:tcPr>
            <w:tcW w:w="1336" w:type="dxa"/>
            <w:tcMar>
              <w:top w:w="55" w:type="dxa"/>
              <w:left w:w="55" w:type="dxa"/>
              <w:bottom w:w="55" w:type="dxa"/>
              <w:right w:w="55" w:type="dxa"/>
            </w:tcMar>
            <w:vAlign w:val="center"/>
          </w:tcPr>
          <w:p w14:paraId="0CB2D427" w14:textId="77777777" w:rsidR="001F303C" w:rsidRPr="001F303C" w:rsidRDefault="001F303C" w:rsidP="001F303C">
            <w:pPr>
              <w:spacing w:after="0" w:line="240" w:lineRule="auto"/>
              <w:jc w:val="center"/>
              <w:rPr>
                <w:sz w:val="20"/>
                <w:szCs w:val="20"/>
              </w:rPr>
            </w:pPr>
            <w:r w:rsidRPr="001F303C">
              <w:rPr>
                <w:sz w:val="20"/>
                <w:szCs w:val="20"/>
              </w:rPr>
              <w:t>75,17%</w:t>
            </w:r>
          </w:p>
        </w:tc>
        <w:tc>
          <w:tcPr>
            <w:tcW w:w="1336" w:type="dxa"/>
            <w:tcMar>
              <w:top w:w="55" w:type="dxa"/>
              <w:left w:w="55" w:type="dxa"/>
              <w:bottom w:w="55" w:type="dxa"/>
              <w:right w:w="55" w:type="dxa"/>
            </w:tcMar>
            <w:vAlign w:val="center"/>
          </w:tcPr>
          <w:p w14:paraId="438190D8" w14:textId="77777777" w:rsidR="001F303C" w:rsidRPr="001F303C" w:rsidRDefault="001F303C" w:rsidP="001F303C">
            <w:pPr>
              <w:spacing w:after="0" w:line="240" w:lineRule="auto"/>
              <w:jc w:val="center"/>
              <w:rPr>
                <w:sz w:val="20"/>
                <w:szCs w:val="20"/>
              </w:rPr>
            </w:pPr>
            <w:r w:rsidRPr="001F303C">
              <w:rPr>
                <w:sz w:val="20"/>
                <w:szCs w:val="20"/>
              </w:rPr>
              <w:t>+13,28 п. п.</w:t>
            </w:r>
          </w:p>
        </w:tc>
      </w:tr>
      <w:tr w:rsidR="001F303C" w:rsidRPr="001F303C" w14:paraId="743F37D9" w14:textId="77777777" w:rsidTr="00205E76">
        <w:trPr>
          <w:jc w:val="center"/>
        </w:trPr>
        <w:tc>
          <w:tcPr>
            <w:tcW w:w="1336" w:type="dxa"/>
            <w:tcMar>
              <w:top w:w="55" w:type="dxa"/>
              <w:left w:w="55" w:type="dxa"/>
              <w:bottom w:w="55" w:type="dxa"/>
              <w:right w:w="55" w:type="dxa"/>
            </w:tcMar>
            <w:vAlign w:val="center"/>
          </w:tcPr>
          <w:p w14:paraId="471CC4AD" w14:textId="77777777" w:rsidR="001F303C" w:rsidRPr="001F303C" w:rsidRDefault="001F303C" w:rsidP="001F303C">
            <w:pPr>
              <w:spacing w:after="0" w:line="240" w:lineRule="auto"/>
              <w:rPr>
                <w:sz w:val="20"/>
                <w:szCs w:val="20"/>
              </w:rPr>
            </w:pPr>
            <w:r w:rsidRPr="001F303C">
              <w:rPr>
                <w:sz w:val="20"/>
                <w:szCs w:val="20"/>
              </w:rPr>
              <w:t>2К1</w:t>
            </w:r>
          </w:p>
        </w:tc>
        <w:tc>
          <w:tcPr>
            <w:tcW w:w="1336" w:type="dxa"/>
            <w:tcMar>
              <w:top w:w="55" w:type="dxa"/>
              <w:left w:w="55" w:type="dxa"/>
              <w:bottom w:w="55" w:type="dxa"/>
              <w:right w:w="55" w:type="dxa"/>
            </w:tcMar>
            <w:vAlign w:val="center"/>
          </w:tcPr>
          <w:p w14:paraId="35B1F511" w14:textId="77777777" w:rsidR="001F303C" w:rsidRPr="001F303C" w:rsidRDefault="001F303C" w:rsidP="001F303C">
            <w:pPr>
              <w:spacing w:after="0" w:line="240" w:lineRule="auto"/>
              <w:jc w:val="center"/>
              <w:rPr>
                <w:sz w:val="20"/>
                <w:szCs w:val="20"/>
              </w:rPr>
            </w:pPr>
            <w:r w:rsidRPr="001F303C">
              <w:rPr>
                <w:sz w:val="20"/>
                <w:szCs w:val="20"/>
              </w:rPr>
              <w:t>1</w:t>
            </w:r>
          </w:p>
        </w:tc>
        <w:tc>
          <w:tcPr>
            <w:tcW w:w="1336" w:type="dxa"/>
            <w:tcMar>
              <w:top w:w="55" w:type="dxa"/>
              <w:left w:w="55" w:type="dxa"/>
              <w:bottom w:w="55" w:type="dxa"/>
              <w:right w:w="55" w:type="dxa"/>
            </w:tcMar>
            <w:vAlign w:val="center"/>
          </w:tcPr>
          <w:p w14:paraId="07136D50" w14:textId="77777777" w:rsidR="001F303C" w:rsidRPr="001F303C" w:rsidRDefault="001F303C" w:rsidP="001F303C">
            <w:pPr>
              <w:spacing w:after="0" w:line="240" w:lineRule="auto"/>
              <w:jc w:val="center"/>
              <w:rPr>
                <w:sz w:val="20"/>
                <w:szCs w:val="20"/>
              </w:rPr>
            </w:pPr>
            <w:r w:rsidRPr="001F303C">
              <w:rPr>
                <w:sz w:val="20"/>
                <w:szCs w:val="20"/>
              </w:rPr>
              <w:t>91,27%</w:t>
            </w:r>
          </w:p>
        </w:tc>
        <w:tc>
          <w:tcPr>
            <w:tcW w:w="1336" w:type="dxa"/>
            <w:tcMar>
              <w:top w:w="55" w:type="dxa"/>
              <w:left w:w="55" w:type="dxa"/>
              <w:bottom w:w="55" w:type="dxa"/>
              <w:right w:w="55" w:type="dxa"/>
            </w:tcMar>
            <w:vAlign w:val="center"/>
          </w:tcPr>
          <w:p w14:paraId="0F554B44" w14:textId="77777777" w:rsidR="001F303C" w:rsidRPr="001F303C" w:rsidRDefault="001F303C" w:rsidP="001F303C">
            <w:pPr>
              <w:spacing w:after="0" w:line="240" w:lineRule="auto"/>
              <w:jc w:val="center"/>
              <w:rPr>
                <w:sz w:val="20"/>
                <w:szCs w:val="20"/>
              </w:rPr>
            </w:pPr>
            <w:r w:rsidRPr="001F303C">
              <w:rPr>
                <w:sz w:val="20"/>
                <w:szCs w:val="20"/>
              </w:rPr>
              <w:t>91,33%</w:t>
            </w:r>
          </w:p>
        </w:tc>
        <w:tc>
          <w:tcPr>
            <w:tcW w:w="1336" w:type="dxa"/>
            <w:tcMar>
              <w:top w:w="55" w:type="dxa"/>
              <w:left w:w="55" w:type="dxa"/>
              <w:bottom w:w="55" w:type="dxa"/>
              <w:right w:w="55" w:type="dxa"/>
            </w:tcMar>
            <w:vAlign w:val="center"/>
          </w:tcPr>
          <w:p w14:paraId="563521D4" w14:textId="77777777" w:rsidR="001F303C" w:rsidRPr="001F303C" w:rsidRDefault="001F303C" w:rsidP="001F303C">
            <w:pPr>
              <w:spacing w:after="0" w:line="240" w:lineRule="auto"/>
              <w:jc w:val="center"/>
              <w:rPr>
                <w:sz w:val="20"/>
                <w:szCs w:val="20"/>
              </w:rPr>
            </w:pPr>
            <w:r w:rsidRPr="001F303C">
              <w:rPr>
                <w:sz w:val="20"/>
                <w:szCs w:val="20"/>
              </w:rPr>
              <w:t>+0,06 п. п.</w:t>
            </w:r>
          </w:p>
        </w:tc>
        <w:tc>
          <w:tcPr>
            <w:tcW w:w="1336" w:type="dxa"/>
            <w:tcMar>
              <w:top w:w="55" w:type="dxa"/>
              <w:left w:w="55" w:type="dxa"/>
              <w:bottom w:w="55" w:type="dxa"/>
              <w:right w:w="55" w:type="dxa"/>
            </w:tcMar>
            <w:vAlign w:val="center"/>
          </w:tcPr>
          <w:p w14:paraId="4F5FAFB6" w14:textId="77777777" w:rsidR="001F303C" w:rsidRPr="001F303C" w:rsidRDefault="001F303C" w:rsidP="001F303C">
            <w:pPr>
              <w:spacing w:after="0" w:line="240" w:lineRule="auto"/>
              <w:jc w:val="center"/>
              <w:rPr>
                <w:sz w:val="20"/>
                <w:szCs w:val="20"/>
              </w:rPr>
            </w:pPr>
            <w:r w:rsidRPr="001F303C">
              <w:rPr>
                <w:sz w:val="20"/>
                <w:szCs w:val="20"/>
              </w:rPr>
              <w:t>92,37%</w:t>
            </w:r>
          </w:p>
        </w:tc>
        <w:tc>
          <w:tcPr>
            <w:tcW w:w="1336" w:type="dxa"/>
            <w:tcMar>
              <w:top w:w="55" w:type="dxa"/>
              <w:left w:w="55" w:type="dxa"/>
              <w:bottom w:w="55" w:type="dxa"/>
              <w:right w:w="55" w:type="dxa"/>
            </w:tcMar>
            <w:vAlign w:val="center"/>
          </w:tcPr>
          <w:p w14:paraId="24E4AFF6" w14:textId="77777777" w:rsidR="001F303C" w:rsidRPr="001F303C" w:rsidRDefault="001F303C" w:rsidP="001F303C">
            <w:pPr>
              <w:spacing w:after="0" w:line="240" w:lineRule="auto"/>
              <w:jc w:val="center"/>
              <w:rPr>
                <w:sz w:val="20"/>
                <w:szCs w:val="20"/>
              </w:rPr>
            </w:pPr>
            <w:r w:rsidRPr="001F303C">
              <w:rPr>
                <w:sz w:val="20"/>
                <w:szCs w:val="20"/>
              </w:rPr>
              <w:t>-1,04 п. п.</w:t>
            </w:r>
          </w:p>
        </w:tc>
      </w:tr>
      <w:tr w:rsidR="001F303C" w:rsidRPr="001F303C" w14:paraId="2E9BCF60" w14:textId="77777777" w:rsidTr="00205E76">
        <w:trPr>
          <w:jc w:val="center"/>
        </w:trPr>
        <w:tc>
          <w:tcPr>
            <w:tcW w:w="1336" w:type="dxa"/>
            <w:tcMar>
              <w:top w:w="55" w:type="dxa"/>
              <w:left w:w="55" w:type="dxa"/>
              <w:bottom w:w="55" w:type="dxa"/>
              <w:right w:w="55" w:type="dxa"/>
            </w:tcMar>
            <w:vAlign w:val="center"/>
          </w:tcPr>
          <w:p w14:paraId="384E649D" w14:textId="77777777" w:rsidR="001F303C" w:rsidRPr="001F303C" w:rsidRDefault="001F303C" w:rsidP="001F303C">
            <w:pPr>
              <w:spacing w:after="0" w:line="240" w:lineRule="auto"/>
              <w:rPr>
                <w:sz w:val="20"/>
                <w:szCs w:val="20"/>
              </w:rPr>
            </w:pPr>
            <w:r w:rsidRPr="001F303C">
              <w:rPr>
                <w:sz w:val="20"/>
                <w:szCs w:val="20"/>
              </w:rPr>
              <w:t>2К2</w:t>
            </w:r>
          </w:p>
        </w:tc>
        <w:tc>
          <w:tcPr>
            <w:tcW w:w="1336" w:type="dxa"/>
            <w:tcMar>
              <w:top w:w="55" w:type="dxa"/>
              <w:left w:w="55" w:type="dxa"/>
              <w:bottom w:w="55" w:type="dxa"/>
              <w:right w:w="55" w:type="dxa"/>
            </w:tcMar>
            <w:vAlign w:val="center"/>
          </w:tcPr>
          <w:p w14:paraId="32769A5A" w14:textId="77777777" w:rsidR="001F303C" w:rsidRPr="001F303C" w:rsidRDefault="001F303C" w:rsidP="001F303C">
            <w:pPr>
              <w:spacing w:after="0" w:line="240" w:lineRule="auto"/>
              <w:jc w:val="center"/>
              <w:rPr>
                <w:sz w:val="20"/>
                <w:szCs w:val="20"/>
              </w:rPr>
            </w:pPr>
            <w:r w:rsidRPr="001F303C">
              <w:rPr>
                <w:sz w:val="20"/>
                <w:szCs w:val="20"/>
              </w:rPr>
              <w:t>2</w:t>
            </w:r>
          </w:p>
        </w:tc>
        <w:tc>
          <w:tcPr>
            <w:tcW w:w="1336" w:type="dxa"/>
            <w:tcMar>
              <w:top w:w="55" w:type="dxa"/>
              <w:left w:w="55" w:type="dxa"/>
              <w:bottom w:w="55" w:type="dxa"/>
              <w:right w:w="55" w:type="dxa"/>
            </w:tcMar>
            <w:vAlign w:val="center"/>
          </w:tcPr>
          <w:p w14:paraId="0B0C34D5" w14:textId="77777777" w:rsidR="001F303C" w:rsidRPr="001F303C" w:rsidRDefault="001F303C" w:rsidP="001F303C">
            <w:pPr>
              <w:spacing w:after="0" w:line="240" w:lineRule="auto"/>
              <w:jc w:val="center"/>
              <w:rPr>
                <w:sz w:val="20"/>
                <w:szCs w:val="20"/>
              </w:rPr>
            </w:pPr>
            <w:r w:rsidRPr="001F303C">
              <w:rPr>
                <w:sz w:val="20"/>
                <w:szCs w:val="20"/>
              </w:rPr>
              <w:t>67,87%</w:t>
            </w:r>
          </w:p>
        </w:tc>
        <w:tc>
          <w:tcPr>
            <w:tcW w:w="1336" w:type="dxa"/>
            <w:tcMar>
              <w:top w:w="55" w:type="dxa"/>
              <w:left w:w="55" w:type="dxa"/>
              <w:bottom w:w="55" w:type="dxa"/>
              <w:right w:w="55" w:type="dxa"/>
            </w:tcMar>
            <w:vAlign w:val="center"/>
          </w:tcPr>
          <w:p w14:paraId="6E538374" w14:textId="77777777" w:rsidR="001F303C" w:rsidRPr="001F303C" w:rsidRDefault="001F303C" w:rsidP="001F303C">
            <w:pPr>
              <w:spacing w:after="0" w:line="240" w:lineRule="auto"/>
              <w:jc w:val="center"/>
              <w:rPr>
                <w:sz w:val="20"/>
                <w:szCs w:val="20"/>
              </w:rPr>
            </w:pPr>
            <w:r w:rsidRPr="001F303C">
              <w:rPr>
                <w:sz w:val="20"/>
                <w:szCs w:val="20"/>
              </w:rPr>
              <w:t>67,49%</w:t>
            </w:r>
          </w:p>
        </w:tc>
        <w:tc>
          <w:tcPr>
            <w:tcW w:w="1336" w:type="dxa"/>
            <w:tcMar>
              <w:top w:w="55" w:type="dxa"/>
              <w:left w:w="55" w:type="dxa"/>
              <w:bottom w:w="55" w:type="dxa"/>
              <w:right w:w="55" w:type="dxa"/>
            </w:tcMar>
            <w:vAlign w:val="center"/>
          </w:tcPr>
          <w:p w14:paraId="14E6DC33" w14:textId="77777777" w:rsidR="001F303C" w:rsidRPr="001F303C" w:rsidRDefault="001F303C" w:rsidP="001F303C">
            <w:pPr>
              <w:spacing w:after="0" w:line="240" w:lineRule="auto"/>
              <w:jc w:val="center"/>
              <w:rPr>
                <w:sz w:val="20"/>
                <w:szCs w:val="20"/>
              </w:rPr>
            </w:pPr>
            <w:r w:rsidRPr="001F303C">
              <w:rPr>
                <w:sz w:val="20"/>
                <w:szCs w:val="20"/>
              </w:rPr>
              <w:t>-0,38 п. п.</w:t>
            </w:r>
          </w:p>
        </w:tc>
        <w:tc>
          <w:tcPr>
            <w:tcW w:w="1336" w:type="dxa"/>
            <w:tcMar>
              <w:top w:w="55" w:type="dxa"/>
              <w:left w:w="55" w:type="dxa"/>
              <w:bottom w:w="55" w:type="dxa"/>
              <w:right w:w="55" w:type="dxa"/>
            </w:tcMar>
            <w:vAlign w:val="center"/>
          </w:tcPr>
          <w:p w14:paraId="779A4918" w14:textId="77777777" w:rsidR="001F303C" w:rsidRPr="001F303C" w:rsidRDefault="001F303C" w:rsidP="001F303C">
            <w:pPr>
              <w:spacing w:after="0" w:line="240" w:lineRule="auto"/>
              <w:jc w:val="center"/>
              <w:rPr>
                <w:sz w:val="20"/>
                <w:szCs w:val="20"/>
              </w:rPr>
            </w:pPr>
            <w:r w:rsidRPr="001F303C">
              <w:rPr>
                <w:sz w:val="20"/>
                <w:szCs w:val="20"/>
              </w:rPr>
              <w:t>72,72%</w:t>
            </w:r>
          </w:p>
        </w:tc>
        <w:tc>
          <w:tcPr>
            <w:tcW w:w="1336" w:type="dxa"/>
            <w:tcMar>
              <w:top w:w="55" w:type="dxa"/>
              <w:left w:w="55" w:type="dxa"/>
              <w:bottom w:w="55" w:type="dxa"/>
              <w:right w:w="55" w:type="dxa"/>
            </w:tcMar>
            <w:vAlign w:val="center"/>
          </w:tcPr>
          <w:p w14:paraId="74F3233D" w14:textId="77777777" w:rsidR="001F303C" w:rsidRPr="001F303C" w:rsidRDefault="001F303C" w:rsidP="001F303C">
            <w:pPr>
              <w:spacing w:after="0" w:line="240" w:lineRule="auto"/>
              <w:jc w:val="center"/>
              <w:rPr>
                <w:sz w:val="20"/>
                <w:szCs w:val="20"/>
              </w:rPr>
            </w:pPr>
            <w:r w:rsidRPr="001F303C">
              <w:rPr>
                <w:sz w:val="20"/>
                <w:szCs w:val="20"/>
              </w:rPr>
              <w:t>-5,23 п. п.</w:t>
            </w:r>
          </w:p>
        </w:tc>
      </w:tr>
      <w:tr w:rsidR="001F303C" w:rsidRPr="001F303C" w14:paraId="5680FEEC" w14:textId="77777777" w:rsidTr="00205E76">
        <w:trPr>
          <w:jc w:val="center"/>
        </w:trPr>
        <w:tc>
          <w:tcPr>
            <w:tcW w:w="1336" w:type="dxa"/>
            <w:tcMar>
              <w:top w:w="55" w:type="dxa"/>
              <w:left w:w="55" w:type="dxa"/>
              <w:bottom w:w="55" w:type="dxa"/>
              <w:right w:w="55" w:type="dxa"/>
            </w:tcMar>
            <w:vAlign w:val="center"/>
          </w:tcPr>
          <w:p w14:paraId="2A6F653A" w14:textId="77777777" w:rsidR="001F303C" w:rsidRPr="001F303C" w:rsidRDefault="001F303C" w:rsidP="001F303C">
            <w:pPr>
              <w:spacing w:after="0" w:line="240" w:lineRule="auto"/>
              <w:rPr>
                <w:sz w:val="20"/>
                <w:szCs w:val="20"/>
              </w:rPr>
            </w:pPr>
            <w:r w:rsidRPr="001F303C">
              <w:rPr>
                <w:sz w:val="20"/>
                <w:szCs w:val="20"/>
              </w:rPr>
              <w:t>3</w:t>
            </w:r>
          </w:p>
        </w:tc>
        <w:tc>
          <w:tcPr>
            <w:tcW w:w="1336" w:type="dxa"/>
            <w:tcMar>
              <w:top w:w="55" w:type="dxa"/>
              <w:left w:w="55" w:type="dxa"/>
              <w:bottom w:w="55" w:type="dxa"/>
              <w:right w:w="55" w:type="dxa"/>
            </w:tcMar>
            <w:vAlign w:val="center"/>
          </w:tcPr>
          <w:p w14:paraId="0E8B2343" w14:textId="77777777" w:rsidR="001F303C" w:rsidRPr="001F303C" w:rsidRDefault="001F303C" w:rsidP="001F303C">
            <w:pPr>
              <w:spacing w:after="0" w:line="240" w:lineRule="auto"/>
              <w:jc w:val="center"/>
              <w:rPr>
                <w:sz w:val="20"/>
                <w:szCs w:val="20"/>
              </w:rPr>
            </w:pPr>
            <w:r w:rsidRPr="001F303C">
              <w:rPr>
                <w:sz w:val="20"/>
                <w:szCs w:val="20"/>
              </w:rPr>
              <w:t>1</w:t>
            </w:r>
          </w:p>
        </w:tc>
        <w:tc>
          <w:tcPr>
            <w:tcW w:w="1336" w:type="dxa"/>
            <w:tcMar>
              <w:top w:w="55" w:type="dxa"/>
              <w:left w:w="55" w:type="dxa"/>
              <w:bottom w:w="55" w:type="dxa"/>
              <w:right w:w="55" w:type="dxa"/>
            </w:tcMar>
            <w:vAlign w:val="center"/>
          </w:tcPr>
          <w:p w14:paraId="0AD475DE" w14:textId="77777777" w:rsidR="001F303C" w:rsidRPr="001F303C" w:rsidRDefault="001F303C" w:rsidP="001F303C">
            <w:pPr>
              <w:spacing w:after="0" w:line="240" w:lineRule="auto"/>
              <w:jc w:val="center"/>
              <w:rPr>
                <w:sz w:val="20"/>
                <w:szCs w:val="20"/>
              </w:rPr>
            </w:pPr>
            <w:r w:rsidRPr="001F303C">
              <w:rPr>
                <w:sz w:val="20"/>
                <w:szCs w:val="20"/>
              </w:rPr>
              <w:t>89,33%</w:t>
            </w:r>
          </w:p>
        </w:tc>
        <w:tc>
          <w:tcPr>
            <w:tcW w:w="1336" w:type="dxa"/>
            <w:tcMar>
              <w:top w:w="55" w:type="dxa"/>
              <w:left w:w="55" w:type="dxa"/>
              <w:bottom w:w="55" w:type="dxa"/>
              <w:right w:w="55" w:type="dxa"/>
            </w:tcMar>
            <w:vAlign w:val="center"/>
          </w:tcPr>
          <w:p w14:paraId="13BA85CA" w14:textId="77777777" w:rsidR="001F303C" w:rsidRPr="001F303C" w:rsidRDefault="001F303C" w:rsidP="001F303C">
            <w:pPr>
              <w:spacing w:after="0" w:line="240" w:lineRule="auto"/>
              <w:jc w:val="center"/>
              <w:rPr>
                <w:sz w:val="20"/>
                <w:szCs w:val="20"/>
              </w:rPr>
            </w:pPr>
            <w:r w:rsidRPr="001F303C">
              <w:rPr>
                <w:sz w:val="20"/>
                <w:szCs w:val="20"/>
              </w:rPr>
              <w:t>90,55%</w:t>
            </w:r>
          </w:p>
        </w:tc>
        <w:tc>
          <w:tcPr>
            <w:tcW w:w="1336" w:type="dxa"/>
            <w:tcMar>
              <w:top w:w="55" w:type="dxa"/>
              <w:left w:w="55" w:type="dxa"/>
              <w:bottom w:w="55" w:type="dxa"/>
              <w:right w:w="55" w:type="dxa"/>
            </w:tcMar>
            <w:vAlign w:val="center"/>
          </w:tcPr>
          <w:p w14:paraId="75AB5C70" w14:textId="77777777" w:rsidR="001F303C" w:rsidRPr="001F303C" w:rsidRDefault="001F303C" w:rsidP="001F303C">
            <w:pPr>
              <w:spacing w:after="0" w:line="240" w:lineRule="auto"/>
              <w:jc w:val="center"/>
              <w:rPr>
                <w:sz w:val="20"/>
                <w:szCs w:val="20"/>
              </w:rPr>
            </w:pPr>
            <w:r w:rsidRPr="001F303C">
              <w:rPr>
                <w:sz w:val="20"/>
                <w:szCs w:val="20"/>
              </w:rPr>
              <w:t>+1,22 п. п.</w:t>
            </w:r>
          </w:p>
        </w:tc>
        <w:tc>
          <w:tcPr>
            <w:tcW w:w="1336" w:type="dxa"/>
            <w:tcMar>
              <w:top w:w="55" w:type="dxa"/>
              <w:left w:w="55" w:type="dxa"/>
              <w:bottom w:w="55" w:type="dxa"/>
              <w:right w:w="55" w:type="dxa"/>
            </w:tcMar>
            <w:vAlign w:val="center"/>
          </w:tcPr>
          <w:p w14:paraId="4A062E85" w14:textId="77777777" w:rsidR="001F303C" w:rsidRPr="001F303C" w:rsidRDefault="001F303C" w:rsidP="001F303C">
            <w:pPr>
              <w:spacing w:after="0" w:line="240" w:lineRule="auto"/>
              <w:jc w:val="center"/>
              <w:rPr>
                <w:sz w:val="20"/>
                <w:szCs w:val="20"/>
              </w:rPr>
            </w:pPr>
            <w:r w:rsidRPr="001F303C">
              <w:rPr>
                <w:sz w:val="20"/>
                <w:szCs w:val="20"/>
              </w:rPr>
              <w:t>77,13%</w:t>
            </w:r>
          </w:p>
        </w:tc>
        <w:tc>
          <w:tcPr>
            <w:tcW w:w="1336" w:type="dxa"/>
            <w:tcMar>
              <w:top w:w="55" w:type="dxa"/>
              <w:left w:w="55" w:type="dxa"/>
              <w:bottom w:w="55" w:type="dxa"/>
              <w:right w:w="55" w:type="dxa"/>
            </w:tcMar>
            <w:vAlign w:val="center"/>
          </w:tcPr>
          <w:p w14:paraId="6A338BA4" w14:textId="77777777" w:rsidR="001F303C" w:rsidRPr="001F303C" w:rsidRDefault="001F303C" w:rsidP="001F303C">
            <w:pPr>
              <w:spacing w:after="0" w:line="240" w:lineRule="auto"/>
              <w:jc w:val="center"/>
              <w:rPr>
                <w:sz w:val="20"/>
                <w:szCs w:val="20"/>
              </w:rPr>
            </w:pPr>
            <w:r w:rsidRPr="001F303C">
              <w:rPr>
                <w:sz w:val="20"/>
                <w:szCs w:val="20"/>
              </w:rPr>
              <w:t>+13,42 п. п.</w:t>
            </w:r>
          </w:p>
        </w:tc>
      </w:tr>
      <w:tr w:rsidR="001F303C" w:rsidRPr="001F303C" w14:paraId="446E73C8" w14:textId="77777777" w:rsidTr="00205E76">
        <w:trPr>
          <w:jc w:val="center"/>
        </w:trPr>
        <w:tc>
          <w:tcPr>
            <w:tcW w:w="1336" w:type="dxa"/>
            <w:tcMar>
              <w:top w:w="55" w:type="dxa"/>
              <w:left w:w="55" w:type="dxa"/>
              <w:bottom w:w="55" w:type="dxa"/>
              <w:right w:w="55" w:type="dxa"/>
            </w:tcMar>
            <w:vAlign w:val="center"/>
          </w:tcPr>
          <w:p w14:paraId="2DC0969A" w14:textId="77777777" w:rsidR="001F303C" w:rsidRPr="001F303C" w:rsidRDefault="001F303C" w:rsidP="001F303C">
            <w:pPr>
              <w:spacing w:after="0" w:line="240" w:lineRule="auto"/>
              <w:rPr>
                <w:sz w:val="20"/>
                <w:szCs w:val="20"/>
              </w:rPr>
            </w:pPr>
            <w:r w:rsidRPr="001F303C">
              <w:rPr>
                <w:sz w:val="20"/>
                <w:szCs w:val="20"/>
              </w:rPr>
              <w:t>4</w:t>
            </w:r>
          </w:p>
        </w:tc>
        <w:tc>
          <w:tcPr>
            <w:tcW w:w="1336" w:type="dxa"/>
            <w:tcMar>
              <w:top w:w="55" w:type="dxa"/>
              <w:left w:w="55" w:type="dxa"/>
              <w:bottom w:w="55" w:type="dxa"/>
              <w:right w:w="55" w:type="dxa"/>
            </w:tcMar>
            <w:vAlign w:val="center"/>
          </w:tcPr>
          <w:p w14:paraId="505E56E1" w14:textId="77777777" w:rsidR="001F303C" w:rsidRPr="001F303C" w:rsidRDefault="001F303C" w:rsidP="001F303C">
            <w:pPr>
              <w:spacing w:after="0" w:line="240" w:lineRule="auto"/>
              <w:jc w:val="center"/>
              <w:rPr>
                <w:sz w:val="20"/>
                <w:szCs w:val="20"/>
              </w:rPr>
            </w:pPr>
            <w:r w:rsidRPr="001F303C">
              <w:rPr>
                <w:sz w:val="20"/>
                <w:szCs w:val="20"/>
              </w:rPr>
              <w:t>1</w:t>
            </w:r>
          </w:p>
        </w:tc>
        <w:tc>
          <w:tcPr>
            <w:tcW w:w="1336" w:type="dxa"/>
            <w:tcMar>
              <w:top w:w="55" w:type="dxa"/>
              <w:left w:w="55" w:type="dxa"/>
              <w:bottom w:w="55" w:type="dxa"/>
              <w:right w:w="55" w:type="dxa"/>
            </w:tcMar>
            <w:vAlign w:val="center"/>
          </w:tcPr>
          <w:p w14:paraId="4E37D3C6" w14:textId="77777777" w:rsidR="001F303C" w:rsidRPr="001F303C" w:rsidRDefault="001F303C" w:rsidP="001F303C">
            <w:pPr>
              <w:spacing w:after="0" w:line="240" w:lineRule="auto"/>
              <w:jc w:val="center"/>
              <w:rPr>
                <w:sz w:val="20"/>
                <w:szCs w:val="20"/>
              </w:rPr>
            </w:pPr>
            <w:r w:rsidRPr="001F303C">
              <w:rPr>
                <w:sz w:val="20"/>
                <w:szCs w:val="20"/>
              </w:rPr>
              <w:t>69,68%</w:t>
            </w:r>
          </w:p>
        </w:tc>
        <w:tc>
          <w:tcPr>
            <w:tcW w:w="1336" w:type="dxa"/>
            <w:tcMar>
              <w:top w:w="55" w:type="dxa"/>
              <w:left w:w="55" w:type="dxa"/>
              <w:bottom w:w="55" w:type="dxa"/>
              <w:right w:w="55" w:type="dxa"/>
            </w:tcMar>
            <w:vAlign w:val="center"/>
          </w:tcPr>
          <w:p w14:paraId="4EC42B32" w14:textId="77777777" w:rsidR="001F303C" w:rsidRPr="001F303C" w:rsidRDefault="001F303C" w:rsidP="001F303C">
            <w:pPr>
              <w:spacing w:after="0" w:line="240" w:lineRule="auto"/>
              <w:jc w:val="center"/>
              <w:rPr>
                <w:sz w:val="20"/>
                <w:szCs w:val="20"/>
              </w:rPr>
            </w:pPr>
            <w:r w:rsidRPr="001F303C">
              <w:rPr>
                <w:sz w:val="20"/>
                <w:szCs w:val="20"/>
              </w:rPr>
              <w:t>73,82%</w:t>
            </w:r>
          </w:p>
        </w:tc>
        <w:tc>
          <w:tcPr>
            <w:tcW w:w="1336" w:type="dxa"/>
            <w:tcMar>
              <w:top w:w="55" w:type="dxa"/>
              <w:left w:w="55" w:type="dxa"/>
              <w:bottom w:w="55" w:type="dxa"/>
              <w:right w:w="55" w:type="dxa"/>
            </w:tcMar>
            <w:vAlign w:val="center"/>
          </w:tcPr>
          <w:p w14:paraId="56B9F5F4" w14:textId="77777777" w:rsidR="001F303C" w:rsidRPr="001F303C" w:rsidRDefault="001F303C" w:rsidP="001F303C">
            <w:pPr>
              <w:spacing w:after="0" w:line="240" w:lineRule="auto"/>
              <w:jc w:val="center"/>
              <w:rPr>
                <w:sz w:val="20"/>
                <w:szCs w:val="20"/>
              </w:rPr>
            </w:pPr>
            <w:r w:rsidRPr="001F303C">
              <w:rPr>
                <w:sz w:val="20"/>
                <w:szCs w:val="20"/>
              </w:rPr>
              <w:t>+4,14 п. п.</w:t>
            </w:r>
          </w:p>
        </w:tc>
        <w:tc>
          <w:tcPr>
            <w:tcW w:w="1336" w:type="dxa"/>
            <w:tcMar>
              <w:top w:w="55" w:type="dxa"/>
              <w:left w:w="55" w:type="dxa"/>
              <w:bottom w:w="55" w:type="dxa"/>
              <w:right w:w="55" w:type="dxa"/>
            </w:tcMar>
            <w:vAlign w:val="center"/>
          </w:tcPr>
          <w:p w14:paraId="371D74D9" w14:textId="77777777" w:rsidR="001F303C" w:rsidRPr="001F303C" w:rsidRDefault="001F303C" w:rsidP="001F303C">
            <w:pPr>
              <w:spacing w:after="0" w:line="240" w:lineRule="auto"/>
              <w:jc w:val="center"/>
              <w:rPr>
                <w:sz w:val="20"/>
                <w:szCs w:val="20"/>
              </w:rPr>
            </w:pPr>
            <w:r w:rsidRPr="001F303C">
              <w:rPr>
                <w:sz w:val="20"/>
                <w:szCs w:val="20"/>
              </w:rPr>
              <w:t>50,64%</w:t>
            </w:r>
          </w:p>
        </w:tc>
        <w:tc>
          <w:tcPr>
            <w:tcW w:w="1336" w:type="dxa"/>
            <w:tcMar>
              <w:top w:w="55" w:type="dxa"/>
              <w:left w:w="55" w:type="dxa"/>
              <w:bottom w:w="55" w:type="dxa"/>
              <w:right w:w="55" w:type="dxa"/>
            </w:tcMar>
            <w:vAlign w:val="center"/>
          </w:tcPr>
          <w:p w14:paraId="00186F32" w14:textId="77777777" w:rsidR="001F303C" w:rsidRPr="001F303C" w:rsidRDefault="001F303C" w:rsidP="001F303C">
            <w:pPr>
              <w:spacing w:after="0" w:line="240" w:lineRule="auto"/>
              <w:jc w:val="center"/>
              <w:rPr>
                <w:sz w:val="20"/>
                <w:szCs w:val="20"/>
              </w:rPr>
            </w:pPr>
            <w:r w:rsidRPr="001F303C">
              <w:rPr>
                <w:sz w:val="20"/>
                <w:szCs w:val="20"/>
              </w:rPr>
              <w:t>+23,18 п. п.</w:t>
            </w:r>
          </w:p>
        </w:tc>
      </w:tr>
      <w:tr w:rsidR="001F303C" w:rsidRPr="001F303C" w14:paraId="4795332A" w14:textId="77777777" w:rsidTr="00205E76">
        <w:trPr>
          <w:jc w:val="center"/>
        </w:trPr>
        <w:tc>
          <w:tcPr>
            <w:tcW w:w="1336" w:type="dxa"/>
            <w:tcMar>
              <w:top w:w="55" w:type="dxa"/>
              <w:left w:w="55" w:type="dxa"/>
              <w:bottom w:w="55" w:type="dxa"/>
              <w:right w:w="55" w:type="dxa"/>
            </w:tcMar>
            <w:vAlign w:val="center"/>
          </w:tcPr>
          <w:p w14:paraId="5C5C9659" w14:textId="77777777" w:rsidR="001F303C" w:rsidRPr="001F303C" w:rsidRDefault="001F303C" w:rsidP="001F303C">
            <w:pPr>
              <w:spacing w:after="0" w:line="240" w:lineRule="auto"/>
              <w:rPr>
                <w:sz w:val="20"/>
                <w:szCs w:val="20"/>
              </w:rPr>
            </w:pPr>
            <w:r w:rsidRPr="001F303C">
              <w:rPr>
                <w:sz w:val="20"/>
                <w:szCs w:val="20"/>
              </w:rPr>
              <w:t>5</w:t>
            </w:r>
          </w:p>
        </w:tc>
        <w:tc>
          <w:tcPr>
            <w:tcW w:w="1336" w:type="dxa"/>
            <w:tcMar>
              <w:top w:w="55" w:type="dxa"/>
              <w:left w:w="55" w:type="dxa"/>
              <w:bottom w:w="55" w:type="dxa"/>
              <w:right w:w="55" w:type="dxa"/>
            </w:tcMar>
            <w:vAlign w:val="center"/>
          </w:tcPr>
          <w:p w14:paraId="6700C1E0" w14:textId="77777777" w:rsidR="001F303C" w:rsidRPr="001F303C" w:rsidRDefault="001F303C" w:rsidP="001F303C">
            <w:pPr>
              <w:spacing w:after="0" w:line="240" w:lineRule="auto"/>
              <w:jc w:val="center"/>
              <w:rPr>
                <w:sz w:val="20"/>
                <w:szCs w:val="20"/>
              </w:rPr>
            </w:pPr>
            <w:r w:rsidRPr="001F303C">
              <w:rPr>
                <w:sz w:val="20"/>
                <w:szCs w:val="20"/>
              </w:rPr>
              <w:t>1</w:t>
            </w:r>
          </w:p>
        </w:tc>
        <w:tc>
          <w:tcPr>
            <w:tcW w:w="1336" w:type="dxa"/>
            <w:tcMar>
              <w:top w:w="55" w:type="dxa"/>
              <w:left w:w="55" w:type="dxa"/>
              <w:bottom w:w="55" w:type="dxa"/>
              <w:right w:w="55" w:type="dxa"/>
            </w:tcMar>
            <w:vAlign w:val="center"/>
          </w:tcPr>
          <w:p w14:paraId="231A9DA5" w14:textId="77777777" w:rsidR="001F303C" w:rsidRPr="001F303C" w:rsidRDefault="001F303C" w:rsidP="001F303C">
            <w:pPr>
              <w:spacing w:after="0" w:line="240" w:lineRule="auto"/>
              <w:jc w:val="center"/>
              <w:rPr>
                <w:sz w:val="20"/>
                <w:szCs w:val="20"/>
              </w:rPr>
            </w:pPr>
            <w:r w:rsidRPr="001F303C">
              <w:rPr>
                <w:sz w:val="20"/>
                <w:szCs w:val="20"/>
              </w:rPr>
              <w:t>82,28%</w:t>
            </w:r>
          </w:p>
        </w:tc>
        <w:tc>
          <w:tcPr>
            <w:tcW w:w="1336" w:type="dxa"/>
            <w:tcMar>
              <w:top w:w="55" w:type="dxa"/>
              <w:left w:w="55" w:type="dxa"/>
              <w:bottom w:w="55" w:type="dxa"/>
              <w:right w:w="55" w:type="dxa"/>
            </w:tcMar>
            <w:vAlign w:val="center"/>
          </w:tcPr>
          <w:p w14:paraId="4F1E92AA" w14:textId="77777777" w:rsidR="001F303C" w:rsidRPr="001F303C" w:rsidRDefault="001F303C" w:rsidP="001F303C">
            <w:pPr>
              <w:spacing w:after="0" w:line="240" w:lineRule="auto"/>
              <w:jc w:val="center"/>
              <w:rPr>
                <w:sz w:val="20"/>
                <w:szCs w:val="20"/>
              </w:rPr>
            </w:pPr>
            <w:r w:rsidRPr="001F303C">
              <w:rPr>
                <w:sz w:val="20"/>
                <w:szCs w:val="20"/>
              </w:rPr>
              <w:t>83,63%</w:t>
            </w:r>
          </w:p>
        </w:tc>
        <w:tc>
          <w:tcPr>
            <w:tcW w:w="1336" w:type="dxa"/>
            <w:tcMar>
              <w:top w:w="55" w:type="dxa"/>
              <w:left w:w="55" w:type="dxa"/>
              <w:bottom w:w="55" w:type="dxa"/>
              <w:right w:w="55" w:type="dxa"/>
            </w:tcMar>
            <w:vAlign w:val="center"/>
          </w:tcPr>
          <w:p w14:paraId="62ED67C9" w14:textId="77777777" w:rsidR="001F303C" w:rsidRPr="001F303C" w:rsidRDefault="001F303C" w:rsidP="001F303C">
            <w:pPr>
              <w:spacing w:after="0" w:line="240" w:lineRule="auto"/>
              <w:jc w:val="center"/>
              <w:rPr>
                <w:sz w:val="20"/>
                <w:szCs w:val="20"/>
              </w:rPr>
            </w:pPr>
            <w:r w:rsidRPr="001F303C">
              <w:rPr>
                <w:sz w:val="20"/>
                <w:szCs w:val="20"/>
              </w:rPr>
              <w:t>+1,35 п. п.</w:t>
            </w:r>
          </w:p>
        </w:tc>
        <w:tc>
          <w:tcPr>
            <w:tcW w:w="1336" w:type="dxa"/>
            <w:tcMar>
              <w:top w:w="55" w:type="dxa"/>
              <w:left w:w="55" w:type="dxa"/>
              <w:bottom w:w="55" w:type="dxa"/>
              <w:right w:w="55" w:type="dxa"/>
            </w:tcMar>
            <w:vAlign w:val="center"/>
          </w:tcPr>
          <w:p w14:paraId="48B376AA" w14:textId="77777777" w:rsidR="001F303C" w:rsidRPr="001F303C" w:rsidRDefault="001F303C" w:rsidP="001F303C">
            <w:pPr>
              <w:spacing w:after="0" w:line="240" w:lineRule="auto"/>
              <w:jc w:val="center"/>
              <w:rPr>
                <w:sz w:val="20"/>
                <w:szCs w:val="20"/>
              </w:rPr>
            </w:pPr>
            <w:r w:rsidRPr="001F303C">
              <w:rPr>
                <w:sz w:val="20"/>
                <w:szCs w:val="20"/>
              </w:rPr>
              <w:t>72,87%</w:t>
            </w:r>
          </w:p>
        </w:tc>
        <w:tc>
          <w:tcPr>
            <w:tcW w:w="1336" w:type="dxa"/>
            <w:tcMar>
              <w:top w:w="55" w:type="dxa"/>
              <w:left w:w="55" w:type="dxa"/>
              <w:bottom w:w="55" w:type="dxa"/>
              <w:right w:w="55" w:type="dxa"/>
            </w:tcMar>
            <w:vAlign w:val="center"/>
          </w:tcPr>
          <w:p w14:paraId="27DC4022" w14:textId="77777777" w:rsidR="001F303C" w:rsidRPr="001F303C" w:rsidRDefault="001F303C" w:rsidP="001F303C">
            <w:pPr>
              <w:spacing w:after="0" w:line="240" w:lineRule="auto"/>
              <w:jc w:val="center"/>
              <w:rPr>
                <w:sz w:val="20"/>
                <w:szCs w:val="20"/>
              </w:rPr>
            </w:pPr>
            <w:r w:rsidRPr="001F303C">
              <w:rPr>
                <w:sz w:val="20"/>
                <w:szCs w:val="20"/>
              </w:rPr>
              <w:t>+10,76 п. п.</w:t>
            </w:r>
          </w:p>
        </w:tc>
      </w:tr>
      <w:tr w:rsidR="001F303C" w:rsidRPr="001F303C" w14:paraId="73FF185A" w14:textId="77777777" w:rsidTr="00205E76">
        <w:trPr>
          <w:jc w:val="center"/>
        </w:trPr>
        <w:tc>
          <w:tcPr>
            <w:tcW w:w="1336" w:type="dxa"/>
            <w:tcMar>
              <w:top w:w="55" w:type="dxa"/>
              <w:left w:w="55" w:type="dxa"/>
              <w:bottom w:w="55" w:type="dxa"/>
              <w:right w:w="55" w:type="dxa"/>
            </w:tcMar>
            <w:vAlign w:val="center"/>
          </w:tcPr>
          <w:p w14:paraId="41D8B1CB" w14:textId="77777777" w:rsidR="001F303C" w:rsidRPr="001F303C" w:rsidRDefault="001F303C" w:rsidP="001F303C">
            <w:pPr>
              <w:spacing w:after="0" w:line="240" w:lineRule="auto"/>
              <w:rPr>
                <w:sz w:val="20"/>
                <w:szCs w:val="20"/>
              </w:rPr>
            </w:pPr>
            <w:r w:rsidRPr="001F303C">
              <w:rPr>
                <w:sz w:val="20"/>
                <w:szCs w:val="20"/>
              </w:rPr>
              <w:t>6К1</w:t>
            </w:r>
          </w:p>
        </w:tc>
        <w:tc>
          <w:tcPr>
            <w:tcW w:w="1336" w:type="dxa"/>
            <w:tcMar>
              <w:top w:w="55" w:type="dxa"/>
              <w:left w:w="55" w:type="dxa"/>
              <w:bottom w:w="55" w:type="dxa"/>
              <w:right w:w="55" w:type="dxa"/>
            </w:tcMar>
            <w:vAlign w:val="center"/>
          </w:tcPr>
          <w:p w14:paraId="312982ED" w14:textId="77777777" w:rsidR="001F303C" w:rsidRPr="001F303C" w:rsidRDefault="001F303C" w:rsidP="001F303C">
            <w:pPr>
              <w:spacing w:after="0" w:line="240" w:lineRule="auto"/>
              <w:jc w:val="center"/>
              <w:rPr>
                <w:sz w:val="20"/>
                <w:szCs w:val="20"/>
              </w:rPr>
            </w:pPr>
            <w:r w:rsidRPr="001F303C">
              <w:rPr>
                <w:sz w:val="20"/>
                <w:szCs w:val="20"/>
              </w:rPr>
              <w:t>1</w:t>
            </w:r>
          </w:p>
        </w:tc>
        <w:tc>
          <w:tcPr>
            <w:tcW w:w="1336" w:type="dxa"/>
            <w:tcMar>
              <w:top w:w="55" w:type="dxa"/>
              <w:left w:w="55" w:type="dxa"/>
              <w:bottom w:w="55" w:type="dxa"/>
              <w:right w:w="55" w:type="dxa"/>
            </w:tcMar>
            <w:vAlign w:val="center"/>
          </w:tcPr>
          <w:p w14:paraId="20909132" w14:textId="77777777" w:rsidR="001F303C" w:rsidRPr="001F303C" w:rsidRDefault="001F303C" w:rsidP="001F303C">
            <w:pPr>
              <w:spacing w:after="0" w:line="240" w:lineRule="auto"/>
              <w:jc w:val="center"/>
              <w:rPr>
                <w:sz w:val="20"/>
                <w:szCs w:val="20"/>
              </w:rPr>
            </w:pPr>
            <w:r w:rsidRPr="001F303C">
              <w:rPr>
                <w:sz w:val="20"/>
                <w:szCs w:val="20"/>
              </w:rPr>
              <w:t>76,99%</w:t>
            </w:r>
          </w:p>
        </w:tc>
        <w:tc>
          <w:tcPr>
            <w:tcW w:w="1336" w:type="dxa"/>
            <w:tcMar>
              <w:top w:w="55" w:type="dxa"/>
              <w:left w:w="55" w:type="dxa"/>
              <w:bottom w:w="55" w:type="dxa"/>
              <w:right w:w="55" w:type="dxa"/>
            </w:tcMar>
            <w:vAlign w:val="center"/>
          </w:tcPr>
          <w:p w14:paraId="651EEF7F" w14:textId="77777777" w:rsidR="001F303C" w:rsidRPr="001F303C" w:rsidRDefault="001F303C" w:rsidP="001F303C">
            <w:pPr>
              <w:spacing w:after="0" w:line="240" w:lineRule="auto"/>
              <w:jc w:val="center"/>
              <w:rPr>
                <w:sz w:val="20"/>
                <w:szCs w:val="20"/>
              </w:rPr>
            </w:pPr>
            <w:r w:rsidRPr="001F303C">
              <w:rPr>
                <w:sz w:val="20"/>
                <w:szCs w:val="20"/>
              </w:rPr>
              <w:t>74,87%</w:t>
            </w:r>
          </w:p>
        </w:tc>
        <w:tc>
          <w:tcPr>
            <w:tcW w:w="1336" w:type="dxa"/>
            <w:tcMar>
              <w:top w:w="55" w:type="dxa"/>
              <w:left w:w="55" w:type="dxa"/>
              <w:bottom w:w="55" w:type="dxa"/>
              <w:right w:w="55" w:type="dxa"/>
            </w:tcMar>
            <w:vAlign w:val="center"/>
          </w:tcPr>
          <w:p w14:paraId="6ED6CE26" w14:textId="77777777" w:rsidR="001F303C" w:rsidRPr="001F303C" w:rsidRDefault="001F303C" w:rsidP="001F303C">
            <w:pPr>
              <w:spacing w:after="0" w:line="240" w:lineRule="auto"/>
              <w:jc w:val="center"/>
              <w:rPr>
                <w:sz w:val="20"/>
                <w:szCs w:val="20"/>
              </w:rPr>
            </w:pPr>
            <w:r w:rsidRPr="001F303C">
              <w:rPr>
                <w:sz w:val="20"/>
                <w:szCs w:val="20"/>
              </w:rPr>
              <w:t>-2,12 п. п.</w:t>
            </w:r>
          </w:p>
        </w:tc>
        <w:tc>
          <w:tcPr>
            <w:tcW w:w="1336" w:type="dxa"/>
            <w:tcMar>
              <w:top w:w="55" w:type="dxa"/>
              <w:left w:w="55" w:type="dxa"/>
              <w:bottom w:w="55" w:type="dxa"/>
              <w:right w:w="55" w:type="dxa"/>
            </w:tcMar>
            <w:vAlign w:val="center"/>
          </w:tcPr>
          <w:p w14:paraId="41AF810A" w14:textId="77777777" w:rsidR="001F303C" w:rsidRPr="001F303C" w:rsidRDefault="001F303C" w:rsidP="001F303C">
            <w:pPr>
              <w:spacing w:after="0" w:line="240" w:lineRule="auto"/>
              <w:jc w:val="center"/>
              <w:rPr>
                <w:sz w:val="20"/>
                <w:szCs w:val="20"/>
              </w:rPr>
            </w:pPr>
            <w:r w:rsidRPr="001F303C">
              <w:rPr>
                <w:sz w:val="20"/>
                <w:szCs w:val="20"/>
              </w:rPr>
              <w:t>37,76%</w:t>
            </w:r>
          </w:p>
        </w:tc>
        <w:tc>
          <w:tcPr>
            <w:tcW w:w="1336" w:type="dxa"/>
            <w:tcMar>
              <w:top w:w="55" w:type="dxa"/>
              <w:left w:w="55" w:type="dxa"/>
              <w:bottom w:w="55" w:type="dxa"/>
              <w:right w:w="55" w:type="dxa"/>
            </w:tcMar>
            <w:vAlign w:val="center"/>
          </w:tcPr>
          <w:p w14:paraId="04F63294" w14:textId="77777777" w:rsidR="001F303C" w:rsidRPr="001F303C" w:rsidRDefault="001F303C" w:rsidP="001F303C">
            <w:pPr>
              <w:spacing w:after="0" w:line="240" w:lineRule="auto"/>
              <w:jc w:val="center"/>
              <w:rPr>
                <w:sz w:val="20"/>
                <w:szCs w:val="20"/>
              </w:rPr>
            </w:pPr>
            <w:r w:rsidRPr="001F303C">
              <w:rPr>
                <w:sz w:val="20"/>
                <w:szCs w:val="20"/>
              </w:rPr>
              <w:t>+37,11 п. п.</w:t>
            </w:r>
          </w:p>
        </w:tc>
      </w:tr>
      <w:tr w:rsidR="001F303C" w:rsidRPr="001F303C" w14:paraId="2013DD10" w14:textId="77777777" w:rsidTr="00205E76">
        <w:trPr>
          <w:jc w:val="center"/>
        </w:trPr>
        <w:tc>
          <w:tcPr>
            <w:tcW w:w="1336" w:type="dxa"/>
            <w:tcMar>
              <w:top w:w="55" w:type="dxa"/>
              <w:left w:w="55" w:type="dxa"/>
              <w:bottom w:w="55" w:type="dxa"/>
              <w:right w:w="55" w:type="dxa"/>
            </w:tcMar>
            <w:vAlign w:val="center"/>
          </w:tcPr>
          <w:p w14:paraId="1C562491" w14:textId="77777777" w:rsidR="001F303C" w:rsidRPr="001F303C" w:rsidRDefault="001F303C" w:rsidP="001F303C">
            <w:pPr>
              <w:spacing w:after="0" w:line="240" w:lineRule="auto"/>
              <w:rPr>
                <w:sz w:val="20"/>
                <w:szCs w:val="20"/>
              </w:rPr>
            </w:pPr>
            <w:r w:rsidRPr="001F303C">
              <w:rPr>
                <w:sz w:val="20"/>
                <w:szCs w:val="20"/>
              </w:rPr>
              <w:t>6К2</w:t>
            </w:r>
          </w:p>
        </w:tc>
        <w:tc>
          <w:tcPr>
            <w:tcW w:w="1336" w:type="dxa"/>
            <w:tcMar>
              <w:top w:w="55" w:type="dxa"/>
              <w:left w:w="55" w:type="dxa"/>
              <w:bottom w:w="55" w:type="dxa"/>
              <w:right w:w="55" w:type="dxa"/>
            </w:tcMar>
            <w:vAlign w:val="center"/>
          </w:tcPr>
          <w:p w14:paraId="2FC5897F" w14:textId="77777777" w:rsidR="001F303C" w:rsidRPr="001F303C" w:rsidRDefault="001F303C" w:rsidP="001F303C">
            <w:pPr>
              <w:spacing w:after="0" w:line="240" w:lineRule="auto"/>
              <w:jc w:val="center"/>
              <w:rPr>
                <w:sz w:val="20"/>
                <w:szCs w:val="20"/>
              </w:rPr>
            </w:pPr>
            <w:r w:rsidRPr="001F303C">
              <w:rPr>
                <w:sz w:val="20"/>
                <w:szCs w:val="20"/>
              </w:rPr>
              <w:t>1</w:t>
            </w:r>
          </w:p>
        </w:tc>
        <w:tc>
          <w:tcPr>
            <w:tcW w:w="1336" w:type="dxa"/>
            <w:tcMar>
              <w:top w:w="55" w:type="dxa"/>
              <w:left w:w="55" w:type="dxa"/>
              <w:bottom w:w="55" w:type="dxa"/>
              <w:right w:w="55" w:type="dxa"/>
            </w:tcMar>
            <w:vAlign w:val="center"/>
          </w:tcPr>
          <w:p w14:paraId="4838972A" w14:textId="77777777" w:rsidR="001F303C" w:rsidRPr="001F303C" w:rsidRDefault="001F303C" w:rsidP="001F303C">
            <w:pPr>
              <w:spacing w:after="0" w:line="240" w:lineRule="auto"/>
              <w:jc w:val="center"/>
              <w:rPr>
                <w:sz w:val="20"/>
                <w:szCs w:val="20"/>
              </w:rPr>
            </w:pPr>
            <w:r w:rsidRPr="001F303C">
              <w:rPr>
                <w:sz w:val="20"/>
                <w:szCs w:val="20"/>
              </w:rPr>
              <w:t>73,73%</w:t>
            </w:r>
          </w:p>
        </w:tc>
        <w:tc>
          <w:tcPr>
            <w:tcW w:w="1336" w:type="dxa"/>
            <w:tcMar>
              <w:top w:w="55" w:type="dxa"/>
              <w:left w:w="55" w:type="dxa"/>
              <w:bottom w:w="55" w:type="dxa"/>
              <w:right w:w="55" w:type="dxa"/>
            </w:tcMar>
            <w:vAlign w:val="center"/>
          </w:tcPr>
          <w:p w14:paraId="3E0C11C8" w14:textId="77777777" w:rsidR="001F303C" w:rsidRPr="001F303C" w:rsidRDefault="001F303C" w:rsidP="001F303C">
            <w:pPr>
              <w:spacing w:after="0" w:line="240" w:lineRule="auto"/>
              <w:jc w:val="center"/>
              <w:rPr>
                <w:sz w:val="20"/>
                <w:szCs w:val="20"/>
              </w:rPr>
            </w:pPr>
            <w:r w:rsidRPr="001F303C">
              <w:rPr>
                <w:sz w:val="20"/>
                <w:szCs w:val="20"/>
              </w:rPr>
              <w:t>75,24%</w:t>
            </w:r>
          </w:p>
        </w:tc>
        <w:tc>
          <w:tcPr>
            <w:tcW w:w="1336" w:type="dxa"/>
            <w:tcMar>
              <w:top w:w="55" w:type="dxa"/>
              <w:left w:w="55" w:type="dxa"/>
              <w:bottom w:w="55" w:type="dxa"/>
              <w:right w:w="55" w:type="dxa"/>
            </w:tcMar>
            <w:vAlign w:val="center"/>
          </w:tcPr>
          <w:p w14:paraId="7012F23B" w14:textId="77777777" w:rsidR="001F303C" w:rsidRPr="001F303C" w:rsidRDefault="001F303C" w:rsidP="001F303C">
            <w:pPr>
              <w:spacing w:after="0" w:line="240" w:lineRule="auto"/>
              <w:jc w:val="center"/>
              <w:rPr>
                <w:sz w:val="20"/>
                <w:szCs w:val="20"/>
              </w:rPr>
            </w:pPr>
            <w:r w:rsidRPr="001F303C">
              <w:rPr>
                <w:sz w:val="20"/>
                <w:szCs w:val="20"/>
              </w:rPr>
              <w:t>+1,51 п. п.</w:t>
            </w:r>
          </w:p>
        </w:tc>
        <w:tc>
          <w:tcPr>
            <w:tcW w:w="1336" w:type="dxa"/>
            <w:tcMar>
              <w:top w:w="55" w:type="dxa"/>
              <w:left w:w="55" w:type="dxa"/>
              <w:bottom w:w="55" w:type="dxa"/>
              <w:right w:w="55" w:type="dxa"/>
            </w:tcMar>
            <w:vAlign w:val="center"/>
          </w:tcPr>
          <w:p w14:paraId="21E3B3B4" w14:textId="77777777" w:rsidR="001F303C" w:rsidRPr="001F303C" w:rsidRDefault="001F303C" w:rsidP="001F303C">
            <w:pPr>
              <w:spacing w:after="0" w:line="240" w:lineRule="auto"/>
              <w:jc w:val="center"/>
              <w:rPr>
                <w:sz w:val="20"/>
                <w:szCs w:val="20"/>
              </w:rPr>
            </w:pPr>
            <w:r w:rsidRPr="001F303C">
              <w:rPr>
                <w:sz w:val="20"/>
                <w:szCs w:val="20"/>
              </w:rPr>
              <w:t>52,15%</w:t>
            </w:r>
          </w:p>
        </w:tc>
        <w:tc>
          <w:tcPr>
            <w:tcW w:w="1336" w:type="dxa"/>
            <w:tcMar>
              <w:top w:w="55" w:type="dxa"/>
              <w:left w:w="55" w:type="dxa"/>
              <w:bottom w:w="55" w:type="dxa"/>
              <w:right w:w="55" w:type="dxa"/>
            </w:tcMar>
            <w:vAlign w:val="center"/>
          </w:tcPr>
          <w:p w14:paraId="3771B404" w14:textId="77777777" w:rsidR="001F303C" w:rsidRPr="001F303C" w:rsidRDefault="001F303C" w:rsidP="001F303C">
            <w:pPr>
              <w:spacing w:after="0" w:line="240" w:lineRule="auto"/>
              <w:jc w:val="center"/>
              <w:rPr>
                <w:sz w:val="20"/>
                <w:szCs w:val="20"/>
              </w:rPr>
            </w:pPr>
            <w:r w:rsidRPr="001F303C">
              <w:rPr>
                <w:sz w:val="20"/>
                <w:szCs w:val="20"/>
              </w:rPr>
              <w:t>+23,09 п. п.</w:t>
            </w:r>
          </w:p>
        </w:tc>
      </w:tr>
      <w:tr w:rsidR="001F303C" w:rsidRPr="001F303C" w14:paraId="241DB8AC" w14:textId="77777777" w:rsidTr="00205E76">
        <w:trPr>
          <w:jc w:val="center"/>
        </w:trPr>
        <w:tc>
          <w:tcPr>
            <w:tcW w:w="1336" w:type="dxa"/>
            <w:tcMar>
              <w:top w:w="55" w:type="dxa"/>
              <w:left w:w="55" w:type="dxa"/>
              <w:bottom w:w="55" w:type="dxa"/>
              <w:right w:w="55" w:type="dxa"/>
            </w:tcMar>
            <w:vAlign w:val="center"/>
          </w:tcPr>
          <w:p w14:paraId="35147FF6" w14:textId="77777777" w:rsidR="001F303C" w:rsidRPr="001F303C" w:rsidRDefault="001F303C" w:rsidP="001F303C">
            <w:pPr>
              <w:spacing w:after="0" w:line="240" w:lineRule="auto"/>
              <w:rPr>
                <w:sz w:val="20"/>
                <w:szCs w:val="20"/>
              </w:rPr>
            </w:pPr>
            <w:r w:rsidRPr="001F303C">
              <w:rPr>
                <w:sz w:val="20"/>
                <w:szCs w:val="20"/>
              </w:rPr>
              <w:t>7К1</w:t>
            </w:r>
          </w:p>
        </w:tc>
        <w:tc>
          <w:tcPr>
            <w:tcW w:w="1336" w:type="dxa"/>
            <w:tcMar>
              <w:top w:w="55" w:type="dxa"/>
              <w:left w:w="55" w:type="dxa"/>
              <w:bottom w:w="55" w:type="dxa"/>
              <w:right w:w="55" w:type="dxa"/>
            </w:tcMar>
            <w:vAlign w:val="center"/>
          </w:tcPr>
          <w:p w14:paraId="6E7DCF57" w14:textId="77777777" w:rsidR="001F303C" w:rsidRPr="001F303C" w:rsidRDefault="001F303C" w:rsidP="001F303C">
            <w:pPr>
              <w:spacing w:after="0" w:line="240" w:lineRule="auto"/>
              <w:jc w:val="center"/>
              <w:rPr>
                <w:sz w:val="20"/>
                <w:szCs w:val="20"/>
              </w:rPr>
            </w:pPr>
            <w:r w:rsidRPr="001F303C">
              <w:rPr>
                <w:sz w:val="20"/>
                <w:szCs w:val="20"/>
              </w:rPr>
              <w:t>1</w:t>
            </w:r>
          </w:p>
        </w:tc>
        <w:tc>
          <w:tcPr>
            <w:tcW w:w="1336" w:type="dxa"/>
            <w:tcMar>
              <w:top w:w="55" w:type="dxa"/>
              <w:left w:w="55" w:type="dxa"/>
              <w:bottom w:w="55" w:type="dxa"/>
              <w:right w:w="55" w:type="dxa"/>
            </w:tcMar>
            <w:vAlign w:val="center"/>
          </w:tcPr>
          <w:p w14:paraId="6B8827AD" w14:textId="77777777" w:rsidR="001F303C" w:rsidRPr="001F303C" w:rsidRDefault="001F303C" w:rsidP="001F303C">
            <w:pPr>
              <w:spacing w:after="0" w:line="240" w:lineRule="auto"/>
              <w:jc w:val="center"/>
              <w:rPr>
                <w:sz w:val="20"/>
                <w:szCs w:val="20"/>
              </w:rPr>
            </w:pPr>
            <w:r w:rsidRPr="001F303C">
              <w:rPr>
                <w:sz w:val="20"/>
                <w:szCs w:val="20"/>
              </w:rPr>
              <w:t>66,68%</w:t>
            </w:r>
          </w:p>
        </w:tc>
        <w:tc>
          <w:tcPr>
            <w:tcW w:w="1336" w:type="dxa"/>
            <w:tcMar>
              <w:top w:w="55" w:type="dxa"/>
              <w:left w:w="55" w:type="dxa"/>
              <w:bottom w:w="55" w:type="dxa"/>
              <w:right w:w="55" w:type="dxa"/>
            </w:tcMar>
            <w:vAlign w:val="center"/>
          </w:tcPr>
          <w:p w14:paraId="6167076A" w14:textId="77777777" w:rsidR="001F303C" w:rsidRPr="001F303C" w:rsidRDefault="001F303C" w:rsidP="001F303C">
            <w:pPr>
              <w:spacing w:after="0" w:line="240" w:lineRule="auto"/>
              <w:jc w:val="center"/>
              <w:rPr>
                <w:sz w:val="20"/>
                <w:szCs w:val="20"/>
              </w:rPr>
            </w:pPr>
            <w:r w:rsidRPr="001F303C">
              <w:rPr>
                <w:sz w:val="20"/>
                <w:szCs w:val="20"/>
              </w:rPr>
              <w:t>74,05%</w:t>
            </w:r>
          </w:p>
        </w:tc>
        <w:tc>
          <w:tcPr>
            <w:tcW w:w="1336" w:type="dxa"/>
            <w:tcMar>
              <w:top w:w="55" w:type="dxa"/>
              <w:left w:w="55" w:type="dxa"/>
              <w:bottom w:w="55" w:type="dxa"/>
              <w:right w:w="55" w:type="dxa"/>
            </w:tcMar>
            <w:vAlign w:val="center"/>
          </w:tcPr>
          <w:p w14:paraId="4894592E" w14:textId="77777777" w:rsidR="001F303C" w:rsidRPr="001F303C" w:rsidRDefault="001F303C" w:rsidP="001F303C">
            <w:pPr>
              <w:spacing w:after="0" w:line="240" w:lineRule="auto"/>
              <w:jc w:val="center"/>
              <w:rPr>
                <w:sz w:val="20"/>
                <w:szCs w:val="20"/>
              </w:rPr>
            </w:pPr>
            <w:r w:rsidRPr="001F303C">
              <w:rPr>
                <w:sz w:val="20"/>
                <w:szCs w:val="20"/>
              </w:rPr>
              <w:t>+7,37 п. п.</w:t>
            </w:r>
          </w:p>
        </w:tc>
        <w:tc>
          <w:tcPr>
            <w:tcW w:w="1336" w:type="dxa"/>
            <w:tcMar>
              <w:top w:w="55" w:type="dxa"/>
              <w:left w:w="55" w:type="dxa"/>
              <w:bottom w:w="55" w:type="dxa"/>
              <w:right w:w="55" w:type="dxa"/>
            </w:tcMar>
            <w:vAlign w:val="center"/>
          </w:tcPr>
          <w:p w14:paraId="7E2E1439" w14:textId="77777777" w:rsidR="001F303C" w:rsidRPr="001F303C" w:rsidRDefault="001F303C" w:rsidP="001F303C">
            <w:pPr>
              <w:spacing w:after="0" w:line="240" w:lineRule="auto"/>
              <w:jc w:val="center"/>
              <w:rPr>
                <w:sz w:val="20"/>
                <w:szCs w:val="20"/>
              </w:rPr>
            </w:pPr>
            <w:r w:rsidRPr="001F303C">
              <w:rPr>
                <w:sz w:val="20"/>
                <w:szCs w:val="20"/>
              </w:rPr>
              <w:t>49,38%</w:t>
            </w:r>
          </w:p>
        </w:tc>
        <w:tc>
          <w:tcPr>
            <w:tcW w:w="1336" w:type="dxa"/>
            <w:tcMar>
              <w:top w:w="55" w:type="dxa"/>
              <w:left w:w="55" w:type="dxa"/>
              <w:bottom w:w="55" w:type="dxa"/>
              <w:right w:w="55" w:type="dxa"/>
            </w:tcMar>
            <w:vAlign w:val="center"/>
          </w:tcPr>
          <w:p w14:paraId="48CAB8BB" w14:textId="77777777" w:rsidR="001F303C" w:rsidRPr="001F303C" w:rsidRDefault="001F303C" w:rsidP="001F303C">
            <w:pPr>
              <w:spacing w:after="0" w:line="240" w:lineRule="auto"/>
              <w:jc w:val="center"/>
              <w:rPr>
                <w:sz w:val="20"/>
                <w:szCs w:val="20"/>
              </w:rPr>
            </w:pPr>
            <w:r w:rsidRPr="001F303C">
              <w:rPr>
                <w:sz w:val="20"/>
                <w:szCs w:val="20"/>
              </w:rPr>
              <w:t>+24,67 п. п.</w:t>
            </w:r>
          </w:p>
        </w:tc>
      </w:tr>
      <w:tr w:rsidR="001F303C" w:rsidRPr="001F303C" w14:paraId="39FB2D86" w14:textId="77777777" w:rsidTr="00205E76">
        <w:trPr>
          <w:jc w:val="center"/>
        </w:trPr>
        <w:tc>
          <w:tcPr>
            <w:tcW w:w="1336" w:type="dxa"/>
            <w:tcMar>
              <w:top w:w="55" w:type="dxa"/>
              <w:left w:w="55" w:type="dxa"/>
              <w:bottom w:w="55" w:type="dxa"/>
              <w:right w:w="55" w:type="dxa"/>
            </w:tcMar>
            <w:vAlign w:val="center"/>
          </w:tcPr>
          <w:p w14:paraId="2342770D" w14:textId="77777777" w:rsidR="001F303C" w:rsidRPr="001F303C" w:rsidRDefault="001F303C" w:rsidP="001F303C">
            <w:pPr>
              <w:spacing w:after="0" w:line="240" w:lineRule="auto"/>
              <w:rPr>
                <w:sz w:val="20"/>
                <w:szCs w:val="20"/>
              </w:rPr>
            </w:pPr>
            <w:r w:rsidRPr="001F303C">
              <w:rPr>
                <w:sz w:val="20"/>
                <w:szCs w:val="20"/>
              </w:rPr>
              <w:t>7К2</w:t>
            </w:r>
          </w:p>
        </w:tc>
        <w:tc>
          <w:tcPr>
            <w:tcW w:w="1336" w:type="dxa"/>
            <w:tcMar>
              <w:top w:w="55" w:type="dxa"/>
              <w:left w:w="55" w:type="dxa"/>
              <w:bottom w:w="55" w:type="dxa"/>
              <w:right w:w="55" w:type="dxa"/>
            </w:tcMar>
            <w:vAlign w:val="center"/>
          </w:tcPr>
          <w:p w14:paraId="47DDFC06" w14:textId="77777777" w:rsidR="001F303C" w:rsidRPr="001F303C" w:rsidRDefault="001F303C" w:rsidP="001F303C">
            <w:pPr>
              <w:spacing w:after="0" w:line="240" w:lineRule="auto"/>
              <w:jc w:val="center"/>
              <w:rPr>
                <w:sz w:val="20"/>
                <w:szCs w:val="20"/>
              </w:rPr>
            </w:pPr>
            <w:r w:rsidRPr="001F303C">
              <w:rPr>
                <w:sz w:val="20"/>
                <w:szCs w:val="20"/>
              </w:rPr>
              <w:t>1</w:t>
            </w:r>
          </w:p>
        </w:tc>
        <w:tc>
          <w:tcPr>
            <w:tcW w:w="1336" w:type="dxa"/>
            <w:tcMar>
              <w:top w:w="55" w:type="dxa"/>
              <w:left w:w="55" w:type="dxa"/>
              <w:bottom w:w="55" w:type="dxa"/>
              <w:right w:w="55" w:type="dxa"/>
            </w:tcMar>
            <w:vAlign w:val="center"/>
          </w:tcPr>
          <w:p w14:paraId="2A1A44E7" w14:textId="77777777" w:rsidR="001F303C" w:rsidRPr="001F303C" w:rsidRDefault="001F303C" w:rsidP="001F303C">
            <w:pPr>
              <w:spacing w:after="0" w:line="240" w:lineRule="auto"/>
              <w:jc w:val="center"/>
              <w:rPr>
                <w:sz w:val="20"/>
                <w:szCs w:val="20"/>
              </w:rPr>
            </w:pPr>
            <w:r w:rsidRPr="001F303C">
              <w:rPr>
                <w:sz w:val="20"/>
                <w:szCs w:val="20"/>
              </w:rPr>
              <w:t>58,88%</w:t>
            </w:r>
          </w:p>
        </w:tc>
        <w:tc>
          <w:tcPr>
            <w:tcW w:w="1336" w:type="dxa"/>
            <w:tcMar>
              <w:top w:w="55" w:type="dxa"/>
              <w:left w:w="55" w:type="dxa"/>
              <w:bottom w:w="55" w:type="dxa"/>
              <w:right w:w="55" w:type="dxa"/>
            </w:tcMar>
            <w:vAlign w:val="center"/>
          </w:tcPr>
          <w:p w14:paraId="4CD219C6" w14:textId="77777777" w:rsidR="001F303C" w:rsidRPr="001F303C" w:rsidRDefault="001F303C" w:rsidP="001F303C">
            <w:pPr>
              <w:spacing w:after="0" w:line="240" w:lineRule="auto"/>
              <w:jc w:val="center"/>
              <w:rPr>
                <w:sz w:val="20"/>
                <w:szCs w:val="20"/>
              </w:rPr>
            </w:pPr>
            <w:r w:rsidRPr="001F303C">
              <w:rPr>
                <w:sz w:val="20"/>
                <w:szCs w:val="20"/>
              </w:rPr>
              <w:t>69,88%</w:t>
            </w:r>
          </w:p>
        </w:tc>
        <w:tc>
          <w:tcPr>
            <w:tcW w:w="1336" w:type="dxa"/>
            <w:tcMar>
              <w:top w:w="55" w:type="dxa"/>
              <w:left w:w="55" w:type="dxa"/>
              <w:bottom w:w="55" w:type="dxa"/>
              <w:right w:w="55" w:type="dxa"/>
            </w:tcMar>
            <w:vAlign w:val="center"/>
          </w:tcPr>
          <w:p w14:paraId="3333A230" w14:textId="77777777" w:rsidR="001F303C" w:rsidRPr="001F303C" w:rsidRDefault="001F303C" w:rsidP="001F303C">
            <w:pPr>
              <w:spacing w:after="0" w:line="240" w:lineRule="auto"/>
              <w:jc w:val="center"/>
              <w:rPr>
                <w:sz w:val="20"/>
                <w:szCs w:val="20"/>
              </w:rPr>
            </w:pPr>
            <w:r w:rsidRPr="001F303C">
              <w:rPr>
                <w:sz w:val="20"/>
                <w:szCs w:val="20"/>
              </w:rPr>
              <w:t>+11,00 п. п.</w:t>
            </w:r>
          </w:p>
        </w:tc>
        <w:tc>
          <w:tcPr>
            <w:tcW w:w="1336" w:type="dxa"/>
            <w:tcMar>
              <w:top w:w="55" w:type="dxa"/>
              <w:left w:w="55" w:type="dxa"/>
              <w:bottom w:w="55" w:type="dxa"/>
              <w:right w:w="55" w:type="dxa"/>
            </w:tcMar>
            <w:vAlign w:val="center"/>
          </w:tcPr>
          <w:p w14:paraId="5EE1DC6F" w14:textId="77777777" w:rsidR="001F303C" w:rsidRPr="001F303C" w:rsidRDefault="001F303C" w:rsidP="001F303C">
            <w:pPr>
              <w:spacing w:after="0" w:line="240" w:lineRule="auto"/>
              <w:jc w:val="center"/>
              <w:rPr>
                <w:sz w:val="20"/>
                <w:szCs w:val="20"/>
              </w:rPr>
            </w:pPr>
            <w:r w:rsidRPr="001F303C">
              <w:rPr>
                <w:sz w:val="20"/>
                <w:szCs w:val="20"/>
              </w:rPr>
              <w:t>47,87%</w:t>
            </w:r>
          </w:p>
        </w:tc>
        <w:tc>
          <w:tcPr>
            <w:tcW w:w="1336" w:type="dxa"/>
            <w:tcMar>
              <w:top w:w="55" w:type="dxa"/>
              <w:left w:w="55" w:type="dxa"/>
              <w:bottom w:w="55" w:type="dxa"/>
              <w:right w:w="55" w:type="dxa"/>
            </w:tcMar>
            <w:vAlign w:val="center"/>
          </w:tcPr>
          <w:p w14:paraId="19D275BA" w14:textId="77777777" w:rsidR="001F303C" w:rsidRPr="001F303C" w:rsidRDefault="001F303C" w:rsidP="001F303C">
            <w:pPr>
              <w:spacing w:after="0" w:line="240" w:lineRule="auto"/>
              <w:jc w:val="center"/>
              <w:rPr>
                <w:sz w:val="20"/>
                <w:szCs w:val="20"/>
              </w:rPr>
            </w:pPr>
            <w:r w:rsidRPr="001F303C">
              <w:rPr>
                <w:sz w:val="20"/>
                <w:szCs w:val="20"/>
              </w:rPr>
              <w:t>+22,01 п. п.</w:t>
            </w:r>
          </w:p>
        </w:tc>
      </w:tr>
      <w:tr w:rsidR="001F303C" w:rsidRPr="001F303C" w14:paraId="3C166008" w14:textId="77777777" w:rsidTr="00205E76">
        <w:trPr>
          <w:jc w:val="center"/>
        </w:trPr>
        <w:tc>
          <w:tcPr>
            <w:tcW w:w="1336" w:type="dxa"/>
            <w:tcMar>
              <w:top w:w="55" w:type="dxa"/>
              <w:left w:w="55" w:type="dxa"/>
              <w:bottom w:w="55" w:type="dxa"/>
              <w:right w:w="55" w:type="dxa"/>
            </w:tcMar>
            <w:vAlign w:val="center"/>
          </w:tcPr>
          <w:p w14:paraId="740E360F" w14:textId="77777777" w:rsidR="001F303C" w:rsidRPr="001F303C" w:rsidRDefault="001F303C" w:rsidP="001F303C">
            <w:pPr>
              <w:spacing w:after="0" w:line="240" w:lineRule="auto"/>
              <w:rPr>
                <w:sz w:val="20"/>
                <w:szCs w:val="20"/>
              </w:rPr>
            </w:pPr>
            <w:r w:rsidRPr="001F303C">
              <w:rPr>
                <w:sz w:val="20"/>
                <w:szCs w:val="20"/>
              </w:rPr>
              <w:t>8</w:t>
            </w:r>
          </w:p>
        </w:tc>
        <w:tc>
          <w:tcPr>
            <w:tcW w:w="1336" w:type="dxa"/>
            <w:tcMar>
              <w:top w:w="55" w:type="dxa"/>
              <w:left w:w="55" w:type="dxa"/>
              <w:bottom w:w="55" w:type="dxa"/>
              <w:right w:w="55" w:type="dxa"/>
            </w:tcMar>
            <w:vAlign w:val="center"/>
          </w:tcPr>
          <w:p w14:paraId="603CC91F" w14:textId="77777777" w:rsidR="001F303C" w:rsidRPr="001F303C" w:rsidRDefault="001F303C" w:rsidP="001F303C">
            <w:pPr>
              <w:spacing w:after="0" w:line="240" w:lineRule="auto"/>
              <w:jc w:val="center"/>
              <w:rPr>
                <w:sz w:val="20"/>
                <w:szCs w:val="20"/>
              </w:rPr>
            </w:pPr>
            <w:r w:rsidRPr="001F303C">
              <w:rPr>
                <w:sz w:val="20"/>
                <w:szCs w:val="20"/>
              </w:rPr>
              <w:t>2</w:t>
            </w:r>
          </w:p>
        </w:tc>
        <w:tc>
          <w:tcPr>
            <w:tcW w:w="1336" w:type="dxa"/>
            <w:tcMar>
              <w:top w:w="55" w:type="dxa"/>
              <w:left w:w="55" w:type="dxa"/>
              <w:bottom w:w="55" w:type="dxa"/>
              <w:right w:w="55" w:type="dxa"/>
            </w:tcMar>
            <w:vAlign w:val="center"/>
          </w:tcPr>
          <w:p w14:paraId="16FC84DA" w14:textId="77777777" w:rsidR="001F303C" w:rsidRPr="001F303C" w:rsidRDefault="001F303C" w:rsidP="001F303C">
            <w:pPr>
              <w:spacing w:after="0" w:line="240" w:lineRule="auto"/>
              <w:jc w:val="center"/>
              <w:rPr>
                <w:sz w:val="20"/>
                <w:szCs w:val="20"/>
              </w:rPr>
            </w:pPr>
            <w:r w:rsidRPr="001F303C">
              <w:rPr>
                <w:sz w:val="20"/>
                <w:szCs w:val="20"/>
              </w:rPr>
              <w:t>67,14%</w:t>
            </w:r>
          </w:p>
        </w:tc>
        <w:tc>
          <w:tcPr>
            <w:tcW w:w="1336" w:type="dxa"/>
            <w:tcMar>
              <w:top w:w="55" w:type="dxa"/>
              <w:left w:w="55" w:type="dxa"/>
              <w:bottom w:w="55" w:type="dxa"/>
              <w:right w:w="55" w:type="dxa"/>
            </w:tcMar>
            <w:vAlign w:val="center"/>
          </w:tcPr>
          <w:p w14:paraId="708169D2" w14:textId="77777777" w:rsidR="001F303C" w:rsidRPr="001F303C" w:rsidRDefault="001F303C" w:rsidP="001F303C">
            <w:pPr>
              <w:spacing w:after="0" w:line="240" w:lineRule="auto"/>
              <w:jc w:val="center"/>
              <w:rPr>
                <w:sz w:val="20"/>
                <w:szCs w:val="20"/>
              </w:rPr>
            </w:pPr>
            <w:r w:rsidRPr="001F303C">
              <w:rPr>
                <w:sz w:val="20"/>
                <w:szCs w:val="20"/>
              </w:rPr>
              <w:t>62,63%</w:t>
            </w:r>
          </w:p>
        </w:tc>
        <w:tc>
          <w:tcPr>
            <w:tcW w:w="1336" w:type="dxa"/>
            <w:tcMar>
              <w:top w:w="55" w:type="dxa"/>
              <w:left w:w="55" w:type="dxa"/>
              <w:bottom w:w="55" w:type="dxa"/>
              <w:right w:w="55" w:type="dxa"/>
            </w:tcMar>
            <w:vAlign w:val="center"/>
          </w:tcPr>
          <w:p w14:paraId="2FC59A32" w14:textId="77777777" w:rsidR="001F303C" w:rsidRPr="001F303C" w:rsidRDefault="001F303C" w:rsidP="001F303C">
            <w:pPr>
              <w:spacing w:after="0" w:line="240" w:lineRule="auto"/>
              <w:jc w:val="center"/>
              <w:rPr>
                <w:sz w:val="20"/>
                <w:szCs w:val="20"/>
              </w:rPr>
            </w:pPr>
            <w:r w:rsidRPr="001F303C">
              <w:rPr>
                <w:sz w:val="20"/>
                <w:szCs w:val="20"/>
              </w:rPr>
              <w:t>-4,51 п. п.</w:t>
            </w:r>
          </w:p>
        </w:tc>
        <w:tc>
          <w:tcPr>
            <w:tcW w:w="1336" w:type="dxa"/>
            <w:tcMar>
              <w:top w:w="55" w:type="dxa"/>
              <w:left w:w="55" w:type="dxa"/>
              <w:bottom w:w="55" w:type="dxa"/>
              <w:right w:w="55" w:type="dxa"/>
            </w:tcMar>
            <w:vAlign w:val="center"/>
          </w:tcPr>
          <w:p w14:paraId="4AB94236" w14:textId="77777777" w:rsidR="001F303C" w:rsidRPr="001F303C" w:rsidRDefault="001F303C" w:rsidP="001F303C">
            <w:pPr>
              <w:spacing w:after="0" w:line="240" w:lineRule="auto"/>
              <w:jc w:val="center"/>
              <w:rPr>
                <w:sz w:val="20"/>
                <w:szCs w:val="20"/>
              </w:rPr>
            </w:pPr>
            <w:r w:rsidRPr="001F303C">
              <w:rPr>
                <w:sz w:val="20"/>
                <w:szCs w:val="20"/>
              </w:rPr>
              <w:t>75,99%</w:t>
            </w:r>
          </w:p>
        </w:tc>
        <w:tc>
          <w:tcPr>
            <w:tcW w:w="1336" w:type="dxa"/>
            <w:tcMar>
              <w:top w:w="55" w:type="dxa"/>
              <w:left w:w="55" w:type="dxa"/>
              <w:bottom w:w="55" w:type="dxa"/>
              <w:right w:w="55" w:type="dxa"/>
            </w:tcMar>
            <w:vAlign w:val="center"/>
          </w:tcPr>
          <w:p w14:paraId="402DE77C" w14:textId="77777777" w:rsidR="001F303C" w:rsidRPr="001F303C" w:rsidRDefault="001F303C" w:rsidP="001F303C">
            <w:pPr>
              <w:spacing w:after="0" w:line="240" w:lineRule="auto"/>
              <w:jc w:val="center"/>
              <w:rPr>
                <w:sz w:val="20"/>
                <w:szCs w:val="20"/>
              </w:rPr>
            </w:pPr>
            <w:r w:rsidRPr="001F303C">
              <w:rPr>
                <w:sz w:val="20"/>
                <w:szCs w:val="20"/>
              </w:rPr>
              <w:t>-13,36 п. п.</w:t>
            </w:r>
          </w:p>
        </w:tc>
      </w:tr>
      <w:tr w:rsidR="001F303C" w:rsidRPr="001F303C" w14:paraId="1E9D6F9C" w14:textId="77777777" w:rsidTr="00205E76">
        <w:trPr>
          <w:jc w:val="center"/>
        </w:trPr>
        <w:tc>
          <w:tcPr>
            <w:tcW w:w="1336" w:type="dxa"/>
            <w:tcMar>
              <w:top w:w="55" w:type="dxa"/>
              <w:left w:w="55" w:type="dxa"/>
              <w:bottom w:w="55" w:type="dxa"/>
              <w:right w:w="55" w:type="dxa"/>
            </w:tcMar>
            <w:vAlign w:val="center"/>
          </w:tcPr>
          <w:p w14:paraId="416EE088" w14:textId="77777777" w:rsidR="001F303C" w:rsidRPr="001F303C" w:rsidRDefault="001F303C" w:rsidP="001F303C">
            <w:pPr>
              <w:spacing w:after="0" w:line="240" w:lineRule="auto"/>
              <w:rPr>
                <w:sz w:val="20"/>
                <w:szCs w:val="20"/>
              </w:rPr>
            </w:pPr>
            <w:r w:rsidRPr="001F303C">
              <w:rPr>
                <w:sz w:val="20"/>
                <w:szCs w:val="20"/>
              </w:rPr>
              <w:t>9</w:t>
            </w:r>
          </w:p>
        </w:tc>
        <w:tc>
          <w:tcPr>
            <w:tcW w:w="1336" w:type="dxa"/>
            <w:tcMar>
              <w:top w:w="55" w:type="dxa"/>
              <w:left w:w="55" w:type="dxa"/>
              <w:bottom w:w="55" w:type="dxa"/>
              <w:right w:w="55" w:type="dxa"/>
            </w:tcMar>
            <w:vAlign w:val="center"/>
          </w:tcPr>
          <w:p w14:paraId="55A8A223" w14:textId="77777777" w:rsidR="001F303C" w:rsidRPr="001F303C" w:rsidRDefault="001F303C" w:rsidP="001F303C">
            <w:pPr>
              <w:spacing w:after="0" w:line="240" w:lineRule="auto"/>
              <w:jc w:val="center"/>
              <w:rPr>
                <w:sz w:val="20"/>
                <w:szCs w:val="20"/>
              </w:rPr>
            </w:pPr>
            <w:r w:rsidRPr="001F303C">
              <w:rPr>
                <w:sz w:val="20"/>
                <w:szCs w:val="20"/>
              </w:rPr>
              <w:t>1</w:t>
            </w:r>
          </w:p>
        </w:tc>
        <w:tc>
          <w:tcPr>
            <w:tcW w:w="1336" w:type="dxa"/>
            <w:tcMar>
              <w:top w:w="55" w:type="dxa"/>
              <w:left w:w="55" w:type="dxa"/>
              <w:bottom w:w="55" w:type="dxa"/>
              <w:right w:w="55" w:type="dxa"/>
            </w:tcMar>
            <w:vAlign w:val="center"/>
          </w:tcPr>
          <w:p w14:paraId="416105A9" w14:textId="77777777" w:rsidR="001F303C" w:rsidRPr="001F303C" w:rsidRDefault="001F303C" w:rsidP="001F303C">
            <w:pPr>
              <w:spacing w:after="0" w:line="240" w:lineRule="auto"/>
              <w:jc w:val="center"/>
              <w:rPr>
                <w:sz w:val="20"/>
                <w:szCs w:val="20"/>
              </w:rPr>
            </w:pPr>
            <w:r w:rsidRPr="001F303C">
              <w:rPr>
                <w:sz w:val="20"/>
                <w:szCs w:val="20"/>
              </w:rPr>
              <w:t>79,77%</w:t>
            </w:r>
          </w:p>
        </w:tc>
        <w:tc>
          <w:tcPr>
            <w:tcW w:w="1336" w:type="dxa"/>
            <w:tcMar>
              <w:top w:w="55" w:type="dxa"/>
              <w:left w:w="55" w:type="dxa"/>
              <w:bottom w:w="55" w:type="dxa"/>
              <w:right w:w="55" w:type="dxa"/>
            </w:tcMar>
            <w:vAlign w:val="center"/>
          </w:tcPr>
          <w:p w14:paraId="42230248" w14:textId="77777777" w:rsidR="001F303C" w:rsidRPr="001F303C" w:rsidRDefault="001F303C" w:rsidP="001F303C">
            <w:pPr>
              <w:spacing w:after="0" w:line="240" w:lineRule="auto"/>
              <w:jc w:val="center"/>
              <w:rPr>
                <w:sz w:val="20"/>
                <w:szCs w:val="20"/>
              </w:rPr>
            </w:pPr>
            <w:r w:rsidRPr="001F303C">
              <w:rPr>
                <w:sz w:val="20"/>
                <w:szCs w:val="20"/>
              </w:rPr>
              <w:t>77,03%</w:t>
            </w:r>
          </w:p>
        </w:tc>
        <w:tc>
          <w:tcPr>
            <w:tcW w:w="1336" w:type="dxa"/>
            <w:tcMar>
              <w:top w:w="55" w:type="dxa"/>
              <w:left w:w="55" w:type="dxa"/>
              <w:bottom w:w="55" w:type="dxa"/>
              <w:right w:w="55" w:type="dxa"/>
            </w:tcMar>
            <w:vAlign w:val="center"/>
          </w:tcPr>
          <w:p w14:paraId="541B4E7C" w14:textId="77777777" w:rsidR="001F303C" w:rsidRPr="001F303C" w:rsidRDefault="001F303C" w:rsidP="001F303C">
            <w:pPr>
              <w:spacing w:after="0" w:line="240" w:lineRule="auto"/>
              <w:jc w:val="center"/>
              <w:rPr>
                <w:sz w:val="20"/>
                <w:szCs w:val="20"/>
              </w:rPr>
            </w:pPr>
            <w:r w:rsidRPr="001F303C">
              <w:rPr>
                <w:sz w:val="20"/>
                <w:szCs w:val="20"/>
              </w:rPr>
              <w:t>-2,74 п. п.</w:t>
            </w:r>
          </w:p>
        </w:tc>
        <w:tc>
          <w:tcPr>
            <w:tcW w:w="1336" w:type="dxa"/>
            <w:tcMar>
              <w:top w:w="55" w:type="dxa"/>
              <w:left w:w="55" w:type="dxa"/>
              <w:bottom w:w="55" w:type="dxa"/>
              <w:right w:w="55" w:type="dxa"/>
            </w:tcMar>
            <w:vAlign w:val="center"/>
          </w:tcPr>
          <w:p w14:paraId="369ECC14" w14:textId="77777777" w:rsidR="001F303C" w:rsidRPr="001F303C" w:rsidRDefault="001F303C" w:rsidP="001F303C">
            <w:pPr>
              <w:spacing w:after="0" w:line="240" w:lineRule="auto"/>
              <w:jc w:val="center"/>
              <w:rPr>
                <w:sz w:val="20"/>
                <w:szCs w:val="20"/>
              </w:rPr>
            </w:pPr>
            <w:r w:rsidRPr="001F303C">
              <w:rPr>
                <w:sz w:val="20"/>
                <w:szCs w:val="20"/>
              </w:rPr>
              <w:t>74,07%</w:t>
            </w:r>
          </w:p>
        </w:tc>
        <w:tc>
          <w:tcPr>
            <w:tcW w:w="1336" w:type="dxa"/>
            <w:tcMar>
              <w:top w:w="55" w:type="dxa"/>
              <w:left w:w="55" w:type="dxa"/>
              <w:bottom w:w="55" w:type="dxa"/>
              <w:right w:w="55" w:type="dxa"/>
            </w:tcMar>
            <w:vAlign w:val="center"/>
          </w:tcPr>
          <w:p w14:paraId="0507FDBA" w14:textId="77777777" w:rsidR="001F303C" w:rsidRPr="001F303C" w:rsidRDefault="001F303C" w:rsidP="001F303C">
            <w:pPr>
              <w:spacing w:after="0" w:line="240" w:lineRule="auto"/>
              <w:jc w:val="center"/>
              <w:rPr>
                <w:sz w:val="20"/>
                <w:szCs w:val="20"/>
              </w:rPr>
            </w:pPr>
            <w:r w:rsidRPr="001F303C">
              <w:rPr>
                <w:sz w:val="20"/>
                <w:szCs w:val="20"/>
              </w:rPr>
              <w:t>+2,96 п. п.</w:t>
            </w:r>
          </w:p>
        </w:tc>
      </w:tr>
      <w:tr w:rsidR="001F303C" w:rsidRPr="001F303C" w14:paraId="64F09445" w14:textId="77777777" w:rsidTr="00205E76">
        <w:trPr>
          <w:jc w:val="center"/>
        </w:trPr>
        <w:tc>
          <w:tcPr>
            <w:tcW w:w="1336" w:type="dxa"/>
            <w:tcMar>
              <w:top w:w="55" w:type="dxa"/>
              <w:left w:w="55" w:type="dxa"/>
              <w:bottom w:w="55" w:type="dxa"/>
              <w:right w:w="55" w:type="dxa"/>
            </w:tcMar>
            <w:vAlign w:val="center"/>
          </w:tcPr>
          <w:p w14:paraId="18CF7F81" w14:textId="77777777" w:rsidR="001F303C" w:rsidRPr="001F303C" w:rsidRDefault="001F303C" w:rsidP="001F303C">
            <w:pPr>
              <w:spacing w:after="0" w:line="240" w:lineRule="auto"/>
              <w:rPr>
                <w:sz w:val="20"/>
                <w:szCs w:val="20"/>
              </w:rPr>
            </w:pPr>
            <w:r w:rsidRPr="001F303C">
              <w:rPr>
                <w:sz w:val="20"/>
                <w:szCs w:val="20"/>
              </w:rPr>
              <w:t>10К1</w:t>
            </w:r>
          </w:p>
        </w:tc>
        <w:tc>
          <w:tcPr>
            <w:tcW w:w="1336" w:type="dxa"/>
            <w:tcMar>
              <w:top w:w="55" w:type="dxa"/>
              <w:left w:w="55" w:type="dxa"/>
              <w:bottom w:w="55" w:type="dxa"/>
              <w:right w:w="55" w:type="dxa"/>
            </w:tcMar>
            <w:vAlign w:val="center"/>
          </w:tcPr>
          <w:p w14:paraId="6B5B2471" w14:textId="77777777" w:rsidR="001F303C" w:rsidRPr="001F303C" w:rsidRDefault="001F303C" w:rsidP="001F303C">
            <w:pPr>
              <w:spacing w:after="0" w:line="240" w:lineRule="auto"/>
              <w:jc w:val="center"/>
              <w:rPr>
                <w:sz w:val="20"/>
                <w:szCs w:val="20"/>
              </w:rPr>
            </w:pPr>
            <w:r w:rsidRPr="001F303C">
              <w:rPr>
                <w:sz w:val="20"/>
                <w:szCs w:val="20"/>
              </w:rPr>
              <w:t>1</w:t>
            </w:r>
          </w:p>
        </w:tc>
        <w:tc>
          <w:tcPr>
            <w:tcW w:w="1336" w:type="dxa"/>
            <w:tcMar>
              <w:top w:w="55" w:type="dxa"/>
              <w:left w:w="55" w:type="dxa"/>
              <w:bottom w:w="55" w:type="dxa"/>
              <w:right w:w="55" w:type="dxa"/>
            </w:tcMar>
            <w:vAlign w:val="center"/>
          </w:tcPr>
          <w:p w14:paraId="2292062D" w14:textId="77777777" w:rsidR="001F303C" w:rsidRPr="001F303C" w:rsidRDefault="001F303C" w:rsidP="001F303C">
            <w:pPr>
              <w:spacing w:after="0" w:line="240" w:lineRule="auto"/>
              <w:jc w:val="center"/>
              <w:rPr>
                <w:sz w:val="20"/>
                <w:szCs w:val="20"/>
              </w:rPr>
            </w:pPr>
            <w:r w:rsidRPr="001F303C">
              <w:rPr>
                <w:sz w:val="20"/>
                <w:szCs w:val="20"/>
              </w:rPr>
              <w:t>65,09%</w:t>
            </w:r>
          </w:p>
        </w:tc>
        <w:tc>
          <w:tcPr>
            <w:tcW w:w="1336" w:type="dxa"/>
            <w:tcMar>
              <w:top w:w="55" w:type="dxa"/>
              <w:left w:w="55" w:type="dxa"/>
              <w:bottom w:w="55" w:type="dxa"/>
              <w:right w:w="55" w:type="dxa"/>
            </w:tcMar>
            <w:vAlign w:val="center"/>
          </w:tcPr>
          <w:p w14:paraId="5703C164" w14:textId="77777777" w:rsidR="001F303C" w:rsidRPr="001F303C" w:rsidRDefault="001F303C" w:rsidP="001F303C">
            <w:pPr>
              <w:spacing w:after="0" w:line="240" w:lineRule="auto"/>
              <w:jc w:val="center"/>
              <w:rPr>
                <w:sz w:val="20"/>
                <w:szCs w:val="20"/>
              </w:rPr>
            </w:pPr>
            <w:r w:rsidRPr="001F303C">
              <w:rPr>
                <w:sz w:val="20"/>
                <w:szCs w:val="20"/>
              </w:rPr>
              <w:t>62,95%</w:t>
            </w:r>
          </w:p>
        </w:tc>
        <w:tc>
          <w:tcPr>
            <w:tcW w:w="1336" w:type="dxa"/>
            <w:tcMar>
              <w:top w:w="55" w:type="dxa"/>
              <w:left w:w="55" w:type="dxa"/>
              <w:bottom w:w="55" w:type="dxa"/>
              <w:right w:w="55" w:type="dxa"/>
            </w:tcMar>
            <w:vAlign w:val="center"/>
          </w:tcPr>
          <w:p w14:paraId="461EF963" w14:textId="77777777" w:rsidR="001F303C" w:rsidRPr="001F303C" w:rsidRDefault="001F303C" w:rsidP="001F303C">
            <w:pPr>
              <w:spacing w:after="0" w:line="240" w:lineRule="auto"/>
              <w:jc w:val="center"/>
              <w:rPr>
                <w:sz w:val="20"/>
                <w:szCs w:val="20"/>
              </w:rPr>
            </w:pPr>
            <w:r w:rsidRPr="001F303C">
              <w:rPr>
                <w:sz w:val="20"/>
                <w:szCs w:val="20"/>
              </w:rPr>
              <w:t>-2,14 п. п.</w:t>
            </w:r>
          </w:p>
        </w:tc>
        <w:tc>
          <w:tcPr>
            <w:tcW w:w="1336" w:type="dxa"/>
            <w:tcMar>
              <w:top w:w="55" w:type="dxa"/>
              <w:left w:w="55" w:type="dxa"/>
              <w:bottom w:w="55" w:type="dxa"/>
              <w:right w:w="55" w:type="dxa"/>
            </w:tcMar>
            <w:vAlign w:val="center"/>
          </w:tcPr>
          <w:p w14:paraId="2D521F8F" w14:textId="77777777" w:rsidR="001F303C" w:rsidRPr="001F303C" w:rsidRDefault="001F303C" w:rsidP="001F303C">
            <w:pPr>
              <w:spacing w:after="0" w:line="240" w:lineRule="auto"/>
              <w:jc w:val="center"/>
              <w:rPr>
                <w:sz w:val="20"/>
                <w:szCs w:val="20"/>
              </w:rPr>
            </w:pPr>
            <w:r w:rsidRPr="001F303C">
              <w:rPr>
                <w:sz w:val="20"/>
                <w:szCs w:val="20"/>
              </w:rPr>
              <w:t>84,88%</w:t>
            </w:r>
          </w:p>
        </w:tc>
        <w:tc>
          <w:tcPr>
            <w:tcW w:w="1336" w:type="dxa"/>
            <w:tcMar>
              <w:top w:w="55" w:type="dxa"/>
              <w:left w:w="55" w:type="dxa"/>
              <w:bottom w:w="55" w:type="dxa"/>
              <w:right w:w="55" w:type="dxa"/>
            </w:tcMar>
            <w:vAlign w:val="center"/>
          </w:tcPr>
          <w:p w14:paraId="42918D90" w14:textId="77777777" w:rsidR="001F303C" w:rsidRPr="001F303C" w:rsidRDefault="001F303C" w:rsidP="001F303C">
            <w:pPr>
              <w:spacing w:after="0" w:line="240" w:lineRule="auto"/>
              <w:jc w:val="center"/>
              <w:rPr>
                <w:sz w:val="20"/>
                <w:szCs w:val="20"/>
              </w:rPr>
            </w:pPr>
            <w:r w:rsidRPr="001F303C">
              <w:rPr>
                <w:sz w:val="20"/>
                <w:szCs w:val="20"/>
              </w:rPr>
              <w:t>-21,93 п. п.</w:t>
            </w:r>
          </w:p>
        </w:tc>
      </w:tr>
      <w:tr w:rsidR="001F303C" w:rsidRPr="001F303C" w14:paraId="073643B3" w14:textId="77777777" w:rsidTr="00205E76">
        <w:trPr>
          <w:jc w:val="center"/>
        </w:trPr>
        <w:tc>
          <w:tcPr>
            <w:tcW w:w="1336" w:type="dxa"/>
            <w:tcMar>
              <w:top w:w="55" w:type="dxa"/>
              <w:left w:w="55" w:type="dxa"/>
              <w:bottom w:w="55" w:type="dxa"/>
              <w:right w:w="55" w:type="dxa"/>
            </w:tcMar>
            <w:vAlign w:val="center"/>
          </w:tcPr>
          <w:p w14:paraId="7C74F56D" w14:textId="77777777" w:rsidR="001F303C" w:rsidRPr="001F303C" w:rsidRDefault="001F303C" w:rsidP="001F303C">
            <w:pPr>
              <w:spacing w:after="0" w:line="240" w:lineRule="auto"/>
              <w:rPr>
                <w:sz w:val="20"/>
                <w:szCs w:val="20"/>
              </w:rPr>
            </w:pPr>
            <w:r w:rsidRPr="001F303C">
              <w:rPr>
                <w:sz w:val="20"/>
                <w:szCs w:val="20"/>
              </w:rPr>
              <w:lastRenderedPageBreak/>
              <w:t>10К2</w:t>
            </w:r>
          </w:p>
        </w:tc>
        <w:tc>
          <w:tcPr>
            <w:tcW w:w="1336" w:type="dxa"/>
            <w:tcMar>
              <w:top w:w="55" w:type="dxa"/>
              <w:left w:w="55" w:type="dxa"/>
              <w:bottom w:w="55" w:type="dxa"/>
              <w:right w:w="55" w:type="dxa"/>
            </w:tcMar>
            <w:vAlign w:val="center"/>
          </w:tcPr>
          <w:p w14:paraId="2DF8590D" w14:textId="77777777" w:rsidR="001F303C" w:rsidRPr="001F303C" w:rsidRDefault="001F303C" w:rsidP="001F303C">
            <w:pPr>
              <w:spacing w:after="0" w:line="240" w:lineRule="auto"/>
              <w:jc w:val="center"/>
              <w:rPr>
                <w:sz w:val="20"/>
                <w:szCs w:val="20"/>
              </w:rPr>
            </w:pPr>
            <w:r w:rsidRPr="001F303C">
              <w:rPr>
                <w:sz w:val="20"/>
                <w:szCs w:val="20"/>
              </w:rPr>
              <w:t>2</w:t>
            </w:r>
          </w:p>
        </w:tc>
        <w:tc>
          <w:tcPr>
            <w:tcW w:w="1336" w:type="dxa"/>
            <w:tcMar>
              <w:top w:w="55" w:type="dxa"/>
              <w:left w:w="55" w:type="dxa"/>
              <w:bottom w:w="55" w:type="dxa"/>
              <w:right w:w="55" w:type="dxa"/>
            </w:tcMar>
            <w:vAlign w:val="center"/>
          </w:tcPr>
          <w:p w14:paraId="2B7D0457" w14:textId="77777777" w:rsidR="001F303C" w:rsidRPr="001F303C" w:rsidRDefault="001F303C" w:rsidP="001F303C">
            <w:pPr>
              <w:spacing w:after="0" w:line="240" w:lineRule="auto"/>
              <w:jc w:val="center"/>
              <w:rPr>
                <w:sz w:val="20"/>
                <w:szCs w:val="20"/>
              </w:rPr>
            </w:pPr>
            <w:r w:rsidRPr="001F303C">
              <w:rPr>
                <w:sz w:val="20"/>
                <w:szCs w:val="20"/>
              </w:rPr>
              <w:t>39,80%</w:t>
            </w:r>
          </w:p>
        </w:tc>
        <w:tc>
          <w:tcPr>
            <w:tcW w:w="1336" w:type="dxa"/>
            <w:tcMar>
              <w:top w:w="55" w:type="dxa"/>
              <w:left w:w="55" w:type="dxa"/>
              <w:bottom w:w="55" w:type="dxa"/>
              <w:right w:w="55" w:type="dxa"/>
            </w:tcMar>
            <w:vAlign w:val="center"/>
          </w:tcPr>
          <w:p w14:paraId="761C556B" w14:textId="77777777" w:rsidR="001F303C" w:rsidRPr="001F303C" w:rsidRDefault="001F303C" w:rsidP="001F303C">
            <w:pPr>
              <w:spacing w:after="0" w:line="240" w:lineRule="auto"/>
              <w:jc w:val="center"/>
              <w:rPr>
                <w:sz w:val="20"/>
                <w:szCs w:val="20"/>
              </w:rPr>
            </w:pPr>
            <w:r w:rsidRPr="001F303C">
              <w:rPr>
                <w:sz w:val="20"/>
                <w:szCs w:val="20"/>
              </w:rPr>
              <w:t>40,44%</w:t>
            </w:r>
          </w:p>
        </w:tc>
        <w:tc>
          <w:tcPr>
            <w:tcW w:w="1336" w:type="dxa"/>
            <w:tcMar>
              <w:top w:w="55" w:type="dxa"/>
              <w:left w:w="55" w:type="dxa"/>
              <w:bottom w:w="55" w:type="dxa"/>
              <w:right w:w="55" w:type="dxa"/>
            </w:tcMar>
            <w:vAlign w:val="center"/>
          </w:tcPr>
          <w:p w14:paraId="3805E594" w14:textId="77777777" w:rsidR="001F303C" w:rsidRPr="001F303C" w:rsidRDefault="001F303C" w:rsidP="001F303C">
            <w:pPr>
              <w:spacing w:after="0" w:line="240" w:lineRule="auto"/>
              <w:jc w:val="center"/>
              <w:rPr>
                <w:sz w:val="20"/>
                <w:szCs w:val="20"/>
              </w:rPr>
            </w:pPr>
            <w:r w:rsidRPr="001F303C">
              <w:rPr>
                <w:sz w:val="20"/>
                <w:szCs w:val="20"/>
              </w:rPr>
              <w:t>+0,64 п. п.</w:t>
            </w:r>
          </w:p>
        </w:tc>
        <w:tc>
          <w:tcPr>
            <w:tcW w:w="1336" w:type="dxa"/>
            <w:tcMar>
              <w:top w:w="55" w:type="dxa"/>
              <w:left w:w="55" w:type="dxa"/>
              <w:bottom w:w="55" w:type="dxa"/>
              <w:right w:w="55" w:type="dxa"/>
            </w:tcMar>
            <w:vAlign w:val="center"/>
          </w:tcPr>
          <w:p w14:paraId="55453468" w14:textId="77777777" w:rsidR="001F303C" w:rsidRPr="001F303C" w:rsidRDefault="001F303C" w:rsidP="001F303C">
            <w:pPr>
              <w:spacing w:after="0" w:line="240" w:lineRule="auto"/>
              <w:jc w:val="center"/>
              <w:rPr>
                <w:sz w:val="20"/>
                <w:szCs w:val="20"/>
              </w:rPr>
            </w:pPr>
            <w:r w:rsidRPr="001F303C">
              <w:rPr>
                <w:sz w:val="20"/>
                <w:szCs w:val="20"/>
              </w:rPr>
              <w:t>70,88%</w:t>
            </w:r>
          </w:p>
        </w:tc>
        <w:tc>
          <w:tcPr>
            <w:tcW w:w="1336" w:type="dxa"/>
            <w:tcMar>
              <w:top w:w="55" w:type="dxa"/>
              <w:left w:w="55" w:type="dxa"/>
              <w:bottom w:w="55" w:type="dxa"/>
              <w:right w:w="55" w:type="dxa"/>
            </w:tcMar>
            <w:vAlign w:val="center"/>
          </w:tcPr>
          <w:p w14:paraId="5AF86B39" w14:textId="77777777" w:rsidR="001F303C" w:rsidRPr="001F303C" w:rsidRDefault="001F303C" w:rsidP="001F303C">
            <w:pPr>
              <w:spacing w:after="0" w:line="240" w:lineRule="auto"/>
              <w:jc w:val="center"/>
              <w:rPr>
                <w:sz w:val="20"/>
                <w:szCs w:val="20"/>
              </w:rPr>
            </w:pPr>
            <w:r w:rsidRPr="001F303C">
              <w:rPr>
                <w:sz w:val="20"/>
                <w:szCs w:val="20"/>
              </w:rPr>
              <w:t>-30,44 п. п.</w:t>
            </w:r>
          </w:p>
        </w:tc>
      </w:tr>
      <w:tr w:rsidR="001F303C" w:rsidRPr="001F303C" w14:paraId="608F2B11" w14:textId="77777777" w:rsidTr="00205E76">
        <w:trPr>
          <w:jc w:val="center"/>
        </w:trPr>
        <w:tc>
          <w:tcPr>
            <w:tcW w:w="1336" w:type="dxa"/>
            <w:tcMar>
              <w:top w:w="55" w:type="dxa"/>
              <w:left w:w="55" w:type="dxa"/>
              <w:bottom w:w="55" w:type="dxa"/>
              <w:right w:w="55" w:type="dxa"/>
            </w:tcMar>
            <w:vAlign w:val="center"/>
          </w:tcPr>
          <w:p w14:paraId="47CFE346" w14:textId="77777777" w:rsidR="001F303C" w:rsidRPr="001F303C" w:rsidRDefault="001F303C" w:rsidP="001F303C">
            <w:pPr>
              <w:spacing w:after="0" w:line="240" w:lineRule="auto"/>
              <w:rPr>
                <w:sz w:val="20"/>
                <w:szCs w:val="20"/>
              </w:rPr>
            </w:pPr>
            <w:r w:rsidRPr="001F303C">
              <w:rPr>
                <w:sz w:val="20"/>
                <w:szCs w:val="20"/>
              </w:rPr>
              <w:t>10К3</w:t>
            </w:r>
          </w:p>
        </w:tc>
        <w:tc>
          <w:tcPr>
            <w:tcW w:w="1336" w:type="dxa"/>
            <w:tcMar>
              <w:top w:w="55" w:type="dxa"/>
              <w:left w:w="55" w:type="dxa"/>
              <w:bottom w:w="55" w:type="dxa"/>
              <w:right w:w="55" w:type="dxa"/>
            </w:tcMar>
            <w:vAlign w:val="center"/>
          </w:tcPr>
          <w:p w14:paraId="0D4EC595" w14:textId="77777777" w:rsidR="001F303C" w:rsidRPr="001F303C" w:rsidRDefault="001F303C" w:rsidP="001F303C">
            <w:pPr>
              <w:spacing w:after="0" w:line="240" w:lineRule="auto"/>
              <w:jc w:val="center"/>
              <w:rPr>
                <w:sz w:val="20"/>
                <w:szCs w:val="20"/>
              </w:rPr>
            </w:pPr>
            <w:r w:rsidRPr="001F303C">
              <w:rPr>
                <w:sz w:val="20"/>
                <w:szCs w:val="20"/>
              </w:rPr>
              <w:t>2</w:t>
            </w:r>
          </w:p>
        </w:tc>
        <w:tc>
          <w:tcPr>
            <w:tcW w:w="1336" w:type="dxa"/>
            <w:tcMar>
              <w:top w:w="55" w:type="dxa"/>
              <w:left w:w="55" w:type="dxa"/>
              <w:bottom w:w="55" w:type="dxa"/>
              <w:right w:w="55" w:type="dxa"/>
            </w:tcMar>
            <w:vAlign w:val="center"/>
          </w:tcPr>
          <w:p w14:paraId="21FE8DBE" w14:textId="77777777" w:rsidR="001F303C" w:rsidRPr="001F303C" w:rsidRDefault="001F303C" w:rsidP="001F303C">
            <w:pPr>
              <w:spacing w:after="0" w:line="240" w:lineRule="auto"/>
              <w:jc w:val="center"/>
              <w:rPr>
                <w:sz w:val="20"/>
                <w:szCs w:val="20"/>
              </w:rPr>
            </w:pPr>
            <w:r w:rsidRPr="001F303C">
              <w:rPr>
                <w:sz w:val="20"/>
                <w:szCs w:val="20"/>
              </w:rPr>
              <w:t>34,09%</w:t>
            </w:r>
          </w:p>
        </w:tc>
        <w:tc>
          <w:tcPr>
            <w:tcW w:w="1336" w:type="dxa"/>
            <w:tcMar>
              <w:top w:w="55" w:type="dxa"/>
              <w:left w:w="55" w:type="dxa"/>
              <w:bottom w:w="55" w:type="dxa"/>
              <w:right w:w="55" w:type="dxa"/>
            </w:tcMar>
            <w:vAlign w:val="center"/>
          </w:tcPr>
          <w:p w14:paraId="3D9076BC" w14:textId="77777777" w:rsidR="001F303C" w:rsidRPr="001F303C" w:rsidRDefault="001F303C" w:rsidP="001F303C">
            <w:pPr>
              <w:spacing w:after="0" w:line="240" w:lineRule="auto"/>
              <w:jc w:val="center"/>
              <w:rPr>
                <w:sz w:val="20"/>
                <w:szCs w:val="20"/>
              </w:rPr>
            </w:pPr>
            <w:r w:rsidRPr="001F303C">
              <w:rPr>
                <w:sz w:val="20"/>
                <w:szCs w:val="20"/>
              </w:rPr>
              <w:t>33,59%</w:t>
            </w:r>
          </w:p>
        </w:tc>
        <w:tc>
          <w:tcPr>
            <w:tcW w:w="1336" w:type="dxa"/>
            <w:tcMar>
              <w:top w:w="55" w:type="dxa"/>
              <w:left w:w="55" w:type="dxa"/>
              <w:bottom w:w="55" w:type="dxa"/>
              <w:right w:w="55" w:type="dxa"/>
            </w:tcMar>
            <w:vAlign w:val="center"/>
          </w:tcPr>
          <w:p w14:paraId="6A27D36D" w14:textId="77777777" w:rsidR="001F303C" w:rsidRPr="001F303C" w:rsidRDefault="001F303C" w:rsidP="001F303C">
            <w:pPr>
              <w:spacing w:after="0" w:line="240" w:lineRule="auto"/>
              <w:jc w:val="center"/>
              <w:rPr>
                <w:sz w:val="20"/>
                <w:szCs w:val="20"/>
              </w:rPr>
            </w:pPr>
            <w:r w:rsidRPr="001F303C">
              <w:rPr>
                <w:sz w:val="20"/>
                <w:szCs w:val="20"/>
              </w:rPr>
              <w:t>-0,50 п. п.</w:t>
            </w:r>
          </w:p>
        </w:tc>
        <w:tc>
          <w:tcPr>
            <w:tcW w:w="1336" w:type="dxa"/>
            <w:tcMar>
              <w:top w:w="55" w:type="dxa"/>
              <w:left w:w="55" w:type="dxa"/>
              <w:bottom w:w="55" w:type="dxa"/>
              <w:right w:w="55" w:type="dxa"/>
            </w:tcMar>
            <w:vAlign w:val="center"/>
          </w:tcPr>
          <w:p w14:paraId="14E6E13B" w14:textId="77777777" w:rsidR="001F303C" w:rsidRPr="001F303C" w:rsidRDefault="001F303C" w:rsidP="001F303C">
            <w:pPr>
              <w:spacing w:after="0" w:line="240" w:lineRule="auto"/>
              <w:jc w:val="center"/>
              <w:rPr>
                <w:sz w:val="20"/>
                <w:szCs w:val="20"/>
              </w:rPr>
            </w:pPr>
            <w:r w:rsidRPr="001F303C">
              <w:rPr>
                <w:sz w:val="20"/>
                <w:szCs w:val="20"/>
              </w:rPr>
              <w:t>63,54%</w:t>
            </w:r>
          </w:p>
        </w:tc>
        <w:tc>
          <w:tcPr>
            <w:tcW w:w="1336" w:type="dxa"/>
            <w:tcMar>
              <w:top w:w="55" w:type="dxa"/>
              <w:left w:w="55" w:type="dxa"/>
              <w:bottom w:w="55" w:type="dxa"/>
              <w:right w:w="55" w:type="dxa"/>
            </w:tcMar>
            <w:vAlign w:val="center"/>
          </w:tcPr>
          <w:p w14:paraId="785B45BC" w14:textId="77777777" w:rsidR="001F303C" w:rsidRPr="001F303C" w:rsidRDefault="001F303C" w:rsidP="001F303C">
            <w:pPr>
              <w:spacing w:after="0" w:line="240" w:lineRule="auto"/>
              <w:jc w:val="center"/>
              <w:rPr>
                <w:sz w:val="20"/>
                <w:szCs w:val="20"/>
              </w:rPr>
            </w:pPr>
            <w:r w:rsidRPr="001F303C">
              <w:rPr>
                <w:sz w:val="20"/>
                <w:szCs w:val="20"/>
              </w:rPr>
              <w:t>-29,95 п. п.</w:t>
            </w:r>
          </w:p>
        </w:tc>
      </w:tr>
      <w:tr w:rsidR="001F303C" w:rsidRPr="001F303C" w14:paraId="474F4CA8" w14:textId="77777777" w:rsidTr="00205E76">
        <w:trPr>
          <w:jc w:val="center"/>
        </w:trPr>
        <w:tc>
          <w:tcPr>
            <w:tcW w:w="1336" w:type="dxa"/>
            <w:tcMar>
              <w:top w:w="55" w:type="dxa"/>
              <w:left w:w="55" w:type="dxa"/>
              <w:bottom w:w="55" w:type="dxa"/>
              <w:right w:w="55" w:type="dxa"/>
            </w:tcMar>
            <w:vAlign w:val="center"/>
          </w:tcPr>
          <w:p w14:paraId="6F74090F" w14:textId="77777777" w:rsidR="001F303C" w:rsidRPr="001F303C" w:rsidRDefault="001F303C" w:rsidP="001F303C">
            <w:pPr>
              <w:spacing w:after="0" w:line="240" w:lineRule="auto"/>
              <w:rPr>
                <w:sz w:val="20"/>
                <w:szCs w:val="20"/>
              </w:rPr>
            </w:pPr>
            <w:r w:rsidRPr="001F303C">
              <w:rPr>
                <w:sz w:val="20"/>
                <w:szCs w:val="20"/>
              </w:rPr>
              <w:t>10К4</w:t>
            </w:r>
          </w:p>
        </w:tc>
        <w:tc>
          <w:tcPr>
            <w:tcW w:w="1336" w:type="dxa"/>
            <w:tcMar>
              <w:top w:w="55" w:type="dxa"/>
              <w:left w:w="55" w:type="dxa"/>
              <w:bottom w:w="55" w:type="dxa"/>
              <w:right w:w="55" w:type="dxa"/>
            </w:tcMar>
            <w:vAlign w:val="center"/>
          </w:tcPr>
          <w:p w14:paraId="518C7524" w14:textId="77777777" w:rsidR="001F303C" w:rsidRPr="001F303C" w:rsidRDefault="001F303C" w:rsidP="001F303C">
            <w:pPr>
              <w:spacing w:after="0" w:line="240" w:lineRule="auto"/>
              <w:jc w:val="center"/>
              <w:rPr>
                <w:sz w:val="20"/>
                <w:szCs w:val="20"/>
              </w:rPr>
            </w:pPr>
            <w:r w:rsidRPr="001F303C">
              <w:rPr>
                <w:sz w:val="20"/>
                <w:szCs w:val="20"/>
              </w:rPr>
              <w:t>1</w:t>
            </w:r>
          </w:p>
        </w:tc>
        <w:tc>
          <w:tcPr>
            <w:tcW w:w="1336" w:type="dxa"/>
            <w:tcMar>
              <w:top w:w="55" w:type="dxa"/>
              <w:left w:w="55" w:type="dxa"/>
              <w:bottom w:w="55" w:type="dxa"/>
              <w:right w:w="55" w:type="dxa"/>
            </w:tcMar>
            <w:vAlign w:val="center"/>
          </w:tcPr>
          <w:p w14:paraId="1476C71D" w14:textId="77777777" w:rsidR="001F303C" w:rsidRPr="001F303C" w:rsidRDefault="001F303C" w:rsidP="001F303C">
            <w:pPr>
              <w:spacing w:after="0" w:line="240" w:lineRule="auto"/>
              <w:jc w:val="center"/>
              <w:rPr>
                <w:sz w:val="20"/>
                <w:szCs w:val="20"/>
              </w:rPr>
            </w:pPr>
            <w:r w:rsidRPr="001F303C">
              <w:rPr>
                <w:sz w:val="20"/>
                <w:szCs w:val="20"/>
              </w:rPr>
              <w:t>45,17%</w:t>
            </w:r>
          </w:p>
        </w:tc>
        <w:tc>
          <w:tcPr>
            <w:tcW w:w="1336" w:type="dxa"/>
            <w:tcMar>
              <w:top w:w="55" w:type="dxa"/>
              <w:left w:w="55" w:type="dxa"/>
              <w:bottom w:w="55" w:type="dxa"/>
              <w:right w:w="55" w:type="dxa"/>
            </w:tcMar>
            <w:vAlign w:val="center"/>
          </w:tcPr>
          <w:p w14:paraId="2BC15FA1" w14:textId="77777777" w:rsidR="001F303C" w:rsidRPr="001F303C" w:rsidRDefault="001F303C" w:rsidP="001F303C">
            <w:pPr>
              <w:spacing w:after="0" w:line="240" w:lineRule="auto"/>
              <w:jc w:val="center"/>
              <w:rPr>
                <w:sz w:val="20"/>
                <w:szCs w:val="20"/>
              </w:rPr>
            </w:pPr>
            <w:r w:rsidRPr="001F303C">
              <w:rPr>
                <w:sz w:val="20"/>
                <w:szCs w:val="20"/>
              </w:rPr>
              <w:t>42,32%</w:t>
            </w:r>
          </w:p>
        </w:tc>
        <w:tc>
          <w:tcPr>
            <w:tcW w:w="1336" w:type="dxa"/>
            <w:tcMar>
              <w:top w:w="55" w:type="dxa"/>
              <w:left w:w="55" w:type="dxa"/>
              <w:bottom w:w="55" w:type="dxa"/>
              <w:right w:w="55" w:type="dxa"/>
            </w:tcMar>
            <w:vAlign w:val="center"/>
          </w:tcPr>
          <w:p w14:paraId="347E70E4" w14:textId="77777777" w:rsidR="001F303C" w:rsidRPr="001F303C" w:rsidRDefault="001F303C" w:rsidP="001F303C">
            <w:pPr>
              <w:spacing w:after="0" w:line="240" w:lineRule="auto"/>
              <w:jc w:val="center"/>
              <w:rPr>
                <w:sz w:val="20"/>
                <w:szCs w:val="20"/>
              </w:rPr>
            </w:pPr>
            <w:r w:rsidRPr="001F303C">
              <w:rPr>
                <w:sz w:val="20"/>
                <w:szCs w:val="20"/>
              </w:rPr>
              <w:t>-2,85 п. п.</w:t>
            </w:r>
          </w:p>
        </w:tc>
        <w:tc>
          <w:tcPr>
            <w:tcW w:w="1336" w:type="dxa"/>
            <w:tcMar>
              <w:top w:w="55" w:type="dxa"/>
              <w:left w:w="55" w:type="dxa"/>
              <w:bottom w:w="55" w:type="dxa"/>
              <w:right w:w="55" w:type="dxa"/>
            </w:tcMar>
            <w:vAlign w:val="center"/>
          </w:tcPr>
          <w:p w14:paraId="71BDA6A7" w14:textId="77777777" w:rsidR="001F303C" w:rsidRPr="001F303C" w:rsidRDefault="001F303C" w:rsidP="001F303C">
            <w:pPr>
              <w:spacing w:after="0" w:line="240" w:lineRule="auto"/>
              <w:jc w:val="center"/>
              <w:rPr>
                <w:sz w:val="20"/>
                <w:szCs w:val="20"/>
              </w:rPr>
            </w:pPr>
            <w:r w:rsidRPr="001F303C">
              <w:rPr>
                <w:sz w:val="20"/>
                <w:szCs w:val="20"/>
              </w:rPr>
              <w:t>57,43%</w:t>
            </w:r>
          </w:p>
        </w:tc>
        <w:tc>
          <w:tcPr>
            <w:tcW w:w="1336" w:type="dxa"/>
            <w:tcMar>
              <w:top w:w="55" w:type="dxa"/>
              <w:left w:w="55" w:type="dxa"/>
              <w:bottom w:w="55" w:type="dxa"/>
              <w:right w:w="55" w:type="dxa"/>
            </w:tcMar>
            <w:vAlign w:val="center"/>
          </w:tcPr>
          <w:p w14:paraId="13AF4DFB" w14:textId="77777777" w:rsidR="001F303C" w:rsidRPr="001F303C" w:rsidRDefault="001F303C" w:rsidP="001F303C">
            <w:pPr>
              <w:spacing w:after="0" w:line="240" w:lineRule="auto"/>
              <w:jc w:val="center"/>
              <w:rPr>
                <w:sz w:val="20"/>
                <w:szCs w:val="20"/>
              </w:rPr>
            </w:pPr>
            <w:r w:rsidRPr="001F303C">
              <w:rPr>
                <w:sz w:val="20"/>
                <w:szCs w:val="20"/>
              </w:rPr>
              <w:t>-15,11 п. п.</w:t>
            </w:r>
          </w:p>
        </w:tc>
      </w:tr>
    </w:tbl>
    <w:p w14:paraId="483CA4E5" w14:textId="77777777" w:rsidR="001F303C" w:rsidRPr="001F303C" w:rsidRDefault="001F303C" w:rsidP="001F303C">
      <w:pPr>
        <w:spacing w:after="0"/>
        <w:rPr>
          <w:sz w:val="24"/>
        </w:rPr>
      </w:pPr>
    </w:p>
    <w:p w14:paraId="598EB331" w14:textId="0917B94F" w:rsidR="001F303C" w:rsidRPr="001F303C" w:rsidRDefault="001F303C" w:rsidP="001F303C">
      <w:pPr>
        <w:spacing w:after="0"/>
        <w:ind w:firstLine="709"/>
        <w:jc w:val="both"/>
        <w:rPr>
          <w:sz w:val="24"/>
          <w:lang w:val="ru-RU"/>
        </w:rPr>
      </w:pPr>
      <w:r w:rsidRPr="001F303C">
        <w:rPr>
          <w:sz w:val="24"/>
          <w:lang w:val="ru-RU"/>
        </w:rPr>
        <w:t>Средний взвешенный процент выполнения работы в Республике Ингушетия составил 65,62% против 66,90% по Российской Федерации; разрыв — -1,28 п, п</w:t>
      </w:r>
      <w:r w:rsidR="00302DFF">
        <w:rPr>
          <w:sz w:val="24"/>
          <w:lang w:val="ru-RU"/>
        </w:rPr>
        <w:t>.</w:t>
      </w:r>
      <w:r w:rsidRPr="001F303C">
        <w:rPr>
          <w:sz w:val="24"/>
          <w:lang w:val="ru-RU"/>
        </w:rPr>
        <w:t xml:space="preserve"> По сравнению с 2025 годом региональный показатель практически не изменился: 65,51% → 65,62%,</w:t>
      </w:r>
    </w:p>
    <w:p w14:paraId="527D3C03" w14:textId="77777777" w:rsidR="001F303C" w:rsidRPr="001F303C" w:rsidRDefault="001F303C" w:rsidP="001F303C">
      <w:pPr>
        <w:spacing w:after="0"/>
        <w:ind w:firstLine="709"/>
        <w:jc w:val="both"/>
        <w:rPr>
          <w:sz w:val="24"/>
          <w:lang w:val="ru-RU"/>
        </w:rPr>
      </w:pPr>
      <w:r w:rsidRPr="001F303C">
        <w:rPr>
          <w:sz w:val="24"/>
          <w:lang w:val="ru-RU"/>
        </w:rPr>
        <w:t xml:space="preserve">Наиболее высокие результаты получены по 2К1 — 91,33%, заданию </w:t>
      </w:r>
      <w:r w:rsidRPr="00C81013">
        <w:rPr>
          <w:sz w:val="24"/>
          <w:lang w:val="ru-RU"/>
        </w:rPr>
        <w:t xml:space="preserve">3 — 90,55%, заданию 1 — 88,45% и заданию 5 — 83,63%. </w:t>
      </w:r>
      <w:r w:rsidRPr="001F303C">
        <w:rPr>
          <w:sz w:val="24"/>
          <w:lang w:val="ru-RU"/>
        </w:rPr>
        <w:t>Наиболее выраженные дефициты сосредоточены в задании 10: 10К3 — 33,59%, 10К2 — 40,44%, 10К4 — 42,32%.</w:t>
      </w:r>
    </w:p>
    <w:p w14:paraId="2974176F" w14:textId="77777777" w:rsidR="001F303C" w:rsidRPr="001F303C" w:rsidRDefault="001F303C" w:rsidP="001F303C">
      <w:pPr>
        <w:spacing w:after="0"/>
        <w:ind w:firstLine="709"/>
        <w:jc w:val="both"/>
        <w:rPr>
          <w:sz w:val="24"/>
          <w:lang w:val="ru-RU"/>
        </w:rPr>
      </w:pPr>
      <w:r w:rsidRPr="001F303C">
        <w:rPr>
          <w:sz w:val="24"/>
          <w:lang w:val="ru-RU"/>
        </w:rPr>
        <w:t>Сравнение с РФ показывает сильное превышение по 6К1 (+37,11 п. п.), 7К1 (+24,67 п. п.), 4 (+23,18 п. п.), 6К2 (+23,09 п. п.) и 7К2 (+22,01 п. п.). Одновременно наиболее крупное отставание наблюдается по 10К2 (-30,44 п. п.), 10К3 (-29,95 п. п.), 10К1 (-21,93 п. п.), 10К4 (-15,11 п. п.) и заданию 8 (-13,36 п. п.). Основной региональный дисбаланс состоит в сочетании сильных локальных языковых навыков с недостаточно сформированными интегративными умениями смыслового чтения и письменной коммуникации.</w:t>
      </w:r>
    </w:p>
    <w:p w14:paraId="65B3B6B8" w14:textId="77777777" w:rsidR="001F303C" w:rsidRPr="001F303C" w:rsidRDefault="001F303C" w:rsidP="001F303C">
      <w:pPr>
        <w:keepNext/>
        <w:spacing w:before="160" w:after="80"/>
        <w:jc w:val="center"/>
        <w:rPr>
          <w:sz w:val="24"/>
        </w:rPr>
      </w:pPr>
      <w:r w:rsidRPr="001F303C">
        <w:rPr>
          <w:b/>
          <w:sz w:val="24"/>
        </w:rPr>
        <w:t>Динамика выполнения сопоставимых критериев</w:t>
      </w:r>
    </w:p>
    <w:p w14:paraId="3A758FEE" w14:textId="77777777" w:rsidR="001F303C" w:rsidRPr="001F303C" w:rsidRDefault="001F303C" w:rsidP="001F303C">
      <w:pPr>
        <w:spacing w:after="40"/>
        <w:jc w:val="center"/>
        <w:rPr>
          <w:sz w:val="24"/>
        </w:rPr>
      </w:pPr>
      <w:r w:rsidRPr="001F303C">
        <w:rPr>
          <w:noProof/>
          <w:sz w:val="24"/>
        </w:rPr>
        <w:drawing>
          <wp:inline distT="0" distB="0" distL="0" distR="0" wp14:anchorId="3834CB68" wp14:editId="0557F0DA">
            <wp:extent cx="5759259" cy="2315497"/>
            <wp:effectExtent l="0" t="0" r="0" b="8890"/>
            <wp:docPr id="2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6_task_dynamics.png"/>
                    <pic:cNvPicPr/>
                  </pic:nvPicPr>
                  <pic:blipFill>
                    <a:blip r:embed="rId45"/>
                    <a:stretch>
                      <a:fillRect/>
                    </a:stretch>
                  </pic:blipFill>
                  <pic:spPr>
                    <a:xfrm>
                      <a:off x="0" y="0"/>
                      <a:ext cx="5767684" cy="2318884"/>
                    </a:xfrm>
                    <a:prstGeom prst="rect">
                      <a:avLst/>
                    </a:prstGeom>
                  </pic:spPr>
                </pic:pic>
              </a:graphicData>
            </a:graphic>
          </wp:inline>
        </w:drawing>
      </w:r>
    </w:p>
    <w:p w14:paraId="4B1F6431" w14:textId="77777777" w:rsidR="001F303C" w:rsidRPr="001F303C" w:rsidRDefault="001F303C" w:rsidP="001F303C">
      <w:pPr>
        <w:spacing w:after="0"/>
        <w:jc w:val="center"/>
        <w:rPr>
          <w:sz w:val="24"/>
          <w:lang w:val="ru-RU"/>
        </w:rPr>
      </w:pPr>
      <w:r w:rsidRPr="001F303C">
        <w:rPr>
          <w:i/>
          <w:sz w:val="20"/>
          <w:lang w:val="ru-RU"/>
        </w:rPr>
        <w:t>Рисунок 7 – Динамика выполнения критериев в 2025–2026 годах</w:t>
      </w:r>
    </w:p>
    <w:p w14:paraId="224B452C" w14:textId="77777777" w:rsidR="006D5AAC" w:rsidRDefault="006D5AAC" w:rsidP="001F303C">
      <w:pPr>
        <w:spacing w:after="0"/>
        <w:ind w:firstLine="709"/>
        <w:jc w:val="both"/>
        <w:rPr>
          <w:sz w:val="24"/>
          <w:lang w:val="ru-RU"/>
        </w:rPr>
      </w:pPr>
    </w:p>
    <w:p w14:paraId="0E5397A0" w14:textId="45BDED74" w:rsidR="001F303C" w:rsidRPr="001F303C" w:rsidRDefault="001F303C" w:rsidP="001F303C">
      <w:pPr>
        <w:spacing w:after="0"/>
        <w:ind w:firstLine="709"/>
        <w:jc w:val="both"/>
        <w:rPr>
          <w:sz w:val="24"/>
          <w:lang w:val="ru-RU"/>
        </w:rPr>
      </w:pPr>
      <w:r w:rsidRPr="001F303C">
        <w:rPr>
          <w:sz w:val="24"/>
          <w:lang w:val="ru-RU"/>
        </w:rPr>
        <w:t xml:space="preserve">Положительная динамика отмечена по 8 из 16 критериев, снижение — по 8. Наибольший рост отмечен по 7К2 (+11,00 п. п.), 7К1 (+7,37 п. п.) и заданию </w:t>
      </w:r>
      <w:r w:rsidRPr="00C81013">
        <w:rPr>
          <w:sz w:val="24"/>
          <w:lang w:val="ru-RU"/>
        </w:rPr>
        <w:t xml:space="preserve">4 (+4,14 п. п.). </w:t>
      </w:r>
      <w:r w:rsidRPr="001F303C">
        <w:rPr>
          <w:sz w:val="24"/>
          <w:lang w:val="ru-RU"/>
        </w:rPr>
        <w:t>Улучшились также 6К2, 5, 3 и 10К2.</w:t>
      </w:r>
    </w:p>
    <w:p w14:paraId="37EC9736" w14:textId="77777777" w:rsidR="001F303C" w:rsidRPr="001F303C" w:rsidRDefault="001F303C" w:rsidP="001F303C">
      <w:pPr>
        <w:spacing w:after="0"/>
        <w:ind w:firstLine="709"/>
        <w:jc w:val="both"/>
        <w:rPr>
          <w:sz w:val="24"/>
          <w:lang w:val="ru-RU"/>
        </w:rPr>
      </w:pPr>
      <w:r w:rsidRPr="001F303C">
        <w:rPr>
          <w:sz w:val="24"/>
          <w:lang w:val="ru-RU"/>
        </w:rPr>
        <w:t>Наиболее существенное снижение произошло по заданию 1 (-5,12 п. п.) и заданию 8 (-4,51 п. п.). Снизились 10К4 (-2,85 п. п.), задание 9 (-2,74 п. п.), 10К1 (-2,14 п. п.), 6К1 (-2,12 п. п.), 10К3 (-0,50 п. п.) и 2К2 (-0,38 п. п.). Особенно важно, что снижение по заданию 8 и нескольким критериям задания 10 связано с единым комплексом умений работы с текстом.</w:t>
      </w:r>
    </w:p>
    <w:p w14:paraId="0A71D467" w14:textId="77777777" w:rsidR="001F303C" w:rsidRPr="001F303C" w:rsidRDefault="001F303C" w:rsidP="001F303C">
      <w:pPr>
        <w:spacing w:after="0"/>
        <w:ind w:firstLine="709"/>
        <w:jc w:val="both"/>
        <w:rPr>
          <w:sz w:val="24"/>
          <w:lang w:val="ru-RU"/>
        </w:rPr>
      </w:pPr>
      <w:r w:rsidRPr="001F303C">
        <w:rPr>
          <w:sz w:val="24"/>
          <w:lang w:val="ru-RU"/>
        </w:rPr>
        <w:t>В пониженном диапазоне 31–49% в 2026 году остаются 10К2, 10К3 и 10К4 — те же критерии, которые находились в этой зоне в 2025 году. Это указывает на устойчивый характер дефицита и необходимость системной коррекции на протяжении учебного года.</w:t>
      </w:r>
    </w:p>
    <w:p w14:paraId="4BEE2878" w14:textId="77777777" w:rsidR="001F303C" w:rsidRPr="001F303C" w:rsidRDefault="001F303C" w:rsidP="001F303C">
      <w:pPr>
        <w:keepNext/>
        <w:spacing w:before="160" w:after="80"/>
        <w:jc w:val="center"/>
        <w:rPr>
          <w:sz w:val="24"/>
          <w:lang w:val="ru-RU"/>
        </w:rPr>
      </w:pPr>
      <w:r w:rsidRPr="001F303C">
        <w:rPr>
          <w:b/>
          <w:sz w:val="24"/>
          <w:lang w:val="ru-RU"/>
        </w:rPr>
        <w:lastRenderedPageBreak/>
        <w:t>Достижение планируемых результатов в разрезе муниципалитетов</w:t>
      </w:r>
    </w:p>
    <w:p w14:paraId="0A934E27" w14:textId="3CA96E25" w:rsidR="001F303C" w:rsidRPr="001F303C" w:rsidRDefault="001F303C" w:rsidP="001F303C">
      <w:pPr>
        <w:spacing w:after="0"/>
        <w:ind w:firstLine="709"/>
        <w:jc w:val="both"/>
        <w:rPr>
          <w:sz w:val="24"/>
          <w:lang w:val="ru-RU"/>
        </w:rPr>
      </w:pPr>
      <w:r w:rsidRPr="001F303C">
        <w:rPr>
          <w:sz w:val="24"/>
          <w:lang w:val="ru-RU"/>
        </w:rPr>
        <w:t xml:space="preserve">Для полноты анализа ниже приведены все показатели раздела «Достижение планируемых результатов» 2026 года. Значения представлены в процентах выполнения. </w:t>
      </w:r>
    </w:p>
    <w:p w14:paraId="0071174F" w14:textId="77777777" w:rsidR="001F303C" w:rsidRDefault="001F303C" w:rsidP="001F303C">
      <w:pPr>
        <w:rPr>
          <w:sz w:val="24"/>
          <w:lang w:val="ru-RU"/>
        </w:rPr>
      </w:pPr>
    </w:p>
    <w:tbl>
      <w:tblPr>
        <w:tblStyle w:val="aff0"/>
        <w:tblW w:w="0" w:type="auto"/>
        <w:jc w:val="center"/>
        <w:tblLook w:val="04A0" w:firstRow="1" w:lastRow="0" w:firstColumn="1" w:lastColumn="0" w:noHBand="0" w:noVBand="1"/>
      </w:tblPr>
      <w:tblGrid>
        <w:gridCol w:w="578"/>
        <w:gridCol w:w="425"/>
        <w:gridCol w:w="656"/>
        <w:gridCol w:w="622"/>
        <w:gridCol w:w="598"/>
        <w:gridCol w:w="567"/>
        <w:gridCol w:w="694"/>
        <w:gridCol w:w="598"/>
        <w:gridCol w:w="567"/>
        <w:gridCol w:w="610"/>
        <w:gridCol w:w="663"/>
        <w:gridCol w:w="655"/>
        <w:gridCol w:w="630"/>
      </w:tblGrid>
      <w:tr w:rsidR="00FF37C4" w:rsidRPr="001F303C" w14:paraId="38C4004A" w14:textId="77777777" w:rsidTr="00205E76">
        <w:trPr>
          <w:tblHeader/>
          <w:jc w:val="center"/>
        </w:trPr>
        <w:tc>
          <w:tcPr>
            <w:tcW w:w="561" w:type="dxa"/>
            <w:shd w:val="clear" w:color="auto" w:fill="17365D"/>
            <w:tcMar>
              <w:top w:w="55" w:type="dxa"/>
              <w:left w:w="55" w:type="dxa"/>
              <w:bottom w:w="55" w:type="dxa"/>
              <w:right w:w="55" w:type="dxa"/>
            </w:tcMar>
            <w:vAlign w:val="center"/>
          </w:tcPr>
          <w:p w14:paraId="0D97E088" w14:textId="77777777" w:rsidR="00FF37C4" w:rsidRPr="001F303C" w:rsidRDefault="00FF37C4" w:rsidP="00205E76">
            <w:pPr>
              <w:spacing w:after="0" w:line="240" w:lineRule="auto"/>
              <w:rPr>
                <w:sz w:val="18"/>
                <w:szCs w:val="18"/>
              </w:rPr>
            </w:pPr>
            <w:r w:rsidRPr="001F303C">
              <w:rPr>
                <w:b/>
                <w:color w:val="FFFFFF"/>
                <w:sz w:val="18"/>
                <w:szCs w:val="18"/>
              </w:rPr>
              <w:t>Крит.</w:t>
            </w:r>
          </w:p>
        </w:tc>
        <w:tc>
          <w:tcPr>
            <w:tcW w:w="425" w:type="dxa"/>
            <w:shd w:val="clear" w:color="auto" w:fill="17365D"/>
            <w:tcMar>
              <w:top w:w="55" w:type="dxa"/>
              <w:left w:w="55" w:type="dxa"/>
              <w:bottom w:w="55" w:type="dxa"/>
              <w:right w:w="55" w:type="dxa"/>
            </w:tcMar>
            <w:vAlign w:val="center"/>
          </w:tcPr>
          <w:p w14:paraId="168D890B" w14:textId="77777777" w:rsidR="00FF37C4" w:rsidRPr="001F303C" w:rsidRDefault="00FF37C4" w:rsidP="00205E76">
            <w:pPr>
              <w:spacing w:after="0" w:line="240" w:lineRule="auto"/>
              <w:jc w:val="center"/>
              <w:rPr>
                <w:sz w:val="18"/>
                <w:szCs w:val="18"/>
              </w:rPr>
            </w:pPr>
            <w:r w:rsidRPr="001F303C">
              <w:rPr>
                <w:b/>
                <w:color w:val="FFFFFF"/>
                <w:sz w:val="18"/>
                <w:szCs w:val="18"/>
              </w:rPr>
              <w:t>РИ</w:t>
            </w:r>
          </w:p>
        </w:tc>
        <w:tc>
          <w:tcPr>
            <w:tcW w:w="505" w:type="dxa"/>
            <w:shd w:val="clear" w:color="auto" w:fill="17365D"/>
            <w:tcMar>
              <w:top w:w="55" w:type="dxa"/>
              <w:left w:w="55" w:type="dxa"/>
              <w:bottom w:w="55" w:type="dxa"/>
              <w:right w:w="55" w:type="dxa"/>
            </w:tcMar>
            <w:vAlign w:val="center"/>
          </w:tcPr>
          <w:p w14:paraId="4ECF1C7C" w14:textId="77777777" w:rsidR="00FF37C4" w:rsidRPr="001F303C" w:rsidRDefault="00FF37C4" w:rsidP="00205E76">
            <w:pPr>
              <w:spacing w:after="0" w:line="240" w:lineRule="auto"/>
              <w:jc w:val="center"/>
              <w:rPr>
                <w:sz w:val="18"/>
                <w:szCs w:val="18"/>
              </w:rPr>
            </w:pPr>
            <w:r w:rsidRPr="001F303C">
              <w:rPr>
                <w:b/>
                <w:color w:val="FFFFFF"/>
                <w:sz w:val="18"/>
                <w:szCs w:val="18"/>
              </w:rPr>
              <w:t>Караб.</w:t>
            </w:r>
          </w:p>
        </w:tc>
        <w:tc>
          <w:tcPr>
            <w:tcW w:w="489" w:type="dxa"/>
            <w:shd w:val="clear" w:color="auto" w:fill="17365D"/>
            <w:tcMar>
              <w:top w:w="55" w:type="dxa"/>
              <w:left w:w="55" w:type="dxa"/>
              <w:bottom w:w="55" w:type="dxa"/>
              <w:right w:w="55" w:type="dxa"/>
            </w:tcMar>
            <w:vAlign w:val="center"/>
          </w:tcPr>
          <w:p w14:paraId="7A84AD0E" w14:textId="77777777" w:rsidR="00FF37C4" w:rsidRPr="001F303C" w:rsidRDefault="00FF37C4" w:rsidP="00205E76">
            <w:pPr>
              <w:spacing w:after="0" w:line="240" w:lineRule="auto"/>
              <w:jc w:val="center"/>
              <w:rPr>
                <w:sz w:val="18"/>
                <w:szCs w:val="18"/>
              </w:rPr>
            </w:pPr>
            <w:r w:rsidRPr="001F303C">
              <w:rPr>
                <w:b/>
                <w:color w:val="FFFFFF"/>
                <w:sz w:val="18"/>
                <w:szCs w:val="18"/>
              </w:rPr>
              <w:t>Магас</w:t>
            </w:r>
          </w:p>
        </w:tc>
        <w:tc>
          <w:tcPr>
            <w:tcW w:w="567" w:type="dxa"/>
            <w:shd w:val="clear" w:color="auto" w:fill="17365D"/>
            <w:tcMar>
              <w:top w:w="55" w:type="dxa"/>
              <w:left w:w="55" w:type="dxa"/>
              <w:bottom w:w="55" w:type="dxa"/>
              <w:right w:w="55" w:type="dxa"/>
            </w:tcMar>
            <w:vAlign w:val="center"/>
          </w:tcPr>
          <w:p w14:paraId="4EEFD8BD" w14:textId="77777777" w:rsidR="00FF37C4" w:rsidRPr="001F303C" w:rsidRDefault="00FF37C4" w:rsidP="00205E76">
            <w:pPr>
              <w:spacing w:after="0" w:line="240" w:lineRule="auto"/>
              <w:jc w:val="center"/>
              <w:rPr>
                <w:sz w:val="18"/>
                <w:szCs w:val="18"/>
              </w:rPr>
            </w:pPr>
            <w:r w:rsidRPr="001F303C">
              <w:rPr>
                <w:b/>
                <w:color w:val="FFFFFF"/>
                <w:sz w:val="18"/>
                <w:szCs w:val="18"/>
              </w:rPr>
              <w:t>Малг.</w:t>
            </w:r>
          </w:p>
        </w:tc>
        <w:tc>
          <w:tcPr>
            <w:tcW w:w="567" w:type="dxa"/>
            <w:shd w:val="clear" w:color="auto" w:fill="17365D"/>
            <w:tcMar>
              <w:top w:w="55" w:type="dxa"/>
              <w:left w:w="55" w:type="dxa"/>
              <w:bottom w:w="55" w:type="dxa"/>
              <w:right w:w="55" w:type="dxa"/>
            </w:tcMar>
            <w:vAlign w:val="center"/>
          </w:tcPr>
          <w:p w14:paraId="625A9ECE" w14:textId="77777777" w:rsidR="00FF37C4" w:rsidRPr="001F303C" w:rsidRDefault="00FF37C4" w:rsidP="00205E76">
            <w:pPr>
              <w:spacing w:after="0" w:line="240" w:lineRule="auto"/>
              <w:jc w:val="center"/>
              <w:rPr>
                <w:sz w:val="18"/>
                <w:szCs w:val="18"/>
              </w:rPr>
            </w:pPr>
            <w:r w:rsidRPr="001F303C">
              <w:rPr>
                <w:b/>
                <w:color w:val="FFFFFF"/>
                <w:sz w:val="18"/>
                <w:szCs w:val="18"/>
              </w:rPr>
              <w:t>Назр.</w:t>
            </w:r>
          </w:p>
        </w:tc>
        <w:tc>
          <w:tcPr>
            <w:tcW w:w="567" w:type="dxa"/>
            <w:shd w:val="clear" w:color="auto" w:fill="17365D"/>
            <w:tcMar>
              <w:top w:w="55" w:type="dxa"/>
              <w:left w:w="55" w:type="dxa"/>
              <w:bottom w:w="55" w:type="dxa"/>
              <w:right w:w="55" w:type="dxa"/>
            </w:tcMar>
            <w:vAlign w:val="center"/>
          </w:tcPr>
          <w:p w14:paraId="498B1E00" w14:textId="77777777" w:rsidR="00FF37C4" w:rsidRPr="001F303C" w:rsidRDefault="00FF37C4" w:rsidP="00205E76">
            <w:pPr>
              <w:spacing w:after="0" w:line="240" w:lineRule="auto"/>
              <w:jc w:val="center"/>
              <w:rPr>
                <w:sz w:val="18"/>
                <w:szCs w:val="18"/>
              </w:rPr>
            </w:pPr>
            <w:r w:rsidRPr="001F303C">
              <w:rPr>
                <w:b/>
                <w:color w:val="FFFFFF"/>
                <w:sz w:val="18"/>
                <w:szCs w:val="18"/>
              </w:rPr>
              <w:t>Джейр.</w:t>
            </w:r>
          </w:p>
        </w:tc>
        <w:tc>
          <w:tcPr>
            <w:tcW w:w="567" w:type="dxa"/>
            <w:shd w:val="clear" w:color="auto" w:fill="17365D"/>
            <w:tcMar>
              <w:top w:w="55" w:type="dxa"/>
              <w:left w:w="55" w:type="dxa"/>
              <w:bottom w:w="55" w:type="dxa"/>
              <w:right w:w="55" w:type="dxa"/>
            </w:tcMar>
            <w:vAlign w:val="center"/>
          </w:tcPr>
          <w:p w14:paraId="790AC5AE" w14:textId="77777777" w:rsidR="00FF37C4" w:rsidRPr="001F303C" w:rsidRDefault="00FF37C4" w:rsidP="00205E76">
            <w:pPr>
              <w:spacing w:after="0" w:line="240" w:lineRule="auto"/>
              <w:jc w:val="center"/>
              <w:rPr>
                <w:sz w:val="18"/>
                <w:szCs w:val="18"/>
              </w:rPr>
            </w:pPr>
            <w:r w:rsidRPr="001F303C">
              <w:rPr>
                <w:b/>
                <w:color w:val="FFFFFF"/>
                <w:sz w:val="18"/>
                <w:szCs w:val="18"/>
              </w:rPr>
              <w:t>Малг. р-н</w:t>
            </w:r>
          </w:p>
        </w:tc>
        <w:tc>
          <w:tcPr>
            <w:tcW w:w="567" w:type="dxa"/>
            <w:shd w:val="clear" w:color="auto" w:fill="17365D"/>
            <w:tcMar>
              <w:top w:w="55" w:type="dxa"/>
              <w:left w:w="55" w:type="dxa"/>
              <w:bottom w:w="55" w:type="dxa"/>
              <w:right w:w="55" w:type="dxa"/>
            </w:tcMar>
            <w:vAlign w:val="center"/>
          </w:tcPr>
          <w:p w14:paraId="2D4EA2B1" w14:textId="77777777" w:rsidR="00FF37C4" w:rsidRPr="001F303C" w:rsidRDefault="00FF37C4" w:rsidP="00205E76">
            <w:pPr>
              <w:spacing w:after="0" w:line="240" w:lineRule="auto"/>
              <w:jc w:val="center"/>
              <w:rPr>
                <w:sz w:val="18"/>
                <w:szCs w:val="18"/>
              </w:rPr>
            </w:pPr>
            <w:r w:rsidRPr="001F303C">
              <w:rPr>
                <w:b/>
                <w:color w:val="FFFFFF"/>
                <w:sz w:val="18"/>
                <w:szCs w:val="18"/>
              </w:rPr>
              <w:t>Назр. р-н</w:t>
            </w:r>
          </w:p>
        </w:tc>
        <w:tc>
          <w:tcPr>
            <w:tcW w:w="471" w:type="dxa"/>
            <w:shd w:val="clear" w:color="auto" w:fill="17365D"/>
            <w:tcMar>
              <w:top w:w="55" w:type="dxa"/>
              <w:left w:w="55" w:type="dxa"/>
              <w:bottom w:w="55" w:type="dxa"/>
              <w:right w:w="55" w:type="dxa"/>
            </w:tcMar>
            <w:vAlign w:val="center"/>
          </w:tcPr>
          <w:p w14:paraId="3CC42B28" w14:textId="77777777" w:rsidR="00FF37C4" w:rsidRPr="001F303C" w:rsidRDefault="00FF37C4" w:rsidP="00205E76">
            <w:pPr>
              <w:spacing w:after="0" w:line="240" w:lineRule="auto"/>
              <w:jc w:val="center"/>
              <w:rPr>
                <w:sz w:val="18"/>
                <w:szCs w:val="18"/>
              </w:rPr>
            </w:pPr>
            <w:r w:rsidRPr="001F303C">
              <w:rPr>
                <w:b/>
                <w:color w:val="FFFFFF"/>
                <w:sz w:val="18"/>
                <w:szCs w:val="18"/>
              </w:rPr>
              <w:t>Сунж. р-н</w:t>
            </w:r>
          </w:p>
        </w:tc>
        <w:tc>
          <w:tcPr>
            <w:tcW w:w="663" w:type="dxa"/>
            <w:shd w:val="clear" w:color="auto" w:fill="17365D"/>
            <w:tcMar>
              <w:top w:w="55" w:type="dxa"/>
              <w:left w:w="55" w:type="dxa"/>
              <w:bottom w:w="55" w:type="dxa"/>
              <w:right w:w="55" w:type="dxa"/>
            </w:tcMar>
            <w:vAlign w:val="center"/>
          </w:tcPr>
          <w:p w14:paraId="4CB8629D" w14:textId="77777777" w:rsidR="00FF37C4" w:rsidRPr="001F303C" w:rsidRDefault="00FF37C4" w:rsidP="00205E76">
            <w:pPr>
              <w:spacing w:after="0" w:line="240" w:lineRule="auto"/>
              <w:jc w:val="center"/>
              <w:rPr>
                <w:sz w:val="18"/>
                <w:szCs w:val="18"/>
              </w:rPr>
            </w:pPr>
            <w:r w:rsidRPr="001F303C">
              <w:rPr>
                <w:b/>
                <w:color w:val="FFFFFF"/>
                <w:sz w:val="18"/>
                <w:szCs w:val="18"/>
              </w:rPr>
              <w:t>Рег. под.</w:t>
            </w:r>
          </w:p>
        </w:tc>
        <w:tc>
          <w:tcPr>
            <w:tcW w:w="504" w:type="dxa"/>
            <w:shd w:val="clear" w:color="auto" w:fill="17365D"/>
            <w:tcMar>
              <w:top w:w="55" w:type="dxa"/>
              <w:left w:w="55" w:type="dxa"/>
              <w:bottom w:w="55" w:type="dxa"/>
              <w:right w:w="55" w:type="dxa"/>
            </w:tcMar>
            <w:vAlign w:val="center"/>
          </w:tcPr>
          <w:p w14:paraId="58AC0D01" w14:textId="77777777" w:rsidR="00FF37C4" w:rsidRPr="001F303C" w:rsidRDefault="00FF37C4" w:rsidP="00205E76">
            <w:pPr>
              <w:spacing w:after="0" w:line="240" w:lineRule="auto"/>
              <w:jc w:val="center"/>
              <w:rPr>
                <w:sz w:val="18"/>
                <w:szCs w:val="18"/>
              </w:rPr>
            </w:pPr>
            <w:r w:rsidRPr="001F303C">
              <w:rPr>
                <w:b/>
                <w:color w:val="FFFFFF"/>
                <w:sz w:val="18"/>
                <w:szCs w:val="18"/>
              </w:rPr>
              <w:t>г. Сунжа</w:t>
            </w:r>
          </w:p>
        </w:tc>
        <w:tc>
          <w:tcPr>
            <w:tcW w:w="630" w:type="dxa"/>
            <w:shd w:val="clear" w:color="auto" w:fill="17365D"/>
            <w:tcMar>
              <w:top w:w="55" w:type="dxa"/>
              <w:left w:w="55" w:type="dxa"/>
              <w:bottom w:w="55" w:type="dxa"/>
              <w:right w:w="55" w:type="dxa"/>
            </w:tcMar>
            <w:vAlign w:val="center"/>
          </w:tcPr>
          <w:p w14:paraId="5B7BD5C0" w14:textId="77777777" w:rsidR="00FF37C4" w:rsidRPr="001F303C" w:rsidRDefault="00FF37C4" w:rsidP="00205E76">
            <w:pPr>
              <w:spacing w:after="0" w:line="240" w:lineRule="auto"/>
              <w:jc w:val="center"/>
              <w:rPr>
                <w:sz w:val="18"/>
                <w:szCs w:val="18"/>
              </w:rPr>
            </w:pPr>
            <w:r w:rsidRPr="001F303C">
              <w:rPr>
                <w:b/>
                <w:color w:val="FFFFFF"/>
                <w:sz w:val="18"/>
                <w:szCs w:val="18"/>
              </w:rPr>
              <w:t>РФ</w:t>
            </w:r>
          </w:p>
        </w:tc>
      </w:tr>
      <w:tr w:rsidR="00FF37C4" w:rsidRPr="001F303C" w14:paraId="7BB82142" w14:textId="77777777" w:rsidTr="00205E76">
        <w:trPr>
          <w:jc w:val="center"/>
        </w:trPr>
        <w:tc>
          <w:tcPr>
            <w:tcW w:w="561" w:type="dxa"/>
            <w:tcMar>
              <w:top w:w="55" w:type="dxa"/>
              <w:left w:w="55" w:type="dxa"/>
              <w:bottom w:w="55" w:type="dxa"/>
              <w:right w:w="55" w:type="dxa"/>
            </w:tcMar>
            <w:vAlign w:val="center"/>
          </w:tcPr>
          <w:p w14:paraId="524BF30B" w14:textId="77777777" w:rsidR="00FF37C4" w:rsidRPr="001F303C" w:rsidRDefault="00FF37C4" w:rsidP="00205E76">
            <w:pPr>
              <w:spacing w:after="0" w:line="240" w:lineRule="auto"/>
              <w:rPr>
                <w:sz w:val="18"/>
                <w:szCs w:val="18"/>
              </w:rPr>
            </w:pPr>
            <w:r w:rsidRPr="001F303C">
              <w:rPr>
                <w:sz w:val="18"/>
                <w:szCs w:val="18"/>
              </w:rPr>
              <w:t>1</w:t>
            </w:r>
          </w:p>
        </w:tc>
        <w:tc>
          <w:tcPr>
            <w:tcW w:w="425" w:type="dxa"/>
            <w:tcMar>
              <w:top w:w="55" w:type="dxa"/>
              <w:left w:w="55" w:type="dxa"/>
              <w:bottom w:w="55" w:type="dxa"/>
              <w:right w:w="55" w:type="dxa"/>
            </w:tcMar>
            <w:vAlign w:val="center"/>
          </w:tcPr>
          <w:p w14:paraId="46B7D6DF" w14:textId="77777777" w:rsidR="00FF37C4" w:rsidRPr="001F303C" w:rsidRDefault="00FF37C4" w:rsidP="00205E76">
            <w:pPr>
              <w:spacing w:after="0" w:line="240" w:lineRule="auto"/>
              <w:jc w:val="center"/>
              <w:rPr>
                <w:sz w:val="18"/>
                <w:szCs w:val="18"/>
              </w:rPr>
            </w:pPr>
            <w:r w:rsidRPr="001F303C">
              <w:rPr>
                <w:sz w:val="18"/>
                <w:szCs w:val="18"/>
              </w:rPr>
              <w:t>88,5</w:t>
            </w:r>
          </w:p>
        </w:tc>
        <w:tc>
          <w:tcPr>
            <w:tcW w:w="505" w:type="dxa"/>
            <w:tcMar>
              <w:top w:w="55" w:type="dxa"/>
              <w:left w:w="55" w:type="dxa"/>
              <w:bottom w:w="55" w:type="dxa"/>
              <w:right w:w="55" w:type="dxa"/>
            </w:tcMar>
            <w:vAlign w:val="center"/>
          </w:tcPr>
          <w:p w14:paraId="15BAF5BE" w14:textId="77777777" w:rsidR="00FF37C4" w:rsidRPr="001F303C" w:rsidRDefault="00FF37C4" w:rsidP="00205E76">
            <w:pPr>
              <w:spacing w:after="0" w:line="240" w:lineRule="auto"/>
              <w:jc w:val="center"/>
              <w:rPr>
                <w:sz w:val="18"/>
                <w:szCs w:val="18"/>
              </w:rPr>
            </w:pPr>
            <w:r w:rsidRPr="001F303C">
              <w:rPr>
                <w:sz w:val="18"/>
                <w:szCs w:val="18"/>
              </w:rPr>
              <w:t>82,3</w:t>
            </w:r>
          </w:p>
        </w:tc>
        <w:tc>
          <w:tcPr>
            <w:tcW w:w="489" w:type="dxa"/>
            <w:tcMar>
              <w:top w:w="55" w:type="dxa"/>
              <w:left w:w="55" w:type="dxa"/>
              <w:bottom w:w="55" w:type="dxa"/>
              <w:right w:w="55" w:type="dxa"/>
            </w:tcMar>
            <w:vAlign w:val="center"/>
          </w:tcPr>
          <w:p w14:paraId="40722D80" w14:textId="77777777" w:rsidR="00FF37C4" w:rsidRPr="001F303C" w:rsidRDefault="00FF37C4" w:rsidP="00205E76">
            <w:pPr>
              <w:spacing w:after="0" w:line="240" w:lineRule="auto"/>
              <w:jc w:val="center"/>
              <w:rPr>
                <w:sz w:val="18"/>
                <w:szCs w:val="18"/>
              </w:rPr>
            </w:pPr>
            <w:r w:rsidRPr="001F303C">
              <w:rPr>
                <w:sz w:val="18"/>
                <w:szCs w:val="18"/>
              </w:rPr>
              <w:t>92,9</w:t>
            </w:r>
          </w:p>
        </w:tc>
        <w:tc>
          <w:tcPr>
            <w:tcW w:w="567" w:type="dxa"/>
            <w:tcMar>
              <w:top w:w="55" w:type="dxa"/>
              <w:left w:w="55" w:type="dxa"/>
              <w:bottom w:w="55" w:type="dxa"/>
              <w:right w:w="55" w:type="dxa"/>
            </w:tcMar>
            <w:vAlign w:val="center"/>
          </w:tcPr>
          <w:p w14:paraId="7748592B" w14:textId="77777777" w:rsidR="00FF37C4" w:rsidRPr="001F303C" w:rsidRDefault="00FF37C4" w:rsidP="00205E76">
            <w:pPr>
              <w:spacing w:after="0" w:line="240" w:lineRule="auto"/>
              <w:jc w:val="center"/>
              <w:rPr>
                <w:sz w:val="18"/>
                <w:szCs w:val="18"/>
              </w:rPr>
            </w:pPr>
            <w:r w:rsidRPr="001F303C">
              <w:rPr>
                <w:sz w:val="18"/>
                <w:szCs w:val="18"/>
              </w:rPr>
              <w:t>91,9</w:t>
            </w:r>
          </w:p>
        </w:tc>
        <w:tc>
          <w:tcPr>
            <w:tcW w:w="567" w:type="dxa"/>
            <w:tcMar>
              <w:top w:w="55" w:type="dxa"/>
              <w:left w:w="55" w:type="dxa"/>
              <w:bottom w:w="55" w:type="dxa"/>
              <w:right w:w="55" w:type="dxa"/>
            </w:tcMar>
            <w:vAlign w:val="center"/>
          </w:tcPr>
          <w:p w14:paraId="2D91C660" w14:textId="77777777" w:rsidR="00FF37C4" w:rsidRPr="001F303C" w:rsidRDefault="00FF37C4" w:rsidP="00205E76">
            <w:pPr>
              <w:spacing w:after="0" w:line="240" w:lineRule="auto"/>
              <w:jc w:val="center"/>
              <w:rPr>
                <w:sz w:val="18"/>
                <w:szCs w:val="18"/>
              </w:rPr>
            </w:pPr>
            <w:r w:rsidRPr="001F303C">
              <w:rPr>
                <w:sz w:val="18"/>
                <w:szCs w:val="18"/>
              </w:rPr>
              <w:t>82,9</w:t>
            </w:r>
          </w:p>
        </w:tc>
        <w:tc>
          <w:tcPr>
            <w:tcW w:w="567" w:type="dxa"/>
            <w:tcMar>
              <w:top w:w="55" w:type="dxa"/>
              <w:left w:w="55" w:type="dxa"/>
              <w:bottom w:w="55" w:type="dxa"/>
              <w:right w:w="55" w:type="dxa"/>
            </w:tcMar>
            <w:vAlign w:val="center"/>
          </w:tcPr>
          <w:p w14:paraId="4C741F2D" w14:textId="77777777" w:rsidR="00FF37C4" w:rsidRPr="001F303C" w:rsidRDefault="00FF37C4" w:rsidP="00205E76">
            <w:pPr>
              <w:spacing w:after="0" w:line="240" w:lineRule="auto"/>
              <w:jc w:val="center"/>
              <w:rPr>
                <w:sz w:val="18"/>
                <w:szCs w:val="18"/>
              </w:rPr>
            </w:pPr>
            <w:r w:rsidRPr="001F303C">
              <w:rPr>
                <w:sz w:val="18"/>
                <w:szCs w:val="18"/>
              </w:rPr>
              <w:t>100,0</w:t>
            </w:r>
          </w:p>
        </w:tc>
        <w:tc>
          <w:tcPr>
            <w:tcW w:w="567" w:type="dxa"/>
            <w:tcMar>
              <w:top w:w="55" w:type="dxa"/>
              <w:left w:w="55" w:type="dxa"/>
              <w:bottom w:w="55" w:type="dxa"/>
              <w:right w:w="55" w:type="dxa"/>
            </w:tcMar>
            <w:vAlign w:val="center"/>
          </w:tcPr>
          <w:p w14:paraId="1DDCD412" w14:textId="77777777" w:rsidR="00FF37C4" w:rsidRPr="001F303C" w:rsidRDefault="00FF37C4" w:rsidP="00205E76">
            <w:pPr>
              <w:spacing w:after="0" w:line="240" w:lineRule="auto"/>
              <w:jc w:val="center"/>
              <w:rPr>
                <w:sz w:val="18"/>
                <w:szCs w:val="18"/>
              </w:rPr>
            </w:pPr>
            <w:r w:rsidRPr="001F303C">
              <w:rPr>
                <w:sz w:val="18"/>
                <w:szCs w:val="18"/>
              </w:rPr>
              <w:t>85,8</w:t>
            </w:r>
          </w:p>
        </w:tc>
        <w:tc>
          <w:tcPr>
            <w:tcW w:w="567" w:type="dxa"/>
            <w:tcMar>
              <w:top w:w="55" w:type="dxa"/>
              <w:left w:w="55" w:type="dxa"/>
              <w:bottom w:w="55" w:type="dxa"/>
              <w:right w:w="55" w:type="dxa"/>
            </w:tcMar>
            <w:vAlign w:val="center"/>
          </w:tcPr>
          <w:p w14:paraId="3BC07E65" w14:textId="77777777" w:rsidR="00FF37C4" w:rsidRPr="001F303C" w:rsidRDefault="00FF37C4" w:rsidP="00205E76">
            <w:pPr>
              <w:spacing w:after="0" w:line="240" w:lineRule="auto"/>
              <w:jc w:val="center"/>
              <w:rPr>
                <w:sz w:val="18"/>
                <w:szCs w:val="18"/>
              </w:rPr>
            </w:pPr>
            <w:r w:rsidRPr="001F303C">
              <w:rPr>
                <w:sz w:val="18"/>
                <w:szCs w:val="18"/>
              </w:rPr>
              <w:t>92,7</w:t>
            </w:r>
          </w:p>
        </w:tc>
        <w:tc>
          <w:tcPr>
            <w:tcW w:w="471" w:type="dxa"/>
            <w:tcMar>
              <w:top w:w="55" w:type="dxa"/>
              <w:left w:w="55" w:type="dxa"/>
              <w:bottom w:w="55" w:type="dxa"/>
              <w:right w:w="55" w:type="dxa"/>
            </w:tcMar>
            <w:vAlign w:val="center"/>
          </w:tcPr>
          <w:p w14:paraId="62BDC9F2" w14:textId="77777777" w:rsidR="00FF37C4" w:rsidRPr="001F303C" w:rsidRDefault="00FF37C4" w:rsidP="00205E76">
            <w:pPr>
              <w:spacing w:after="0" w:line="240" w:lineRule="auto"/>
              <w:jc w:val="center"/>
              <w:rPr>
                <w:sz w:val="18"/>
                <w:szCs w:val="18"/>
              </w:rPr>
            </w:pPr>
            <w:r w:rsidRPr="001F303C">
              <w:rPr>
                <w:sz w:val="18"/>
                <w:szCs w:val="18"/>
              </w:rPr>
              <w:t>84,9</w:t>
            </w:r>
          </w:p>
        </w:tc>
        <w:tc>
          <w:tcPr>
            <w:tcW w:w="663" w:type="dxa"/>
            <w:tcMar>
              <w:top w:w="55" w:type="dxa"/>
              <w:left w:w="55" w:type="dxa"/>
              <w:bottom w:w="55" w:type="dxa"/>
              <w:right w:w="55" w:type="dxa"/>
            </w:tcMar>
            <w:vAlign w:val="center"/>
          </w:tcPr>
          <w:p w14:paraId="25F94047" w14:textId="77777777" w:rsidR="00FF37C4" w:rsidRPr="001F303C" w:rsidRDefault="00FF37C4" w:rsidP="00205E76">
            <w:pPr>
              <w:spacing w:after="0" w:line="240" w:lineRule="auto"/>
              <w:jc w:val="center"/>
              <w:rPr>
                <w:sz w:val="18"/>
                <w:szCs w:val="18"/>
              </w:rPr>
            </w:pPr>
            <w:r w:rsidRPr="001F303C">
              <w:rPr>
                <w:sz w:val="18"/>
                <w:szCs w:val="18"/>
              </w:rPr>
              <w:t>100,0</w:t>
            </w:r>
          </w:p>
        </w:tc>
        <w:tc>
          <w:tcPr>
            <w:tcW w:w="504" w:type="dxa"/>
            <w:tcMar>
              <w:top w:w="55" w:type="dxa"/>
              <w:left w:w="55" w:type="dxa"/>
              <w:bottom w:w="55" w:type="dxa"/>
              <w:right w:w="55" w:type="dxa"/>
            </w:tcMar>
            <w:vAlign w:val="center"/>
          </w:tcPr>
          <w:p w14:paraId="6623A4D4" w14:textId="77777777" w:rsidR="00FF37C4" w:rsidRPr="001F303C" w:rsidRDefault="00FF37C4" w:rsidP="00205E76">
            <w:pPr>
              <w:spacing w:after="0" w:line="240" w:lineRule="auto"/>
              <w:jc w:val="center"/>
              <w:rPr>
                <w:sz w:val="18"/>
                <w:szCs w:val="18"/>
              </w:rPr>
            </w:pPr>
            <w:r w:rsidRPr="001F303C">
              <w:rPr>
                <w:sz w:val="18"/>
                <w:szCs w:val="18"/>
              </w:rPr>
              <w:t>93,5</w:t>
            </w:r>
          </w:p>
        </w:tc>
        <w:tc>
          <w:tcPr>
            <w:tcW w:w="630" w:type="dxa"/>
            <w:tcMar>
              <w:top w:w="55" w:type="dxa"/>
              <w:left w:w="55" w:type="dxa"/>
              <w:bottom w:w="55" w:type="dxa"/>
              <w:right w:w="55" w:type="dxa"/>
            </w:tcMar>
            <w:vAlign w:val="center"/>
          </w:tcPr>
          <w:p w14:paraId="00774C56" w14:textId="77777777" w:rsidR="00FF37C4" w:rsidRPr="001F303C" w:rsidRDefault="00FF37C4" w:rsidP="00205E76">
            <w:pPr>
              <w:spacing w:after="0" w:line="240" w:lineRule="auto"/>
              <w:jc w:val="center"/>
              <w:rPr>
                <w:sz w:val="18"/>
                <w:szCs w:val="18"/>
              </w:rPr>
            </w:pPr>
            <w:r w:rsidRPr="001F303C">
              <w:rPr>
                <w:sz w:val="18"/>
                <w:szCs w:val="18"/>
              </w:rPr>
              <w:t>75,2</w:t>
            </w:r>
          </w:p>
        </w:tc>
      </w:tr>
      <w:tr w:rsidR="00FF37C4" w:rsidRPr="001F303C" w14:paraId="1B348480" w14:textId="77777777" w:rsidTr="00205E76">
        <w:trPr>
          <w:jc w:val="center"/>
        </w:trPr>
        <w:tc>
          <w:tcPr>
            <w:tcW w:w="561" w:type="dxa"/>
            <w:tcMar>
              <w:top w:w="55" w:type="dxa"/>
              <w:left w:w="55" w:type="dxa"/>
              <w:bottom w:w="55" w:type="dxa"/>
              <w:right w:w="55" w:type="dxa"/>
            </w:tcMar>
            <w:vAlign w:val="center"/>
          </w:tcPr>
          <w:p w14:paraId="61E0CCA6" w14:textId="77777777" w:rsidR="00FF37C4" w:rsidRPr="001F303C" w:rsidRDefault="00FF37C4" w:rsidP="00205E76">
            <w:pPr>
              <w:spacing w:after="0" w:line="240" w:lineRule="auto"/>
              <w:rPr>
                <w:sz w:val="18"/>
                <w:szCs w:val="18"/>
              </w:rPr>
            </w:pPr>
            <w:r w:rsidRPr="001F303C">
              <w:rPr>
                <w:sz w:val="18"/>
                <w:szCs w:val="18"/>
              </w:rPr>
              <w:t>2К1</w:t>
            </w:r>
          </w:p>
        </w:tc>
        <w:tc>
          <w:tcPr>
            <w:tcW w:w="425" w:type="dxa"/>
            <w:tcMar>
              <w:top w:w="55" w:type="dxa"/>
              <w:left w:w="55" w:type="dxa"/>
              <w:bottom w:w="55" w:type="dxa"/>
              <w:right w:w="55" w:type="dxa"/>
            </w:tcMar>
            <w:vAlign w:val="center"/>
          </w:tcPr>
          <w:p w14:paraId="0817E270" w14:textId="77777777" w:rsidR="00FF37C4" w:rsidRPr="001F303C" w:rsidRDefault="00FF37C4" w:rsidP="00205E76">
            <w:pPr>
              <w:spacing w:after="0" w:line="240" w:lineRule="auto"/>
              <w:jc w:val="center"/>
              <w:rPr>
                <w:sz w:val="18"/>
                <w:szCs w:val="18"/>
              </w:rPr>
            </w:pPr>
            <w:r w:rsidRPr="001F303C">
              <w:rPr>
                <w:sz w:val="18"/>
                <w:szCs w:val="18"/>
              </w:rPr>
              <w:t>91,3</w:t>
            </w:r>
          </w:p>
        </w:tc>
        <w:tc>
          <w:tcPr>
            <w:tcW w:w="505" w:type="dxa"/>
            <w:tcMar>
              <w:top w:w="55" w:type="dxa"/>
              <w:left w:w="55" w:type="dxa"/>
              <w:bottom w:w="55" w:type="dxa"/>
              <w:right w:w="55" w:type="dxa"/>
            </w:tcMar>
            <w:vAlign w:val="center"/>
          </w:tcPr>
          <w:p w14:paraId="175685E8" w14:textId="77777777" w:rsidR="00FF37C4" w:rsidRPr="001F303C" w:rsidRDefault="00FF37C4" w:rsidP="00205E76">
            <w:pPr>
              <w:spacing w:after="0" w:line="240" w:lineRule="auto"/>
              <w:jc w:val="center"/>
              <w:rPr>
                <w:sz w:val="18"/>
                <w:szCs w:val="18"/>
              </w:rPr>
            </w:pPr>
            <w:r w:rsidRPr="001F303C">
              <w:rPr>
                <w:sz w:val="18"/>
                <w:szCs w:val="18"/>
              </w:rPr>
              <w:t>87,6</w:t>
            </w:r>
          </w:p>
        </w:tc>
        <w:tc>
          <w:tcPr>
            <w:tcW w:w="489" w:type="dxa"/>
            <w:tcMar>
              <w:top w:w="55" w:type="dxa"/>
              <w:left w:w="55" w:type="dxa"/>
              <w:bottom w:w="55" w:type="dxa"/>
              <w:right w:w="55" w:type="dxa"/>
            </w:tcMar>
            <w:vAlign w:val="center"/>
          </w:tcPr>
          <w:p w14:paraId="6D5BD6FE" w14:textId="77777777" w:rsidR="00FF37C4" w:rsidRPr="001F303C" w:rsidRDefault="00FF37C4" w:rsidP="00205E76">
            <w:pPr>
              <w:spacing w:after="0" w:line="240" w:lineRule="auto"/>
              <w:jc w:val="center"/>
              <w:rPr>
                <w:sz w:val="18"/>
                <w:szCs w:val="18"/>
              </w:rPr>
            </w:pPr>
            <w:r w:rsidRPr="001F303C">
              <w:rPr>
                <w:sz w:val="18"/>
                <w:szCs w:val="18"/>
              </w:rPr>
              <w:t>98,4</w:t>
            </w:r>
          </w:p>
        </w:tc>
        <w:tc>
          <w:tcPr>
            <w:tcW w:w="567" w:type="dxa"/>
            <w:tcMar>
              <w:top w:w="55" w:type="dxa"/>
              <w:left w:w="55" w:type="dxa"/>
              <w:bottom w:w="55" w:type="dxa"/>
              <w:right w:w="55" w:type="dxa"/>
            </w:tcMar>
            <w:vAlign w:val="center"/>
          </w:tcPr>
          <w:p w14:paraId="7753B393" w14:textId="77777777" w:rsidR="00FF37C4" w:rsidRPr="001F303C" w:rsidRDefault="00FF37C4" w:rsidP="00205E76">
            <w:pPr>
              <w:spacing w:after="0" w:line="240" w:lineRule="auto"/>
              <w:jc w:val="center"/>
              <w:rPr>
                <w:sz w:val="18"/>
                <w:szCs w:val="18"/>
              </w:rPr>
            </w:pPr>
            <w:r w:rsidRPr="001F303C">
              <w:rPr>
                <w:sz w:val="18"/>
                <w:szCs w:val="18"/>
              </w:rPr>
              <w:t>92,4</w:t>
            </w:r>
          </w:p>
        </w:tc>
        <w:tc>
          <w:tcPr>
            <w:tcW w:w="567" w:type="dxa"/>
            <w:tcMar>
              <w:top w:w="55" w:type="dxa"/>
              <w:left w:w="55" w:type="dxa"/>
              <w:bottom w:w="55" w:type="dxa"/>
              <w:right w:w="55" w:type="dxa"/>
            </w:tcMar>
            <w:vAlign w:val="center"/>
          </w:tcPr>
          <w:p w14:paraId="611CFE6B" w14:textId="77777777" w:rsidR="00FF37C4" w:rsidRPr="001F303C" w:rsidRDefault="00FF37C4" w:rsidP="00205E76">
            <w:pPr>
              <w:spacing w:after="0" w:line="240" w:lineRule="auto"/>
              <w:jc w:val="center"/>
              <w:rPr>
                <w:sz w:val="18"/>
                <w:szCs w:val="18"/>
              </w:rPr>
            </w:pPr>
            <w:r w:rsidRPr="001F303C">
              <w:rPr>
                <w:sz w:val="18"/>
                <w:szCs w:val="18"/>
              </w:rPr>
              <w:t>89,0</w:t>
            </w:r>
          </w:p>
        </w:tc>
        <w:tc>
          <w:tcPr>
            <w:tcW w:w="567" w:type="dxa"/>
            <w:tcMar>
              <w:top w:w="55" w:type="dxa"/>
              <w:left w:w="55" w:type="dxa"/>
              <w:bottom w:w="55" w:type="dxa"/>
              <w:right w:w="55" w:type="dxa"/>
            </w:tcMar>
            <w:vAlign w:val="center"/>
          </w:tcPr>
          <w:p w14:paraId="30593DFE" w14:textId="77777777" w:rsidR="00FF37C4" w:rsidRPr="001F303C" w:rsidRDefault="00FF37C4" w:rsidP="00205E76">
            <w:pPr>
              <w:spacing w:after="0" w:line="240" w:lineRule="auto"/>
              <w:jc w:val="center"/>
              <w:rPr>
                <w:sz w:val="18"/>
                <w:szCs w:val="18"/>
              </w:rPr>
            </w:pPr>
            <w:r w:rsidRPr="001F303C">
              <w:rPr>
                <w:sz w:val="18"/>
                <w:szCs w:val="18"/>
              </w:rPr>
              <w:t>86,7</w:t>
            </w:r>
          </w:p>
        </w:tc>
        <w:tc>
          <w:tcPr>
            <w:tcW w:w="567" w:type="dxa"/>
            <w:tcMar>
              <w:top w:w="55" w:type="dxa"/>
              <w:left w:w="55" w:type="dxa"/>
              <w:bottom w:w="55" w:type="dxa"/>
              <w:right w:w="55" w:type="dxa"/>
            </w:tcMar>
            <w:vAlign w:val="center"/>
          </w:tcPr>
          <w:p w14:paraId="6AABFB0F" w14:textId="77777777" w:rsidR="00FF37C4" w:rsidRPr="001F303C" w:rsidRDefault="00FF37C4" w:rsidP="00205E76">
            <w:pPr>
              <w:spacing w:after="0" w:line="240" w:lineRule="auto"/>
              <w:jc w:val="center"/>
              <w:rPr>
                <w:sz w:val="18"/>
                <w:szCs w:val="18"/>
              </w:rPr>
            </w:pPr>
            <w:r w:rsidRPr="001F303C">
              <w:rPr>
                <w:sz w:val="18"/>
                <w:szCs w:val="18"/>
              </w:rPr>
              <w:t>90,7</w:t>
            </w:r>
          </w:p>
        </w:tc>
        <w:tc>
          <w:tcPr>
            <w:tcW w:w="567" w:type="dxa"/>
            <w:tcMar>
              <w:top w:w="55" w:type="dxa"/>
              <w:left w:w="55" w:type="dxa"/>
              <w:bottom w:w="55" w:type="dxa"/>
              <w:right w:w="55" w:type="dxa"/>
            </w:tcMar>
            <w:vAlign w:val="center"/>
          </w:tcPr>
          <w:p w14:paraId="62CB5AB8" w14:textId="77777777" w:rsidR="00FF37C4" w:rsidRPr="001F303C" w:rsidRDefault="00FF37C4" w:rsidP="00205E76">
            <w:pPr>
              <w:spacing w:after="0" w:line="240" w:lineRule="auto"/>
              <w:jc w:val="center"/>
              <w:rPr>
                <w:sz w:val="18"/>
                <w:szCs w:val="18"/>
              </w:rPr>
            </w:pPr>
            <w:r w:rsidRPr="001F303C">
              <w:rPr>
                <w:sz w:val="18"/>
                <w:szCs w:val="18"/>
              </w:rPr>
              <w:t>89,6</w:t>
            </w:r>
          </w:p>
        </w:tc>
        <w:tc>
          <w:tcPr>
            <w:tcW w:w="471" w:type="dxa"/>
            <w:tcMar>
              <w:top w:w="55" w:type="dxa"/>
              <w:left w:w="55" w:type="dxa"/>
              <w:bottom w:w="55" w:type="dxa"/>
              <w:right w:w="55" w:type="dxa"/>
            </w:tcMar>
            <w:vAlign w:val="center"/>
          </w:tcPr>
          <w:p w14:paraId="2E6430BE" w14:textId="77777777" w:rsidR="00FF37C4" w:rsidRPr="001F303C" w:rsidRDefault="00FF37C4" w:rsidP="00205E76">
            <w:pPr>
              <w:spacing w:after="0" w:line="240" w:lineRule="auto"/>
              <w:jc w:val="center"/>
              <w:rPr>
                <w:sz w:val="18"/>
                <w:szCs w:val="18"/>
              </w:rPr>
            </w:pPr>
            <w:r w:rsidRPr="001F303C">
              <w:rPr>
                <w:sz w:val="18"/>
                <w:szCs w:val="18"/>
              </w:rPr>
              <w:t>92,7</w:t>
            </w:r>
          </w:p>
        </w:tc>
        <w:tc>
          <w:tcPr>
            <w:tcW w:w="663" w:type="dxa"/>
            <w:tcMar>
              <w:top w:w="55" w:type="dxa"/>
              <w:left w:w="55" w:type="dxa"/>
              <w:bottom w:w="55" w:type="dxa"/>
              <w:right w:w="55" w:type="dxa"/>
            </w:tcMar>
            <w:vAlign w:val="center"/>
          </w:tcPr>
          <w:p w14:paraId="54AEB214" w14:textId="77777777" w:rsidR="00FF37C4" w:rsidRPr="001F303C" w:rsidRDefault="00FF37C4" w:rsidP="00205E76">
            <w:pPr>
              <w:spacing w:after="0" w:line="240" w:lineRule="auto"/>
              <w:jc w:val="center"/>
              <w:rPr>
                <w:sz w:val="18"/>
                <w:szCs w:val="18"/>
              </w:rPr>
            </w:pPr>
            <w:r w:rsidRPr="001F303C">
              <w:rPr>
                <w:sz w:val="18"/>
                <w:szCs w:val="18"/>
              </w:rPr>
              <w:t>71,4</w:t>
            </w:r>
          </w:p>
        </w:tc>
        <w:tc>
          <w:tcPr>
            <w:tcW w:w="504" w:type="dxa"/>
            <w:tcMar>
              <w:top w:w="55" w:type="dxa"/>
              <w:left w:w="55" w:type="dxa"/>
              <w:bottom w:w="55" w:type="dxa"/>
              <w:right w:w="55" w:type="dxa"/>
            </w:tcMar>
            <w:vAlign w:val="center"/>
          </w:tcPr>
          <w:p w14:paraId="4CF286ED" w14:textId="77777777" w:rsidR="00FF37C4" w:rsidRPr="001F303C" w:rsidRDefault="00FF37C4" w:rsidP="00205E76">
            <w:pPr>
              <w:spacing w:after="0" w:line="240" w:lineRule="auto"/>
              <w:jc w:val="center"/>
              <w:rPr>
                <w:sz w:val="18"/>
                <w:szCs w:val="18"/>
              </w:rPr>
            </w:pPr>
            <w:r w:rsidRPr="001F303C">
              <w:rPr>
                <w:sz w:val="18"/>
                <w:szCs w:val="18"/>
              </w:rPr>
              <w:t>94,0</w:t>
            </w:r>
          </w:p>
        </w:tc>
        <w:tc>
          <w:tcPr>
            <w:tcW w:w="630" w:type="dxa"/>
            <w:tcMar>
              <w:top w:w="55" w:type="dxa"/>
              <w:left w:w="55" w:type="dxa"/>
              <w:bottom w:w="55" w:type="dxa"/>
              <w:right w:w="55" w:type="dxa"/>
            </w:tcMar>
            <w:vAlign w:val="center"/>
          </w:tcPr>
          <w:p w14:paraId="0F2F0DE3" w14:textId="77777777" w:rsidR="00FF37C4" w:rsidRPr="001F303C" w:rsidRDefault="00FF37C4" w:rsidP="00205E76">
            <w:pPr>
              <w:spacing w:after="0" w:line="240" w:lineRule="auto"/>
              <w:jc w:val="center"/>
              <w:rPr>
                <w:sz w:val="18"/>
                <w:szCs w:val="18"/>
              </w:rPr>
            </w:pPr>
            <w:r w:rsidRPr="001F303C">
              <w:rPr>
                <w:sz w:val="18"/>
                <w:szCs w:val="18"/>
              </w:rPr>
              <w:t>92,4</w:t>
            </w:r>
          </w:p>
        </w:tc>
      </w:tr>
      <w:tr w:rsidR="00FF37C4" w:rsidRPr="001F303C" w14:paraId="7DC87385" w14:textId="77777777" w:rsidTr="00205E76">
        <w:trPr>
          <w:jc w:val="center"/>
        </w:trPr>
        <w:tc>
          <w:tcPr>
            <w:tcW w:w="561" w:type="dxa"/>
            <w:tcMar>
              <w:top w:w="55" w:type="dxa"/>
              <w:left w:w="55" w:type="dxa"/>
              <w:bottom w:w="55" w:type="dxa"/>
              <w:right w:w="55" w:type="dxa"/>
            </w:tcMar>
            <w:vAlign w:val="center"/>
          </w:tcPr>
          <w:p w14:paraId="48CBDD78" w14:textId="77777777" w:rsidR="00FF37C4" w:rsidRPr="001F303C" w:rsidRDefault="00FF37C4" w:rsidP="00205E76">
            <w:pPr>
              <w:spacing w:after="0" w:line="240" w:lineRule="auto"/>
              <w:rPr>
                <w:sz w:val="18"/>
                <w:szCs w:val="18"/>
              </w:rPr>
            </w:pPr>
            <w:r w:rsidRPr="001F303C">
              <w:rPr>
                <w:sz w:val="18"/>
                <w:szCs w:val="18"/>
              </w:rPr>
              <w:t>2К2</w:t>
            </w:r>
          </w:p>
        </w:tc>
        <w:tc>
          <w:tcPr>
            <w:tcW w:w="425" w:type="dxa"/>
            <w:tcMar>
              <w:top w:w="55" w:type="dxa"/>
              <w:left w:w="55" w:type="dxa"/>
              <w:bottom w:w="55" w:type="dxa"/>
              <w:right w:w="55" w:type="dxa"/>
            </w:tcMar>
            <w:vAlign w:val="center"/>
          </w:tcPr>
          <w:p w14:paraId="4FFC1C8F" w14:textId="77777777" w:rsidR="00FF37C4" w:rsidRPr="001F303C" w:rsidRDefault="00FF37C4" w:rsidP="00205E76">
            <w:pPr>
              <w:spacing w:after="0" w:line="240" w:lineRule="auto"/>
              <w:jc w:val="center"/>
              <w:rPr>
                <w:sz w:val="18"/>
                <w:szCs w:val="18"/>
              </w:rPr>
            </w:pPr>
            <w:r w:rsidRPr="001F303C">
              <w:rPr>
                <w:sz w:val="18"/>
                <w:szCs w:val="18"/>
              </w:rPr>
              <w:t>67,5</w:t>
            </w:r>
          </w:p>
        </w:tc>
        <w:tc>
          <w:tcPr>
            <w:tcW w:w="505" w:type="dxa"/>
            <w:tcMar>
              <w:top w:w="55" w:type="dxa"/>
              <w:left w:w="55" w:type="dxa"/>
              <w:bottom w:w="55" w:type="dxa"/>
              <w:right w:w="55" w:type="dxa"/>
            </w:tcMar>
            <w:vAlign w:val="center"/>
          </w:tcPr>
          <w:p w14:paraId="15E07D3B" w14:textId="77777777" w:rsidR="00FF37C4" w:rsidRPr="001F303C" w:rsidRDefault="00FF37C4" w:rsidP="00205E76">
            <w:pPr>
              <w:spacing w:after="0" w:line="240" w:lineRule="auto"/>
              <w:jc w:val="center"/>
              <w:rPr>
                <w:sz w:val="18"/>
                <w:szCs w:val="18"/>
              </w:rPr>
            </w:pPr>
            <w:r w:rsidRPr="001F303C">
              <w:rPr>
                <w:sz w:val="18"/>
                <w:szCs w:val="18"/>
              </w:rPr>
              <w:t>57,2</w:t>
            </w:r>
          </w:p>
        </w:tc>
        <w:tc>
          <w:tcPr>
            <w:tcW w:w="489" w:type="dxa"/>
            <w:tcMar>
              <w:top w:w="55" w:type="dxa"/>
              <w:left w:w="55" w:type="dxa"/>
              <w:bottom w:w="55" w:type="dxa"/>
              <w:right w:w="55" w:type="dxa"/>
            </w:tcMar>
            <w:vAlign w:val="center"/>
          </w:tcPr>
          <w:p w14:paraId="60310DC2" w14:textId="77777777" w:rsidR="00FF37C4" w:rsidRPr="001F303C" w:rsidRDefault="00FF37C4" w:rsidP="00205E76">
            <w:pPr>
              <w:spacing w:after="0" w:line="240" w:lineRule="auto"/>
              <w:jc w:val="center"/>
              <w:rPr>
                <w:sz w:val="18"/>
                <w:szCs w:val="18"/>
              </w:rPr>
            </w:pPr>
            <w:r w:rsidRPr="001F303C">
              <w:rPr>
                <w:sz w:val="18"/>
                <w:szCs w:val="18"/>
              </w:rPr>
              <w:t>72,2</w:t>
            </w:r>
          </w:p>
        </w:tc>
        <w:tc>
          <w:tcPr>
            <w:tcW w:w="567" w:type="dxa"/>
            <w:tcMar>
              <w:top w:w="55" w:type="dxa"/>
              <w:left w:w="55" w:type="dxa"/>
              <w:bottom w:w="55" w:type="dxa"/>
              <w:right w:w="55" w:type="dxa"/>
            </w:tcMar>
            <w:vAlign w:val="center"/>
          </w:tcPr>
          <w:p w14:paraId="54E9B6B3" w14:textId="77777777" w:rsidR="00FF37C4" w:rsidRPr="001F303C" w:rsidRDefault="00FF37C4" w:rsidP="00205E76">
            <w:pPr>
              <w:spacing w:after="0" w:line="240" w:lineRule="auto"/>
              <w:jc w:val="center"/>
              <w:rPr>
                <w:sz w:val="18"/>
                <w:szCs w:val="18"/>
              </w:rPr>
            </w:pPr>
            <w:r w:rsidRPr="001F303C">
              <w:rPr>
                <w:sz w:val="18"/>
                <w:szCs w:val="18"/>
              </w:rPr>
              <w:t>70,0</w:t>
            </w:r>
          </w:p>
        </w:tc>
        <w:tc>
          <w:tcPr>
            <w:tcW w:w="567" w:type="dxa"/>
            <w:tcMar>
              <w:top w:w="55" w:type="dxa"/>
              <w:left w:w="55" w:type="dxa"/>
              <w:bottom w:w="55" w:type="dxa"/>
              <w:right w:w="55" w:type="dxa"/>
            </w:tcMar>
            <w:vAlign w:val="center"/>
          </w:tcPr>
          <w:p w14:paraId="2512C819" w14:textId="77777777" w:rsidR="00FF37C4" w:rsidRPr="001F303C" w:rsidRDefault="00FF37C4" w:rsidP="00205E76">
            <w:pPr>
              <w:spacing w:after="0" w:line="240" w:lineRule="auto"/>
              <w:jc w:val="center"/>
              <w:rPr>
                <w:sz w:val="18"/>
                <w:szCs w:val="18"/>
              </w:rPr>
            </w:pPr>
            <w:r w:rsidRPr="001F303C">
              <w:rPr>
                <w:sz w:val="18"/>
                <w:szCs w:val="18"/>
              </w:rPr>
              <w:t>70,3</w:t>
            </w:r>
          </w:p>
        </w:tc>
        <w:tc>
          <w:tcPr>
            <w:tcW w:w="567" w:type="dxa"/>
            <w:tcMar>
              <w:top w:w="55" w:type="dxa"/>
              <w:left w:w="55" w:type="dxa"/>
              <w:bottom w:w="55" w:type="dxa"/>
              <w:right w:w="55" w:type="dxa"/>
            </w:tcMar>
            <w:vAlign w:val="center"/>
          </w:tcPr>
          <w:p w14:paraId="5C931D1B" w14:textId="77777777" w:rsidR="00FF37C4" w:rsidRPr="001F303C" w:rsidRDefault="00FF37C4" w:rsidP="00205E76">
            <w:pPr>
              <w:spacing w:after="0" w:line="240" w:lineRule="auto"/>
              <w:jc w:val="center"/>
              <w:rPr>
                <w:sz w:val="18"/>
                <w:szCs w:val="18"/>
              </w:rPr>
            </w:pPr>
            <w:r w:rsidRPr="001F303C">
              <w:rPr>
                <w:sz w:val="18"/>
                <w:szCs w:val="18"/>
              </w:rPr>
              <w:t>93,3</w:t>
            </w:r>
          </w:p>
        </w:tc>
        <w:tc>
          <w:tcPr>
            <w:tcW w:w="567" w:type="dxa"/>
            <w:tcMar>
              <w:top w:w="55" w:type="dxa"/>
              <w:left w:w="55" w:type="dxa"/>
              <w:bottom w:w="55" w:type="dxa"/>
              <w:right w:w="55" w:type="dxa"/>
            </w:tcMar>
            <w:vAlign w:val="center"/>
          </w:tcPr>
          <w:p w14:paraId="12D06D3A" w14:textId="77777777" w:rsidR="00FF37C4" w:rsidRPr="001F303C" w:rsidRDefault="00FF37C4" w:rsidP="00205E76">
            <w:pPr>
              <w:spacing w:after="0" w:line="240" w:lineRule="auto"/>
              <w:jc w:val="center"/>
              <w:rPr>
                <w:sz w:val="18"/>
                <w:szCs w:val="18"/>
              </w:rPr>
            </w:pPr>
            <w:r w:rsidRPr="001F303C">
              <w:rPr>
                <w:sz w:val="18"/>
                <w:szCs w:val="18"/>
              </w:rPr>
              <w:t>64,5</w:t>
            </w:r>
          </w:p>
        </w:tc>
        <w:tc>
          <w:tcPr>
            <w:tcW w:w="567" w:type="dxa"/>
            <w:tcMar>
              <w:top w:w="55" w:type="dxa"/>
              <w:left w:w="55" w:type="dxa"/>
              <w:bottom w:w="55" w:type="dxa"/>
              <w:right w:w="55" w:type="dxa"/>
            </w:tcMar>
            <w:vAlign w:val="center"/>
          </w:tcPr>
          <w:p w14:paraId="60FB0A6F" w14:textId="77777777" w:rsidR="00FF37C4" w:rsidRPr="001F303C" w:rsidRDefault="00FF37C4" w:rsidP="00205E76">
            <w:pPr>
              <w:spacing w:after="0" w:line="240" w:lineRule="auto"/>
              <w:jc w:val="center"/>
              <w:rPr>
                <w:sz w:val="18"/>
                <w:szCs w:val="18"/>
              </w:rPr>
            </w:pPr>
            <w:r w:rsidRPr="001F303C">
              <w:rPr>
                <w:sz w:val="18"/>
                <w:szCs w:val="18"/>
              </w:rPr>
              <w:t>64,7</w:t>
            </w:r>
          </w:p>
        </w:tc>
        <w:tc>
          <w:tcPr>
            <w:tcW w:w="471" w:type="dxa"/>
            <w:tcMar>
              <w:top w:w="55" w:type="dxa"/>
              <w:left w:w="55" w:type="dxa"/>
              <w:bottom w:w="55" w:type="dxa"/>
              <w:right w:w="55" w:type="dxa"/>
            </w:tcMar>
            <w:vAlign w:val="center"/>
          </w:tcPr>
          <w:p w14:paraId="19CC1F4A" w14:textId="77777777" w:rsidR="00FF37C4" w:rsidRPr="001F303C" w:rsidRDefault="00FF37C4" w:rsidP="00205E76">
            <w:pPr>
              <w:spacing w:after="0" w:line="240" w:lineRule="auto"/>
              <w:jc w:val="center"/>
              <w:rPr>
                <w:sz w:val="18"/>
                <w:szCs w:val="18"/>
              </w:rPr>
            </w:pPr>
            <w:r w:rsidRPr="001F303C">
              <w:rPr>
                <w:sz w:val="18"/>
                <w:szCs w:val="18"/>
              </w:rPr>
              <w:t>67,6</w:t>
            </w:r>
          </w:p>
        </w:tc>
        <w:tc>
          <w:tcPr>
            <w:tcW w:w="663" w:type="dxa"/>
            <w:tcMar>
              <w:top w:w="55" w:type="dxa"/>
              <w:left w:w="55" w:type="dxa"/>
              <w:bottom w:w="55" w:type="dxa"/>
              <w:right w:w="55" w:type="dxa"/>
            </w:tcMar>
            <w:vAlign w:val="center"/>
          </w:tcPr>
          <w:p w14:paraId="46D920FD" w14:textId="77777777" w:rsidR="00FF37C4" w:rsidRPr="001F303C" w:rsidRDefault="00FF37C4" w:rsidP="00205E76">
            <w:pPr>
              <w:spacing w:after="0" w:line="240" w:lineRule="auto"/>
              <w:jc w:val="center"/>
              <w:rPr>
                <w:sz w:val="18"/>
                <w:szCs w:val="18"/>
              </w:rPr>
            </w:pPr>
            <w:r w:rsidRPr="001F303C">
              <w:rPr>
                <w:sz w:val="18"/>
                <w:szCs w:val="18"/>
              </w:rPr>
              <w:t>50,0</w:t>
            </w:r>
          </w:p>
        </w:tc>
        <w:tc>
          <w:tcPr>
            <w:tcW w:w="504" w:type="dxa"/>
            <w:tcMar>
              <w:top w:w="55" w:type="dxa"/>
              <w:left w:w="55" w:type="dxa"/>
              <w:bottom w:w="55" w:type="dxa"/>
              <w:right w:w="55" w:type="dxa"/>
            </w:tcMar>
            <w:vAlign w:val="center"/>
          </w:tcPr>
          <w:p w14:paraId="12D37237" w14:textId="77777777" w:rsidR="00FF37C4" w:rsidRPr="001F303C" w:rsidRDefault="00FF37C4" w:rsidP="00205E76">
            <w:pPr>
              <w:spacing w:after="0" w:line="240" w:lineRule="auto"/>
              <w:jc w:val="center"/>
              <w:rPr>
                <w:sz w:val="18"/>
                <w:szCs w:val="18"/>
              </w:rPr>
            </w:pPr>
            <w:r w:rsidRPr="001F303C">
              <w:rPr>
                <w:sz w:val="18"/>
                <w:szCs w:val="18"/>
              </w:rPr>
              <w:t>66,6</w:t>
            </w:r>
          </w:p>
        </w:tc>
        <w:tc>
          <w:tcPr>
            <w:tcW w:w="630" w:type="dxa"/>
            <w:tcMar>
              <w:top w:w="55" w:type="dxa"/>
              <w:left w:w="55" w:type="dxa"/>
              <w:bottom w:w="55" w:type="dxa"/>
              <w:right w:w="55" w:type="dxa"/>
            </w:tcMar>
            <w:vAlign w:val="center"/>
          </w:tcPr>
          <w:p w14:paraId="54D15576" w14:textId="77777777" w:rsidR="00FF37C4" w:rsidRPr="001F303C" w:rsidRDefault="00FF37C4" w:rsidP="00205E76">
            <w:pPr>
              <w:spacing w:after="0" w:line="240" w:lineRule="auto"/>
              <w:jc w:val="center"/>
              <w:rPr>
                <w:sz w:val="18"/>
                <w:szCs w:val="18"/>
              </w:rPr>
            </w:pPr>
            <w:r w:rsidRPr="001F303C">
              <w:rPr>
                <w:sz w:val="18"/>
                <w:szCs w:val="18"/>
              </w:rPr>
              <w:t>72,7</w:t>
            </w:r>
          </w:p>
        </w:tc>
      </w:tr>
      <w:tr w:rsidR="00FF37C4" w:rsidRPr="001F303C" w14:paraId="3C6C588D" w14:textId="77777777" w:rsidTr="00205E76">
        <w:trPr>
          <w:jc w:val="center"/>
        </w:trPr>
        <w:tc>
          <w:tcPr>
            <w:tcW w:w="561" w:type="dxa"/>
            <w:tcMar>
              <w:top w:w="55" w:type="dxa"/>
              <w:left w:w="55" w:type="dxa"/>
              <w:bottom w:w="55" w:type="dxa"/>
              <w:right w:w="55" w:type="dxa"/>
            </w:tcMar>
            <w:vAlign w:val="center"/>
          </w:tcPr>
          <w:p w14:paraId="0E04A57D" w14:textId="77777777" w:rsidR="00FF37C4" w:rsidRPr="001F303C" w:rsidRDefault="00FF37C4" w:rsidP="00205E76">
            <w:pPr>
              <w:spacing w:after="0" w:line="240" w:lineRule="auto"/>
              <w:rPr>
                <w:sz w:val="18"/>
                <w:szCs w:val="18"/>
              </w:rPr>
            </w:pPr>
            <w:r w:rsidRPr="001F303C">
              <w:rPr>
                <w:sz w:val="18"/>
                <w:szCs w:val="18"/>
              </w:rPr>
              <w:t>3</w:t>
            </w:r>
          </w:p>
        </w:tc>
        <w:tc>
          <w:tcPr>
            <w:tcW w:w="425" w:type="dxa"/>
            <w:tcMar>
              <w:top w:w="55" w:type="dxa"/>
              <w:left w:w="55" w:type="dxa"/>
              <w:bottom w:w="55" w:type="dxa"/>
              <w:right w:w="55" w:type="dxa"/>
            </w:tcMar>
            <w:vAlign w:val="center"/>
          </w:tcPr>
          <w:p w14:paraId="634D5CBD" w14:textId="77777777" w:rsidR="00FF37C4" w:rsidRPr="001F303C" w:rsidRDefault="00FF37C4" w:rsidP="00205E76">
            <w:pPr>
              <w:spacing w:after="0" w:line="240" w:lineRule="auto"/>
              <w:jc w:val="center"/>
              <w:rPr>
                <w:sz w:val="18"/>
                <w:szCs w:val="18"/>
              </w:rPr>
            </w:pPr>
            <w:r w:rsidRPr="001F303C">
              <w:rPr>
                <w:sz w:val="18"/>
                <w:szCs w:val="18"/>
              </w:rPr>
              <w:t>90,5</w:t>
            </w:r>
          </w:p>
        </w:tc>
        <w:tc>
          <w:tcPr>
            <w:tcW w:w="505" w:type="dxa"/>
            <w:tcMar>
              <w:top w:w="55" w:type="dxa"/>
              <w:left w:w="55" w:type="dxa"/>
              <w:bottom w:w="55" w:type="dxa"/>
              <w:right w:w="55" w:type="dxa"/>
            </w:tcMar>
            <w:vAlign w:val="center"/>
          </w:tcPr>
          <w:p w14:paraId="29EB9E92" w14:textId="77777777" w:rsidR="00FF37C4" w:rsidRPr="001F303C" w:rsidRDefault="00FF37C4" w:rsidP="00205E76">
            <w:pPr>
              <w:spacing w:after="0" w:line="240" w:lineRule="auto"/>
              <w:jc w:val="center"/>
              <w:rPr>
                <w:sz w:val="18"/>
                <w:szCs w:val="18"/>
              </w:rPr>
            </w:pPr>
            <w:r w:rsidRPr="001F303C">
              <w:rPr>
                <w:sz w:val="18"/>
                <w:szCs w:val="18"/>
              </w:rPr>
              <w:t>92,8</w:t>
            </w:r>
          </w:p>
        </w:tc>
        <w:tc>
          <w:tcPr>
            <w:tcW w:w="489" w:type="dxa"/>
            <w:tcMar>
              <w:top w:w="55" w:type="dxa"/>
              <w:left w:w="55" w:type="dxa"/>
              <w:bottom w:w="55" w:type="dxa"/>
              <w:right w:w="55" w:type="dxa"/>
            </w:tcMar>
            <w:vAlign w:val="center"/>
          </w:tcPr>
          <w:p w14:paraId="4F2F0DB2" w14:textId="77777777" w:rsidR="00FF37C4" w:rsidRPr="001F303C" w:rsidRDefault="00FF37C4" w:rsidP="00205E76">
            <w:pPr>
              <w:spacing w:after="0" w:line="240" w:lineRule="auto"/>
              <w:jc w:val="center"/>
              <w:rPr>
                <w:sz w:val="18"/>
                <w:szCs w:val="18"/>
              </w:rPr>
            </w:pPr>
            <w:r w:rsidRPr="001F303C">
              <w:rPr>
                <w:sz w:val="18"/>
                <w:szCs w:val="18"/>
              </w:rPr>
              <w:t>92,1</w:t>
            </w:r>
          </w:p>
        </w:tc>
        <w:tc>
          <w:tcPr>
            <w:tcW w:w="567" w:type="dxa"/>
            <w:tcMar>
              <w:top w:w="55" w:type="dxa"/>
              <w:left w:w="55" w:type="dxa"/>
              <w:bottom w:w="55" w:type="dxa"/>
              <w:right w:w="55" w:type="dxa"/>
            </w:tcMar>
            <w:vAlign w:val="center"/>
          </w:tcPr>
          <w:p w14:paraId="5B2D4A84" w14:textId="77777777" w:rsidR="00FF37C4" w:rsidRPr="001F303C" w:rsidRDefault="00FF37C4" w:rsidP="00205E76">
            <w:pPr>
              <w:spacing w:after="0" w:line="240" w:lineRule="auto"/>
              <w:jc w:val="center"/>
              <w:rPr>
                <w:sz w:val="18"/>
                <w:szCs w:val="18"/>
              </w:rPr>
            </w:pPr>
            <w:r w:rsidRPr="001F303C">
              <w:rPr>
                <w:sz w:val="18"/>
                <w:szCs w:val="18"/>
              </w:rPr>
              <w:t>87,4</w:t>
            </w:r>
          </w:p>
        </w:tc>
        <w:tc>
          <w:tcPr>
            <w:tcW w:w="567" w:type="dxa"/>
            <w:tcMar>
              <w:top w:w="55" w:type="dxa"/>
              <w:left w:w="55" w:type="dxa"/>
              <w:bottom w:w="55" w:type="dxa"/>
              <w:right w:w="55" w:type="dxa"/>
            </w:tcMar>
            <w:vAlign w:val="center"/>
          </w:tcPr>
          <w:p w14:paraId="73909685" w14:textId="77777777" w:rsidR="00FF37C4" w:rsidRPr="001F303C" w:rsidRDefault="00FF37C4" w:rsidP="00205E76">
            <w:pPr>
              <w:spacing w:after="0" w:line="240" w:lineRule="auto"/>
              <w:jc w:val="center"/>
              <w:rPr>
                <w:sz w:val="18"/>
                <w:szCs w:val="18"/>
              </w:rPr>
            </w:pPr>
            <w:r w:rsidRPr="001F303C">
              <w:rPr>
                <w:sz w:val="18"/>
                <w:szCs w:val="18"/>
              </w:rPr>
              <w:t>91,1</w:t>
            </w:r>
          </w:p>
        </w:tc>
        <w:tc>
          <w:tcPr>
            <w:tcW w:w="567" w:type="dxa"/>
            <w:tcMar>
              <w:top w:w="55" w:type="dxa"/>
              <w:left w:w="55" w:type="dxa"/>
              <w:bottom w:w="55" w:type="dxa"/>
              <w:right w:w="55" w:type="dxa"/>
            </w:tcMar>
            <w:vAlign w:val="center"/>
          </w:tcPr>
          <w:p w14:paraId="0CEB7417" w14:textId="77777777" w:rsidR="00FF37C4" w:rsidRPr="001F303C" w:rsidRDefault="00FF37C4" w:rsidP="00205E76">
            <w:pPr>
              <w:spacing w:after="0" w:line="240" w:lineRule="auto"/>
              <w:jc w:val="center"/>
              <w:rPr>
                <w:sz w:val="18"/>
                <w:szCs w:val="18"/>
              </w:rPr>
            </w:pPr>
            <w:r w:rsidRPr="001F303C">
              <w:rPr>
                <w:sz w:val="18"/>
                <w:szCs w:val="18"/>
              </w:rPr>
              <w:t>100,0</w:t>
            </w:r>
          </w:p>
        </w:tc>
        <w:tc>
          <w:tcPr>
            <w:tcW w:w="567" w:type="dxa"/>
            <w:tcMar>
              <w:top w:w="55" w:type="dxa"/>
              <w:left w:w="55" w:type="dxa"/>
              <w:bottom w:w="55" w:type="dxa"/>
              <w:right w:w="55" w:type="dxa"/>
            </w:tcMar>
            <w:vAlign w:val="center"/>
          </w:tcPr>
          <w:p w14:paraId="3FD14EED" w14:textId="77777777" w:rsidR="00FF37C4" w:rsidRPr="001F303C" w:rsidRDefault="00FF37C4" w:rsidP="00205E76">
            <w:pPr>
              <w:spacing w:after="0" w:line="240" w:lineRule="auto"/>
              <w:jc w:val="center"/>
              <w:rPr>
                <w:sz w:val="18"/>
                <w:szCs w:val="18"/>
              </w:rPr>
            </w:pPr>
            <w:r w:rsidRPr="001F303C">
              <w:rPr>
                <w:sz w:val="18"/>
                <w:szCs w:val="18"/>
              </w:rPr>
              <w:t>87,4</w:t>
            </w:r>
          </w:p>
        </w:tc>
        <w:tc>
          <w:tcPr>
            <w:tcW w:w="567" w:type="dxa"/>
            <w:tcMar>
              <w:top w:w="55" w:type="dxa"/>
              <w:left w:w="55" w:type="dxa"/>
              <w:bottom w:w="55" w:type="dxa"/>
              <w:right w:w="55" w:type="dxa"/>
            </w:tcMar>
            <w:vAlign w:val="center"/>
          </w:tcPr>
          <w:p w14:paraId="5BCDB941" w14:textId="77777777" w:rsidR="00FF37C4" w:rsidRPr="001F303C" w:rsidRDefault="00FF37C4" w:rsidP="00205E76">
            <w:pPr>
              <w:spacing w:after="0" w:line="240" w:lineRule="auto"/>
              <w:jc w:val="center"/>
              <w:rPr>
                <w:sz w:val="18"/>
                <w:szCs w:val="18"/>
              </w:rPr>
            </w:pPr>
            <w:r w:rsidRPr="001F303C">
              <w:rPr>
                <w:sz w:val="18"/>
                <w:szCs w:val="18"/>
              </w:rPr>
              <w:t>91,9</w:t>
            </w:r>
          </w:p>
        </w:tc>
        <w:tc>
          <w:tcPr>
            <w:tcW w:w="471" w:type="dxa"/>
            <w:tcMar>
              <w:top w:w="55" w:type="dxa"/>
              <w:left w:w="55" w:type="dxa"/>
              <w:bottom w:w="55" w:type="dxa"/>
              <w:right w:w="55" w:type="dxa"/>
            </w:tcMar>
            <w:vAlign w:val="center"/>
          </w:tcPr>
          <w:p w14:paraId="7E48E6AC" w14:textId="77777777" w:rsidR="00FF37C4" w:rsidRPr="001F303C" w:rsidRDefault="00FF37C4" w:rsidP="00205E76">
            <w:pPr>
              <w:spacing w:after="0" w:line="240" w:lineRule="auto"/>
              <w:jc w:val="center"/>
              <w:rPr>
                <w:sz w:val="18"/>
                <w:szCs w:val="18"/>
              </w:rPr>
            </w:pPr>
            <w:r w:rsidRPr="001F303C">
              <w:rPr>
                <w:sz w:val="18"/>
                <w:szCs w:val="18"/>
              </w:rPr>
              <w:t>88,3</w:t>
            </w:r>
          </w:p>
        </w:tc>
        <w:tc>
          <w:tcPr>
            <w:tcW w:w="663" w:type="dxa"/>
            <w:tcMar>
              <w:top w:w="55" w:type="dxa"/>
              <w:left w:w="55" w:type="dxa"/>
              <w:bottom w:w="55" w:type="dxa"/>
              <w:right w:w="55" w:type="dxa"/>
            </w:tcMar>
            <w:vAlign w:val="center"/>
          </w:tcPr>
          <w:p w14:paraId="4DC6628C" w14:textId="77777777" w:rsidR="00FF37C4" w:rsidRPr="001F303C" w:rsidRDefault="00FF37C4" w:rsidP="00205E76">
            <w:pPr>
              <w:spacing w:after="0" w:line="240" w:lineRule="auto"/>
              <w:jc w:val="center"/>
              <w:rPr>
                <w:sz w:val="18"/>
                <w:szCs w:val="18"/>
              </w:rPr>
            </w:pPr>
            <w:r w:rsidRPr="001F303C">
              <w:rPr>
                <w:sz w:val="18"/>
                <w:szCs w:val="18"/>
              </w:rPr>
              <w:t>85,7</w:t>
            </w:r>
          </w:p>
        </w:tc>
        <w:tc>
          <w:tcPr>
            <w:tcW w:w="504" w:type="dxa"/>
            <w:tcMar>
              <w:top w:w="55" w:type="dxa"/>
              <w:left w:w="55" w:type="dxa"/>
              <w:bottom w:w="55" w:type="dxa"/>
              <w:right w:w="55" w:type="dxa"/>
            </w:tcMar>
            <w:vAlign w:val="center"/>
          </w:tcPr>
          <w:p w14:paraId="4EBF7DAF" w14:textId="77777777" w:rsidR="00FF37C4" w:rsidRPr="001F303C" w:rsidRDefault="00FF37C4" w:rsidP="00205E76">
            <w:pPr>
              <w:spacing w:after="0" w:line="240" w:lineRule="auto"/>
              <w:jc w:val="center"/>
              <w:rPr>
                <w:sz w:val="18"/>
                <w:szCs w:val="18"/>
              </w:rPr>
            </w:pPr>
            <w:r w:rsidRPr="001F303C">
              <w:rPr>
                <w:sz w:val="18"/>
                <w:szCs w:val="18"/>
              </w:rPr>
              <w:t>90,1</w:t>
            </w:r>
          </w:p>
        </w:tc>
        <w:tc>
          <w:tcPr>
            <w:tcW w:w="630" w:type="dxa"/>
            <w:tcMar>
              <w:top w:w="55" w:type="dxa"/>
              <w:left w:w="55" w:type="dxa"/>
              <w:bottom w:w="55" w:type="dxa"/>
              <w:right w:w="55" w:type="dxa"/>
            </w:tcMar>
            <w:vAlign w:val="center"/>
          </w:tcPr>
          <w:p w14:paraId="234580D6" w14:textId="77777777" w:rsidR="00FF37C4" w:rsidRPr="001F303C" w:rsidRDefault="00FF37C4" w:rsidP="00205E76">
            <w:pPr>
              <w:spacing w:after="0" w:line="240" w:lineRule="auto"/>
              <w:jc w:val="center"/>
              <w:rPr>
                <w:sz w:val="18"/>
                <w:szCs w:val="18"/>
              </w:rPr>
            </w:pPr>
            <w:r w:rsidRPr="001F303C">
              <w:rPr>
                <w:sz w:val="18"/>
                <w:szCs w:val="18"/>
              </w:rPr>
              <w:t>77,1</w:t>
            </w:r>
          </w:p>
        </w:tc>
      </w:tr>
      <w:tr w:rsidR="00FF37C4" w:rsidRPr="001F303C" w14:paraId="1E7FC9CD" w14:textId="77777777" w:rsidTr="00205E76">
        <w:trPr>
          <w:jc w:val="center"/>
        </w:trPr>
        <w:tc>
          <w:tcPr>
            <w:tcW w:w="561" w:type="dxa"/>
            <w:tcMar>
              <w:top w:w="55" w:type="dxa"/>
              <w:left w:w="55" w:type="dxa"/>
              <w:bottom w:w="55" w:type="dxa"/>
              <w:right w:w="55" w:type="dxa"/>
            </w:tcMar>
            <w:vAlign w:val="center"/>
          </w:tcPr>
          <w:p w14:paraId="238DE5A7" w14:textId="77777777" w:rsidR="00FF37C4" w:rsidRPr="001F303C" w:rsidRDefault="00FF37C4" w:rsidP="00205E76">
            <w:pPr>
              <w:spacing w:after="0" w:line="240" w:lineRule="auto"/>
              <w:rPr>
                <w:sz w:val="18"/>
                <w:szCs w:val="18"/>
              </w:rPr>
            </w:pPr>
            <w:r w:rsidRPr="001F303C">
              <w:rPr>
                <w:sz w:val="18"/>
                <w:szCs w:val="18"/>
              </w:rPr>
              <w:t>4</w:t>
            </w:r>
          </w:p>
        </w:tc>
        <w:tc>
          <w:tcPr>
            <w:tcW w:w="425" w:type="dxa"/>
            <w:tcMar>
              <w:top w:w="55" w:type="dxa"/>
              <w:left w:w="55" w:type="dxa"/>
              <w:bottom w:w="55" w:type="dxa"/>
              <w:right w:w="55" w:type="dxa"/>
            </w:tcMar>
            <w:vAlign w:val="center"/>
          </w:tcPr>
          <w:p w14:paraId="15AFF5A3" w14:textId="77777777" w:rsidR="00FF37C4" w:rsidRPr="001F303C" w:rsidRDefault="00FF37C4" w:rsidP="00205E76">
            <w:pPr>
              <w:spacing w:after="0" w:line="240" w:lineRule="auto"/>
              <w:jc w:val="center"/>
              <w:rPr>
                <w:sz w:val="18"/>
                <w:szCs w:val="18"/>
              </w:rPr>
            </w:pPr>
            <w:r w:rsidRPr="001F303C">
              <w:rPr>
                <w:sz w:val="18"/>
                <w:szCs w:val="18"/>
              </w:rPr>
              <w:t>73,8</w:t>
            </w:r>
          </w:p>
        </w:tc>
        <w:tc>
          <w:tcPr>
            <w:tcW w:w="505" w:type="dxa"/>
            <w:tcMar>
              <w:top w:w="55" w:type="dxa"/>
              <w:left w:w="55" w:type="dxa"/>
              <w:bottom w:w="55" w:type="dxa"/>
              <w:right w:w="55" w:type="dxa"/>
            </w:tcMar>
            <w:vAlign w:val="center"/>
          </w:tcPr>
          <w:p w14:paraId="1A6F2A03" w14:textId="77777777" w:rsidR="00FF37C4" w:rsidRPr="001F303C" w:rsidRDefault="00FF37C4" w:rsidP="00205E76">
            <w:pPr>
              <w:spacing w:after="0" w:line="240" w:lineRule="auto"/>
              <w:jc w:val="center"/>
              <w:rPr>
                <w:sz w:val="18"/>
                <w:szCs w:val="18"/>
              </w:rPr>
            </w:pPr>
            <w:r w:rsidRPr="001F303C">
              <w:rPr>
                <w:sz w:val="18"/>
                <w:szCs w:val="18"/>
              </w:rPr>
              <w:t>68,6</w:t>
            </w:r>
          </w:p>
        </w:tc>
        <w:tc>
          <w:tcPr>
            <w:tcW w:w="489" w:type="dxa"/>
            <w:tcMar>
              <w:top w:w="55" w:type="dxa"/>
              <w:left w:w="55" w:type="dxa"/>
              <w:bottom w:w="55" w:type="dxa"/>
              <w:right w:w="55" w:type="dxa"/>
            </w:tcMar>
            <w:vAlign w:val="center"/>
          </w:tcPr>
          <w:p w14:paraId="35AB669E" w14:textId="77777777" w:rsidR="00FF37C4" w:rsidRPr="001F303C" w:rsidRDefault="00FF37C4" w:rsidP="00205E76">
            <w:pPr>
              <w:spacing w:after="0" w:line="240" w:lineRule="auto"/>
              <w:jc w:val="center"/>
              <w:rPr>
                <w:sz w:val="18"/>
                <w:szCs w:val="18"/>
              </w:rPr>
            </w:pPr>
            <w:r w:rsidRPr="001F303C">
              <w:rPr>
                <w:sz w:val="18"/>
                <w:szCs w:val="18"/>
              </w:rPr>
              <w:t>78,3</w:t>
            </w:r>
          </w:p>
        </w:tc>
        <w:tc>
          <w:tcPr>
            <w:tcW w:w="567" w:type="dxa"/>
            <w:tcMar>
              <w:top w:w="55" w:type="dxa"/>
              <w:left w:w="55" w:type="dxa"/>
              <w:bottom w:w="55" w:type="dxa"/>
              <w:right w:w="55" w:type="dxa"/>
            </w:tcMar>
            <w:vAlign w:val="center"/>
          </w:tcPr>
          <w:p w14:paraId="0B8C97B7" w14:textId="77777777" w:rsidR="00FF37C4" w:rsidRPr="001F303C" w:rsidRDefault="00FF37C4" w:rsidP="00205E76">
            <w:pPr>
              <w:spacing w:after="0" w:line="240" w:lineRule="auto"/>
              <w:jc w:val="center"/>
              <w:rPr>
                <w:sz w:val="18"/>
                <w:szCs w:val="18"/>
              </w:rPr>
            </w:pPr>
            <w:r w:rsidRPr="001F303C">
              <w:rPr>
                <w:sz w:val="18"/>
                <w:szCs w:val="18"/>
              </w:rPr>
              <w:t>79,3</w:t>
            </w:r>
          </w:p>
        </w:tc>
        <w:tc>
          <w:tcPr>
            <w:tcW w:w="567" w:type="dxa"/>
            <w:tcMar>
              <w:top w:w="55" w:type="dxa"/>
              <w:left w:w="55" w:type="dxa"/>
              <w:bottom w:w="55" w:type="dxa"/>
              <w:right w:w="55" w:type="dxa"/>
            </w:tcMar>
            <w:vAlign w:val="center"/>
          </w:tcPr>
          <w:p w14:paraId="2BA4F291" w14:textId="77777777" w:rsidR="00FF37C4" w:rsidRPr="001F303C" w:rsidRDefault="00FF37C4" w:rsidP="00205E76">
            <w:pPr>
              <w:spacing w:after="0" w:line="240" w:lineRule="auto"/>
              <w:jc w:val="center"/>
              <w:rPr>
                <w:sz w:val="18"/>
                <w:szCs w:val="18"/>
              </w:rPr>
            </w:pPr>
            <w:r w:rsidRPr="001F303C">
              <w:rPr>
                <w:sz w:val="18"/>
                <w:szCs w:val="18"/>
              </w:rPr>
              <w:t>66,7</w:t>
            </w:r>
          </w:p>
        </w:tc>
        <w:tc>
          <w:tcPr>
            <w:tcW w:w="567" w:type="dxa"/>
            <w:tcMar>
              <w:top w:w="55" w:type="dxa"/>
              <w:left w:w="55" w:type="dxa"/>
              <w:bottom w:w="55" w:type="dxa"/>
              <w:right w:w="55" w:type="dxa"/>
            </w:tcMar>
            <w:vAlign w:val="center"/>
          </w:tcPr>
          <w:p w14:paraId="71FA6928" w14:textId="77777777" w:rsidR="00FF37C4" w:rsidRPr="001F303C" w:rsidRDefault="00FF37C4" w:rsidP="00205E76">
            <w:pPr>
              <w:spacing w:after="0" w:line="240" w:lineRule="auto"/>
              <w:jc w:val="center"/>
              <w:rPr>
                <w:sz w:val="18"/>
                <w:szCs w:val="18"/>
              </w:rPr>
            </w:pPr>
            <w:r w:rsidRPr="001F303C">
              <w:rPr>
                <w:sz w:val="18"/>
                <w:szCs w:val="18"/>
              </w:rPr>
              <w:t>93,3</w:t>
            </w:r>
          </w:p>
        </w:tc>
        <w:tc>
          <w:tcPr>
            <w:tcW w:w="567" w:type="dxa"/>
            <w:tcMar>
              <w:top w:w="55" w:type="dxa"/>
              <w:left w:w="55" w:type="dxa"/>
              <w:bottom w:w="55" w:type="dxa"/>
              <w:right w:w="55" w:type="dxa"/>
            </w:tcMar>
            <w:vAlign w:val="center"/>
          </w:tcPr>
          <w:p w14:paraId="2EA1247C" w14:textId="77777777" w:rsidR="00FF37C4" w:rsidRPr="001F303C" w:rsidRDefault="00FF37C4" w:rsidP="00205E76">
            <w:pPr>
              <w:spacing w:after="0" w:line="240" w:lineRule="auto"/>
              <w:jc w:val="center"/>
              <w:rPr>
                <w:sz w:val="18"/>
                <w:szCs w:val="18"/>
              </w:rPr>
            </w:pPr>
            <w:r w:rsidRPr="001F303C">
              <w:rPr>
                <w:sz w:val="18"/>
                <w:szCs w:val="18"/>
              </w:rPr>
              <w:t>71,0</w:t>
            </w:r>
          </w:p>
        </w:tc>
        <w:tc>
          <w:tcPr>
            <w:tcW w:w="567" w:type="dxa"/>
            <w:tcMar>
              <w:top w:w="55" w:type="dxa"/>
              <w:left w:w="55" w:type="dxa"/>
              <w:bottom w:w="55" w:type="dxa"/>
              <w:right w:w="55" w:type="dxa"/>
            </w:tcMar>
            <w:vAlign w:val="center"/>
          </w:tcPr>
          <w:p w14:paraId="770173BF" w14:textId="77777777" w:rsidR="00FF37C4" w:rsidRPr="001F303C" w:rsidRDefault="00FF37C4" w:rsidP="00205E76">
            <w:pPr>
              <w:spacing w:after="0" w:line="240" w:lineRule="auto"/>
              <w:jc w:val="center"/>
              <w:rPr>
                <w:sz w:val="18"/>
                <w:szCs w:val="18"/>
              </w:rPr>
            </w:pPr>
            <w:r w:rsidRPr="001F303C">
              <w:rPr>
                <w:sz w:val="18"/>
                <w:szCs w:val="18"/>
              </w:rPr>
              <w:t>74,6</w:t>
            </w:r>
          </w:p>
        </w:tc>
        <w:tc>
          <w:tcPr>
            <w:tcW w:w="471" w:type="dxa"/>
            <w:tcMar>
              <w:top w:w="55" w:type="dxa"/>
              <w:left w:w="55" w:type="dxa"/>
              <w:bottom w:w="55" w:type="dxa"/>
              <w:right w:w="55" w:type="dxa"/>
            </w:tcMar>
            <w:vAlign w:val="center"/>
          </w:tcPr>
          <w:p w14:paraId="0DC26A44" w14:textId="77777777" w:rsidR="00FF37C4" w:rsidRPr="001F303C" w:rsidRDefault="00FF37C4" w:rsidP="00205E76">
            <w:pPr>
              <w:spacing w:after="0" w:line="240" w:lineRule="auto"/>
              <w:jc w:val="center"/>
              <w:rPr>
                <w:sz w:val="18"/>
                <w:szCs w:val="18"/>
              </w:rPr>
            </w:pPr>
            <w:r w:rsidRPr="001F303C">
              <w:rPr>
                <w:sz w:val="18"/>
                <w:szCs w:val="18"/>
              </w:rPr>
              <w:t>79,3</w:t>
            </w:r>
          </w:p>
        </w:tc>
        <w:tc>
          <w:tcPr>
            <w:tcW w:w="663" w:type="dxa"/>
            <w:tcMar>
              <w:top w:w="55" w:type="dxa"/>
              <w:left w:w="55" w:type="dxa"/>
              <w:bottom w:w="55" w:type="dxa"/>
              <w:right w:w="55" w:type="dxa"/>
            </w:tcMar>
            <w:vAlign w:val="center"/>
          </w:tcPr>
          <w:p w14:paraId="76735A30" w14:textId="77777777" w:rsidR="00FF37C4" w:rsidRPr="001F303C" w:rsidRDefault="00FF37C4" w:rsidP="00205E76">
            <w:pPr>
              <w:spacing w:after="0" w:line="240" w:lineRule="auto"/>
              <w:jc w:val="center"/>
              <w:rPr>
                <w:sz w:val="18"/>
                <w:szCs w:val="18"/>
              </w:rPr>
            </w:pPr>
            <w:r w:rsidRPr="001F303C">
              <w:rPr>
                <w:sz w:val="18"/>
                <w:szCs w:val="18"/>
              </w:rPr>
              <w:t>85,7</w:t>
            </w:r>
          </w:p>
        </w:tc>
        <w:tc>
          <w:tcPr>
            <w:tcW w:w="504" w:type="dxa"/>
            <w:tcMar>
              <w:top w:w="55" w:type="dxa"/>
              <w:left w:w="55" w:type="dxa"/>
              <w:bottom w:w="55" w:type="dxa"/>
              <w:right w:w="55" w:type="dxa"/>
            </w:tcMar>
            <w:vAlign w:val="center"/>
          </w:tcPr>
          <w:p w14:paraId="4257D913" w14:textId="77777777" w:rsidR="00FF37C4" w:rsidRPr="001F303C" w:rsidRDefault="00FF37C4" w:rsidP="00205E76">
            <w:pPr>
              <w:spacing w:after="0" w:line="240" w:lineRule="auto"/>
              <w:jc w:val="center"/>
              <w:rPr>
                <w:sz w:val="18"/>
                <w:szCs w:val="18"/>
              </w:rPr>
            </w:pPr>
            <w:r w:rsidRPr="001F303C">
              <w:rPr>
                <w:sz w:val="18"/>
                <w:szCs w:val="18"/>
              </w:rPr>
              <w:t>78,9</w:t>
            </w:r>
          </w:p>
        </w:tc>
        <w:tc>
          <w:tcPr>
            <w:tcW w:w="630" w:type="dxa"/>
            <w:tcMar>
              <w:top w:w="55" w:type="dxa"/>
              <w:left w:w="55" w:type="dxa"/>
              <w:bottom w:w="55" w:type="dxa"/>
              <w:right w:w="55" w:type="dxa"/>
            </w:tcMar>
            <w:vAlign w:val="center"/>
          </w:tcPr>
          <w:p w14:paraId="3F2F8EA3" w14:textId="77777777" w:rsidR="00FF37C4" w:rsidRPr="001F303C" w:rsidRDefault="00FF37C4" w:rsidP="00205E76">
            <w:pPr>
              <w:spacing w:after="0" w:line="240" w:lineRule="auto"/>
              <w:jc w:val="center"/>
              <w:rPr>
                <w:sz w:val="18"/>
                <w:szCs w:val="18"/>
              </w:rPr>
            </w:pPr>
            <w:r w:rsidRPr="001F303C">
              <w:rPr>
                <w:sz w:val="18"/>
                <w:szCs w:val="18"/>
              </w:rPr>
              <w:t>50,6</w:t>
            </w:r>
          </w:p>
        </w:tc>
      </w:tr>
      <w:tr w:rsidR="00FF37C4" w:rsidRPr="001F303C" w14:paraId="79209202" w14:textId="77777777" w:rsidTr="00205E76">
        <w:trPr>
          <w:jc w:val="center"/>
        </w:trPr>
        <w:tc>
          <w:tcPr>
            <w:tcW w:w="561" w:type="dxa"/>
            <w:tcMar>
              <w:top w:w="55" w:type="dxa"/>
              <w:left w:w="55" w:type="dxa"/>
              <w:bottom w:w="55" w:type="dxa"/>
              <w:right w:w="55" w:type="dxa"/>
            </w:tcMar>
            <w:vAlign w:val="center"/>
          </w:tcPr>
          <w:p w14:paraId="276D74FF" w14:textId="77777777" w:rsidR="00FF37C4" w:rsidRPr="001F303C" w:rsidRDefault="00FF37C4" w:rsidP="00205E76">
            <w:pPr>
              <w:spacing w:after="0" w:line="240" w:lineRule="auto"/>
              <w:rPr>
                <w:sz w:val="18"/>
                <w:szCs w:val="18"/>
              </w:rPr>
            </w:pPr>
            <w:r w:rsidRPr="001F303C">
              <w:rPr>
                <w:sz w:val="18"/>
                <w:szCs w:val="18"/>
              </w:rPr>
              <w:t>5</w:t>
            </w:r>
          </w:p>
        </w:tc>
        <w:tc>
          <w:tcPr>
            <w:tcW w:w="425" w:type="dxa"/>
            <w:tcMar>
              <w:top w:w="55" w:type="dxa"/>
              <w:left w:w="55" w:type="dxa"/>
              <w:bottom w:w="55" w:type="dxa"/>
              <w:right w:w="55" w:type="dxa"/>
            </w:tcMar>
            <w:vAlign w:val="center"/>
          </w:tcPr>
          <w:p w14:paraId="2D2E24F8" w14:textId="77777777" w:rsidR="00FF37C4" w:rsidRPr="001F303C" w:rsidRDefault="00FF37C4" w:rsidP="00205E76">
            <w:pPr>
              <w:spacing w:after="0" w:line="240" w:lineRule="auto"/>
              <w:jc w:val="center"/>
              <w:rPr>
                <w:sz w:val="18"/>
                <w:szCs w:val="18"/>
              </w:rPr>
            </w:pPr>
            <w:r w:rsidRPr="001F303C">
              <w:rPr>
                <w:sz w:val="18"/>
                <w:szCs w:val="18"/>
              </w:rPr>
              <w:t>83,6</w:t>
            </w:r>
          </w:p>
        </w:tc>
        <w:tc>
          <w:tcPr>
            <w:tcW w:w="505" w:type="dxa"/>
            <w:tcMar>
              <w:top w:w="55" w:type="dxa"/>
              <w:left w:w="55" w:type="dxa"/>
              <w:bottom w:w="55" w:type="dxa"/>
              <w:right w:w="55" w:type="dxa"/>
            </w:tcMar>
            <w:vAlign w:val="center"/>
          </w:tcPr>
          <w:p w14:paraId="5E4CF8C3" w14:textId="77777777" w:rsidR="00FF37C4" w:rsidRPr="001F303C" w:rsidRDefault="00FF37C4" w:rsidP="00205E76">
            <w:pPr>
              <w:spacing w:after="0" w:line="240" w:lineRule="auto"/>
              <w:jc w:val="center"/>
              <w:rPr>
                <w:sz w:val="18"/>
                <w:szCs w:val="18"/>
              </w:rPr>
            </w:pPr>
            <w:r w:rsidRPr="001F303C">
              <w:rPr>
                <w:sz w:val="18"/>
                <w:szCs w:val="18"/>
              </w:rPr>
              <w:t>83,0</w:t>
            </w:r>
          </w:p>
        </w:tc>
        <w:tc>
          <w:tcPr>
            <w:tcW w:w="489" w:type="dxa"/>
            <w:tcMar>
              <w:top w:w="55" w:type="dxa"/>
              <w:left w:w="55" w:type="dxa"/>
              <w:bottom w:w="55" w:type="dxa"/>
              <w:right w:w="55" w:type="dxa"/>
            </w:tcMar>
            <w:vAlign w:val="center"/>
          </w:tcPr>
          <w:p w14:paraId="49F0334C" w14:textId="77777777" w:rsidR="00FF37C4" w:rsidRPr="001F303C" w:rsidRDefault="00FF37C4" w:rsidP="00205E76">
            <w:pPr>
              <w:spacing w:after="0" w:line="240" w:lineRule="auto"/>
              <w:jc w:val="center"/>
              <w:rPr>
                <w:sz w:val="18"/>
                <w:szCs w:val="18"/>
              </w:rPr>
            </w:pPr>
            <w:r w:rsidRPr="001F303C">
              <w:rPr>
                <w:sz w:val="18"/>
                <w:szCs w:val="18"/>
              </w:rPr>
              <w:t>87,0</w:t>
            </w:r>
          </w:p>
        </w:tc>
        <w:tc>
          <w:tcPr>
            <w:tcW w:w="567" w:type="dxa"/>
            <w:tcMar>
              <w:top w:w="55" w:type="dxa"/>
              <w:left w:w="55" w:type="dxa"/>
              <w:bottom w:w="55" w:type="dxa"/>
              <w:right w:w="55" w:type="dxa"/>
            </w:tcMar>
            <w:vAlign w:val="center"/>
          </w:tcPr>
          <w:p w14:paraId="1EECB803" w14:textId="77777777" w:rsidR="00FF37C4" w:rsidRPr="001F303C" w:rsidRDefault="00FF37C4" w:rsidP="00205E76">
            <w:pPr>
              <w:spacing w:after="0" w:line="240" w:lineRule="auto"/>
              <w:jc w:val="center"/>
              <w:rPr>
                <w:sz w:val="18"/>
                <w:szCs w:val="18"/>
              </w:rPr>
            </w:pPr>
            <w:r w:rsidRPr="001F303C">
              <w:rPr>
                <w:sz w:val="18"/>
                <w:szCs w:val="18"/>
              </w:rPr>
              <w:t>88,4</w:t>
            </w:r>
          </w:p>
        </w:tc>
        <w:tc>
          <w:tcPr>
            <w:tcW w:w="567" w:type="dxa"/>
            <w:tcMar>
              <w:top w:w="55" w:type="dxa"/>
              <w:left w:w="55" w:type="dxa"/>
              <w:bottom w:w="55" w:type="dxa"/>
              <w:right w:w="55" w:type="dxa"/>
            </w:tcMar>
            <w:vAlign w:val="center"/>
          </w:tcPr>
          <w:p w14:paraId="7A5C16EA" w14:textId="77777777" w:rsidR="00FF37C4" w:rsidRPr="001F303C" w:rsidRDefault="00FF37C4" w:rsidP="00205E76">
            <w:pPr>
              <w:spacing w:after="0" w:line="240" w:lineRule="auto"/>
              <w:jc w:val="center"/>
              <w:rPr>
                <w:sz w:val="18"/>
                <w:szCs w:val="18"/>
              </w:rPr>
            </w:pPr>
            <w:r w:rsidRPr="001F303C">
              <w:rPr>
                <w:sz w:val="18"/>
                <w:szCs w:val="18"/>
              </w:rPr>
              <w:t>77,0</w:t>
            </w:r>
          </w:p>
        </w:tc>
        <w:tc>
          <w:tcPr>
            <w:tcW w:w="567" w:type="dxa"/>
            <w:tcMar>
              <w:top w:w="55" w:type="dxa"/>
              <w:left w:w="55" w:type="dxa"/>
              <w:bottom w:w="55" w:type="dxa"/>
              <w:right w:w="55" w:type="dxa"/>
            </w:tcMar>
            <w:vAlign w:val="center"/>
          </w:tcPr>
          <w:p w14:paraId="39E80851" w14:textId="77777777" w:rsidR="00FF37C4" w:rsidRPr="001F303C" w:rsidRDefault="00FF37C4" w:rsidP="00205E76">
            <w:pPr>
              <w:spacing w:after="0" w:line="240" w:lineRule="auto"/>
              <w:jc w:val="center"/>
              <w:rPr>
                <w:sz w:val="18"/>
                <w:szCs w:val="18"/>
              </w:rPr>
            </w:pPr>
            <w:r w:rsidRPr="001F303C">
              <w:rPr>
                <w:sz w:val="18"/>
                <w:szCs w:val="18"/>
              </w:rPr>
              <w:t>93,3</w:t>
            </w:r>
          </w:p>
        </w:tc>
        <w:tc>
          <w:tcPr>
            <w:tcW w:w="567" w:type="dxa"/>
            <w:tcMar>
              <w:top w:w="55" w:type="dxa"/>
              <w:left w:w="55" w:type="dxa"/>
              <w:bottom w:w="55" w:type="dxa"/>
              <w:right w:w="55" w:type="dxa"/>
            </w:tcMar>
            <w:vAlign w:val="center"/>
          </w:tcPr>
          <w:p w14:paraId="1593E844" w14:textId="77777777" w:rsidR="00FF37C4" w:rsidRPr="001F303C" w:rsidRDefault="00FF37C4" w:rsidP="00205E76">
            <w:pPr>
              <w:spacing w:after="0" w:line="240" w:lineRule="auto"/>
              <w:jc w:val="center"/>
              <w:rPr>
                <w:sz w:val="18"/>
                <w:szCs w:val="18"/>
              </w:rPr>
            </w:pPr>
            <w:r w:rsidRPr="001F303C">
              <w:rPr>
                <w:sz w:val="18"/>
                <w:szCs w:val="18"/>
              </w:rPr>
              <w:t>78,7</w:t>
            </w:r>
          </w:p>
        </w:tc>
        <w:tc>
          <w:tcPr>
            <w:tcW w:w="567" w:type="dxa"/>
            <w:tcMar>
              <w:top w:w="55" w:type="dxa"/>
              <w:left w:w="55" w:type="dxa"/>
              <w:bottom w:w="55" w:type="dxa"/>
              <w:right w:w="55" w:type="dxa"/>
            </w:tcMar>
            <w:vAlign w:val="center"/>
          </w:tcPr>
          <w:p w14:paraId="66422E33" w14:textId="77777777" w:rsidR="00FF37C4" w:rsidRPr="001F303C" w:rsidRDefault="00FF37C4" w:rsidP="00205E76">
            <w:pPr>
              <w:spacing w:after="0" w:line="240" w:lineRule="auto"/>
              <w:jc w:val="center"/>
              <w:rPr>
                <w:sz w:val="18"/>
                <w:szCs w:val="18"/>
              </w:rPr>
            </w:pPr>
            <w:r w:rsidRPr="001F303C">
              <w:rPr>
                <w:sz w:val="18"/>
                <w:szCs w:val="18"/>
              </w:rPr>
              <w:t>85,3</w:t>
            </w:r>
          </w:p>
        </w:tc>
        <w:tc>
          <w:tcPr>
            <w:tcW w:w="471" w:type="dxa"/>
            <w:tcMar>
              <w:top w:w="55" w:type="dxa"/>
              <w:left w:w="55" w:type="dxa"/>
              <w:bottom w:w="55" w:type="dxa"/>
              <w:right w:w="55" w:type="dxa"/>
            </w:tcMar>
            <w:vAlign w:val="center"/>
          </w:tcPr>
          <w:p w14:paraId="13F34EE5" w14:textId="77777777" w:rsidR="00FF37C4" w:rsidRPr="001F303C" w:rsidRDefault="00FF37C4" w:rsidP="00205E76">
            <w:pPr>
              <w:spacing w:after="0" w:line="240" w:lineRule="auto"/>
              <w:jc w:val="center"/>
              <w:rPr>
                <w:sz w:val="18"/>
                <w:szCs w:val="18"/>
              </w:rPr>
            </w:pPr>
            <w:r w:rsidRPr="001F303C">
              <w:rPr>
                <w:sz w:val="18"/>
                <w:szCs w:val="18"/>
              </w:rPr>
              <w:t>86,6</w:t>
            </w:r>
          </w:p>
        </w:tc>
        <w:tc>
          <w:tcPr>
            <w:tcW w:w="663" w:type="dxa"/>
            <w:tcMar>
              <w:top w:w="55" w:type="dxa"/>
              <w:left w:w="55" w:type="dxa"/>
              <w:bottom w:w="55" w:type="dxa"/>
              <w:right w:w="55" w:type="dxa"/>
            </w:tcMar>
            <w:vAlign w:val="center"/>
          </w:tcPr>
          <w:p w14:paraId="78265E09" w14:textId="77777777" w:rsidR="00FF37C4" w:rsidRPr="001F303C" w:rsidRDefault="00FF37C4" w:rsidP="00205E76">
            <w:pPr>
              <w:spacing w:after="0" w:line="240" w:lineRule="auto"/>
              <w:jc w:val="center"/>
              <w:rPr>
                <w:sz w:val="18"/>
                <w:szCs w:val="18"/>
              </w:rPr>
            </w:pPr>
            <w:r w:rsidRPr="001F303C">
              <w:rPr>
                <w:sz w:val="18"/>
                <w:szCs w:val="18"/>
              </w:rPr>
              <w:t>100,0</w:t>
            </w:r>
          </w:p>
        </w:tc>
        <w:tc>
          <w:tcPr>
            <w:tcW w:w="504" w:type="dxa"/>
            <w:tcMar>
              <w:top w:w="55" w:type="dxa"/>
              <w:left w:w="55" w:type="dxa"/>
              <w:bottom w:w="55" w:type="dxa"/>
              <w:right w:w="55" w:type="dxa"/>
            </w:tcMar>
            <w:vAlign w:val="center"/>
          </w:tcPr>
          <w:p w14:paraId="72F27DF8" w14:textId="77777777" w:rsidR="00FF37C4" w:rsidRPr="001F303C" w:rsidRDefault="00FF37C4" w:rsidP="00205E76">
            <w:pPr>
              <w:spacing w:after="0" w:line="240" w:lineRule="auto"/>
              <w:jc w:val="center"/>
              <w:rPr>
                <w:sz w:val="18"/>
                <w:szCs w:val="18"/>
              </w:rPr>
            </w:pPr>
            <w:r w:rsidRPr="001F303C">
              <w:rPr>
                <w:sz w:val="18"/>
                <w:szCs w:val="18"/>
              </w:rPr>
              <w:t>89,2</w:t>
            </w:r>
          </w:p>
        </w:tc>
        <w:tc>
          <w:tcPr>
            <w:tcW w:w="630" w:type="dxa"/>
            <w:tcMar>
              <w:top w:w="55" w:type="dxa"/>
              <w:left w:w="55" w:type="dxa"/>
              <w:bottom w:w="55" w:type="dxa"/>
              <w:right w:w="55" w:type="dxa"/>
            </w:tcMar>
            <w:vAlign w:val="center"/>
          </w:tcPr>
          <w:p w14:paraId="5BD7994A" w14:textId="77777777" w:rsidR="00FF37C4" w:rsidRPr="001F303C" w:rsidRDefault="00FF37C4" w:rsidP="00205E76">
            <w:pPr>
              <w:spacing w:after="0" w:line="240" w:lineRule="auto"/>
              <w:jc w:val="center"/>
              <w:rPr>
                <w:sz w:val="18"/>
                <w:szCs w:val="18"/>
              </w:rPr>
            </w:pPr>
            <w:r w:rsidRPr="001F303C">
              <w:rPr>
                <w:sz w:val="18"/>
                <w:szCs w:val="18"/>
              </w:rPr>
              <w:t>72,9</w:t>
            </w:r>
          </w:p>
        </w:tc>
      </w:tr>
      <w:tr w:rsidR="00FF37C4" w:rsidRPr="001F303C" w14:paraId="4524519A" w14:textId="77777777" w:rsidTr="00205E76">
        <w:trPr>
          <w:jc w:val="center"/>
        </w:trPr>
        <w:tc>
          <w:tcPr>
            <w:tcW w:w="561" w:type="dxa"/>
            <w:tcMar>
              <w:top w:w="55" w:type="dxa"/>
              <w:left w:w="55" w:type="dxa"/>
              <w:bottom w:w="55" w:type="dxa"/>
              <w:right w:w="55" w:type="dxa"/>
            </w:tcMar>
            <w:vAlign w:val="center"/>
          </w:tcPr>
          <w:p w14:paraId="718E46AB" w14:textId="77777777" w:rsidR="00FF37C4" w:rsidRPr="001F303C" w:rsidRDefault="00FF37C4" w:rsidP="00205E76">
            <w:pPr>
              <w:spacing w:after="0" w:line="240" w:lineRule="auto"/>
              <w:rPr>
                <w:sz w:val="18"/>
                <w:szCs w:val="18"/>
              </w:rPr>
            </w:pPr>
            <w:r w:rsidRPr="001F303C">
              <w:rPr>
                <w:sz w:val="18"/>
                <w:szCs w:val="18"/>
              </w:rPr>
              <w:t>6К1</w:t>
            </w:r>
          </w:p>
        </w:tc>
        <w:tc>
          <w:tcPr>
            <w:tcW w:w="425" w:type="dxa"/>
            <w:tcMar>
              <w:top w:w="55" w:type="dxa"/>
              <w:left w:w="55" w:type="dxa"/>
              <w:bottom w:w="55" w:type="dxa"/>
              <w:right w:w="55" w:type="dxa"/>
            </w:tcMar>
            <w:vAlign w:val="center"/>
          </w:tcPr>
          <w:p w14:paraId="7A39F658" w14:textId="77777777" w:rsidR="00FF37C4" w:rsidRPr="001F303C" w:rsidRDefault="00FF37C4" w:rsidP="00205E76">
            <w:pPr>
              <w:spacing w:after="0" w:line="240" w:lineRule="auto"/>
              <w:jc w:val="center"/>
              <w:rPr>
                <w:sz w:val="18"/>
                <w:szCs w:val="18"/>
              </w:rPr>
            </w:pPr>
            <w:r w:rsidRPr="001F303C">
              <w:rPr>
                <w:sz w:val="18"/>
                <w:szCs w:val="18"/>
              </w:rPr>
              <w:t>74,9</w:t>
            </w:r>
          </w:p>
        </w:tc>
        <w:tc>
          <w:tcPr>
            <w:tcW w:w="505" w:type="dxa"/>
            <w:tcMar>
              <w:top w:w="55" w:type="dxa"/>
              <w:left w:w="55" w:type="dxa"/>
              <w:bottom w:w="55" w:type="dxa"/>
              <w:right w:w="55" w:type="dxa"/>
            </w:tcMar>
            <w:vAlign w:val="center"/>
          </w:tcPr>
          <w:p w14:paraId="1CAC8149" w14:textId="77777777" w:rsidR="00FF37C4" w:rsidRPr="001F303C" w:rsidRDefault="00FF37C4" w:rsidP="00205E76">
            <w:pPr>
              <w:spacing w:after="0" w:line="240" w:lineRule="auto"/>
              <w:jc w:val="center"/>
              <w:rPr>
                <w:sz w:val="18"/>
                <w:szCs w:val="18"/>
              </w:rPr>
            </w:pPr>
            <w:r w:rsidRPr="001F303C">
              <w:rPr>
                <w:sz w:val="18"/>
                <w:szCs w:val="18"/>
              </w:rPr>
              <w:t>77,1</w:t>
            </w:r>
          </w:p>
        </w:tc>
        <w:tc>
          <w:tcPr>
            <w:tcW w:w="489" w:type="dxa"/>
            <w:tcMar>
              <w:top w:w="55" w:type="dxa"/>
              <w:left w:w="55" w:type="dxa"/>
              <w:bottom w:w="55" w:type="dxa"/>
              <w:right w:w="55" w:type="dxa"/>
            </w:tcMar>
            <w:vAlign w:val="center"/>
          </w:tcPr>
          <w:p w14:paraId="20E895FA" w14:textId="77777777" w:rsidR="00FF37C4" w:rsidRPr="001F303C" w:rsidRDefault="00FF37C4" w:rsidP="00205E76">
            <w:pPr>
              <w:spacing w:after="0" w:line="240" w:lineRule="auto"/>
              <w:jc w:val="center"/>
              <w:rPr>
                <w:sz w:val="18"/>
                <w:szCs w:val="18"/>
              </w:rPr>
            </w:pPr>
            <w:r w:rsidRPr="001F303C">
              <w:rPr>
                <w:sz w:val="18"/>
                <w:szCs w:val="18"/>
              </w:rPr>
              <w:t>69,7</w:t>
            </w:r>
          </w:p>
        </w:tc>
        <w:tc>
          <w:tcPr>
            <w:tcW w:w="567" w:type="dxa"/>
            <w:tcMar>
              <w:top w:w="55" w:type="dxa"/>
              <w:left w:w="55" w:type="dxa"/>
              <w:bottom w:w="55" w:type="dxa"/>
              <w:right w:w="55" w:type="dxa"/>
            </w:tcMar>
            <w:vAlign w:val="center"/>
          </w:tcPr>
          <w:p w14:paraId="15CE641A" w14:textId="77777777" w:rsidR="00FF37C4" w:rsidRPr="001F303C" w:rsidRDefault="00FF37C4" w:rsidP="00205E76">
            <w:pPr>
              <w:spacing w:after="0" w:line="240" w:lineRule="auto"/>
              <w:jc w:val="center"/>
              <w:rPr>
                <w:sz w:val="18"/>
                <w:szCs w:val="18"/>
              </w:rPr>
            </w:pPr>
            <w:r w:rsidRPr="001F303C">
              <w:rPr>
                <w:sz w:val="18"/>
                <w:szCs w:val="18"/>
              </w:rPr>
              <w:t>77,3</w:t>
            </w:r>
          </w:p>
        </w:tc>
        <w:tc>
          <w:tcPr>
            <w:tcW w:w="567" w:type="dxa"/>
            <w:tcMar>
              <w:top w:w="55" w:type="dxa"/>
              <w:left w:w="55" w:type="dxa"/>
              <w:bottom w:w="55" w:type="dxa"/>
              <w:right w:w="55" w:type="dxa"/>
            </w:tcMar>
            <w:vAlign w:val="center"/>
          </w:tcPr>
          <w:p w14:paraId="29E2E97A" w14:textId="77777777" w:rsidR="00FF37C4" w:rsidRPr="001F303C" w:rsidRDefault="00FF37C4" w:rsidP="00205E76">
            <w:pPr>
              <w:spacing w:after="0" w:line="240" w:lineRule="auto"/>
              <w:jc w:val="center"/>
              <w:rPr>
                <w:sz w:val="18"/>
                <w:szCs w:val="18"/>
              </w:rPr>
            </w:pPr>
            <w:r w:rsidRPr="001F303C">
              <w:rPr>
                <w:sz w:val="18"/>
                <w:szCs w:val="18"/>
              </w:rPr>
              <w:t>68,4</w:t>
            </w:r>
          </w:p>
        </w:tc>
        <w:tc>
          <w:tcPr>
            <w:tcW w:w="567" w:type="dxa"/>
            <w:tcMar>
              <w:top w:w="55" w:type="dxa"/>
              <w:left w:w="55" w:type="dxa"/>
              <w:bottom w:w="55" w:type="dxa"/>
              <w:right w:w="55" w:type="dxa"/>
            </w:tcMar>
            <w:vAlign w:val="center"/>
          </w:tcPr>
          <w:p w14:paraId="0123B15C" w14:textId="77777777" w:rsidR="00FF37C4" w:rsidRPr="001F303C" w:rsidRDefault="00FF37C4" w:rsidP="00205E76">
            <w:pPr>
              <w:spacing w:after="0" w:line="240" w:lineRule="auto"/>
              <w:jc w:val="center"/>
              <w:rPr>
                <w:sz w:val="18"/>
                <w:szCs w:val="18"/>
              </w:rPr>
            </w:pPr>
            <w:r w:rsidRPr="001F303C">
              <w:rPr>
                <w:sz w:val="18"/>
                <w:szCs w:val="18"/>
              </w:rPr>
              <w:t>73,3</w:t>
            </w:r>
          </w:p>
        </w:tc>
        <w:tc>
          <w:tcPr>
            <w:tcW w:w="567" w:type="dxa"/>
            <w:tcMar>
              <w:top w:w="55" w:type="dxa"/>
              <w:left w:w="55" w:type="dxa"/>
              <w:bottom w:w="55" w:type="dxa"/>
              <w:right w:w="55" w:type="dxa"/>
            </w:tcMar>
            <w:vAlign w:val="center"/>
          </w:tcPr>
          <w:p w14:paraId="5157C733" w14:textId="77777777" w:rsidR="00FF37C4" w:rsidRPr="001F303C" w:rsidRDefault="00FF37C4" w:rsidP="00205E76">
            <w:pPr>
              <w:spacing w:after="0" w:line="240" w:lineRule="auto"/>
              <w:jc w:val="center"/>
              <w:rPr>
                <w:sz w:val="18"/>
                <w:szCs w:val="18"/>
              </w:rPr>
            </w:pPr>
            <w:r w:rsidRPr="001F303C">
              <w:rPr>
                <w:sz w:val="18"/>
                <w:szCs w:val="18"/>
              </w:rPr>
              <w:t>70,5</w:t>
            </w:r>
          </w:p>
        </w:tc>
        <w:tc>
          <w:tcPr>
            <w:tcW w:w="567" w:type="dxa"/>
            <w:tcMar>
              <w:top w:w="55" w:type="dxa"/>
              <w:left w:w="55" w:type="dxa"/>
              <w:bottom w:w="55" w:type="dxa"/>
              <w:right w:w="55" w:type="dxa"/>
            </w:tcMar>
            <w:vAlign w:val="center"/>
          </w:tcPr>
          <w:p w14:paraId="2F81D2E2" w14:textId="77777777" w:rsidR="00FF37C4" w:rsidRPr="001F303C" w:rsidRDefault="00FF37C4" w:rsidP="00205E76">
            <w:pPr>
              <w:spacing w:after="0" w:line="240" w:lineRule="auto"/>
              <w:jc w:val="center"/>
              <w:rPr>
                <w:sz w:val="18"/>
                <w:szCs w:val="18"/>
              </w:rPr>
            </w:pPr>
            <w:r w:rsidRPr="001F303C">
              <w:rPr>
                <w:sz w:val="18"/>
                <w:szCs w:val="18"/>
              </w:rPr>
              <w:t>76,5</w:t>
            </w:r>
          </w:p>
        </w:tc>
        <w:tc>
          <w:tcPr>
            <w:tcW w:w="471" w:type="dxa"/>
            <w:tcMar>
              <w:top w:w="55" w:type="dxa"/>
              <w:left w:w="55" w:type="dxa"/>
              <w:bottom w:w="55" w:type="dxa"/>
              <w:right w:w="55" w:type="dxa"/>
            </w:tcMar>
            <w:vAlign w:val="center"/>
          </w:tcPr>
          <w:p w14:paraId="228407DD" w14:textId="77777777" w:rsidR="00FF37C4" w:rsidRPr="001F303C" w:rsidRDefault="00FF37C4" w:rsidP="00205E76">
            <w:pPr>
              <w:spacing w:after="0" w:line="240" w:lineRule="auto"/>
              <w:jc w:val="center"/>
              <w:rPr>
                <w:sz w:val="18"/>
                <w:szCs w:val="18"/>
              </w:rPr>
            </w:pPr>
            <w:r w:rsidRPr="001F303C">
              <w:rPr>
                <w:sz w:val="18"/>
                <w:szCs w:val="18"/>
              </w:rPr>
              <w:t>87,7</w:t>
            </w:r>
          </w:p>
        </w:tc>
        <w:tc>
          <w:tcPr>
            <w:tcW w:w="663" w:type="dxa"/>
            <w:tcMar>
              <w:top w:w="55" w:type="dxa"/>
              <w:left w:w="55" w:type="dxa"/>
              <w:bottom w:w="55" w:type="dxa"/>
              <w:right w:w="55" w:type="dxa"/>
            </w:tcMar>
            <w:vAlign w:val="center"/>
          </w:tcPr>
          <w:p w14:paraId="3E2E6202" w14:textId="77777777" w:rsidR="00FF37C4" w:rsidRPr="001F303C" w:rsidRDefault="00FF37C4" w:rsidP="00205E76">
            <w:pPr>
              <w:spacing w:after="0" w:line="240" w:lineRule="auto"/>
              <w:jc w:val="center"/>
              <w:rPr>
                <w:sz w:val="18"/>
                <w:szCs w:val="18"/>
              </w:rPr>
            </w:pPr>
            <w:r w:rsidRPr="001F303C">
              <w:rPr>
                <w:sz w:val="18"/>
                <w:szCs w:val="18"/>
              </w:rPr>
              <w:t>71,4</w:t>
            </w:r>
          </w:p>
        </w:tc>
        <w:tc>
          <w:tcPr>
            <w:tcW w:w="504" w:type="dxa"/>
            <w:tcMar>
              <w:top w:w="55" w:type="dxa"/>
              <w:left w:w="55" w:type="dxa"/>
              <w:bottom w:w="55" w:type="dxa"/>
              <w:right w:w="55" w:type="dxa"/>
            </w:tcMar>
            <w:vAlign w:val="center"/>
          </w:tcPr>
          <w:p w14:paraId="1472AD76" w14:textId="77777777" w:rsidR="00FF37C4" w:rsidRPr="001F303C" w:rsidRDefault="00FF37C4" w:rsidP="00205E76">
            <w:pPr>
              <w:spacing w:after="0" w:line="240" w:lineRule="auto"/>
              <w:jc w:val="center"/>
              <w:rPr>
                <w:sz w:val="18"/>
                <w:szCs w:val="18"/>
              </w:rPr>
            </w:pPr>
            <w:r w:rsidRPr="001F303C">
              <w:rPr>
                <w:sz w:val="18"/>
                <w:szCs w:val="18"/>
              </w:rPr>
              <w:t>82,8</w:t>
            </w:r>
          </w:p>
        </w:tc>
        <w:tc>
          <w:tcPr>
            <w:tcW w:w="630" w:type="dxa"/>
            <w:tcMar>
              <w:top w:w="55" w:type="dxa"/>
              <w:left w:w="55" w:type="dxa"/>
              <w:bottom w:w="55" w:type="dxa"/>
              <w:right w:w="55" w:type="dxa"/>
            </w:tcMar>
            <w:vAlign w:val="center"/>
          </w:tcPr>
          <w:p w14:paraId="0E754D54" w14:textId="77777777" w:rsidR="00FF37C4" w:rsidRPr="001F303C" w:rsidRDefault="00FF37C4" w:rsidP="00205E76">
            <w:pPr>
              <w:spacing w:after="0" w:line="240" w:lineRule="auto"/>
              <w:jc w:val="center"/>
              <w:rPr>
                <w:sz w:val="18"/>
                <w:szCs w:val="18"/>
              </w:rPr>
            </w:pPr>
            <w:r w:rsidRPr="001F303C">
              <w:rPr>
                <w:sz w:val="18"/>
                <w:szCs w:val="18"/>
              </w:rPr>
              <w:t>37,8</w:t>
            </w:r>
          </w:p>
        </w:tc>
      </w:tr>
      <w:tr w:rsidR="00FF37C4" w:rsidRPr="001F303C" w14:paraId="5C33C2C0" w14:textId="77777777" w:rsidTr="00205E76">
        <w:trPr>
          <w:jc w:val="center"/>
        </w:trPr>
        <w:tc>
          <w:tcPr>
            <w:tcW w:w="561" w:type="dxa"/>
            <w:tcMar>
              <w:top w:w="55" w:type="dxa"/>
              <w:left w:w="55" w:type="dxa"/>
              <w:bottom w:w="55" w:type="dxa"/>
              <w:right w:w="55" w:type="dxa"/>
            </w:tcMar>
            <w:vAlign w:val="center"/>
          </w:tcPr>
          <w:p w14:paraId="1D5B62BB" w14:textId="77777777" w:rsidR="00FF37C4" w:rsidRPr="001F303C" w:rsidRDefault="00FF37C4" w:rsidP="00205E76">
            <w:pPr>
              <w:spacing w:after="0" w:line="240" w:lineRule="auto"/>
              <w:rPr>
                <w:sz w:val="18"/>
                <w:szCs w:val="18"/>
              </w:rPr>
            </w:pPr>
            <w:r w:rsidRPr="001F303C">
              <w:rPr>
                <w:sz w:val="18"/>
                <w:szCs w:val="18"/>
              </w:rPr>
              <w:t>6К2</w:t>
            </w:r>
          </w:p>
        </w:tc>
        <w:tc>
          <w:tcPr>
            <w:tcW w:w="425" w:type="dxa"/>
            <w:tcMar>
              <w:top w:w="55" w:type="dxa"/>
              <w:left w:w="55" w:type="dxa"/>
              <w:bottom w:w="55" w:type="dxa"/>
              <w:right w:w="55" w:type="dxa"/>
            </w:tcMar>
            <w:vAlign w:val="center"/>
          </w:tcPr>
          <w:p w14:paraId="55E754FB" w14:textId="77777777" w:rsidR="00FF37C4" w:rsidRPr="001F303C" w:rsidRDefault="00FF37C4" w:rsidP="00205E76">
            <w:pPr>
              <w:spacing w:after="0" w:line="240" w:lineRule="auto"/>
              <w:jc w:val="center"/>
              <w:rPr>
                <w:sz w:val="18"/>
                <w:szCs w:val="18"/>
              </w:rPr>
            </w:pPr>
            <w:r w:rsidRPr="001F303C">
              <w:rPr>
                <w:sz w:val="18"/>
                <w:szCs w:val="18"/>
              </w:rPr>
              <w:t>75,2</w:t>
            </w:r>
          </w:p>
        </w:tc>
        <w:tc>
          <w:tcPr>
            <w:tcW w:w="505" w:type="dxa"/>
            <w:tcMar>
              <w:top w:w="55" w:type="dxa"/>
              <w:left w:w="55" w:type="dxa"/>
              <w:bottom w:w="55" w:type="dxa"/>
              <w:right w:w="55" w:type="dxa"/>
            </w:tcMar>
            <w:vAlign w:val="center"/>
          </w:tcPr>
          <w:p w14:paraId="26B4121A" w14:textId="77777777" w:rsidR="00FF37C4" w:rsidRPr="001F303C" w:rsidRDefault="00FF37C4" w:rsidP="00205E76">
            <w:pPr>
              <w:spacing w:after="0" w:line="240" w:lineRule="auto"/>
              <w:jc w:val="center"/>
              <w:rPr>
                <w:sz w:val="18"/>
                <w:szCs w:val="18"/>
              </w:rPr>
            </w:pPr>
            <w:r w:rsidRPr="001F303C">
              <w:rPr>
                <w:sz w:val="18"/>
                <w:szCs w:val="18"/>
              </w:rPr>
              <w:t>83,0</w:t>
            </w:r>
          </w:p>
        </w:tc>
        <w:tc>
          <w:tcPr>
            <w:tcW w:w="489" w:type="dxa"/>
            <w:tcMar>
              <w:top w:w="55" w:type="dxa"/>
              <w:left w:w="55" w:type="dxa"/>
              <w:bottom w:w="55" w:type="dxa"/>
              <w:right w:w="55" w:type="dxa"/>
            </w:tcMar>
            <w:vAlign w:val="center"/>
          </w:tcPr>
          <w:p w14:paraId="65273F04" w14:textId="77777777" w:rsidR="00FF37C4" w:rsidRPr="001F303C" w:rsidRDefault="00FF37C4" w:rsidP="00205E76">
            <w:pPr>
              <w:spacing w:after="0" w:line="240" w:lineRule="auto"/>
              <w:jc w:val="center"/>
              <w:rPr>
                <w:sz w:val="18"/>
                <w:szCs w:val="18"/>
              </w:rPr>
            </w:pPr>
            <w:r w:rsidRPr="001F303C">
              <w:rPr>
                <w:sz w:val="18"/>
                <w:szCs w:val="18"/>
              </w:rPr>
              <w:t>80,7</w:t>
            </w:r>
          </w:p>
        </w:tc>
        <w:tc>
          <w:tcPr>
            <w:tcW w:w="567" w:type="dxa"/>
            <w:tcMar>
              <w:top w:w="55" w:type="dxa"/>
              <w:left w:w="55" w:type="dxa"/>
              <w:bottom w:w="55" w:type="dxa"/>
              <w:right w:w="55" w:type="dxa"/>
            </w:tcMar>
            <w:vAlign w:val="center"/>
          </w:tcPr>
          <w:p w14:paraId="2DA978E9" w14:textId="77777777" w:rsidR="00FF37C4" w:rsidRPr="001F303C" w:rsidRDefault="00FF37C4" w:rsidP="00205E76">
            <w:pPr>
              <w:spacing w:after="0" w:line="240" w:lineRule="auto"/>
              <w:jc w:val="center"/>
              <w:rPr>
                <w:sz w:val="18"/>
                <w:szCs w:val="18"/>
              </w:rPr>
            </w:pPr>
            <w:r w:rsidRPr="001F303C">
              <w:rPr>
                <w:sz w:val="18"/>
                <w:szCs w:val="18"/>
              </w:rPr>
              <w:t>82,3</w:t>
            </w:r>
          </w:p>
        </w:tc>
        <w:tc>
          <w:tcPr>
            <w:tcW w:w="567" w:type="dxa"/>
            <w:tcMar>
              <w:top w:w="55" w:type="dxa"/>
              <w:left w:w="55" w:type="dxa"/>
              <w:bottom w:w="55" w:type="dxa"/>
              <w:right w:w="55" w:type="dxa"/>
            </w:tcMar>
            <w:vAlign w:val="center"/>
          </w:tcPr>
          <w:p w14:paraId="5990512B" w14:textId="77777777" w:rsidR="00FF37C4" w:rsidRPr="001F303C" w:rsidRDefault="00FF37C4" w:rsidP="00205E76">
            <w:pPr>
              <w:spacing w:after="0" w:line="240" w:lineRule="auto"/>
              <w:jc w:val="center"/>
              <w:rPr>
                <w:sz w:val="18"/>
                <w:szCs w:val="18"/>
              </w:rPr>
            </w:pPr>
            <w:r w:rsidRPr="001F303C">
              <w:rPr>
                <w:sz w:val="18"/>
                <w:szCs w:val="18"/>
              </w:rPr>
              <w:t>67,3</w:t>
            </w:r>
          </w:p>
        </w:tc>
        <w:tc>
          <w:tcPr>
            <w:tcW w:w="567" w:type="dxa"/>
            <w:tcMar>
              <w:top w:w="55" w:type="dxa"/>
              <w:left w:w="55" w:type="dxa"/>
              <w:bottom w:w="55" w:type="dxa"/>
              <w:right w:w="55" w:type="dxa"/>
            </w:tcMar>
            <w:vAlign w:val="center"/>
          </w:tcPr>
          <w:p w14:paraId="1086C640" w14:textId="77777777" w:rsidR="00FF37C4" w:rsidRPr="001F303C" w:rsidRDefault="00FF37C4" w:rsidP="00205E76">
            <w:pPr>
              <w:spacing w:after="0" w:line="240" w:lineRule="auto"/>
              <w:jc w:val="center"/>
              <w:rPr>
                <w:sz w:val="18"/>
                <w:szCs w:val="18"/>
              </w:rPr>
            </w:pPr>
            <w:r w:rsidRPr="001F303C">
              <w:rPr>
                <w:sz w:val="18"/>
                <w:szCs w:val="18"/>
              </w:rPr>
              <w:t>66,7</w:t>
            </w:r>
          </w:p>
        </w:tc>
        <w:tc>
          <w:tcPr>
            <w:tcW w:w="567" w:type="dxa"/>
            <w:tcMar>
              <w:top w:w="55" w:type="dxa"/>
              <w:left w:w="55" w:type="dxa"/>
              <w:bottom w:w="55" w:type="dxa"/>
              <w:right w:w="55" w:type="dxa"/>
            </w:tcMar>
            <w:vAlign w:val="center"/>
          </w:tcPr>
          <w:p w14:paraId="1D7040BF" w14:textId="77777777" w:rsidR="00FF37C4" w:rsidRPr="001F303C" w:rsidRDefault="00FF37C4" w:rsidP="00205E76">
            <w:pPr>
              <w:spacing w:after="0" w:line="240" w:lineRule="auto"/>
              <w:jc w:val="center"/>
              <w:rPr>
                <w:sz w:val="18"/>
                <w:szCs w:val="18"/>
              </w:rPr>
            </w:pPr>
            <w:r w:rsidRPr="001F303C">
              <w:rPr>
                <w:sz w:val="18"/>
                <w:szCs w:val="18"/>
              </w:rPr>
              <w:t>62,8</w:t>
            </w:r>
          </w:p>
        </w:tc>
        <w:tc>
          <w:tcPr>
            <w:tcW w:w="567" w:type="dxa"/>
            <w:tcMar>
              <w:top w:w="55" w:type="dxa"/>
              <w:left w:w="55" w:type="dxa"/>
              <w:bottom w:w="55" w:type="dxa"/>
              <w:right w:w="55" w:type="dxa"/>
            </w:tcMar>
            <w:vAlign w:val="center"/>
          </w:tcPr>
          <w:p w14:paraId="76709B67" w14:textId="77777777" w:rsidR="00FF37C4" w:rsidRPr="001F303C" w:rsidRDefault="00FF37C4" w:rsidP="00205E76">
            <w:pPr>
              <w:spacing w:after="0" w:line="240" w:lineRule="auto"/>
              <w:jc w:val="center"/>
              <w:rPr>
                <w:sz w:val="18"/>
                <w:szCs w:val="18"/>
              </w:rPr>
            </w:pPr>
            <w:r w:rsidRPr="001F303C">
              <w:rPr>
                <w:sz w:val="18"/>
                <w:szCs w:val="18"/>
              </w:rPr>
              <w:t>77,5</w:t>
            </w:r>
          </w:p>
        </w:tc>
        <w:tc>
          <w:tcPr>
            <w:tcW w:w="471" w:type="dxa"/>
            <w:tcMar>
              <w:top w:w="55" w:type="dxa"/>
              <w:left w:w="55" w:type="dxa"/>
              <w:bottom w:w="55" w:type="dxa"/>
              <w:right w:w="55" w:type="dxa"/>
            </w:tcMar>
            <w:vAlign w:val="center"/>
          </w:tcPr>
          <w:p w14:paraId="5906AB36" w14:textId="77777777" w:rsidR="00FF37C4" w:rsidRPr="001F303C" w:rsidRDefault="00FF37C4" w:rsidP="00205E76">
            <w:pPr>
              <w:spacing w:after="0" w:line="240" w:lineRule="auto"/>
              <w:jc w:val="center"/>
              <w:rPr>
                <w:sz w:val="18"/>
                <w:szCs w:val="18"/>
              </w:rPr>
            </w:pPr>
            <w:r w:rsidRPr="001F303C">
              <w:rPr>
                <w:sz w:val="18"/>
                <w:szCs w:val="18"/>
              </w:rPr>
              <w:t>80,5</w:t>
            </w:r>
          </w:p>
        </w:tc>
        <w:tc>
          <w:tcPr>
            <w:tcW w:w="663" w:type="dxa"/>
            <w:tcMar>
              <w:top w:w="55" w:type="dxa"/>
              <w:left w:w="55" w:type="dxa"/>
              <w:bottom w:w="55" w:type="dxa"/>
              <w:right w:w="55" w:type="dxa"/>
            </w:tcMar>
            <w:vAlign w:val="center"/>
          </w:tcPr>
          <w:p w14:paraId="6FE32CED" w14:textId="77777777" w:rsidR="00FF37C4" w:rsidRPr="001F303C" w:rsidRDefault="00FF37C4" w:rsidP="00205E76">
            <w:pPr>
              <w:spacing w:after="0" w:line="240" w:lineRule="auto"/>
              <w:jc w:val="center"/>
              <w:rPr>
                <w:sz w:val="18"/>
                <w:szCs w:val="18"/>
              </w:rPr>
            </w:pPr>
            <w:r w:rsidRPr="001F303C">
              <w:rPr>
                <w:sz w:val="18"/>
                <w:szCs w:val="18"/>
              </w:rPr>
              <w:t>28,6</w:t>
            </w:r>
          </w:p>
        </w:tc>
        <w:tc>
          <w:tcPr>
            <w:tcW w:w="504" w:type="dxa"/>
            <w:tcMar>
              <w:top w:w="55" w:type="dxa"/>
              <w:left w:w="55" w:type="dxa"/>
              <w:bottom w:w="55" w:type="dxa"/>
              <w:right w:w="55" w:type="dxa"/>
            </w:tcMar>
            <w:vAlign w:val="center"/>
          </w:tcPr>
          <w:p w14:paraId="793F7907" w14:textId="77777777" w:rsidR="00FF37C4" w:rsidRPr="001F303C" w:rsidRDefault="00FF37C4" w:rsidP="00205E76">
            <w:pPr>
              <w:spacing w:after="0" w:line="240" w:lineRule="auto"/>
              <w:jc w:val="center"/>
              <w:rPr>
                <w:sz w:val="18"/>
                <w:szCs w:val="18"/>
              </w:rPr>
            </w:pPr>
            <w:r w:rsidRPr="001F303C">
              <w:rPr>
                <w:sz w:val="18"/>
                <w:szCs w:val="18"/>
              </w:rPr>
              <w:t>80,2</w:t>
            </w:r>
          </w:p>
        </w:tc>
        <w:tc>
          <w:tcPr>
            <w:tcW w:w="630" w:type="dxa"/>
            <w:tcMar>
              <w:top w:w="55" w:type="dxa"/>
              <w:left w:w="55" w:type="dxa"/>
              <w:bottom w:w="55" w:type="dxa"/>
              <w:right w:w="55" w:type="dxa"/>
            </w:tcMar>
            <w:vAlign w:val="center"/>
          </w:tcPr>
          <w:p w14:paraId="13130858" w14:textId="77777777" w:rsidR="00FF37C4" w:rsidRPr="001F303C" w:rsidRDefault="00FF37C4" w:rsidP="00205E76">
            <w:pPr>
              <w:spacing w:after="0" w:line="240" w:lineRule="auto"/>
              <w:jc w:val="center"/>
              <w:rPr>
                <w:sz w:val="18"/>
                <w:szCs w:val="18"/>
              </w:rPr>
            </w:pPr>
            <w:r w:rsidRPr="001F303C">
              <w:rPr>
                <w:sz w:val="18"/>
                <w:szCs w:val="18"/>
              </w:rPr>
              <w:t>52,1</w:t>
            </w:r>
          </w:p>
        </w:tc>
      </w:tr>
      <w:tr w:rsidR="00FF37C4" w:rsidRPr="001F303C" w14:paraId="572A002D" w14:textId="77777777" w:rsidTr="00205E76">
        <w:trPr>
          <w:jc w:val="center"/>
        </w:trPr>
        <w:tc>
          <w:tcPr>
            <w:tcW w:w="561" w:type="dxa"/>
            <w:tcMar>
              <w:top w:w="55" w:type="dxa"/>
              <w:left w:w="55" w:type="dxa"/>
              <w:bottom w:w="55" w:type="dxa"/>
              <w:right w:w="55" w:type="dxa"/>
            </w:tcMar>
            <w:vAlign w:val="center"/>
          </w:tcPr>
          <w:p w14:paraId="48C33516" w14:textId="77777777" w:rsidR="00FF37C4" w:rsidRPr="001F303C" w:rsidRDefault="00FF37C4" w:rsidP="00205E76">
            <w:pPr>
              <w:spacing w:after="0" w:line="240" w:lineRule="auto"/>
              <w:rPr>
                <w:sz w:val="18"/>
                <w:szCs w:val="18"/>
              </w:rPr>
            </w:pPr>
            <w:r w:rsidRPr="001F303C">
              <w:rPr>
                <w:sz w:val="18"/>
                <w:szCs w:val="18"/>
              </w:rPr>
              <w:t>7К1</w:t>
            </w:r>
          </w:p>
        </w:tc>
        <w:tc>
          <w:tcPr>
            <w:tcW w:w="425" w:type="dxa"/>
            <w:tcMar>
              <w:top w:w="55" w:type="dxa"/>
              <w:left w:w="55" w:type="dxa"/>
              <w:bottom w:w="55" w:type="dxa"/>
              <w:right w:w="55" w:type="dxa"/>
            </w:tcMar>
            <w:vAlign w:val="center"/>
          </w:tcPr>
          <w:p w14:paraId="03D87812" w14:textId="77777777" w:rsidR="00FF37C4" w:rsidRPr="001F303C" w:rsidRDefault="00FF37C4" w:rsidP="00205E76">
            <w:pPr>
              <w:spacing w:after="0" w:line="240" w:lineRule="auto"/>
              <w:jc w:val="center"/>
              <w:rPr>
                <w:sz w:val="18"/>
                <w:szCs w:val="18"/>
              </w:rPr>
            </w:pPr>
            <w:r w:rsidRPr="001F303C">
              <w:rPr>
                <w:sz w:val="18"/>
                <w:szCs w:val="18"/>
              </w:rPr>
              <w:t>74,0</w:t>
            </w:r>
          </w:p>
        </w:tc>
        <w:tc>
          <w:tcPr>
            <w:tcW w:w="505" w:type="dxa"/>
            <w:tcMar>
              <w:top w:w="55" w:type="dxa"/>
              <w:left w:w="55" w:type="dxa"/>
              <w:bottom w:w="55" w:type="dxa"/>
              <w:right w:w="55" w:type="dxa"/>
            </w:tcMar>
            <w:vAlign w:val="center"/>
          </w:tcPr>
          <w:p w14:paraId="2282ED4F" w14:textId="77777777" w:rsidR="00FF37C4" w:rsidRPr="001F303C" w:rsidRDefault="00FF37C4" w:rsidP="00205E76">
            <w:pPr>
              <w:spacing w:after="0" w:line="240" w:lineRule="auto"/>
              <w:jc w:val="center"/>
              <w:rPr>
                <w:sz w:val="18"/>
                <w:szCs w:val="18"/>
              </w:rPr>
            </w:pPr>
            <w:r w:rsidRPr="001F303C">
              <w:rPr>
                <w:sz w:val="18"/>
                <w:szCs w:val="18"/>
              </w:rPr>
              <w:t>85,0</w:t>
            </w:r>
          </w:p>
        </w:tc>
        <w:tc>
          <w:tcPr>
            <w:tcW w:w="489" w:type="dxa"/>
            <w:tcMar>
              <w:top w:w="55" w:type="dxa"/>
              <w:left w:w="55" w:type="dxa"/>
              <w:bottom w:w="55" w:type="dxa"/>
              <w:right w:w="55" w:type="dxa"/>
            </w:tcMar>
            <w:vAlign w:val="center"/>
          </w:tcPr>
          <w:p w14:paraId="13D6ADF8" w14:textId="77777777" w:rsidR="00FF37C4" w:rsidRPr="001F303C" w:rsidRDefault="00FF37C4" w:rsidP="00205E76">
            <w:pPr>
              <w:spacing w:after="0" w:line="240" w:lineRule="auto"/>
              <w:jc w:val="center"/>
              <w:rPr>
                <w:sz w:val="18"/>
                <w:szCs w:val="18"/>
              </w:rPr>
            </w:pPr>
            <w:r w:rsidRPr="001F303C">
              <w:rPr>
                <w:sz w:val="18"/>
                <w:szCs w:val="18"/>
              </w:rPr>
              <w:t>75,6</w:t>
            </w:r>
          </w:p>
        </w:tc>
        <w:tc>
          <w:tcPr>
            <w:tcW w:w="567" w:type="dxa"/>
            <w:tcMar>
              <w:top w:w="55" w:type="dxa"/>
              <w:left w:w="55" w:type="dxa"/>
              <w:bottom w:w="55" w:type="dxa"/>
              <w:right w:w="55" w:type="dxa"/>
            </w:tcMar>
            <w:vAlign w:val="center"/>
          </w:tcPr>
          <w:p w14:paraId="2DDCB466" w14:textId="77777777" w:rsidR="00FF37C4" w:rsidRPr="001F303C" w:rsidRDefault="00FF37C4" w:rsidP="00205E76">
            <w:pPr>
              <w:spacing w:after="0" w:line="240" w:lineRule="auto"/>
              <w:jc w:val="center"/>
              <w:rPr>
                <w:sz w:val="18"/>
                <w:szCs w:val="18"/>
              </w:rPr>
            </w:pPr>
            <w:r w:rsidRPr="001F303C">
              <w:rPr>
                <w:sz w:val="18"/>
                <w:szCs w:val="18"/>
              </w:rPr>
              <w:t>77,8</w:t>
            </w:r>
          </w:p>
        </w:tc>
        <w:tc>
          <w:tcPr>
            <w:tcW w:w="567" w:type="dxa"/>
            <w:tcMar>
              <w:top w:w="55" w:type="dxa"/>
              <w:left w:w="55" w:type="dxa"/>
              <w:bottom w:w="55" w:type="dxa"/>
              <w:right w:w="55" w:type="dxa"/>
            </w:tcMar>
            <w:vAlign w:val="center"/>
          </w:tcPr>
          <w:p w14:paraId="07017477" w14:textId="77777777" w:rsidR="00FF37C4" w:rsidRPr="001F303C" w:rsidRDefault="00FF37C4" w:rsidP="00205E76">
            <w:pPr>
              <w:spacing w:after="0" w:line="240" w:lineRule="auto"/>
              <w:jc w:val="center"/>
              <w:rPr>
                <w:sz w:val="18"/>
                <w:szCs w:val="18"/>
              </w:rPr>
            </w:pPr>
            <w:r w:rsidRPr="001F303C">
              <w:rPr>
                <w:sz w:val="18"/>
                <w:szCs w:val="18"/>
              </w:rPr>
              <w:t>67,3</w:t>
            </w:r>
          </w:p>
        </w:tc>
        <w:tc>
          <w:tcPr>
            <w:tcW w:w="567" w:type="dxa"/>
            <w:tcMar>
              <w:top w:w="55" w:type="dxa"/>
              <w:left w:w="55" w:type="dxa"/>
              <w:bottom w:w="55" w:type="dxa"/>
              <w:right w:w="55" w:type="dxa"/>
            </w:tcMar>
            <w:vAlign w:val="center"/>
          </w:tcPr>
          <w:p w14:paraId="5DDDB0AD" w14:textId="77777777" w:rsidR="00FF37C4" w:rsidRPr="001F303C" w:rsidRDefault="00FF37C4" w:rsidP="00205E76">
            <w:pPr>
              <w:spacing w:after="0" w:line="240" w:lineRule="auto"/>
              <w:jc w:val="center"/>
              <w:rPr>
                <w:sz w:val="18"/>
                <w:szCs w:val="18"/>
              </w:rPr>
            </w:pPr>
            <w:r w:rsidRPr="001F303C">
              <w:rPr>
                <w:sz w:val="18"/>
                <w:szCs w:val="18"/>
              </w:rPr>
              <w:t>66,7</w:t>
            </w:r>
          </w:p>
        </w:tc>
        <w:tc>
          <w:tcPr>
            <w:tcW w:w="567" w:type="dxa"/>
            <w:tcMar>
              <w:top w:w="55" w:type="dxa"/>
              <w:left w:w="55" w:type="dxa"/>
              <w:bottom w:w="55" w:type="dxa"/>
              <w:right w:w="55" w:type="dxa"/>
            </w:tcMar>
            <w:vAlign w:val="center"/>
          </w:tcPr>
          <w:p w14:paraId="1CCFC693" w14:textId="77777777" w:rsidR="00FF37C4" w:rsidRPr="001F303C" w:rsidRDefault="00FF37C4" w:rsidP="00205E76">
            <w:pPr>
              <w:spacing w:after="0" w:line="240" w:lineRule="auto"/>
              <w:jc w:val="center"/>
              <w:rPr>
                <w:sz w:val="18"/>
                <w:szCs w:val="18"/>
              </w:rPr>
            </w:pPr>
            <w:r w:rsidRPr="001F303C">
              <w:rPr>
                <w:sz w:val="18"/>
                <w:szCs w:val="18"/>
              </w:rPr>
              <w:t>73,2</w:t>
            </w:r>
          </w:p>
        </w:tc>
        <w:tc>
          <w:tcPr>
            <w:tcW w:w="567" w:type="dxa"/>
            <w:tcMar>
              <w:top w:w="55" w:type="dxa"/>
              <w:left w:w="55" w:type="dxa"/>
              <w:bottom w:w="55" w:type="dxa"/>
              <w:right w:w="55" w:type="dxa"/>
            </w:tcMar>
            <w:vAlign w:val="center"/>
          </w:tcPr>
          <w:p w14:paraId="6A01B431" w14:textId="77777777" w:rsidR="00FF37C4" w:rsidRPr="001F303C" w:rsidRDefault="00FF37C4" w:rsidP="00205E76">
            <w:pPr>
              <w:spacing w:after="0" w:line="240" w:lineRule="auto"/>
              <w:jc w:val="center"/>
              <w:rPr>
                <w:sz w:val="18"/>
                <w:szCs w:val="18"/>
              </w:rPr>
            </w:pPr>
            <w:r w:rsidRPr="001F303C">
              <w:rPr>
                <w:sz w:val="18"/>
                <w:szCs w:val="18"/>
              </w:rPr>
              <w:t>73,0</w:t>
            </w:r>
          </w:p>
        </w:tc>
        <w:tc>
          <w:tcPr>
            <w:tcW w:w="471" w:type="dxa"/>
            <w:tcMar>
              <w:top w:w="55" w:type="dxa"/>
              <w:left w:w="55" w:type="dxa"/>
              <w:bottom w:w="55" w:type="dxa"/>
              <w:right w:w="55" w:type="dxa"/>
            </w:tcMar>
            <w:vAlign w:val="center"/>
          </w:tcPr>
          <w:p w14:paraId="5E6A9DE1" w14:textId="77777777" w:rsidR="00FF37C4" w:rsidRPr="001F303C" w:rsidRDefault="00FF37C4" w:rsidP="00205E76">
            <w:pPr>
              <w:spacing w:after="0" w:line="240" w:lineRule="auto"/>
              <w:jc w:val="center"/>
              <w:rPr>
                <w:sz w:val="18"/>
                <w:szCs w:val="18"/>
              </w:rPr>
            </w:pPr>
            <w:r w:rsidRPr="001F303C">
              <w:rPr>
                <w:sz w:val="18"/>
                <w:szCs w:val="18"/>
              </w:rPr>
              <w:t>78,2</w:t>
            </w:r>
          </w:p>
        </w:tc>
        <w:tc>
          <w:tcPr>
            <w:tcW w:w="663" w:type="dxa"/>
            <w:tcMar>
              <w:top w:w="55" w:type="dxa"/>
              <w:left w:w="55" w:type="dxa"/>
              <w:bottom w:w="55" w:type="dxa"/>
              <w:right w:w="55" w:type="dxa"/>
            </w:tcMar>
            <w:vAlign w:val="center"/>
          </w:tcPr>
          <w:p w14:paraId="3B37B806" w14:textId="77777777" w:rsidR="00FF37C4" w:rsidRPr="001F303C" w:rsidRDefault="00FF37C4" w:rsidP="00205E76">
            <w:pPr>
              <w:spacing w:after="0" w:line="240" w:lineRule="auto"/>
              <w:jc w:val="center"/>
              <w:rPr>
                <w:sz w:val="18"/>
                <w:szCs w:val="18"/>
              </w:rPr>
            </w:pPr>
            <w:r w:rsidRPr="001F303C">
              <w:rPr>
                <w:sz w:val="18"/>
                <w:szCs w:val="18"/>
              </w:rPr>
              <w:t>100,0</w:t>
            </w:r>
          </w:p>
        </w:tc>
        <w:tc>
          <w:tcPr>
            <w:tcW w:w="504" w:type="dxa"/>
            <w:tcMar>
              <w:top w:w="55" w:type="dxa"/>
              <w:left w:w="55" w:type="dxa"/>
              <w:bottom w:w="55" w:type="dxa"/>
              <w:right w:w="55" w:type="dxa"/>
            </w:tcMar>
            <w:vAlign w:val="center"/>
          </w:tcPr>
          <w:p w14:paraId="639B9E9C" w14:textId="77777777" w:rsidR="00FF37C4" w:rsidRPr="001F303C" w:rsidRDefault="00FF37C4" w:rsidP="00205E76">
            <w:pPr>
              <w:spacing w:after="0" w:line="240" w:lineRule="auto"/>
              <w:jc w:val="center"/>
              <w:rPr>
                <w:sz w:val="18"/>
                <w:szCs w:val="18"/>
              </w:rPr>
            </w:pPr>
            <w:r w:rsidRPr="001F303C">
              <w:rPr>
                <w:sz w:val="18"/>
                <w:szCs w:val="18"/>
              </w:rPr>
              <w:t>76,7</w:t>
            </w:r>
          </w:p>
        </w:tc>
        <w:tc>
          <w:tcPr>
            <w:tcW w:w="630" w:type="dxa"/>
            <w:tcMar>
              <w:top w:w="55" w:type="dxa"/>
              <w:left w:w="55" w:type="dxa"/>
              <w:bottom w:w="55" w:type="dxa"/>
              <w:right w:w="55" w:type="dxa"/>
            </w:tcMar>
            <w:vAlign w:val="center"/>
          </w:tcPr>
          <w:p w14:paraId="6420BE1B" w14:textId="77777777" w:rsidR="00FF37C4" w:rsidRPr="001F303C" w:rsidRDefault="00FF37C4" w:rsidP="00205E76">
            <w:pPr>
              <w:spacing w:after="0" w:line="240" w:lineRule="auto"/>
              <w:jc w:val="center"/>
              <w:rPr>
                <w:sz w:val="18"/>
                <w:szCs w:val="18"/>
              </w:rPr>
            </w:pPr>
            <w:r w:rsidRPr="001F303C">
              <w:rPr>
                <w:sz w:val="18"/>
                <w:szCs w:val="18"/>
              </w:rPr>
              <w:t>49,4</w:t>
            </w:r>
          </w:p>
        </w:tc>
      </w:tr>
      <w:tr w:rsidR="00FF37C4" w:rsidRPr="001F303C" w14:paraId="3E20F06D" w14:textId="77777777" w:rsidTr="00205E76">
        <w:trPr>
          <w:jc w:val="center"/>
        </w:trPr>
        <w:tc>
          <w:tcPr>
            <w:tcW w:w="561" w:type="dxa"/>
            <w:tcMar>
              <w:top w:w="55" w:type="dxa"/>
              <w:left w:w="55" w:type="dxa"/>
              <w:bottom w:w="55" w:type="dxa"/>
              <w:right w:w="55" w:type="dxa"/>
            </w:tcMar>
            <w:vAlign w:val="center"/>
          </w:tcPr>
          <w:p w14:paraId="0155AD8C" w14:textId="77777777" w:rsidR="00FF37C4" w:rsidRPr="001F303C" w:rsidRDefault="00FF37C4" w:rsidP="00205E76">
            <w:pPr>
              <w:spacing w:after="0" w:line="240" w:lineRule="auto"/>
              <w:rPr>
                <w:sz w:val="18"/>
                <w:szCs w:val="18"/>
              </w:rPr>
            </w:pPr>
            <w:r w:rsidRPr="001F303C">
              <w:rPr>
                <w:sz w:val="18"/>
                <w:szCs w:val="18"/>
              </w:rPr>
              <w:t>7К2</w:t>
            </w:r>
          </w:p>
        </w:tc>
        <w:tc>
          <w:tcPr>
            <w:tcW w:w="425" w:type="dxa"/>
            <w:tcMar>
              <w:top w:w="55" w:type="dxa"/>
              <w:left w:w="55" w:type="dxa"/>
              <w:bottom w:w="55" w:type="dxa"/>
              <w:right w:w="55" w:type="dxa"/>
            </w:tcMar>
            <w:vAlign w:val="center"/>
          </w:tcPr>
          <w:p w14:paraId="4EEF7640" w14:textId="77777777" w:rsidR="00FF37C4" w:rsidRPr="001F303C" w:rsidRDefault="00FF37C4" w:rsidP="00205E76">
            <w:pPr>
              <w:spacing w:after="0" w:line="240" w:lineRule="auto"/>
              <w:jc w:val="center"/>
              <w:rPr>
                <w:sz w:val="18"/>
                <w:szCs w:val="18"/>
              </w:rPr>
            </w:pPr>
            <w:r w:rsidRPr="001F303C">
              <w:rPr>
                <w:sz w:val="18"/>
                <w:szCs w:val="18"/>
              </w:rPr>
              <w:t>69,9</w:t>
            </w:r>
          </w:p>
        </w:tc>
        <w:tc>
          <w:tcPr>
            <w:tcW w:w="505" w:type="dxa"/>
            <w:tcMar>
              <w:top w:w="55" w:type="dxa"/>
              <w:left w:w="55" w:type="dxa"/>
              <w:bottom w:w="55" w:type="dxa"/>
              <w:right w:w="55" w:type="dxa"/>
            </w:tcMar>
            <w:vAlign w:val="center"/>
          </w:tcPr>
          <w:p w14:paraId="53985D67" w14:textId="77777777" w:rsidR="00FF37C4" w:rsidRPr="001F303C" w:rsidRDefault="00FF37C4" w:rsidP="00205E76">
            <w:pPr>
              <w:spacing w:after="0" w:line="240" w:lineRule="auto"/>
              <w:jc w:val="center"/>
              <w:rPr>
                <w:sz w:val="18"/>
                <w:szCs w:val="18"/>
              </w:rPr>
            </w:pPr>
            <w:r w:rsidRPr="001F303C">
              <w:rPr>
                <w:sz w:val="18"/>
                <w:szCs w:val="18"/>
              </w:rPr>
              <w:t>79,1</w:t>
            </w:r>
          </w:p>
        </w:tc>
        <w:tc>
          <w:tcPr>
            <w:tcW w:w="489" w:type="dxa"/>
            <w:tcMar>
              <w:top w:w="55" w:type="dxa"/>
              <w:left w:w="55" w:type="dxa"/>
              <w:bottom w:w="55" w:type="dxa"/>
              <w:right w:w="55" w:type="dxa"/>
            </w:tcMar>
            <w:vAlign w:val="center"/>
          </w:tcPr>
          <w:p w14:paraId="174409CB" w14:textId="77777777" w:rsidR="00FF37C4" w:rsidRPr="001F303C" w:rsidRDefault="00FF37C4" w:rsidP="00205E76">
            <w:pPr>
              <w:spacing w:after="0" w:line="240" w:lineRule="auto"/>
              <w:jc w:val="center"/>
              <w:rPr>
                <w:sz w:val="18"/>
                <w:szCs w:val="18"/>
              </w:rPr>
            </w:pPr>
            <w:r w:rsidRPr="001F303C">
              <w:rPr>
                <w:sz w:val="18"/>
                <w:szCs w:val="18"/>
              </w:rPr>
              <w:t>71,7</w:t>
            </w:r>
          </w:p>
        </w:tc>
        <w:tc>
          <w:tcPr>
            <w:tcW w:w="567" w:type="dxa"/>
            <w:tcMar>
              <w:top w:w="55" w:type="dxa"/>
              <w:left w:w="55" w:type="dxa"/>
              <w:bottom w:w="55" w:type="dxa"/>
              <w:right w:w="55" w:type="dxa"/>
            </w:tcMar>
            <w:vAlign w:val="center"/>
          </w:tcPr>
          <w:p w14:paraId="28386E44" w14:textId="77777777" w:rsidR="00FF37C4" w:rsidRPr="001F303C" w:rsidRDefault="00FF37C4" w:rsidP="00205E76">
            <w:pPr>
              <w:spacing w:after="0" w:line="240" w:lineRule="auto"/>
              <w:jc w:val="center"/>
              <w:rPr>
                <w:sz w:val="18"/>
                <w:szCs w:val="18"/>
              </w:rPr>
            </w:pPr>
            <w:r w:rsidRPr="001F303C">
              <w:rPr>
                <w:sz w:val="18"/>
                <w:szCs w:val="18"/>
              </w:rPr>
              <w:t>76,8</w:t>
            </w:r>
          </w:p>
        </w:tc>
        <w:tc>
          <w:tcPr>
            <w:tcW w:w="567" w:type="dxa"/>
            <w:tcMar>
              <w:top w:w="55" w:type="dxa"/>
              <w:left w:w="55" w:type="dxa"/>
              <w:bottom w:w="55" w:type="dxa"/>
              <w:right w:w="55" w:type="dxa"/>
            </w:tcMar>
            <w:vAlign w:val="center"/>
          </w:tcPr>
          <w:p w14:paraId="17EADF0D" w14:textId="77777777" w:rsidR="00FF37C4" w:rsidRPr="001F303C" w:rsidRDefault="00FF37C4" w:rsidP="00205E76">
            <w:pPr>
              <w:spacing w:after="0" w:line="240" w:lineRule="auto"/>
              <w:jc w:val="center"/>
              <w:rPr>
                <w:sz w:val="18"/>
                <w:szCs w:val="18"/>
              </w:rPr>
            </w:pPr>
            <w:r w:rsidRPr="001F303C">
              <w:rPr>
                <w:sz w:val="18"/>
                <w:szCs w:val="18"/>
              </w:rPr>
              <w:t>65,6</w:t>
            </w:r>
          </w:p>
        </w:tc>
        <w:tc>
          <w:tcPr>
            <w:tcW w:w="567" w:type="dxa"/>
            <w:tcMar>
              <w:top w:w="55" w:type="dxa"/>
              <w:left w:w="55" w:type="dxa"/>
              <w:bottom w:w="55" w:type="dxa"/>
              <w:right w:w="55" w:type="dxa"/>
            </w:tcMar>
            <w:vAlign w:val="center"/>
          </w:tcPr>
          <w:p w14:paraId="287BBFFA" w14:textId="77777777" w:rsidR="00FF37C4" w:rsidRPr="001F303C" w:rsidRDefault="00FF37C4" w:rsidP="00205E76">
            <w:pPr>
              <w:spacing w:after="0" w:line="240" w:lineRule="auto"/>
              <w:jc w:val="center"/>
              <w:rPr>
                <w:sz w:val="18"/>
                <w:szCs w:val="18"/>
              </w:rPr>
            </w:pPr>
            <w:r w:rsidRPr="001F303C">
              <w:rPr>
                <w:sz w:val="18"/>
                <w:szCs w:val="18"/>
              </w:rPr>
              <w:t>60,0</w:t>
            </w:r>
          </w:p>
        </w:tc>
        <w:tc>
          <w:tcPr>
            <w:tcW w:w="567" w:type="dxa"/>
            <w:tcMar>
              <w:top w:w="55" w:type="dxa"/>
              <w:left w:w="55" w:type="dxa"/>
              <w:bottom w:w="55" w:type="dxa"/>
              <w:right w:w="55" w:type="dxa"/>
            </w:tcMar>
            <w:vAlign w:val="center"/>
          </w:tcPr>
          <w:p w14:paraId="2E80B3E3" w14:textId="77777777" w:rsidR="00FF37C4" w:rsidRPr="001F303C" w:rsidRDefault="00FF37C4" w:rsidP="00205E76">
            <w:pPr>
              <w:spacing w:after="0" w:line="240" w:lineRule="auto"/>
              <w:jc w:val="center"/>
              <w:rPr>
                <w:sz w:val="18"/>
                <w:szCs w:val="18"/>
              </w:rPr>
            </w:pPr>
            <w:r w:rsidRPr="001F303C">
              <w:rPr>
                <w:sz w:val="18"/>
                <w:szCs w:val="18"/>
              </w:rPr>
              <w:t>60,1</w:t>
            </w:r>
          </w:p>
        </w:tc>
        <w:tc>
          <w:tcPr>
            <w:tcW w:w="567" w:type="dxa"/>
            <w:tcMar>
              <w:top w:w="55" w:type="dxa"/>
              <w:left w:w="55" w:type="dxa"/>
              <w:bottom w:w="55" w:type="dxa"/>
              <w:right w:w="55" w:type="dxa"/>
            </w:tcMar>
            <w:vAlign w:val="center"/>
          </w:tcPr>
          <w:p w14:paraId="1A81CBAE" w14:textId="77777777" w:rsidR="00FF37C4" w:rsidRPr="001F303C" w:rsidRDefault="00FF37C4" w:rsidP="00205E76">
            <w:pPr>
              <w:spacing w:after="0" w:line="240" w:lineRule="auto"/>
              <w:jc w:val="center"/>
              <w:rPr>
                <w:sz w:val="18"/>
                <w:szCs w:val="18"/>
              </w:rPr>
            </w:pPr>
            <w:r w:rsidRPr="001F303C">
              <w:rPr>
                <w:sz w:val="18"/>
                <w:szCs w:val="18"/>
              </w:rPr>
              <w:t>68,7</w:t>
            </w:r>
          </w:p>
        </w:tc>
        <w:tc>
          <w:tcPr>
            <w:tcW w:w="471" w:type="dxa"/>
            <w:tcMar>
              <w:top w:w="55" w:type="dxa"/>
              <w:left w:w="55" w:type="dxa"/>
              <w:bottom w:w="55" w:type="dxa"/>
              <w:right w:w="55" w:type="dxa"/>
            </w:tcMar>
            <w:vAlign w:val="center"/>
          </w:tcPr>
          <w:p w14:paraId="006F9F3E" w14:textId="77777777" w:rsidR="00FF37C4" w:rsidRPr="001F303C" w:rsidRDefault="00FF37C4" w:rsidP="00205E76">
            <w:pPr>
              <w:spacing w:after="0" w:line="240" w:lineRule="auto"/>
              <w:jc w:val="center"/>
              <w:rPr>
                <w:sz w:val="18"/>
                <w:szCs w:val="18"/>
              </w:rPr>
            </w:pPr>
            <w:r w:rsidRPr="001F303C">
              <w:rPr>
                <w:sz w:val="18"/>
                <w:szCs w:val="18"/>
              </w:rPr>
              <w:t>74,9</w:t>
            </w:r>
          </w:p>
        </w:tc>
        <w:tc>
          <w:tcPr>
            <w:tcW w:w="663" w:type="dxa"/>
            <w:tcMar>
              <w:top w:w="55" w:type="dxa"/>
              <w:left w:w="55" w:type="dxa"/>
              <w:bottom w:w="55" w:type="dxa"/>
              <w:right w:w="55" w:type="dxa"/>
            </w:tcMar>
            <w:vAlign w:val="center"/>
          </w:tcPr>
          <w:p w14:paraId="553CB682" w14:textId="77777777" w:rsidR="00FF37C4" w:rsidRPr="001F303C" w:rsidRDefault="00FF37C4" w:rsidP="00205E76">
            <w:pPr>
              <w:spacing w:after="0" w:line="240" w:lineRule="auto"/>
              <w:jc w:val="center"/>
              <w:rPr>
                <w:sz w:val="18"/>
                <w:szCs w:val="18"/>
              </w:rPr>
            </w:pPr>
            <w:r w:rsidRPr="001F303C">
              <w:rPr>
                <w:sz w:val="18"/>
                <w:szCs w:val="18"/>
              </w:rPr>
              <w:t>100,0</w:t>
            </w:r>
          </w:p>
        </w:tc>
        <w:tc>
          <w:tcPr>
            <w:tcW w:w="504" w:type="dxa"/>
            <w:tcMar>
              <w:top w:w="55" w:type="dxa"/>
              <w:left w:w="55" w:type="dxa"/>
              <w:bottom w:w="55" w:type="dxa"/>
              <w:right w:w="55" w:type="dxa"/>
            </w:tcMar>
            <w:vAlign w:val="center"/>
          </w:tcPr>
          <w:p w14:paraId="153280C8" w14:textId="77777777" w:rsidR="00FF37C4" w:rsidRPr="001F303C" w:rsidRDefault="00FF37C4" w:rsidP="00205E76">
            <w:pPr>
              <w:spacing w:after="0" w:line="240" w:lineRule="auto"/>
              <w:jc w:val="center"/>
              <w:rPr>
                <w:sz w:val="18"/>
                <w:szCs w:val="18"/>
              </w:rPr>
            </w:pPr>
            <w:r w:rsidRPr="001F303C">
              <w:rPr>
                <w:sz w:val="18"/>
                <w:szCs w:val="18"/>
              </w:rPr>
              <w:t>71,5</w:t>
            </w:r>
          </w:p>
        </w:tc>
        <w:tc>
          <w:tcPr>
            <w:tcW w:w="630" w:type="dxa"/>
            <w:tcMar>
              <w:top w:w="55" w:type="dxa"/>
              <w:left w:w="55" w:type="dxa"/>
              <w:bottom w:w="55" w:type="dxa"/>
              <w:right w:w="55" w:type="dxa"/>
            </w:tcMar>
            <w:vAlign w:val="center"/>
          </w:tcPr>
          <w:p w14:paraId="4D8338A5" w14:textId="77777777" w:rsidR="00FF37C4" w:rsidRPr="001F303C" w:rsidRDefault="00FF37C4" w:rsidP="00205E76">
            <w:pPr>
              <w:spacing w:after="0" w:line="240" w:lineRule="auto"/>
              <w:jc w:val="center"/>
              <w:rPr>
                <w:sz w:val="18"/>
                <w:szCs w:val="18"/>
              </w:rPr>
            </w:pPr>
            <w:r w:rsidRPr="001F303C">
              <w:rPr>
                <w:sz w:val="18"/>
                <w:szCs w:val="18"/>
              </w:rPr>
              <w:t>47,9</w:t>
            </w:r>
          </w:p>
        </w:tc>
      </w:tr>
      <w:tr w:rsidR="00FF37C4" w:rsidRPr="001F303C" w14:paraId="6FCF51C5" w14:textId="77777777" w:rsidTr="00205E76">
        <w:trPr>
          <w:jc w:val="center"/>
        </w:trPr>
        <w:tc>
          <w:tcPr>
            <w:tcW w:w="561" w:type="dxa"/>
            <w:tcMar>
              <w:top w:w="55" w:type="dxa"/>
              <w:left w:w="55" w:type="dxa"/>
              <w:bottom w:w="55" w:type="dxa"/>
              <w:right w:w="55" w:type="dxa"/>
            </w:tcMar>
            <w:vAlign w:val="center"/>
          </w:tcPr>
          <w:p w14:paraId="10B46150" w14:textId="77777777" w:rsidR="00FF37C4" w:rsidRPr="001F303C" w:rsidRDefault="00FF37C4" w:rsidP="00205E76">
            <w:pPr>
              <w:spacing w:after="0" w:line="240" w:lineRule="auto"/>
              <w:rPr>
                <w:sz w:val="18"/>
                <w:szCs w:val="18"/>
              </w:rPr>
            </w:pPr>
            <w:r w:rsidRPr="001F303C">
              <w:rPr>
                <w:sz w:val="18"/>
                <w:szCs w:val="18"/>
              </w:rPr>
              <w:t>8</w:t>
            </w:r>
          </w:p>
        </w:tc>
        <w:tc>
          <w:tcPr>
            <w:tcW w:w="425" w:type="dxa"/>
            <w:tcMar>
              <w:top w:w="55" w:type="dxa"/>
              <w:left w:w="55" w:type="dxa"/>
              <w:bottom w:w="55" w:type="dxa"/>
              <w:right w:w="55" w:type="dxa"/>
            </w:tcMar>
            <w:vAlign w:val="center"/>
          </w:tcPr>
          <w:p w14:paraId="7305FA20" w14:textId="77777777" w:rsidR="00FF37C4" w:rsidRPr="001F303C" w:rsidRDefault="00FF37C4" w:rsidP="00205E76">
            <w:pPr>
              <w:spacing w:after="0" w:line="240" w:lineRule="auto"/>
              <w:jc w:val="center"/>
              <w:rPr>
                <w:sz w:val="18"/>
                <w:szCs w:val="18"/>
              </w:rPr>
            </w:pPr>
            <w:r w:rsidRPr="001F303C">
              <w:rPr>
                <w:sz w:val="18"/>
                <w:szCs w:val="18"/>
              </w:rPr>
              <w:t>62,6</w:t>
            </w:r>
          </w:p>
        </w:tc>
        <w:tc>
          <w:tcPr>
            <w:tcW w:w="505" w:type="dxa"/>
            <w:tcMar>
              <w:top w:w="55" w:type="dxa"/>
              <w:left w:w="55" w:type="dxa"/>
              <w:bottom w:w="55" w:type="dxa"/>
              <w:right w:w="55" w:type="dxa"/>
            </w:tcMar>
            <w:vAlign w:val="center"/>
          </w:tcPr>
          <w:p w14:paraId="47598314" w14:textId="77777777" w:rsidR="00FF37C4" w:rsidRPr="001F303C" w:rsidRDefault="00FF37C4" w:rsidP="00205E76">
            <w:pPr>
              <w:spacing w:after="0" w:line="240" w:lineRule="auto"/>
              <w:jc w:val="center"/>
              <w:rPr>
                <w:sz w:val="18"/>
                <w:szCs w:val="18"/>
              </w:rPr>
            </w:pPr>
            <w:r w:rsidRPr="001F303C">
              <w:rPr>
                <w:sz w:val="18"/>
                <w:szCs w:val="18"/>
              </w:rPr>
              <w:t>56,9</w:t>
            </w:r>
          </w:p>
        </w:tc>
        <w:tc>
          <w:tcPr>
            <w:tcW w:w="489" w:type="dxa"/>
            <w:tcMar>
              <w:top w:w="55" w:type="dxa"/>
              <w:left w:w="55" w:type="dxa"/>
              <w:bottom w:w="55" w:type="dxa"/>
              <w:right w:w="55" w:type="dxa"/>
            </w:tcMar>
            <w:vAlign w:val="center"/>
          </w:tcPr>
          <w:p w14:paraId="50066E02" w14:textId="77777777" w:rsidR="00FF37C4" w:rsidRPr="001F303C" w:rsidRDefault="00FF37C4" w:rsidP="00205E76">
            <w:pPr>
              <w:spacing w:after="0" w:line="240" w:lineRule="auto"/>
              <w:jc w:val="center"/>
              <w:rPr>
                <w:sz w:val="18"/>
                <w:szCs w:val="18"/>
              </w:rPr>
            </w:pPr>
            <w:r w:rsidRPr="001F303C">
              <w:rPr>
                <w:sz w:val="18"/>
                <w:szCs w:val="18"/>
              </w:rPr>
              <w:t>63,6</w:t>
            </w:r>
          </w:p>
        </w:tc>
        <w:tc>
          <w:tcPr>
            <w:tcW w:w="567" w:type="dxa"/>
            <w:tcMar>
              <w:top w:w="55" w:type="dxa"/>
              <w:left w:w="55" w:type="dxa"/>
              <w:bottom w:w="55" w:type="dxa"/>
              <w:right w:w="55" w:type="dxa"/>
            </w:tcMar>
            <w:vAlign w:val="center"/>
          </w:tcPr>
          <w:p w14:paraId="21B7111B" w14:textId="77777777" w:rsidR="00FF37C4" w:rsidRPr="001F303C" w:rsidRDefault="00FF37C4" w:rsidP="00205E76">
            <w:pPr>
              <w:spacing w:after="0" w:line="240" w:lineRule="auto"/>
              <w:jc w:val="center"/>
              <w:rPr>
                <w:sz w:val="18"/>
                <w:szCs w:val="18"/>
              </w:rPr>
            </w:pPr>
            <w:r w:rsidRPr="001F303C">
              <w:rPr>
                <w:sz w:val="18"/>
                <w:szCs w:val="18"/>
              </w:rPr>
              <w:t>60,6</w:t>
            </w:r>
          </w:p>
        </w:tc>
        <w:tc>
          <w:tcPr>
            <w:tcW w:w="567" w:type="dxa"/>
            <w:tcMar>
              <w:top w:w="55" w:type="dxa"/>
              <w:left w:w="55" w:type="dxa"/>
              <w:bottom w:w="55" w:type="dxa"/>
              <w:right w:w="55" w:type="dxa"/>
            </w:tcMar>
            <w:vAlign w:val="center"/>
          </w:tcPr>
          <w:p w14:paraId="0717EC23" w14:textId="77777777" w:rsidR="00FF37C4" w:rsidRPr="001F303C" w:rsidRDefault="00FF37C4" w:rsidP="00205E76">
            <w:pPr>
              <w:spacing w:after="0" w:line="240" w:lineRule="auto"/>
              <w:jc w:val="center"/>
              <w:rPr>
                <w:sz w:val="18"/>
                <w:szCs w:val="18"/>
              </w:rPr>
            </w:pPr>
            <w:r w:rsidRPr="001F303C">
              <w:rPr>
                <w:sz w:val="18"/>
                <w:szCs w:val="18"/>
              </w:rPr>
              <w:t>63,2</w:t>
            </w:r>
          </w:p>
        </w:tc>
        <w:tc>
          <w:tcPr>
            <w:tcW w:w="567" w:type="dxa"/>
            <w:tcMar>
              <w:top w:w="55" w:type="dxa"/>
              <w:left w:w="55" w:type="dxa"/>
              <w:bottom w:w="55" w:type="dxa"/>
              <w:right w:w="55" w:type="dxa"/>
            </w:tcMar>
            <w:vAlign w:val="center"/>
          </w:tcPr>
          <w:p w14:paraId="3BCABE73" w14:textId="77777777" w:rsidR="00FF37C4" w:rsidRPr="001F303C" w:rsidRDefault="00FF37C4" w:rsidP="00205E76">
            <w:pPr>
              <w:spacing w:after="0" w:line="240" w:lineRule="auto"/>
              <w:jc w:val="center"/>
              <w:rPr>
                <w:sz w:val="18"/>
                <w:szCs w:val="18"/>
              </w:rPr>
            </w:pPr>
            <w:r w:rsidRPr="001F303C">
              <w:rPr>
                <w:sz w:val="18"/>
                <w:szCs w:val="18"/>
              </w:rPr>
              <w:t>80,0</w:t>
            </w:r>
          </w:p>
        </w:tc>
        <w:tc>
          <w:tcPr>
            <w:tcW w:w="567" w:type="dxa"/>
            <w:tcMar>
              <w:top w:w="55" w:type="dxa"/>
              <w:left w:w="55" w:type="dxa"/>
              <w:bottom w:w="55" w:type="dxa"/>
              <w:right w:w="55" w:type="dxa"/>
            </w:tcMar>
            <w:vAlign w:val="center"/>
          </w:tcPr>
          <w:p w14:paraId="6BF92368" w14:textId="77777777" w:rsidR="00FF37C4" w:rsidRPr="001F303C" w:rsidRDefault="00FF37C4" w:rsidP="00205E76">
            <w:pPr>
              <w:spacing w:after="0" w:line="240" w:lineRule="auto"/>
              <w:jc w:val="center"/>
              <w:rPr>
                <w:sz w:val="18"/>
                <w:szCs w:val="18"/>
              </w:rPr>
            </w:pPr>
            <w:r w:rsidRPr="001F303C">
              <w:rPr>
                <w:sz w:val="18"/>
                <w:szCs w:val="18"/>
              </w:rPr>
              <w:t>57,6</w:t>
            </w:r>
          </w:p>
        </w:tc>
        <w:tc>
          <w:tcPr>
            <w:tcW w:w="567" w:type="dxa"/>
            <w:tcMar>
              <w:top w:w="55" w:type="dxa"/>
              <w:left w:w="55" w:type="dxa"/>
              <w:bottom w:w="55" w:type="dxa"/>
              <w:right w:w="55" w:type="dxa"/>
            </w:tcMar>
            <w:vAlign w:val="center"/>
          </w:tcPr>
          <w:p w14:paraId="4FD0409F" w14:textId="77777777" w:rsidR="00FF37C4" w:rsidRPr="001F303C" w:rsidRDefault="00FF37C4" w:rsidP="00205E76">
            <w:pPr>
              <w:spacing w:after="0" w:line="240" w:lineRule="auto"/>
              <w:jc w:val="center"/>
              <w:rPr>
                <w:sz w:val="18"/>
                <w:szCs w:val="18"/>
              </w:rPr>
            </w:pPr>
            <w:r w:rsidRPr="001F303C">
              <w:rPr>
                <w:sz w:val="18"/>
                <w:szCs w:val="18"/>
              </w:rPr>
              <w:t>67,3</w:t>
            </w:r>
          </w:p>
        </w:tc>
        <w:tc>
          <w:tcPr>
            <w:tcW w:w="471" w:type="dxa"/>
            <w:tcMar>
              <w:top w:w="55" w:type="dxa"/>
              <w:left w:w="55" w:type="dxa"/>
              <w:bottom w:w="55" w:type="dxa"/>
              <w:right w:w="55" w:type="dxa"/>
            </w:tcMar>
            <w:vAlign w:val="center"/>
          </w:tcPr>
          <w:p w14:paraId="034BE6B6" w14:textId="77777777" w:rsidR="00FF37C4" w:rsidRPr="001F303C" w:rsidRDefault="00FF37C4" w:rsidP="00205E76">
            <w:pPr>
              <w:spacing w:after="0" w:line="240" w:lineRule="auto"/>
              <w:jc w:val="center"/>
              <w:rPr>
                <w:sz w:val="18"/>
                <w:szCs w:val="18"/>
              </w:rPr>
            </w:pPr>
            <w:r w:rsidRPr="001F303C">
              <w:rPr>
                <w:sz w:val="18"/>
                <w:szCs w:val="18"/>
              </w:rPr>
              <w:t>60,9</w:t>
            </w:r>
          </w:p>
        </w:tc>
        <w:tc>
          <w:tcPr>
            <w:tcW w:w="663" w:type="dxa"/>
            <w:tcMar>
              <w:top w:w="55" w:type="dxa"/>
              <w:left w:w="55" w:type="dxa"/>
              <w:bottom w:w="55" w:type="dxa"/>
              <w:right w:w="55" w:type="dxa"/>
            </w:tcMar>
            <w:vAlign w:val="center"/>
          </w:tcPr>
          <w:p w14:paraId="11DE8A85" w14:textId="77777777" w:rsidR="00FF37C4" w:rsidRPr="001F303C" w:rsidRDefault="00FF37C4" w:rsidP="00205E76">
            <w:pPr>
              <w:spacing w:after="0" w:line="240" w:lineRule="auto"/>
              <w:jc w:val="center"/>
              <w:rPr>
                <w:sz w:val="18"/>
                <w:szCs w:val="18"/>
              </w:rPr>
            </w:pPr>
            <w:r w:rsidRPr="001F303C">
              <w:rPr>
                <w:sz w:val="18"/>
                <w:szCs w:val="18"/>
              </w:rPr>
              <w:t>78,6</w:t>
            </w:r>
          </w:p>
        </w:tc>
        <w:tc>
          <w:tcPr>
            <w:tcW w:w="504" w:type="dxa"/>
            <w:tcMar>
              <w:top w:w="55" w:type="dxa"/>
              <w:left w:w="55" w:type="dxa"/>
              <w:bottom w:w="55" w:type="dxa"/>
              <w:right w:w="55" w:type="dxa"/>
            </w:tcMar>
            <w:vAlign w:val="center"/>
          </w:tcPr>
          <w:p w14:paraId="2174BEDA" w14:textId="77777777" w:rsidR="00FF37C4" w:rsidRPr="001F303C" w:rsidRDefault="00FF37C4" w:rsidP="00205E76">
            <w:pPr>
              <w:spacing w:after="0" w:line="240" w:lineRule="auto"/>
              <w:jc w:val="center"/>
              <w:rPr>
                <w:sz w:val="18"/>
                <w:szCs w:val="18"/>
              </w:rPr>
            </w:pPr>
            <w:r w:rsidRPr="001F303C">
              <w:rPr>
                <w:sz w:val="18"/>
                <w:szCs w:val="18"/>
              </w:rPr>
              <w:t>61,0</w:t>
            </w:r>
          </w:p>
        </w:tc>
        <w:tc>
          <w:tcPr>
            <w:tcW w:w="630" w:type="dxa"/>
            <w:tcMar>
              <w:top w:w="55" w:type="dxa"/>
              <w:left w:w="55" w:type="dxa"/>
              <w:bottom w:w="55" w:type="dxa"/>
              <w:right w:w="55" w:type="dxa"/>
            </w:tcMar>
            <w:vAlign w:val="center"/>
          </w:tcPr>
          <w:p w14:paraId="16CA73F6" w14:textId="77777777" w:rsidR="00FF37C4" w:rsidRPr="001F303C" w:rsidRDefault="00FF37C4" w:rsidP="00205E76">
            <w:pPr>
              <w:spacing w:after="0" w:line="240" w:lineRule="auto"/>
              <w:jc w:val="center"/>
              <w:rPr>
                <w:sz w:val="18"/>
                <w:szCs w:val="18"/>
              </w:rPr>
            </w:pPr>
            <w:r w:rsidRPr="001F303C">
              <w:rPr>
                <w:sz w:val="18"/>
                <w:szCs w:val="18"/>
              </w:rPr>
              <w:t>76,0</w:t>
            </w:r>
          </w:p>
        </w:tc>
      </w:tr>
      <w:tr w:rsidR="00FF37C4" w:rsidRPr="001F303C" w14:paraId="7C793D69" w14:textId="77777777" w:rsidTr="00205E76">
        <w:trPr>
          <w:jc w:val="center"/>
        </w:trPr>
        <w:tc>
          <w:tcPr>
            <w:tcW w:w="561" w:type="dxa"/>
            <w:tcMar>
              <w:top w:w="55" w:type="dxa"/>
              <w:left w:w="55" w:type="dxa"/>
              <w:bottom w:w="55" w:type="dxa"/>
              <w:right w:w="55" w:type="dxa"/>
            </w:tcMar>
            <w:vAlign w:val="center"/>
          </w:tcPr>
          <w:p w14:paraId="7F80F59D" w14:textId="77777777" w:rsidR="00FF37C4" w:rsidRPr="001F303C" w:rsidRDefault="00FF37C4" w:rsidP="00205E76">
            <w:pPr>
              <w:spacing w:after="0" w:line="240" w:lineRule="auto"/>
              <w:rPr>
                <w:sz w:val="18"/>
                <w:szCs w:val="18"/>
              </w:rPr>
            </w:pPr>
            <w:r w:rsidRPr="001F303C">
              <w:rPr>
                <w:sz w:val="18"/>
                <w:szCs w:val="18"/>
              </w:rPr>
              <w:t>9</w:t>
            </w:r>
          </w:p>
        </w:tc>
        <w:tc>
          <w:tcPr>
            <w:tcW w:w="425" w:type="dxa"/>
            <w:tcMar>
              <w:top w:w="55" w:type="dxa"/>
              <w:left w:w="55" w:type="dxa"/>
              <w:bottom w:w="55" w:type="dxa"/>
              <w:right w:w="55" w:type="dxa"/>
            </w:tcMar>
            <w:vAlign w:val="center"/>
          </w:tcPr>
          <w:p w14:paraId="115B7C67" w14:textId="77777777" w:rsidR="00FF37C4" w:rsidRPr="001F303C" w:rsidRDefault="00FF37C4" w:rsidP="00205E76">
            <w:pPr>
              <w:spacing w:after="0" w:line="240" w:lineRule="auto"/>
              <w:jc w:val="center"/>
              <w:rPr>
                <w:sz w:val="18"/>
                <w:szCs w:val="18"/>
              </w:rPr>
            </w:pPr>
            <w:r w:rsidRPr="001F303C">
              <w:rPr>
                <w:sz w:val="18"/>
                <w:szCs w:val="18"/>
              </w:rPr>
              <w:t>77,0</w:t>
            </w:r>
          </w:p>
        </w:tc>
        <w:tc>
          <w:tcPr>
            <w:tcW w:w="505" w:type="dxa"/>
            <w:tcMar>
              <w:top w:w="55" w:type="dxa"/>
              <w:left w:w="55" w:type="dxa"/>
              <w:bottom w:w="55" w:type="dxa"/>
              <w:right w:w="55" w:type="dxa"/>
            </w:tcMar>
            <w:vAlign w:val="center"/>
          </w:tcPr>
          <w:p w14:paraId="7DC03256" w14:textId="77777777" w:rsidR="00FF37C4" w:rsidRPr="001F303C" w:rsidRDefault="00FF37C4" w:rsidP="00205E76">
            <w:pPr>
              <w:spacing w:after="0" w:line="240" w:lineRule="auto"/>
              <w:jc w:val="center"/>
              <w:rPr>
                <w:sz w:val="18"/>
                <w:szCs w:val="18"/>
              </w:rPr>
            </w:pPr>
            <w:r w:rsidRPr="001F303C">
              <w:rPr>
                <w:sz w:val="18"/>
                <w:szCs w:val="18"/>
              </w:rPr>
              <w:t>78,4</w:t>
            </w:r>
          </w:p>
        </w:tc>
        <w:tc>
          <w:tcPr>
            <w:tcW w:w="489" w:type="dxa"/>
            <w:tcMar>
              <w:top w:w="55" w:type="dxa"/>
              <w:left w:w="55" w:type="dxa"/>
              <w:bottom w:w="55" w:type="dxa"/>
              <w:right w:w="55" w:type="dxa"/>
            </w:tcMar>
            <w:vAlign w:val="center"/>
          </w:tcPr>
          <w:p w14:paraId="515812EA" w14:textId="77777777" w:rsidR="00FF37C4" w:rsidRPr="001F303C" w:rsidRDefault="00FF37C4" w:rsidP="00205E76">
            <w:pPr>
              <w:spacing w:after="0" w:line="240" w:lineRule="auto"/>
              <w:jc w:val="center"/>
              <w:rPr>
                <w:sz w:val="18"/>
                <w:szCs w:val="18"/>
              </w:rPr>
            </w:pPr>
            <w:r w:rsidRPr="001F303C">
              <w:rPr>
                <w:sz w:val="18"/>
                <w:szCs w:val="18"/>
              </w:rPr>
              <w:t>78,7</w:t>
            </w:r>
          </w:p>
        </w:tc>
        <w:tc>
          <w:tcPr>
            <w:tcW w:w="567" w:type="dxa"/>
            <w:tcMar>
              <w:top w:w="55" w:type="dxa"/>
              <w:left w:w="55" w:type="dxa"/>
              <w:bottom w:w="55" w:type="dxa"/>
              <w:right w:w="55" w:type="dxa"/>
            </w:tcMar>
            <w:vAlign w:val="center"/>
          </w:tcPr>
          <w:p w14:paraId="3ADA76A5" w14:textId="77777777" w:rsidR="00FF37C4" w:rsidRPr="001F303C" w:rsidRDefault="00FF37C4" w:rsidP="00205E76">
            <w:pPr>
              <w:spacing w:after="0" w:line="240" w:lineRule="auto"/>
              <w:jc w:val="center"/>
              <w:rPr>
                <w:sz w:val="18"/>
                <w:szCs w:val="18"/>
              </w:rPr>
            </w:pPr>
            <w:r w:rsidRPr="001F303C">
              <w:rPr>
                <w:sz w:val="18"/>
                <w:szCs w:val="18"/>
              </w:rPr>
              <w:t>83,8</w:t>
            </w:r>
          </w:p>
        </w:tc>
        <w:tc>
          <w:tcPr>
            <w:tcW w:w="567" w:type="dxa"/>
            <w:tcMar>
              <w:top w:w="55" w:type="dxa"/>
              <w:left w:w="55" w:type="dxa"/>
              <w:bottom w:w="55" w:type="dxa"/>
              <w:right w:w="55" w:type="dxa"/>
            </w:tcMar>
            <w:vAlign w:val="center"/>
          </w:tcPr>
          <w:p w14:paraId="6A067766" w14:textId="77777777" w:rsidR="00FF37C4" w:rsidRPr="001F303C" w:rsidRDefault="00FF37C4" w:rsidP="00205E76">
            <w:pPr>
              <w:spacing w:after="0" w:line="240" w:lineRule="auto"/>
              <w:jc w:val="center"/>
              <w:rPr>
                <w:sz w:val="18"/>
                <w:szCs w:val="18"/>
              </w:rPr>
            </w:pPr>
            <w:r w:rsidRPr="001F303C">
              <w:rPr>
                <w:sz w:val="18"/>
                <w:szCs w:val="18"/>
              </w:rPr>
              <w:t>75,1</w:t>
            </w:r>
          </w:p>
        </w:tc>
        <w:tc>
          <w:tcPr>
            <w:tcW w:w="567" w:type="dxa"/>
            <w:tcMar>
              <w:top w:w="55" w:type="dxa"/>
              <w:left w:w="55" w:type="dxa"/>
              <w:bottom w:w="55" w:type="dxa"/>
              <w:right w:w="55" w:type="dxa"/>
            </w:tcMar>
            <w:vAlign w:val="center"/>
          </w:tcPr>
          <w:p w14:paraId="151F6DA2" w14:textId="77777777" w:rsidR="00FF37C4" w:rsidRPr="001F303C" w:rsidRDefault="00FF37C4" w:rsidP="00205E76">
            <w:pPr>
              <w:spacing w:after="0" w:line="240" w:lineRule="auto"/>
              <w:jc w:val="center"/>
              <w:rPr>
                <w:sz w:val="18"/>
                <w:szCs w:val="18"/>
              </w:rPr>
            </w:pPr>
            <w:r w:rsidRPr="001F303C">
              <w:rPr>
                <w:sz w:val="18"/>
                <w:szCs w:val="18"/>
              </w:rPr>
              <w:t>100,0</w:t>
            </w:r>
          </w:p>
        </w:tc>
        <w:tc>
          <w:tcPr>
            <w:tcW w:w="567" w:type="dxa"/>
            <w:tcMar>
              <w:top w:w="55" w:type="dxa"/>
              <w:left w:w="55" w:type="dxa"/>
              <w:bottom w:w="55" w:type="dxa"/>
              <w:right w:w="55" w:type="dxa"/>
            </w:tcMar>
            <w:vAlign w:val="center"/>
          </w:tcPr>
          <w:p w14:paraId="71BD90B4" w14:textId="77777777" w:rsidR="00FF37C4" w:rsidRPr="001F303C" w:rsidRDefault="00FF37C4" w:rsidP="00205E76">
            <w:pPr>
              <w:spacing w:after="0" w:line="240" w:lineRule="auto"/>
              <w:jc w:val="center"/>
              <w:rPr>
                <w:sz w:val="18"/>
                <w:szCs w:val="18"/>
              </w:rPr>
            </w:pPr>
            <w:r w:rsidRPr="001F303C">
              <w:rPr>
                <w:sz w:val="18"/>
                <w:szCs w:val="18"/>
              </w:rPr>
              <w:t>75,4</w:t>
            </w:r>
          </w:p>
        </w:tc>
        <w:tc>
          <w:tcPr>
            <w:tcW w:w="567" w:type="dxa"/>
            <w:tcMar>
              <w:top w:w="55" w:type="dxa"/>
              <w:left w:w="55" w:type="dxa"/>
              <w:bottom w:w="55" w:type="dxa"/>
              <w:right w:w="55" w:type="dxa"/>
            </w:tcMar>
            <w:vAlign w:val="center"/>
          </w:tcPr>
          <w:p w14:paraId="106533B8" w14:textId="77777777" w:rsidR="00FF37C4" w:rsidRPr="001F303C" w:rsidRDefault="00FF37C4" w:rsidP="00205E76">
            <w:pPr>
              <w:spacing w:after="0" w:line="240" w:lineRule="auto"/>
              <w:jc w:val="center"/>
              <w:rPr>
                <w:sz w:val="18"/>
                <w:szCs w:val="18"/>
              </w:rPr>
            </w:pPr>
            <w:r w:rsidRPr="001F303C">
              <w:rPr>
                <w:sz w:val="18"/>
                <w:szCs w:val="18"/>
              </w:rPr>
              <w:t>79,6</w:t>
            </w:r>
          </w:p>
        </w:tc>
        <w:tc>
          <w:tcPr>
            <w:tcW w:w="471" w:type="dxa"/>
            <w:tcMar>
              <w:top w:w="55" w:type="dxa"/>
              <w:left w:w="55" w:type="dxa"/>
              <w:bottom w:w="55" w:type="dxa"/>
              <w:right w:w="55" w:type="dxa"/>
            </w:tcMar>
            <w:vAlign w:val="center"/>
          </w:tcPr>
          <w:p w14:paraId="157DC3BB" w14:textId="77777777" w:rsidR="00FF37C4" w:rsidRPr="001F303C" w:rsidRDefault="00FF37C4" w:rsidP="00205E76">
            <w:pPr>
              <w:spacing w:after="0" w:line="240" w:lineRule="auto"/>
              <w:jc w:val="center"/>
              <w:rPr>
                <w:sz w:val="18"/>
                <w:szCs w:val="18"/>
              </w:rPr>
            </w:pPr>
            <w:r w:rsidRPr="001F303C">
              <w:rPr>
                <w:sz w:val="18"/>
                <w:szCs w:val="18"/>
              </w:rPr>
              <w:t>79,3</w:t>
            </w:r>
          </w:p>
        </w:tc>
        <w:tc>
          <w:tcPr>
            <w:tcW w:w="663" w:type="dxa"/>
            <w:tcMar>
              <w:top w:w="55" w:type="dxa"/>
              <w:left w:w="55" w:type="dxa"/>
              <w:bottom w:w="55" w:type="dxa"/>
              <w:right w:w="55" w:type="dxa"/>
            </w:tcMar>
            <w:vAlign w:val="center"/>
          </w:tcPr>
          <w:p w14:paraId="14CAA504" w14:textId="77777777" w:rsidR="00FF37C4" w:rsidRPr="001F303C" w:rsidRDefault="00FF37C4" w:rsidP="00205E76">
            <w:pPr>
              <w:spacing w:after="0" w:line="240" w:lineRule="auto"/>
              <w:jc w:val="center"/>
              <w:rPr>
                <w:sz w:val="18"/>
                <w:szCs w:val="18"/>
              </w:rPr>
            </w:pPr>
            <w:r w:rsidRPr="001F303C">
              <w:rPr>
                <w:sz w:val="18"/>
                <w:szCs w:val="18"/>
              </w:rPr>
              <w:t>85,7</w:t>
            </w:r>
          </w:p>
        </w:tc>
        <w:tc>
          <w:tcPr>
            <w:tcW w:w="504" w:type="dxa"/>
            <w:tcMar>
              <w:top w:w="55" w:type="dxa"/>
              <w:left w:w="55" w:type="dxa"/>
              <w:bottom w:w="55" w:type="dxa"/>
              <w:right w:w="55" w:type="dxa"/>
            </w:tcMar>
            <w:vAlign w:val="center"/>
          </w:tcPr>
          <w:p w14:paraId="3D295A41" w14:textId="77777777" w:rsidR="00FF37C4" w:rsidRPr="001F303C" w:rsidRDefault="00FF37C4" w:rsidP="00205E76">
            <w:pPr>
              <w:spacing w:after="0" w:line="240" w:lineRule="auto"/>
              <w:jc w:val="center"/>
              <w:rPr>
                <w:sz w:val="18"/>
                <w:szCs w:val="18"/>
              </w:rPr>
            </w:pPr>
            <w:r w:rsidRPr="001F303C">
              <w:rPr>
                <w:sz w:val="18"/>
                <w:szCs w:val="18"/>
              </w:rPr>
              <w:t>66,0</w:t>
            </w:r>
          </w:p>
        </w:tc>
        <w:tc>
          <w:tcPr>
            <w:tcW w:w="630" w:type="dxa"/>
            <w:tcMar>
              <w:top w:w="55" w:type="dxa"/>
              <w:left w:w="55" w:type="dxa"/>
              <w:bottom w:w="55" w:type="dxa"/>
              <w:right w:w="55" w:type="dxa"/>
            </w:tcMar>
            <w:vAlign w:val="center"/>
          </w:tcPr>
          <w:p w14:paraId="7678343F" w14:textId="77777777" w:rsidR="00FF37C4" w:rsidRPr="001F303C" w:rsidRDefault="00FF37C4" w:rsidP="00205E76">
            <w:pPr>
              <w:spacing w:after="0" w:line="240" w:lineRule="auto"/>
              <w:jc w:val="center"/>
              <w:rPr>
                <w:sz w:val="18"/>
                <w:szCs w:val="18"/>
              </w:rPr>
            </w:pPr>
            <w:r w:rsidRPr="001F303C">
              <w:rPr>
                <w:sz w:val="18"/>
                <w:szCs w:val="18"/>
              </w:rPr>
              <w:t>74,1</w:t>
            </w:r>
          </w:p>
        </w:tc>
      </w:tr>
      <w:tr w:rsidR="00FF37C4" w:rsidRPr="001F303C" w14:paraId="622ABFC8" w14:textId="77777777" w:rsidTr="00205E76">
        <w:trPr>
          <w:jc w:val="center"/>
        </w:trPr>
        <w:tc>
          <w:tcPr>
            <w:tcW w:w="561" w:type="dxa"/>
            <w:tcMar>
              <w:top w:w="55" w:type="dxa"/>
              <w:left w:w="55" w:type="dxa"/>
              <w:bottom w:w="55" w:type="dxa"/>
              <w:right w:w="55" w:type="dxa"/>
            </w:tcMar>
            <w:vAlign w:val="center"/>
          </w:tcPr>
          <w:p w14:paraId="5235CDF8" w14:textId="77777777" w:rsidR="00FF37C4" w:rsidRPr="001F303C" w:rsidRDefault="00FF37C4" w:rsidP="00205E76">
            <w:pPr>
              <w:spacing w:after="0" w:line="240" w:lineRule="auto"/>
              <w:rPr>
                <w:sz w:val="18"/>
                <w:szCs w:val="18"/>
              </w:rPr>
            </w:pPr>
            <w:r w:rsidRPr="001F303C">
              <w:rPr>
                <w:sz w:val="18"/>
                <w:szCs w:val="18"/>
              </w:rPr>
              <w:t>10К1</w:t>
            </w:r>
          </w:p>
        </w:tc>
        <w:tc>
          <w:tcPr>
            <w:tcW w:w="425" w:type="dxa"/>
            <w:tcMar>
              <w:top w:w="55" w:type="dxa"/>
              <w:left w:w="55" w:type="dxa"/>
              <w:bottom w:w="55" w:type="dxa"/>
              <w:right w:w="55" w:type="dxa"/>
            </w:tcMar>
            <w:vAlign w:val="center"/>
          </w:tcPr>
          <w:p w14:paraId="752B816D" w14:textId="77777777" w:rsidR="00FF37C4" w:rsidRPr="001F303C" w:rsidRDefault="00FF37C4" w:rsidP="00205E76">
            <w:pPr>
              <w:spacing w:after="0" w:line="240" w:lineRule="auto"/>
              <w:jc w:val="center"/>
              <w:rPr>
                <w:sz w:val="18"/>
                <w:szCs w:val="18"/>
              </w:rPr>
            </w:pPr>
            <w:r w:rsidRPr="001F303C">
              <w:rPr>
                <w:sz w:val="18"/>
                <w:szCs w:val="18"/>
              </w:rPr>
              <w:t>63,0</w:t>
            </w:r>
          </w:p>
        </w:tc>
        <w:tc>
          <w:tcPr>
            <w:tcW w:w="505" w:type="dxa"/>
            <w:tcMar>
              <w:top w:w="55" w:type="dxa"/>
              <w:left w:w="55" w:type="dxa"/>
              <w:bottom w:w="55" w:type="dxa"/>
              <w:right w:w="55" w:type="dxa"/>
            </w:tcMar>
            <w:vAlign w:val="center"/>
          </w:tcPr>
          <w:p w14:paraId="211126BD" w14:textId="77777777" w:rsidR="00FF37C4" w:rsidRPr="001F303C" w:rsidRDefault="00FF37C4" w:rsidP="00205E76">
            <w:pPr>
              <w:spacing w:after="0" w:line="240" w:lineRule="auto"/>
              <w:jc w:val="center"/>
              <w:rPr>
                <w:sz w:val="18"/>
                <w:szCs w:val="18"/>
              </w:rPr>
            </w:pPr>
            <w:r w:rsidRPr="001F303C">
              <w:rPr>
                <w:sz w:val="18"/>
                <w:szCs w:val="18"/>
              </w:rPr>
              <w:t>77,8</w:t>
            </w:r>
          </w:p>
        </w:tc>
        <w:tc>
          <w:tcPr>
            <w:tcW w:w="489" w:type="dxa"/>
            <w:tcMar>
              <w:top w:w="55" w:type="dxa"/>
              <w:left w:w="55" w:type="dxa"/>
              <w:bottom w:w="55" w:type="dxa"/>
              <w:right w:w="55" w:type="dxa"/>
            </w:tcMar>
            <w:vAlign w:val="center"/>
          </w:tcPr>
          <w:p w14:paraId="2A07E91E" w14:textId="77777777" w:rsidR="00FF37C4" w:rsidRPr="001F303C" w:rsidRDefault="00FF37C4" w:rsidP="00205E76">
            <w:pPr>
              <w:spacing w:after="0" w:line="240" w:lineRule="auto"/>
              <w:jc w:val="center"/>
              <w:rPr>
                <w:sz w:val="18"/>
                <w:szCs w:val="18"/>
              </w:rPr>
            </w:pPr>
            <w:r w:rsidRPr="001F303C">
              <w:rPr>
                <w:sz w:val="18"/>
                <w:szCs w:val="18"/>
              </w:rPr>
              <w:t>55,5</w:t>
            </w:r>
          </w:p>
        </w:tc>
        <w:tc>
          <w:tcPr>
            <w:tcW w:w="567" w:type="dxa"/>
            <w:tcMar>
              <w:top w:w="55" w:type="dxa"/>
              <w:left w:w="55" w:type="dxa"/>
              <w:bottom w:w="55" w:type="dxa"/>
              <w:right w:w="55" w:type="dxa"/>
            </w:tcMar>
            <w:vAlign w:val="center"/>
          </w:tcPr>
          <w:p w14:paraId="0C86F02E" w14:textId="77777777" w:rsidR="00FF37C4" w:rsidRPr="001F303C" w:rsidRDefault="00FF37C4" w:rsidP="00205E76">
            <w:pPr>
              <w:spacing w:after="0" w:line="240" w:lineRule="auto"/>
              <w:jc w:val="center"/>
              <w:rPr>
                <w:sz w:val="18"/>
                <w:szCs w:val="18"/>
              </w:rPr>
            </w:pPr>
            <w:r w:rsidRPr="001F303C">
              <w:rPr>
                <w:sz w:val="18"/>
                <w:szCs w:val="18"/>
              </w:rPr>
              <w:t>73,7</w:t>
            </w:r>
          </w:p>
        </w:tc>
        <w:tc>
          <w:tcPr>
            <w:tcW w:w="567" w:type="dxa"/>
            <w:tcMar>
              <w:top w:w="55" w:type="dxa"/>
              <w:left w:w="55" w:type="dxa"/>
              <w:bottom w:w="55" w:type="dxa"/>
              <w:right w:w="55" w:type="dxa"/>
            </w:tcMar>
            <w:vAlign w:val="center"/>
          </w:tcPr>
          <w:p w14:paraId="2FB8C4BE" w14:textId="77777777" w:rsidR="00FF37C4" w:rsidRPr="001F303C" w:rsidRDefault="00FF37C4" w:rsidP="00205E76">
            <w:pPr>
              <w:spacing w:after="0" w:line="240" w:lineRule="auto"/>
              <w:jc w:val="center"/>
              <w:rPr>
                <w:sz w:val="18"/>
                <w:szCs w:val="18"/>
              </w:rPr>
            </w:pPr>
            <w:r w:rsidRPr="001F303C">
              <w:rPr>
                <w:sz w:val="18"/>
                <w:szCs w:val="18"/>
              </w:rPr>
              <w:t>63,6</w:t>
            </w:r>
          </w:p>
        </w:tc>
        <w:tc>
          <w:tcPr>
            <w:tcW w:w="567" w:type="dxa"/>
            <w:tcMar>
              <w:top w:w="55" w:type="dxa"/>
              <w:left w:w="55" w:type="dxa"/>
              <w:bottom w:w="55" w:type="dxa"/>
              <w:right w:w="55" w:type="dxa"/>
            </w:tcMar>
            <w:vAlign w:val="center"/>
          </w:tcPr>
          <w:p w14:paraId="5E60710F" w14:textId="77777777" w:rsidR="00FF37C4" w:rsidRPr="001F303C" w:rsidRDefault="00FF37C4" w:rsidP="00205E76">
            <w:pPr>
              <w:spacing w:after="0" w:line="240" w:lineRule="auto"/>
              <w:jc w:val="center"/>
              <w:rPr>
                <w:sz w:val="18"/>
                <w:szCs w:val="18"/>
              </w:rPr>
            </w:pPr>
            <w:r w:rsidRPr="001F303C">
              <w:rPr>
                <w:sz w:val="18"/>
                <w:szCs w:val="18"/>
              </w:rPr>
              <w:t>33,3</w:t>
            </w:r>
          </w:p>
        </w:tc>
        <w:tc>
          <w:tcPr>
            <w:tcW w:w="567" w:type="dxa"/>
            <w:tcMar>
              <w:top w:w="55" w:type="dxa"/>
              <w:left w:w="55" w:type="dxa"/>
              <w:bottom w:w="55" w:type="dxa"/>
              <w:right w:w="55" w:type="dxa"/>
            </w:tcMar>
            <w:vAlign w:val="center"/>
          </w:tcPr>
          <w:p w14:paraId="34DE2398" w14:textId="77777777" w:rsidR="00FF37C4" w:rsidRPr="001F303C" w:rsidRDefault="00FF37C4" w:rsidP="00205E76">
            <w:pPr>
              <w:spacing w:after="0" w:line="240" w:lineRule="auto"/>
              <w:jc w:val="center"/>
              <w:rPr>
                <w:sz w:val="18"/>
                <w:szCs w:val="18"/>
              </w:rPr>
            </w:pPr>
            <w:r w:rsidRPr="001F303C">
              <w:rPr>
                <w:sz w:val="18"/>
                <w:szCs w:val="18"/>
              </w:rPr>
              <w:t>69,4</w:t>
            </w:r>
          </w:p>
        </w:tc>
        <w:tc>
          <w:tcPr>
            <w:tcW w:w="567" w:type="dxa"/>
            <w:tcMar>
              <w:top w:w="55" w:type="dxa"/>
              <w:left w:w="55" w:type="dxa"/>
              <w:bottom w:w="55" w:type="dxa"/>
              <w:right w:w="55" w:type="dxa"/>
            </w:tcMar>
            <w:vAlign w:val="center"/>
          </w:tcPr>
          <w:p w14:paraId="49083B36" w14:textId="77777777" w:rsidR="00FF37C4" w:rsidRPr="001F303C" w:rsidRDefault="00FF37C4" w:rsidP="00205E76">
            <w:pPr>
              <w:spacing w:after="0" w:line="240" w:lineRule="auto"/>
              <w:jc w:val="center"/>
              <w:rPr>
                <w:sz w:val="18"/>
                <w:szCs w:val="18"/>
              </w:rPr>
            </w:pPr>
            <w:r w:rsidRPr="001F303C">
              <w:rPr>
                <w:sz w:val="18"/>
                <w:szCs w:val="18"/>
              </w:rPr>
              <w:t>64,7</w:t>
            </w:r>
          </w:p>
        </w:tc>
        <w:tc>
          <w:tcPr>
            <w:tcW w:w="471" w:type="dxa"/>
            <w:tcMar>
              <w:top w:w="55" w:type="dxa"/>
              <w:left w:w="55" w:type="dxa"/>
              <w:bottom w:w="55" w:type="dxa"/>
              <w:right w:w="55" w:type="dxa"/>
            </w:tcMar>
            <w:vAlign w:val="center"/>
          </w:tcPr>
          <w:p w14:paraId="5BD45AE9" w14:textId="77777777" w:rsidR="00FF37C4" w:rsidRPr="001F303C" w:rsidRDefault="00FF37C4" w:rsidP="00205E76">
            <w:pPr>
              <w:spacing w:after="0" w:line="240" w:lineRule="auto"/>
              <w:jc w:val="center"/>
              <w:rPr>
                <w:sz w:val="18"/>
                <w:szCs w:val="18"/>
              </w:rPr>
            </w:pPr>
            <w:r w:rsidRPr="001F303C">
              <w:rPr>
                <w:sz w:val="18"/>
                <w:szCs w:val="18"/>
              </w:rPr>
              <w:t>48,6</w:t>
            </w:r>
          </w:p>
        </w:tc>
        <w:tc>
          <w:tcPr>
            <w:tcW w:w="663" w:type="dxa"/>
            <w:tcMar>
              <w:top w:w="55" w:type="dxa"/>
              <w:left w:w="55" w:type="dxa"/>
              <w:bottom w:w="55" w:type="dxa"/>
              <w:right w:w="55" w:type="dxa"/>
            </w:tcMar>
            <w:vAlign w:val="center"/>
          </w:tcPr>
          <w:p w14:paraId="7CB083BE" w14:textId="77777777" w:rsidR="00FF37C4" w:rsidRPr="001F303C" w:rsidRDefault="00FF37C4" w:rsidP="00205E76">
            <w:pPr>
              <w:spacing w:after="0" w:line="240" w:lineRule="auto"/>
              <w:jc w:val="center"/>
              <w:rPr>
                <w:sz w:val="18"/>
                <w:szCs w:val="18"/>
              </w:rPr>
            </w:pPr>
            <w:r w:rsidRPr="001F303C">
              <w:rPr>
                <w:sz w:val="18"/>
                <w:szCs w:val="18"/>
              </w:rPr>
              <w:t>14,3</w:t>
            </w:r>
          </w:p>
        </w:tc>
        <w:tc>
          <w:tcPr>
            <w:tcW w:w="504" w:type="dxa"/>
            <w:tcMar>
              <w:top w:w="55" w:type="dxa"/>
              <w:left w:w="55" w:type="dxa"/>
              <w:bottom w:w="55" w:type="dxa"/>
              <w:right w:w="55" w:type="dxa"/>
            </w:tcMar>
            <w:vAlign w:val="center"/>
          </w:tcPr>
          <w:p w14:paraId="1ABB0DD5" w14:textId="77777777" w:rsidR="00FF37C4" w:rsidRPr="001F303C" w:rsidRDefault="00FF37C4" w:rsidP="00205E76">
            <w:pPr>
              <w:spacing w:after="0" w:line="240" w:lineRule="auto"/>
              <w:jc w:val="center"/>
              <w:rPr>
                <w:sz w:val="18"/>
                <w:szCs w:val="18"/>
              </w:rPr>
            </w:pPr>
            <w:r w:rsidRPr="001F303C">
              <w:rPr>
                <w:sz w:val="18"/>
                <w:szCs w:val="18"/>
              </w:rPr>
              <w:t>56,9</w:t>
            </w:r>
          </w:p>
        </w:tc>
        <w:tc>
          <w:tcPr>
            <w:tcW w:w="630" w:type="dxa"/>
            <w:tcMar>
              <w:top w:w="55" w:type="dxa"/>
              <w:left w:w="55" w:type="dxa"/>
              <w:bottom w:w="55" w:type="dxa"/>
              <w:right w:w="55" w:type="dxa"/>
            </w:tcMar>
            <w:vAlign w:val="center"/>
          </w:tcPr>
          <w:p w14:paraId="150E56F5" w14:textId="77777777" w:rsidR="00FF37C4" w:rsidRPr="001F303C" w:rsidRDefault="00FF37C4" w:rsidP="00205E76">
            <w:pPr>
              <w:spacing w:after="0" w:line="240" w:lineRule="auto"/>
              <w:jc w:val="center"/>
              <w:rPr>
                <w:sz w:val="18"/>
                <w:szCs w:val="18"/>
              </w:rPr>
            </w:pPr>
            <w:r w:rsidRPr="001F303C">
              <w:rPr>
                <w:sz w:val="18"/>
                <w:szCs w:val="18"/>
              </w:rPr>
              <w:t>84,9</w:t>
            </w:r>
          </w:p>
        </w:tc>
      </w:tr>
      <w:tr w:rsidR="00FF37C4" w:rsidRPr="001F303C" w14:paraId="1B33F87A" w14:textId="77777777" w:rsidTr="00205E76">
        <w:trPr>
          <w:jc w:val="center"/>
        </w:trPr>
        <w:tc>
          <w:tcPr>
            <w:tcW w:w="561" w:type="dxa"/>
            <w:tcMar>
              <w:top w:w="55" w:type="dxa"/>
              <w:left w:w="55" w:type="dxa"/>
              <w:bottom w:w="55" w:type="dxa"/>
              <w:right w:w="55" w:type="dxa"/>
            </w:tcMar>
            <w:vAlign w:val="center"/>
          </w:tcPr>
          <w:p w14:paraId="1D0C4023" w14:textId="77777777" w:rsidR="00FF37C4" w:rsidRPr="001F303C" w:rsidRDefault="00FF37C4" w:rsidP="00205E76">
            <w:pPr>
              <w:spacing w:after="0" w:line="240" w:lineRule="auto"/>
              <w:rPr>
                <w:sz w:val="18"/>
                <w:szCs w:val="18"/>
              </w:rPr>
            </w:pPr>
            <w:r w:rsidRPr="001F303C">
              <w:rPr>
                <w:sz w:val="18"/>
                <w:szCs w:val="18"/>
              </w:rPr>
              <w:t>10К2</w:t>
            </w:r>
          </w:p>
        </w:tc>
        <w:tc>
          <w:tcPr>
            <w:tcW w:w="425" w:type="dxa"/>
            <w:tcMar>
              <w:top w:w="55" w:type="dxa"/>
              <w:left w:w="55" w:type="dxa"/>
              <w:bottom w:w="55" w:type="dxa"/>
              <w:right w:w="55" w:type="dxa"/>
            </w:tcMar>
            <w:vAlign w:val="center"/>
          </w:tcPr>
          <w:p w14:paraId="7A054871" w14:textId="77777777" w:rsidR="00FF37C4" w:rsidRPr="001F303C" w:rsidRDefault="00FF37C4" w:rsidP="00205E76">
            <w:pPr>
              <w:spacing w:after="0" w:line="240" w:lineRule="auto"/>
              <w:jc w:val="center"/>
              <w:rPr>
                <w:sz w:val="18"/>
                <w:szCs w:val="18"/>
              </w:rPr>
            </w:pPr>
            <w:r w:rsidRPr="001F303C">
              <w:rPr>
                <w:sz w:val="18"/>
                <w:szCs w:val="18"/>
              </w:rPr>
              <w:t>40,4</w:t>
            </w:r>
          </w:p>
        </w:tc>
        <w:tc>
          <w:tcPr>
            <w:tcW w:w="505" w:type="dxa"/>
            <w:tcMar>
              <w:top w:w="55" w:type="dxa"/>
              <w:left w:w="55" w:type="dxa"/>
              <w:bottom w:w="55" w:type="dxa"/>
              <w:right w:w="55" w:type="dxa"/>
            </w:tcMar>
            <w:vAlign w:val="center"/>
          </w:tcPr>
          <w:p w14:paraId="37B90D10" w14:textId="77777777" w:rsidR="00FF37C4" w:rsidRPr="001F303C" w:rsidRDefault="00FF37C4" w:rsidP="00205E76">
            <w:pPr>
              <w:spacing w:after="0" w:line="240" w:lineRule="auto"/>
              <w:jc w:val="center"/>
              <w:rPr>
                <w:sz w:val="18"/>
                <w:szCs w:val="18"/>
              </w:rPr>
            </w:pPr>
            <w:r w:rsidRPr="001F303C">
              <w:rPr>
                <w:sz w:val="18"/>
                <w:szCs w:val="18"/>
              </w:rPr>
              <w:t>48,7</w:t>
            </w:r>
          </w:p>
        </w:tc>
        <w:tc>
          <w:tcPr>
            <w:tcW w:w="489" w:type="dxa"/>
            <w:tcMar>
              <w:top w:w="55" w:type="dxa"/>
              <w:left w:w="55" w:type="dxa"/>
              <w:bottom w:w="55" w:type="dxa"/>
              <w:right w:w="55" w:type="dxa"/>
            </w:tcMar>
            <w:vAlign w:val="center"/>
          </w:tcPr>
          <w:p w14:paraId="5136FBF3" w14:textId="77777777" w:rsidR="00FF37C4" w:rsidRPr="001F303C" w:rsidRDefault="00FF37C4" w:rsidP="00205E76">
            <w:pPr>
              <w:spacing w:after="0" w:line="240" w:lineRule="auto"/>
              <w:jc w:val="center"/>
              <w:rPr>
                <w:sz w:val="18"/>
                <w:szCs w:val="18"/>
              </w:rPr>
            </w:pPr>
            <w:r w:rsidRPr="001F303C">
              <w:rPr>
                <w:sz w:val="18"/>
                <w:szCs w:val="18"/>
              </w:rPr>
              <w:t>38,2</w:t>
            </w:r>
          </w:p>
        </w:tc>
        <w:tc>
          <w:tcPr>
            <w:tcW w:w="567" w:type="dxa"/>
            <w:tcMar>
              <w:top w:w="55" w:type="dxa"/>
              <w:left w:w="55" w:type="dxa"/>
              <w:bottom w:w="55" w:type="dxa"/>
              <w:right w:w="55" w:type="dxa"/>
            </w:tcMar>
            <w:vAlign w:val="center"/>
          </w:tcPr>
          <w:p w14:paraId="456C6AA6" w14:textId="77777777" w:rsidR="00FF37C4" w:rsidRPr="001F303C" w:rsidRDefault="00FF37C4" w:rsidP="00205E76">
            <w:pPr>
              <w:spacing w:after="0" w:line="240" w:lineRule="auto"/>
              <w:jc w:val="center"/>
              <w:rPr>
                <w:sz w:val="18"/>
                <w:szCs w:val="18"/>
              </w:rPr>
            </w:pPr>
            <w:r w:rsidRPr="001F303C">
              <w:rPr>
                <w:sz w:val="18"/>
                <w:szCs w:val="18"/>
              </w:rPr>
              <w:t>45,0</w:t>
            </w:r>
          </w:p>
        </w:tc>
        <w:tc>
          <w:tcPr>
            <w:tcW w:w="567" w:type="dxa"/>
            <w:tcMar>
              <w:top w:w="55" w:type="dxa"/>
              <w:left w:w="55" w:type="dxa"/>
              <w:bottom w:w="55" w:type="dxa"/>
              <w:right w:w="55" w:type="dxa"/>
            </w:tcMar>
            <w:vAlign w:val="center"/>
          </w:tcPr>
          <w:p w14:paraId="6B44462F" w14:textId="77777777" w:rsidR="00FF37C4" w:rsidRPr="001F303C" w:rsidRDefault="00FF37C4" w:rsidP="00205E76">
            <w:pPr>
              <w:spacing w:after="0" w:line="240" w:lineRule="auto"/>
              <w:jc w:val="center"/>
              <w:rPr>
                <w:sz w:val="18"/>
                <w:szCs w:val="18"/>
              </w:rPr>
            </w:pPr>
            <w:r w:rsidRPr="001F303C">
              <w:rPr>
                <w:sz w:val="18"/>
                <w:szCs w:val="18"/>
              </w:rPr>
              <w:t>42,6</w:t>
            </w:r>
          </w:p>
        </w:tc>
        <w:tc>
          <w:tcPr>
            <w:tcW w:w="567" w:type="dxa"/>
            <w:tcMar>
              <w:top w:w="55" w:type="dxa"/>
              <w:left w:w="55" w:type="dxa"/>
              <w:bottom w:w="55" w:type="dxa"/>
              <w:right w:w="55" w:type="dxa"/>
            </w:tcMar>
            <w:vAlign w:val="center"/>
          </w:tcPr>
          <w:p w14:paraId="354557C9" w14:textId="77777777" w:rsidR="00FF37C4" w:rsidRPr="001F303C" w:rsidRDefault="00FF37C4" w:rsidP="00205E76">
            <w:pPr>
              <w:spacing w:after="0" w:line="240" w:lineRule="auto"/>
              <w:jc w:val="center"/>
              <w:rPr>
                <w:sz w:val="18"/>
                <w:szCs w:val="18"/>
              </w:rPr>
            </w:pPr>
            <w:r w:rsidRPr="001F303C">
              <w:rPr>
                <w:sz w:val="18"/>
                <w:szCs w:val="18"/>
              </w:rPr>
              <w:t>16,7</w:t>
            </w:r>
          </w:p>
        </w:tc>
        <w:tc>
          <w:tcPr>
            <w:tcW w:w="567" w:type="dxa"/>
            <w:tcMar>
              <w:top w:w="55" w:type="dxa"/>
              <w:left w:w="55" w:type="dxa"/>
              <w:bottom w:w="55" w:type="dxa"/>
              <w:right w:w="55" w:type="dxa"/>
            </w:tcMar>
            <w:vAlign w:val="center"/>
          </w:tcPr>
          <w:p w14:paraId="40458446" w14:textId="77777777" w:rsidR="00FF37C4" w:rsidRPr="001F303C" w:rsidRDefault="00FF37C4" w:rsidP="00205E76">
            <w:pPr>
              <w:spacing w:after="0" w:line="240" w:lineRule="auto"/>
              <w:jc w:val="center"/>
              <w:rPr>
                <w:sz w:val="18"/>
                <w:szCs w:val="18"/>
              </w:rPr>
            </w:pPr>
            <w:r w:rsidRPr="001F303C">
              <w:rPr>
                <w:sz w:val="18"/>
                <w:szCs w:val="18"/>
              </w:rPr>
              <w:t>45,6</w:t>
            </w:r>
          </w:p>
        </w:tc>
        <w:tc>
          <w:tcPr>
            <w:tcW w:w="567" w:type="dxa"/>
            <w:tcMar>
              <w:top w:w="55" w:type="dxa"/>
              <w:left w:w="55" w:type="dxa"/>
              <w:bottom w:w="55" w:type="dxa"/>
              <w:right w:w="55" w:type="dxa"/>
            </w:tcMar>
            <w:vAlign w:val="center"/>
          </w:tcPr>
          <w:p w14:paraId="45F04B7E" w14:textId="77777777" w:rsidR="00FF37C4" w:rsidRPr="001F303C" w:rsidRDefault="00FF37C4" w:rsidP="00205E76">
            <w:pPr>
              <w:spacing w:after="0" w:line="240" w:lineRule="auto"/>
              <w:jc w:val="center"/>
              <w:rPr>
                <w:sz w:val="18"/>
                <w:szCs w:val="18"/>
              </w:rPr>
            </w:pPr>
            <w:r w:rsidRPr="001F303C">
              <w:rPr>
                <w:sz w:val="18"/>
                <w:szCs w:val="18"/>
              </w:rPr>
              <w:t>36,9</w:t>
            </w:r>
          </w:p>
        </w:tc>
        <w:tc>
          <w:tcPr>
            <w:tcW w:w="471" w:type="dxa"/>
            <w:tcMar>
              <w:top w:w="55" w:type="dxa"/>
              <w:left w:w="55" w:type="dxa"/>
              <w:bottom w:w="55" w:type="dxa"/>
              <w:right w:w="55" w:type="dxa"/>
            </w:tcMar>
            <w:vAlign w:val="center"/>
          </w:tcPr>
          <w:p w14:paraId="2E8D075A" w14:textId="77777777" w:rsidR="00FF37C4" w:rsidRPr="001F303C" w:rsidRDefault="00FF37C4" w:rsidP="00205E76">
            <w:pPr>
              <w:spacing w:after="0" w:line="240" w:lineRule="auto"/>
              <w:jc w:val="center"/>
              <w:rPr>
                <w:sz w:val="18"/>
                <w:szCs w:val="18"/>
              </w:rPr>
            </w:pPr>
            <w:r w:rsidRPr="001F303C">
              <w:rPr>
                <w:sz w:val="18"/>
                <w:szCs w:val="18"/>
              </w:rPr>
              <w:t>31,3</w:t>
            </w:r>
          </w:p>
        </w:tc>
        <w:tc>
          <w:tcPr>
            <w:tcW w:w="663" w:type="dxa"/>
            <w:tcMar>
              <w:top w:w="55" w:type="dxa"/>
              <w:left w:w="55" w:type="dxa"/>
              <w:bottom w:w="55" w:type="dxa"/>
              <w:right w:w="55" w:type="dxa"/>
            </w:tcMar>
            <w:vAlign w:val="center"/>
          </w:tcPr>
          <w:p w14:paraId="735FD4B8" w14:textId="77777777" w:rsidR="00FF37C4" w:rsidRPr="001F303C" w:rsidRDefault="00FF37C4" w:rsidP="00205E76">
            <w:pPr>
              <w:spacing w:after="0" w:line="240" w:lineRule="auto"/>
              <w:jc w:val="center"/>
              <w:rPr>
                <w:sz w:val="18"/>
                <w:szCs w:val="18"/>
              </w:rPr>
            </w:pPr>
            <w:r w:rsidRPr="001F303C">
              <w:rPr>
                <w:sz w:val="18"/>
                <w:szCs w:val="18"/>
              </w:rPr>
              <w:t>0,0</w:t>
            </w:r>
          </w:p>
        </w:tc>
        <w:tc>
          <w:tcPr>
            <w:tcW w:w="504" w:type="dxa"/>
            <w:tcMar>
              <w:top w:w="55" w:type="dxa"/>
              <w:left w:w="55" w:type="dxa"/>
              <w:bottom w:w="55" w:type="dxa"/>
              <w:right w:w="55" w:type="dxa"/>
            </w:tcMar>
            <w:vAlign w:val="center"/>
          </w:tcPr>
          <w:p w14:paraId="3E708C8E" w14:textId="77777777" w:rsidR="00FF37C4" w:rsidRPr="001F303C" w:rsidRDefault="00FF37C4" w:rsidP="00205E76">
            <w:pPr>
              <w:spacing w:after="0" w:line="240" w:lineRule="auto"/>
              <w:jc w:val="center"/>
              <w:rPr>
                <w:sz w:val="18"/>
                <w:szCs w:val="18"/>
              </w:rPr>
            </w:pPr>
            <w:r w:rsidRPr="001F303C">
              <w:rPr>
                <w:sz w:val="18"/>
                <w:szCs w:val="18"/>
              </w:rPr>
              <w:t>41,0</w:t>
            </w:r>
          </w:p>
        </w:tc>
        <w:tc>
          <w:tcPr>
            <w:tcW w:w="630" w:type="dxa"/>
            <w:tcMar>
              <w:top w:w="55" w:type="dxa"/>
              <w:left w:w="55" w:type="dxa"/>
              <w:bottom w:w="55" w:type="dxa"/>
              <w:right w:w="55" w:type="dxa"/>
            </w:tcMar>
            <w:vAlign w:val="center"/>
          </w:tcPr>
          <w:p w14:paraId="7ECD0B35" w14:textId="77777777" w:rsidR="00FF37C4" w:rsidRPr="001F303C" w:rsidRDefault="00FF37C4" w:rsidP="00205E76">
            <w:pPr>
              <w:spacing w:after="0" w:line="240" w:lineRule="auto"/>
              <w:jc w:val="center"/>
              <w:rPr>
                <w:sz w:val="18"/>
                <w:szCs w:val="18"/>
              </w:rPr>
            </w:pPr>
            <w:r w:rsidRPr="001F303C">
              <w:rPr>
                <w:sz w:val="18"/>
                <w:szCs w:val="18"/>
              </w:rPr>
              <w:t>70,9</w:t>
            </w:r>
          </w:p>
        </w:tc>
      </w:tr>
      <w:tr w:rsidR="00FF37C4" w:rsidRPr="001F303C" w14:paraId="6CF6E8ED" w14:textId="77777777" w:rsidTr="00205E76">
        <w:trPr>
          <w:jc w:val="center"/>
        </w:trPr>
        <w:tc>
          <w:tcPr>
            <w:tcW w:w="561" w:type="dxa"/>
            <w:tcMar>
              <w:top w:w="55" w:type="dxa"/>
              <w:left w:w="55" w:type="dxa"/>
              <w:bottom w:w="55" w:type="dxa"/>
              <w:right w:w="55" w:type="dxa"/>
            </w:tcMar>
            <w:vAlign w:val="center"/>
          </w:tcPr>
          <w:p w14:paraId="33D01C7D" w14:textId="77777777" w:rsidR="00FF37C4" w:rsidRPr="001F303C" w:rsidRDefault="00FF37C4" w:rsidP="00205E76">
            <w:pPr>
              <w:spacing w:after="0" w:line="240" w:lineRule="auto"/>
              <w:rPr>
                <w:sz w:val="18"/>
                <w:szCs w:val="18"/>
              </w:rPr>
            </w:pPr>
            <w:r w:rsidRPr="001F303C">
              <w:rPr>
                <w:sz w:val="18"/>
                <w:szCs w:val="18"/>
              </w:rPr>
              <w:t>10К3</w:t>
            </w:r>
          </w:p>
        </w:tc>
        <w:tc>
          <w:tcPr>
            <w:tcW w:w="425" w:type="dxa"/>
            <w:tcMar>
              <w:top w:w="55" w:type="dxa"/>
              <w:left w:w="55" w:type="dxa"/>
              <w:bottom w:w="55" w:type="dxa"/>
              <w:right w:w="55" w:type="dxa"/>
            </w:tcMar>
            <w:vAlign w:val="center"/>
          </w:tcPr>
          <w:p w14:paraId="51E1BBC7" w14:textId="77777777" w:rsidR="00FF37C4" w:rsidRPr="001F303C" w:rsidRDefault="00FF37C4" w:rsidP="00205E76">
            <w:pPr>
              <w:spacing w:after="0" w:line="240" w:lineRule="auto"/>
              <w:jc w:val="center"/>
              <w:rPr>
                <w:sz w:val="18"/>
                <w:szCs w:val="18"/>
              </w:rPr>
            </w:pPr>
            <w:r w:rsidRPr="001F303C">
              <w:rPr>
                <w:sz w:val="18"/>
                <w:szCs w:val="18"/>
              </w:rPr>
              <w:t>33,6</w:t>
            </w:r>
          </w:p>
        </w:tc>
        <w:tc>
          <w:tcPr>
            <w:tcW w:w="505" w:type="dxa"/>
            <w:tcMar>
              <w:top w:w="55" w:type="dxa"/>
              <w:left w:w="55" w:type="dxa"/>
              <w:bottom w:w="55" w:type="dxa"/>
              <w:right w:w="55" w:type="dxa"/>
            </w:tcMar>
            <w:vAlign w:val="center"/>
          </w:tcPr>
          <w:p w14:paraId="5BEDAF5C" w14:textId="77777777" w:rsidR="00FF37C4" w:rsidRPr="001F303C" w:rsidRDefault="00FF37C4" w:rsidP="00205E76">
            <w:pPr>
              <w:spacing w:after="0" w:line="240" w:lineRule="auto"/>
              <w:jc w:val="center"/>
              <w:rPr>
                <w:sz w:val="18"/>
                <w:szCs w:val="18"/>
              </w:rPr>
            </w:pPr>
            <w:r w:rsidRPr="001F303C">
              <w:rPr>
                <w:sz w:val="18"/>
                <w:szCs w:val="18"/>
              </w:rPr>
              <w:t>42,8</w:t>
            </w:r>
          </w:p>
        </w:tc>
        <w:tc>
          <w:tcPr>
            <w:tcW w:w="489" w:type="dxa"/>
            <w:tcMar>
              <w:top w:w="55" w:type="dxa"/>
              <w:left w:w="55" w:type="dxa"/>
              <w:bottom w:w="55" w:type="dxa"/>
              <w:right w:w="55" w:type="dxa"/>
            </w:tcMar>
            <w:vAlign w:val="center"/>
          </w:tcPr>
          <w:p w14:paraId="486D561B" w14:textId="77777777" w:rsidR="00FF37C4" w:rsidRPr="001F303C" w:rsidRDefault="00FF37C4" w:rsidP="00205E76">
            <w:pPr>
              <w:spacing w:after="0" w:line="240" w:lineRule="auto"/>
              <w:jc w:val="center"/>
              <w:rPr>
                <w:sz w:val="18"/>
                <w:szCs w:val="18"/>
              </w:rPr>
            </w:pPr>
            <w:r w:rsidRPr="001F303C">
              <w:rPr>
                <w:sz w:val="18"/>
                <w:szCs w:val="18"/>
              </w:rPr>
              <w:t>24,2</w:t>
            </w:r>
          </w:p>
        </w:tc>
        <w:tc>
          <w:tcPr>
            <w:tcW w:w="567" w:type="dxa"/>
            <w:tcMar>
              <w:top w:w="55" w:type="dxa"/>
              <w:left w:w="55" w:type="dxa"/>
              <w:bottom w:w="55" w:type="dxa"/>
              <w:right w:w="55" w:type="dxa"/>
            </w:tcMar>
            <w:vAlign w:val="center"/>
          </w:tcPr>
          <w:p w14:paraId="258D230D" w14:textId="77777777" w:rsidR="00FF37C4" w:rsidRPr="001F303C" w:rsidRDefault="00FF37C4" w:rsidP="00205E76">
            <w:pPr>
              <w:spacing w:after="0" w:line="240" w:lineRule="auto"/>
              <w:jc w:val="center"/>
              <w:rPr>
                <w:sz w:val="18"/>
                <w:szCs w:val="18"/>
              </w:rPr>
            </w:pPr>
            <w:r w:rsidRPr="001F303C">
              <w:rPr>
                <w:sz w:val="18"/>
                <w:szCs w:val="18"/>
              </w:rPr>
              <w:t>34,6</w:t>
            </w:r>
          </w:p>
        </w:tc>
        <w:tc>
          <w:tcPr>
            <w:tcW w:w="567" w:type="dxa"/>
            <w:tcMar>
              <w:top w:w="55" w:type="dxa"/>
              <w:left w:w="55" w:type="dxa"/>
              <w:bottom w:w="55" w:type="dxa"/>
              <w:right w:w="55" w:type="dxa"/>
            </w:tcMar>
            <w:vAlign w:val="center"/>
          </w:tcPr>
          <w:p w14:paraId="32866A03" w14:textId="77777777" w:rsidR="00FF37C4" w:rsidRPr="001F303C" w:rsidRDefault="00FF37C4" w:rsidP="00205E76">
            <w:pPr>
              <w:spacing w:after="0" w:line="240" w:lineRule="auto"/>
              <w:jc w:val="center"/>
              <w:rPr>
                <w:sz w:val="18"/>
                <w:szCs w:val="18"/>
              </w:rPr>
            </w:pPr>
            <w:r w:rsidRPr="001F303C">
              <w:rPr>
                <w:sz w:val="18"/>
                <w:szCs w:val="18"/>
              </w:rPr>
              <w:t>37,8</w:t>
            </w:r>
          </w:p>
        </w:tc>
        <w:tc>
          <w:tcPr>
            <w:tcW w:w="567" w:type="dxa"/>
            <w:tcMar>
              <w:top w:w="55" w:type="dxa"/>
              <w:left w:w="55" w:type="dxa"/>
              <w:bottom w:w="55" w:type="dxa"/>
              <w:right w:w="55" w:type="dxa"/>
            </w:tcMar>
            <w:vAlign w:val="center"/>
          </w:tcPr>
          <w:p w14:paraId="699DC915" w14:textId="77777777" w:rsidR="00FF37C4" w:rsidRPr="001F303C" w:rsidRDefault="00FF37C4" w:rsidP="00205E76">
            <w:pPr>
              <w:spacing w:after="0" w:line="240" w:lineRule="auto"/>
              <w:jc w:val="center"/>
              <w:rPr>
                <w:sz w:val="18"/>
                <w:szCs w:val="18"/>
              </w:rPr>
            </w:pPr>
            <w:r w:rsidRPr="001F303C">
              <w:rPr>
                <w:sz w:val="18"/>
                <w:szCs w:val="18"/>
              </w:rPr>
              <w:t>13,3</w:t>
            </w:r>
          </w:p>
        </w:tc>
        <w:tc>
          <w:tcPr>
            <w:tcW w:w="567" w:type="dxa"/>
            <w:tcMar>
              <w:top w:w="55" w:type="dxa"/>
              <w:left w:w="55" w:type="dxa"/>
              <w:bottom w:w="55" w:type="dxa"/>
              <w:right w:w="55" w:type="dxa"/>
            </w:tcMar>
            <w:vAlign w:val="center"/>
          </w:tcPr>
          <w:p w14:paraId="65381C38" w14:textId="77777777" w:rsidR="00FF37C4" w:rsidRPr="001F303C" w:rsidRDefault="00FF37C4" w:rsidP="00205E76">
            <w:pPr>
              <w:spacing w:after="0" w:line="240" w:lineRule="auto"/>
              <w:jc w:val="center"/>
              <w:rPr>
                <w:sz w:val="18"/>
                <w:szCs w:val="18"/>
              </w:rPr>
            </w:pPr>
            <w:r w:rsidRPr="001F303C">
              <w:rPr>
                <w:sz w:val="18"/>
                <w:szCs w:val="18"/>
              </w:rPr>
              <w:t>39,1</w:t>
            </w:r>
          </w:p>
        </w:tc>
        <w:tc>
          <w:tcPr>
            <w:tcW w:w="567" w:type="dxa"/>
            <w:tcMar>
              <w:top w:w="55" w:type="dxa"/>
              <w:left w:w="55" w:type="dxa"/>
              <w:bottom w:w="55" w:type="dxa"/>
              <w:right w:w="55" w:type="dxa"/>
            </w:tcMar>
            <w:vAlign w:val="center"/>
          </w:tcPr>
          <w:p w14:paraId="349F7845" w14:textId="77777777" w:rsidR="00FF37C4" w:rsidRPr="001F303C" w:rsidRDefault="00FF37C4" w:rsidP="00205E76">
            <w:pPr>
              <w:spacing w:after="0" w:line="240" w:lineRule="auto"/>
              <w:jc w:val="center"/>
              <w:rPr>
                <w:sz w:val="18"/>
                <w:szCs w:val="18"/>
              </w:rPr>
            </w:pPr>
            <w:r w:rsidRPr="001F303C">
              <w:rPr>
                <w:sz w:val="18"/>
                <w:szCs w:val="18"/>
              </w:rPr>
              <w:t>34,4</w:t>
            </w:r>
          </w:p>
        </w:tc>
        <w:tc>
          <w:tcPr>
            <w:tcW w:w="471" w:type="dxa"/>
            <w:tcMar>
              <w:top w:w="55" w:type="dxa"/>
              <w:left w:w="55" w:type="dxa"/>
              <w:bottom w:w="55" w:type="dxa"/>
              <w:right w:w="55" w:type="dxa"/>
            </w:tcMar>
            <w:vAlign w:val="center"/>
          </w:tcPr>
          <w:p w14:paraId="64D5C66E" w14:textId="77777777" w:rsidR="00FF37C4" w:rsidRPr="001F303C" w:rsidRDefault="00FF37C4" w:rsidP="00205E76">
            <w:pPr>
              <w:spacing w:after="0" w:line="240" w:lineRule="auto"/>
              <w:jc w:val="center"/>
              <w:rPr>
                <w:sz w:val="18"/>
                <w:szCs w:val="18"/>
              </w:rPr>
            </w:pPr>
            <w:r w:rsidRPr="001F303C">
              <w:rPr>
                <w:sz w:val="18"/>
                <w:szCs w:val="18"/>
              </w:rPr>
              <w:t>24,3</w:t>
            </w:r>
          </w:p>
        </w:tc>
        <w:tc>
          <w:tcPr>
            <w:tcW w:w="663" w:type="dxa"/>
            <w:tcMar>
              <w:top w:w="55" w:type="dxa"/>
              <w:left w:w="55" w:type="dxa"/>
              <w:bottom w:w="55" w:type="dxa"/>
              <w:right w:w="55" w:type="dxa"/>
            </w:tcMar>
            <w:vAlign w:val="center"/>
          </w:tcPr>
          <w:p w14:paraId="782A6238" w14:textId="77777777" w:rsidR="00FF37C4" w:rsidRPr="001F303C" w:rsidRDefault="00FF37C4" w:rsidP="00205E76">
            <w:pPr>
              <w:spacing w:after="0" w:line="240" w:lineRule="auto"/>
              <w:jc w:val="center"/>
              <w:rPr>
                <w:sz w:val="18"/>
                <w:szCs w:val="18"/>
              </w:rPr>
            </w:pPr>
            <w:r w:rsidRPr="001F303C">
              <w:rPr>
                <w:sz w:val="18"/>
                <w:szCs w:val="18"/>
              </w:rPr>
              <w:t>7,1</w:t>
            </w:r>
          </w:p>
        </w:tc>
        <w:tc>
          <w:tcPr>
            <w:tcW w:w="504" w:type="dxa"/>
            <w:tcMar>
              <w:top w:w="55" w:type="dxa"/>
              <w:left w:w="55" w:type="dxa"/>
              <w:bottom w:w="55" w:type="dxa"/>
              <w:right w:w="55" w:type="dxa"/>
            </w:tcMar>
            <w:vAlign w:val="center"/>
          </w:tcPr>
          <w:p w14:paraId="0D06ECA4" w14:textId="77777777" w:rsidR="00FF37C4" w:rsidRPr="001F303C" w:rsidRDefault="00FF37C4" w:rsidP="00205E76">
            <w:pPr>
              <w:spacing w:after="0" w:line="240" w:lineRule="auto"/>
              <w:jc w:val="center"/>
              <w:rPr>
                <w:sz w:val="18"/>
                <w:szCs w:val="18"/>
              </w:rPr>
            </w:pPr>
            <w:r w:rsidRPr="001F303C">
              <w:rPr>
                <w:sz w:val="18"/>
                <w:szCs w:val="18"/>
              </w:rPr>
              <w:t>30,6</w:t>
            </w:r>
          </w:p>
        </w:tc>
        <w:tc>
          <w:tcPr>
            <w:tcW w:w="630" w:type="dxa"/>
            <w:tcMar>
              <w:top w:w="55" w:type="dxa"/>
              <w:left w:w="55" w:type="dxa"/>
              <w:bottom w:w="55" w:type="dxa"/>
              <w:right w:w="55" w:type="dxa"/>
            </w:tcMar>
            <w:vAlign w:val="center"/>
          </w:tcPr>
          <w:p w14:paraId="5DB11170" w14:textId="77777777" w:rsidR="00FF37C4" w:rsidRPr="001F303C" w:rsidRDefault="00FF37C4" w:rsidP="00205E76">
            <w:pPr>
              <w:spacing w:after="0" w:line="240" w:lineRule="auto"/>
              <w:jc w:val="center"/>
              <w:rPr>
                <w:sz w:val="18"/>
                <w:szCs w:val="18"/>
              </w:rPr>
            </w:pPr>
            <w:r w:rsidRPr="001F303C">
              <w:rPr>
                <w:sz w:val="18"/>
                <w:szCs w:val="18"/>
              </w:rPr>
              <w:t>63,5</w:t>
            </w:r>
          </w:p>
        </w:tc>
      </w:tr>
      <w:tr w:rsidR="00FF37C4" w:rsidRPr="001F303C" w14:paraId="73A8461C" w14:textId="77777777" w:rsidTr="00205E76">
        <w:trPr>
          <w:jc w:val="center"/>
        </w:trPr>
        <w:tc>
          <w:tcPr>
            <w:tcW w:w="561" w:type="dxa"/>
            <w:tcMar>
              <w:top w:w="55" w:type="dxa"/>
              <w:left w:w="55" w:type="dxa"/>
              <w:bottom w:w="55" w:type="dxa"/>
              <w:right w:w="55" w:type="dxa"/>
            </w:tcMar>
            <w:vAlign w:val="center"/>
          </w:tcPr>
          <w:p w14:paraId="5752B3DF" w14:textId="77777777" w:rsidR="00FF37C4" w:rsidRPr="001F303C" w:rsidRDefault="00FF37C4" w:rsidP="00205E76">
            <w:pPr>
              <w:spacing w:after="0" w:line="240" w:lineRule="auto"/>
              <w:rPr>
                <w:sz w:val="18"/>
                <w:szCs w:val="18"/>
              </w:rPr>
            </w:pPr>
            <w:r w:rsidRPr="001F303C">
              <w:rPr>
                <w:sz w:val="18"/>
                <w:szCs w:val="18"/>
              </w:rPr>
              <w:t>10К4</w:t>
            </w:r>
          </w:p>
        </w:tc>
        <w:tc>
          <w:tcPr>
            <w:tcW w:w="425" w:type="dxa"/>
            <w:tcMar>
              <w:top w:w="55" w:type="dxa"/>
              <w:left w:w="55" w:type="dxa"/>
              <w:bottom w:w="55" w:type="dxa"/>
              <w:right w:w="55" w:type="dxa"/>
            </w:tcMar>
            <w:vAlign w:val="center"/>
          </w:tcPr>
          <w:p w14:paraId="1ACB61E2" w14:textId="77777777" w:rsidR="00FF37C4" w:rsidRPr="001F303C" w:rsidRDefault="00FF37C4" w:rsidP="00205E76">
            <w:pPr>
              <w:spacing w:after="0" w:line="240" w:lineRule="auto"/>
              <w:jc w:val="center"/>
              <w:rPr>
                <w:sz w:val="18"/>
                <w:szCs w:val="18"/>
              </w:rPr>
            </w:pPr>
            <w:r w:rsidRPr="001F303C">
              <w:rPr>
                <w:sz w:val="18"/>
                <w:szCs w:val="18"/>
              </w:rPr>
              <w:t>42,3</w:t>
            </w:r>
          </w:p>
        </w:tc>
        <w:tc>
          <w:tcPr>
            <w:tcW w:w="505" w:type="dxa"/>
            <w:tcMar>
              <w:top w:w="55" w:type="dxa"/>
              <w:left w:w="55" w:type="dxa"/>
              <w:bottom w:w="55" w:type="dxa"/>
              <w:right w:w="55" w:type="dxa"/>
            </w:tcMar>
            <w:vAlign w:val="center"/>
          </w:tcPr>
          <w:p w14:paraId="0776D5D9" w14:textId="77777777" w:rsidR="00FF37C4" w:rsidRPr="001F303C" w:rsidRDefault="00FF37C4" w:rsidP="00205E76">
            <w:pPr>
              <w:spacing w:after="0" w:line="240" w:lineRule="auto"/>
              <w:jc w:val="center"/>
              <w:rPr>
                <w:sz w:val="18"/>
                <w:szCs w:val="18"/>
              </w:rPr>
            </w:pPr>
            <w:r w:rsidRPr="001F303C">
              <w:rPr>
                <w:sz w:val="18"/>
                <w:szCs w:val="18"/>
              </w:rPr>
              <w:t>54,9</w:t>
            </w:r>
          </w:p>
        </w:tc>
        <w:tc>
          <w:tcPr>
            <w:tcW w:w="489" w:type="dxa"/>
            <w:tcMar>
              <w:top w:w="55" w:type="dxa"/>
              <w:left w:w="55" w:type="dxa"/>
              <w:bottom w:w="55" w:type="dxa"/>
              <w:right w:w="55" w:type="dxa"/>
            </w:tcMar>
            <w:vAlign w:val="center"/>
          </w:tcPr>
          <w:p w14:paraId="74F6A8E4" w14:textId="77777777" w:rsidR="00FF37C4" w:rsidRPr="001F303C" w:rsidRDefault="00FF37C4" w:rsidP="00205E76">
            <w:pPr>
              <w:spacing w:after="0" w:line="240" w:lineRule="auto"/>
              <w:jc w:val="center"/>
              <w:rPr>
                <w:sz w:val="18"/>
                <w:szCs w:val="18"/>
              </w:rPr>
            </w:pPr>
            <w:r w:rsidRPr="001F303C">
              <w:rPr>
                <w:sz w:val="18"/>
                <w:szCs w:val="18"/>
              </w:rPr>
              <w:t>41,7</w:t>
            </w:r>
          </w:p>
        </w:tc>
        <w:tc>
          <w:tcPr>
            <w:tcW w:w="567" w:type="dxa"/>
            <w:tcMar>
              <w:top w:w="55" w:type="dxa"/>
              <w:left w:w="55" w:type="dxa"/>
              <w:bottom w:w="55" w:type="dxa"/>
              <w:right w:w="55" w:type="dxa"/>
            </w:tcMar>
            <w:vAlign w:val="center"/>
          </w:tcPr>
          <w:p w14:paraId="35BA2279" w14:textId="77777777" w:rsidR="00FF37C4" w:rsidRPr="001F303C" w:rsidRDefault="00FF37C4" w:rsidP="00205E76">
            <w:pPr>
              <w:spacing w:after="0" w:line="240" w:lineRule="auto"/>
              <w:jc w:val="center"/>
              <w:rPr>
                <w:sz w:val="18"/>
                <w:szCs w:val="18"/>
              </w:rPr>
            </w:pPr>
            <w:r w:rsidRPr="001F303C">
              <w:rPr>
                <w:sz w:val="18"/>
                <w:szCs w:val="18"/>
              </w:rPr>
              <w:t>49,0</w:t>
            </w:r>
          </w:p>
        </w:tc>
        <w:tc>
          <w:tcPr>
            <w:tcW w:w="567" w:type="dxa"/>
            <w:tcMar>
              <w:top w:w="55" w:type="dxa"/>
              <w:left w:w="55" w:type="dxa"/>
              <w:bottom w:w="55" w:type="dxa"/>
              <w:right w:w="55" w:type="dxa"/>
            </w:tcMar>
            <w:vAlign w:val="center"/>
          </w:tcPr>
          <w:p w14:paraId="40C9484F" w14:textId="77777777" w:rsidR="00FF37C4" w:rsidRPr="001F303C" w:rsidRDefault="00FF37C4" w:rsidP="00205E76">
            <w:pPr>
              <w:spacing w:after="0" w:line="240" w:lineRule="auto"/>
              <w:jc w:val="center"/>
              <w:rPr>
                <w:sz w:val="18"/>
                <w:szCs w:val="18"/>
              </w:rPr>
            </w:pPr>
            <w:r w:rsidRPr="001F303C">
              <w:rPr>
                <w:sz w:val="18"/>
                <w:szCs w:val="18"/>
              </w:rPr>
              <w:t>39,8</w:t>
            </w:r>
          </w:p>
        </w:tc>
        <w:tc>
          <w:tcPr>
            <w:tcW w:w="567" w:type="dxa"/>
            <w:tcMar>
              <w:top w:w="55" w:type="dxa"/>
              <w:left w:w="55" w:type="dxa"/>
              <w:bottom w:w="55" w:type="dxa"/>
              <w:right w:w="55" w:type="dxa"/>
            </w:tcMar>
            <w:vAlign w:val="center"/>
          </w:tcPr>
          <w:p w14:paraId="04E7DC10" w14:textId="77777777" w:rsidR="00FF37C4" w:rsidRPr="001F303C" w:rsidRDefault="00FF37C4" w:rsidP="00205E76">
            <w:pPr>
              <w:spacing w:after="0" w:line="240" w:lineRule="auto"/>
              <w:jc w:val="center"/>
              <w:rPr>
                <w:sz w:val="18"/>
                <w:szCs w:val="18"/>
              </w:rPr>
            </w:pPr>
            <w:r w:rsidRPr="001F303C">
              <w:rPr>
                <w:sz w:val="18"/>
                <w:szCs w:val="18"/>
              </w:rPr>
              <w:t>26,7</w:t>
            </w:r>
          </w:p>
        </w:tc>
        <w:tc>
          <w:tcPr>
            <w:tcW w:w="567" w:type="dxa"/>
            <w:tcMar>
              <w:top w:w="55" w:type="dxa"/>
              <w:left w:w="55" w:type="dxa"/>
              <w:bottom w:w="55" w:type="dxa"/>
              <w:right w:w="55" w:type="dxa"/>
            </w:tcMar>
            <w:vAlign w:val="center"/>
          </w:tcPr>
          <w:p w14:paraId="4DF211BA" w14:textId="77777777" w:rsidR="00FF37C4" w:rsidRPr="001F303C" w:rsidRDefault="00FF37C4" w:rsidP="00205E76">
            <w:pPr>
              <w:spacing w:after="0" w:line="240" w:lineRule="auto"/>
              <w:jc w:val="center"/>
              <w:rPr>
                <w:sz w:val="18"/>
                <w:szCs w:val="18"/>
              </w:rPr>
            </w:pPr>
            <w:r w:rsidRPr="001F303C">
              <w:rPr>
                <w:sz w:val="18"/>
                <w:szCs w:val="18"/>
              </w:rPr>
              <w:t>47,5</w:t>
            </w:r>
          </w:p>
        </w:tc>
        <w:tc>
          <w:tcPr>
            <w:tcW w:w="567" w:type="dxa"/>
            <w:tcMar>
              <w:top w:w="55" w:type="dxa"/>
              <w:left w:w="55" w:type="dxa"/>
              <w:bottom w:w="55" w:type="dxa"/>
              <w:right w:w="55" w:type="dxa"/>
            </w:tcMar>
            <w:vAlign w:val="center"/>
          </w:tcPr>
          <w:p w14:paraId="5A9EE416" w14:textId="77777777" w:rsidR="00FF37C4" w:rsidRPr="001F303C" w:rsidRDefault="00FF37C4" w:rsidP="00205E76">
            <w:pPr>
              <w:spacing w:after="0" w:line="240" w:lineRule="auto"/>
              <w:jc w:val="center"/>
              <w:rPr>
                <w:sz w:val="18"/>
                <w:szCs w:val="18"/>
              </w:rPr>
            </w:pPr>
            <w:r w:rsidRPr="001F303C">
              <w:rPr>
                <w:sz w:val="18"/>
                <w:szCs w:val="18"/>
              </w:rPr>
              <w:t>45,3</w:t>
            </w:r>
          </w:p>
        </w:tc>
        <w:tc>
          <w:tcPr>
            <w:tcW w:w="471" w:type="dxa"/>
            <w:tcMar>
              <w:top w:w="55" w:type="dxa"/>
              <w:left w:w="55" w:type="dxa"/>
              <w:bottom w:w="55" w:type="dxa"/>
              <w:right w:w="55" w:type="dxa"/>
            </w:tcMar>
            <w:vAlign w:val="center"/>
          </w:tcPr>
          <w:p w14:paraId="1CA0FFD4" w14:textId="77777777" w:rsidR="00FF37C4" w:rsidRPr="001F303C" w:rsidRDefault="00FF37C4" w:rsidP="00205E76">
            <w:pPr>
              <w:spacing w:after="0" w:line="240" w:lineRule="auto"/>
              <w:jc w:val="center"/>
              <w:rPr>
                <w:sz w:val="18"/>
                <w:szCs w:val="18"/>
              </w:rPr>
            </w:pPr>
            <w:r w:rsidRPr="001F303C">
              <w:rPr>
                <w:sz w:val="18"/>
                <w:szCs w:val="18"/>
              </w:rPr>
              <w:t>33,5</w:t>
            </w:r>
          </w:p>
        </w:tc>
        <w:tc>
          <w:tcPr>
            <w:tcW w:w="663" w:type="dxa"/>
            <w:tcMar>
              <w:top w:w="55" w:type="dxa"/>
              <w:left w:w="55" w:type="dxa"/>
              <w:bottom w:w="55" w:type="dxa"/>
              <w:right w:w="55" w:type="dxa"/>
            </w:tcMar>
            <w:vAlign w:val="center"/>
          </w:tcPr>
          <w:p w14:paraId="678327B4" w14:textId="77777777" w:rsidR="00FF37C4" w:rsidRPr="001F303C" w:rsidRDefault="00FF37C4" w:rsidP="00205E76">
            <w:pPr>
              <w:spacing w:after="0" w:line="240" w:lineRule="auto"/>
              <w:jc w:val="center"/>
              <w:rPr>
                <w:sz w:val="18"/>
                <w:szCs w:val="18"/>
              </w:rPr>
            </w:pPr>
            <w:r w:rsidRPr="001F303C">
              <w:rPr>
                <w:sz w:val="18"/>
                <w:szCs w:val="18"/>
              </w:rPr>
              <w:t>0,0</w:t>
            </w:r>
          </w:p>
        </w:tc>
        <w:tc>
          <w:tcPr>
            <w:tcW w:w="504" w:type="dxa"/>
            <w:tcMar>
              <w:top w:w="55" w:type="dxa"/>
              <w:left w:w="55" w:type="dxa"/>
              <w:bottom w:w="55" w:type="dxa"/>
              <w:right w:w="55" w:type="dxa"/>
            </w:tcMar>
            <w:vAlign w:val="center"/>
          </w:tcPr>
          <w:p w14:paraId="2D970D5E" w14:textId="77777777" w:rsidR="00FF37C4" w:rsidRPr="001F303C" w:rsidRDefault="00FF37C4" w:rsidP="00205E76">
            <w:pPr>
              <w:spacing w:after="0" w:line="240" w:lineRule="auto"/>
              <w:jc w:val="center"/>
              <w:rPr>
                <w:sz w:val="18"/>
                <w:szCs w:val="18"/>
              </w:rPr>
            </w:pPr>
            <w:r w:rsidRPr="001F303C">
              <w:rPr>
                <w:sz w:val="18"/>
                <w:szCs w:val="18"/>
              </w:rPr>
              <w:t>34,5</w:t>
            </w:r>
          </w:p>
        </w:tc>
        <w:tc>
          <w:tcPr>
            <w:tcW w:w="630" w:type="dxa"/>
            <w:tcMar>
              <w:top w:w="55" w:type="dxa"/>
              <w:left w:w="55" w:type="dxa"/>
              <w:bottom w:w="55" w:type="dxa"/>
              <w:right w:w="55" w:type="dxa"/>
            </w:tcMar>
            <w:vAlign w:val="center"/>
          </w:tcPr>
          <w:p w14:paraId="16E894FC" w14:textId="77777777" w:rsidR="00FF37C4" w:rsidRPr="001F303C" w:rsidRDefault="00FF37C4" w:rsidP="00205E76">
            <w:pPr>
              <w:spacing w:after="0" w:line="240" w:lineRule="auto"/>
              <w:jc w:val="center"/>
              <w:rPr>
                <w:sz w:val="18"/>
                <w:szCs w:val="18"/>
              </w:rPr>
            </w:pPr>
            <w:r w:rsidRPr="001F303C">
              <w:rPr>
                <w:sz w:val="18"/>
                <w:szCs w:val="18"/>
              </w:rPr>
              <w:t>57,4</w:t>
            </w:r>
          </w:p>
        </w:tc>
      </w:tr>
    </w:tbl>
    <w:p w14:paraId="6B0F3AAC" w14:textId="77777777" w:rsidR="00FF37C4" w:rsidRDefault="00FF37C4" w:rsidP="001F303C">
      <w:pPr>
        <w:rPr>
          <w:sz w:val="24"/>
          <w:lang w:val="ru-RU"/>
        </w:rPr>
      </w:pPr>
    </w:p>
    <w:p w14:paraId="09C8A94E" w14:textId="1E4DBCE1" w:rsidR="00FF37C4" w:rsidRPr="001F303C" w:rsidRDefault="00FF37C4" w:rsidP="00FF37C4">
      <w:pPr>
        <w:spacing w:after="0"/>
        <w:ind w:firstLine="709"/>
        <w:jc w:val="both"/>
        <w:rPr>
          <w:sz w:val="24"/>
          <w:lang w:val="ru-RU"/>
        </w:rPr>
      </w:pPr>
      <w:r w:rsidRPr="001F303C">
        <w:rPr>
          <w:sz w:val="24"/>
          <w:lang w:val="ru-RU"/>
        </w:rPr>
        <w:t>Муниципальные данные подтверждают общую структуру регионального результата: наиболее высоки показатели лексического анализа, орфоэпии, морфологических норм и ряда орфографических критериев; наиболее низкие значения почти во всех территориях приходятся на 10К2–10К4. При этом выраженность дефицита неодинакова, что требует адресных муниципальных мер. В малочисленных группах результат одного обучающегося может существенно изменять процент, поэтому их показатели следует трактовать осторожно.</w:t>
      </w:r>
    </w:p>
    <w:p w14:paraId="7213BCD2" w14:textId="77777777" w:rsidR="00FF37C4" w:rsidRPr="001F303C" w:rsidRDefault="00FF37C4" w:rsidP="00FF37C4">
      <w:pPr>
        <w:keepNext/>
        <w:spacing w:before="160" w:after="80"/>
        <w:jc w:val="center"/>
        <w:rPr>
          <w:sz w:val="24"/>
        </w:rPr>
      </w:pPr>
      <w:r w:rsidRPr="001F303C">
        <w:rPr>
          <w:b/>
          <w:sz w:val="24"/>
        </w:rPr>
        <w:t>Выполнение заданий группами участников</w:t>
      </w:r>
    </w:p>
    <w:p w14:paraId="7A3FB9EC" w14:textId="77777777" w:rsidR="00FF37C4" w:rsidRPr="001F303C" w:rsidRDefault="00FF37C4" w:rsidP="00FF37C4">
      <w:pPr>
        <w:spacing w:after="40"/>
        <w:jc w:val="center"/>
        <w:rPr>
          <w:sz w:val="24"/>
        </w:rPr>
      </w:pPr>
      <w:r w:rsidRPr="001F303C">
        <w:rPr>
          <w:noProof/>
          <w:sz w:val="24"/>
        </w:rPr>
        <w:drawing>
          <wp:inline distT="0" distB="0" distL="0" distR="0" wp14:anchorId="2622F6CA" wp14:editId="059F3423">
            <wp:extent cx="5758815" cy="2369820"/>
            <wp:effectExtent l="0" t="0" r="0" b="0"/>
            <wp:docPr id="29"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8_groups.png"/>
                    <pic:cNvPicPr/>
                  </pic:nvPicPr>
                  <pic:blipFill>
                    <a:blip r:embed="rId46"/>
                    <a:stretch>
                      <a:fillRect/>
                    </a:stretch>
                  </pic:blipFill>
                  <pic:spPr>
                    <a:xfrm>
                      <a:off x="0" y="0"/>
                      <a:ext cx="5765143" cy="2372424"/>
                    </a:xfrm>
                    <a:prstGeom prst="rect">
                      <a:avLst/>
                    </a:prstGeom>
                  </pic:spPr>
                </pic:pic>
              </a:graphicData>
            </a:graphic>
          </wp:inline>
        </w:drawing>
      </w:r>
    </w:p>
    <w:p w14:paraId="79CC99D4" w14:textId="77777777" w:rsidR="00FF37C4" w:rsidRPr="001F303C" w:rsidRDefault="00FF37C4" w:rsidP="00FF37C4">
      <w:pPr>
        <w:spacing w:after="0"/>
        <w:jc w:val="center"/>
        <w:rPr>
          <w:sz w:val="24"/>
          <w:lang w:val="ru-RU"/>
        </w:rPr>
      </w:pPr>
      <w:r w:rsidRPr="001F303C">
        <w:rPr>
          <w:i/>
          <w:sz w:val="20"/>
          <w:lang w:val="ru-RU"/>
        </w:rPr>
        <w:t>Рисунок 8 – Выполнение заданий группами участников, 2026</w:t>
      </w:r>
    </w:p>
    <w:tbl>
      <w:tblPr>
        <w:tblStyle w:val="aff0"/>
        <w:tblW w:w="0" w:type="auto"/>
        <w:jc w:val="center"/>
        <w:tblLook w:val="04A0" w:firstRow="1" w:lastRow="0" w:firstColumn="1" w:lastColumn="0" w:noHBand="0" w:noVBand="1"/>
      </w:tblPr>
      <w:tblGrid>
        <w:gridCol w:w="1949"/>
        <w:gridCol w:w="1849"/>
        <w:gridCol w:w="1849"/>
        <w:gridCol w:w="1849"/>
        <w:gridCol w:w="1849"/>
      </w:tblGrid>
      <w:tr w:rsidR="00FF37C4" w:rsidRPr="001F303C" w14:paraId="45E95DF3" w14:textId="77777777" w:rsidTr="00205E76">
        <w:trPr>
          <w:tblHeader/>
          <w:jc w:val="center"/>
        </w:trPr>
        <w:tc>
          <w:tcPr>
            <w:tcW w:w="2857" w:type="dxa"/>
            <w:shd w:val="clear" w:color="auto" w:fill="17365D"/>
            <w:tcMar>
              <w:top w:w="55" w:type="dxa"/>
              <w:left w:w="55" w:type="dxa"/>
              <w:bottom w:w="55" w:type="dxa"/>
              <w:right w:w="55" w:type="dxa"/>
            </w:tcMar>
            <w:vAlign w:val="center"/>
          </w:tcPr>
          <w:p w14:paraId="39364709" w14:textId="77777777" w:rsidR="00FF37C4" w:rsidRPr="001F303C" w:rsidRDefault="00FF37C4" w:rsidP="00205E76">
            <w:pPr>
              <w:spacing w:after="0" w:line="240" w:lineRule="auto"/>
              <w:rPr>
                <w:sz w:val="24"/>
              </w:rPr>
            </w:pPr>
            <w:r w:rsidRPr="001F303C">
              <w:rPr>
                <w:b/>
                <w:color w:val="FFFFFF"/>
                <w:sz w:val="16"/>
              </w:rPr>
              <w:lastRenderedPageBreak/>
              <w:t>Критерий</w:t>
            </w:r>
          </w:p>
        </w:tc>
        <w:tc>
          <w:tcPr>
            <w:tcW w:w="2857" w:type="dxa"/>
            <w:shd w:val="clear" w:color="auto" w:fill="17365D"/>
            <w:tcMar>
              <w:top w:w="55" w:type="dxa"/>
              <w:left w:w="55" w:type="dxa"/>
              <w:bottom w:w="55" w:type="dxa"/>
              <w:right w:w="55" w:type="dxa"/>
            </w:tcMar>
            <w:vAlign w:val="center"/>
          </w:tcPr>
          <w:p w14:paraId="72500932" w14:textId="77777777" w:rsidR="00FF37C4" w:rsidRPr="001F303C" w:rsidRDefault="00FF37C4" w:rsidP="00205E76">
            <w:pPr>
              <w:spacing w:after="0" w:line="240" w:lineRule="auto"/>
              <w:jc w:val="center"/>
              <w:rPr>
                <w:sz w:val="24"/>
              </w:rPr>
            </w:pPr>
            <w:r w:rsidRPr="001F303C">
              <w:rPr>
                <w:b/>
                <w:color w:val="FFFFFF"/>
                <w:sz w:val="16"/>
              </w:rPr>
              <w:t>«2»</w:t>
            </w:r>
            <w:r w:rsidRPr="001F303C">
              <w:rPr>
                <w:b/>
                <w:color w:val="FFFFFF"/>
                <w:sz w:val="16"/>
              </w:rPr>
              <w:br/>
              <w:t>141 уч.</w:t>
            </w:r>
          </w:p>
        </w:tc>
        <w:tc>
          <w:tcPr>
            <w:tcW w:w="2857" w:type="dxa"/>
            <w:shd w:val="clear" w:color="auto" w:fill="17365D"/>
            <w:tcMar>
              <w:top w:w="55" w:type="dxa"/>
              <w:left w:w="55" w:type="dxa"/>
              <w:bottom w:w="55" w:type="dxa"/>
              <w:right w:w="55" w:type="dxa"/>
            </w:tcMar>
            <w:vAlign w:val="center"/>
          </w:tcPr>
          <w:p w14:paraId="037DB6B5" w14:textId="77777777" w:rsidR="00FF37C4" w:rsidRPr="001F303C" w:rsidRDefault="00FF37C4" w:rsidP="00205E76">
            <w:pPr>
              <w:spacing w:after="0" w:line="240" w:lineRule="auto"/>
              <w:jc w:val="center"/>
              <w:rPr>
                <w:sz w:val="24"/>
              </w:rPr>
            </w:pPr>
            <w:r w:rsidRPr="001F303C">
              <w:rPr>
                <w:b/>
                <w:color w:val="FFFFFF"/>
                <w:sz w:val="16"/>
              </w:rPr>
              <w:t>«3»</w:t>
            </w:r>
            <w:r w:rsidRPr="001F303C">
              <w:rPr>
                <w:b/>
                <w:color w:val="FFFFFF"/>
                <w:sz w:val="16"/>
              </w:rPr>
              <w:br/>
              <w:t>927 уч.</w:t>
            </w:r>
          </w:p>
        </w:tc>
        <w:tc>
          <w:tcPr>
            <w:tcW w:w="2857" w:type="dxa"/>
            <w:shd w:val="clear" w:color="auto" w:fill="17365D"/>
            <w:tcMar>
              <w:top w:w="55" w:type="dxa"/>
              <w:left w:w="55" w:type="dxa"/>
              <w:bottom w:w="55" w:type="dxa"/>
              <w:right w:w="55" w:type="dxa"/>
            </w:tcMar>
            <w:vAlign w:val="center"/>
          </w:tcPr>
          <w:p w14:paraId="08D6F4D4" w14:textId="77777777" w:rsidR="00FF37C4" w:rsidRPr="001F303C" w:rsidRDefault="00FF37C4" w:rsidP="00205E76">
            <w:pPr>
              <w:spacing w:after="0" w:line="240" w:lineRule="auto"/>
              <w:jc w:val="center"/>
              <w:rPr>
                <w:sz w:val="24"/>
              </w:rPr>
            </w:pPr>
            <w:r w:rsidRPr="001F303C">
              <w:rPr>
                <w:b/>
                <w:color w:val="FFFFFF"/>
                <w:sz w:val="16"/>
              </w:rPr>
              <w:t>«4»</w:t>
            </w:r>
            <w:r w:rsidRPr="001F303C">
              <w:rPr>
                <w:b/>
                <w:color w:val="FFFFFF"/>
                <w:sz w:val="16"/>
              </w:rPr>
              <w:br/>
              <w:t>756 уч.</w:t>
            </w:r>
          </w:p>
        </w:tc>
        <w:tc>
          <w:tcPr>
            <w:tcW w:w="2857" w:type="dxa"/>
            <w:shd w:val="clear" w:color="auto" w:fill="17365D"/>
            <w:tcMar>
              <w:top w:w="55" w:type="dxa"/>
              <w:left w:w="55" w:type="dxa"/>
              <w:bottom w:w="55" w:type="dxa"/>
              <w:right w:w="55" w:type="dxa"/>
            </w:tcMar>
            <w:vAlign w:val="center"/>
          </w:tcPr>
          <w:p w14:paraId="397B2FE6" w14:textId="77777777" w:rsidR="00FF37C4" w:rsidRPr="001F303C" w:rsidRDefault="00FF37C4" w:rsidP="00205E76">
            <w:pPr>
              <w:spacing w:after="0" w:line="240" w:lineRule="auto"/>
              <w:jc w:val="center"/>
              <w:rPr>
                <w:sz w:val="24"/>
              </w:rPr>
            </w:pPr>
            <w:r w:rsidRPr="001F303C">
              <w:rPr>
                <w:b/>
                <w:color w:val="FFFFFF"/>
                <w:sz w:val="16"/>
              </w:rPr>
              <w:t>«5»</w:t>
            </w:r>
            <w:r w:rsidRPr="001F303C">
              <w:rPr>
                <w:b/>
                <w:color w:val="FFFFFF"/>
                <w:sz w:val="16"/>
              </w:rPr>
              <w:br/>
              <w:t>357 уч.</w:t>
            </w:r>
          </w:p>
        </w:tc>
      </w:tr>
      <w:tr w:rsidR="00FF37C4" w:rsidRPr="001F303C" w14:paraId="6CB058D3" w14:textId="77777777" w:rsidTr="00205E76">
        <w:trPr>
          <w:jc w:val="center"/>
        </w:trPr>
        <w:tc>
          <w:tcPr>
            <w:tcW w:w="2857" w:type="dxa"/>
            <w:tcMar>
              <w:top w:w="55" w:type="dxa"/>
              <w:left w:w="55" w:type="dxa"/>
              <w:bottom w:w="55" w:type="dxa"/>
              <w:right w:w="55" w:type="dxa"/>
            </w:tcMar>
            <w:vAlign w:val="center"/>
          </w:tcPr>
          <w:p w14:paraId="24C6137D" w14:textId="77777777" w:rsidR="00FF37C4" w:rsidRPr="001F303C" w:rsidRDefault="00FF37C4" w:rsidP="00205E76">
            <w:pPr>
              <w:spacing w:after="0" w:line="240" w:lineRule="auto"/>
              <w:rPr>
                <w:sz w:val="24"/>
              </w:rPr>
            </w:pPr>
            <w:r w:rsidRPr="001F303C">
              <w:rPr>
                <w:sz w:val="16"/>
              </w:rPr>
              <w:t>1</w:t>
            </w:r>
          </w:p>
        </w:tc>
        <w:tc>
          <w:tcPr>
            <w:tcW w:w="2857" w:type="dxa"/>
            <w:tcMar>
              <w:top w:w="55" w:type="dxa"/>
              <w:left w:w="55" w:type="dxa"/>
              <w:bottom w:w="55" w:type="dxa"/>
              <w:right w:w="55" w:type="dxa"/>
            </w:tcMar>
            <w:vAlign w:val="center"/>
          </w:tcPr>
          <w:p w14:paraId="5DE65E93" w14:textId="77777777" w:rsidR="00FF37C4" w:rsidRPr="001F303C" w:rsidRDefault="00FF37C4" w:rsidP="00205E76">
            <w:pPr>
              <w:spacing w:after="0" w:line="240" w:lineRule="auto"/>
              <w:jc w:val="center"/>
              <w:rPr>
                <w:sz w:val="24"/>
              </w:rPr>
            </w:pPr>
            <w:r w:rsidRPr="001F303C">
              <w:rPr>
                <w:sz w:val="16"/>
              </w:rPr>
              <w:t>76,60%</w:t>
            </w:r>
          </w:p>
        </w:tc>
        <w:tc>
          <w:tcPr>
            <w:tcW w:w="2857" w:type="dxa"/>
            <w:tcMar>
              <w:top w:w="55" w:type="dxa"/>
              <w:left w:w="55" w:type="dxa"/>
              <w:bottom w:w="55" w:type="dxa"/>
              <w:right w:w="55" w:type="dxa"/>
            </w:tcMar>
            <w:vAlign w:val="center"/>
          </w:tcPr>
          <w:p w14:paraId="69C72822" w14:textId="77777777" w:rsidR="00FF37C4" w:rsidRPr="001F303C" w:rsidRDefault="00FF37C4" w:rsidP="00205E76">
            <w:pPr>
              <w:spacing w:after="0" w:line="240" w:lineRule="auto"/>
              <w:jc w:val="center"/>
              <w:rPr>
                <w:sz w:val="24"/>
              </w:rPr>
            </w:pPr>
            <w:r w:rsidRPr="001F303C">
              <w:rPr>
                <w:sz w:val="16"/>
              </w:rPr>
              <w:t>86,52%</w:t>
            </w:r>
          </w:p>
        </w:tc>
        <w:tc>
          <w:tcPr>
            <w:tcW w:w="2857" w:type="dxa"/>
            <w:tcMar>
              <w:top w:w="55" w:type="dxa"/>
              <w:left w:w="55" w:type="dxa"/>
              <w:bottom w:w="55" w:type="dxa"/>
              <w:right w:w="55" w:type="dxa"/>
            </w:tcMar>
            <w:vAlign w:val="center"/>
          </w:tcPr>
          <w:p w14:paraId="185B8E6D" w14:textId="77777777" w:rsidR="00FF37C4" w:rsidRPr="001F303C" w:rsidRDefault="00FF37C4" w:rsidP="00205E76">
            <w:pPr>
              <w:spacing w:after="0" w:line="240" w:lineRule="auto"/>
              <w:jc w:val="center"/>
              <w:rPr>
                <w:sz w:val="24"/>
              </w:rPr>
            </w:pPr>
            <w:r w:rsidRPr="001F303C">
              <w:rPr>
                <w:sz w:val="16"/>
              </w:rPr>
              <w:t>90,21%</w:t>
            </w:r>
          </w:p>
        </w:tc>
        <w:tc>
          <w:tcPr>
            <w:tcW w:w="2857" w:type="dxa"/>
            <w:tcMar>
              <w:top w:w="55" w:type="dxa"/>
              <w:left w:w="55" w:type="dxa"/>
              <w:bottom w:w="55" w:type="dxa"/>
              <w:right w:w="55" w:type="dxa"/>
            </w:tcMar>
            <w:vAlign w:val="center"/>
          </w:tcPr>
          <w:p w14:paraId="0B73988F" w14:textId="77777777" w:rsidR="00FF37C4" w:rsidRPr="001F303C" w:rsidRDefault="00FF37C4" w:rsidP="00205E76">
            <w:pPr>
              <w:spacing w:after="0" w:line="240" w:lineRule="auto"/>
              <w:jc w:val="center"/>
              <w:rPr>
                <w:sz w:val="24"/>
              </w:rPr>
            </w:pPr>
            <w:r w:rsidRPr="001F303C">
              <w:rPr>
                <w:sz w:val="16"/>
              </w:rPr>
              <w:t>94,40%</w:t>
            </w:r>
          </w:p>
        </w:tc>
      </w:tr>
      <w:tr w:rsidR="00FF37C4" w:rsidRPr="001F303C" w14:paraId="17F3E144" w14:textId="77777777" w:rsidTr="00205E76">
        <w:trPr>
          <w:jc w:val="center"/>
        </w:trPr>
        <w:tc>
          <w:tcPr>
            <w:tcW w:w="2857" w:type="dxa"/>
            <w:tcMar>
              <w:top w:w="55" w:type="dxa"/>
              <w:left w:w="55" w:type="dxa"/>
              <w:bottom w:w="55" w:type="dxa"/>
              <w:right w:w="55" w:type="dxa"/>
            </w:tcMar>
            <w:vAlign w:val="center"/>
          </w:tcPr>
          <w:p w14:paraId="444C7D4E" w14:textId="77777777" w:rsidR="00FF37C4" w:rsidRPr="001F303C" w:rsidRDefault="00FF37C4" w:rsidP="00205E76">
            <w:pPr>
              <w:spacing w:after="0" w:line="240" w:lineRule="auto"/>
              <w:rPr>
                <w:sz w:val="24"/>
              </w:rPr>
            </w:pPr>
            <w:r w:rsidRPr="001F303C">
              <w:rPr>
                <w:sz w:val="16"/>
              </w:rPr>
              <w:t>2К1</w:t>
            </w:r>
          </w:p>
        </w:tc>
        <w:tc>
          <w:tcPr>
            <w:tcW w:w="2857" w:type="dxa"/>
            <w:tcMar>
              <w:top w:w="55" w:type="dxa"/>
              <w:left w:w="55" w:type="dxa"/>
              <w:bottom w:w="55" w:type="dxa"/>
              <w:right w:w="55" w:type="dxa"/>
            </w:tcMar>
            <w:vAlign w:val="center"/>
          </w:tcPr>
          <w:p w14:paraId="456FED7B" w14:textId="77777777" w:rsidR="00FF37C4" w:rsidRPr="001F303C" w:rsidRDefault="00FF37C4" w:rsidP="00205E76">
            <w:pPr>
              <w:spacing w:after="0" w:line="240" w:lineRule="auto"/>
              <w:jc w:val="center"/>
              <w:rPr>
                <w:sz w:val="24"/>
              </w:rPr>
            </w:pPr>
            <w:r w:rsidRPr="001F303C">
              <w:rPr>
                <w:sz w:val="16"/>
              </w:rPr>
              <w:t>67,38%</w:t>
            </w:r>
          </w:p>
        </w:tc>
        <w:tc>
          <w:tcPr>
            <w:tcW w:w="2857" w:type="dxa"/>
            <w:tcMar>
              <w:top w:w="55" w:type="dxa"/>
              <w:left w:w="55" w:type="dxa"/>
              <w:bottom w:w="55" w:type="dxa"/>
              <w:right w:w="55" w:type="dxa"/>
            </w:tcMar>
            <w:vAlign w:val="center"/>
          </w:tcPr>
          <w:p w14:paraId="71F660D8" w14:textId="77777777" w:rsidR="00FF37C4" w:rsidRPr="001F303C" w:rsidRDefault="00FF37C4" w:rsidP="00205E76">
            <w:pPr>
              <w:spacing w:after="0" w:line="240" w:lineRule="auto"/>
              <w:jc w:val="center"/>
              <w:rPr>
                <w:sz w:val="24"/>
              </w:rPr>
            </w:pPr>
            <w:r w:rsidRPr="001F303C">
              <w:rPr>
                <w:sz w:val="16"/>
              </w:rPr>
              <w:t>87,81%</w:t>
            </w:r>
          </w:p>
        </w:tc>
        <w:tc>
          <w:tcPr>
            <w:tcW w:w="2857" w:type="dxa"/>
            <w:tcMar>
              <w:top w:w="55" w:type="dxa"/>
              <w:left w:w="55" w:type="dxa"/>
              <w:bottom w:w="55" w:type="dxa"/>
              <w:right w:w="55" w:type="dxa"/>
            </w:tcMar>
            <w:vAlign w:val="center"/>
          </w:tcPr>
          <w:p w14:paraId="13EE4485" w14:textId="77777777" w:rsidR="00FF37C4" w:rsidRPr="001F303C" w:rsidRDefault="00FF37C4" w:rsidP="00205E76">
            <w:pPr>
              <w:spacing w:after="0" w:line="240" w:lineRule="auto"/>
              <w:jc w:val="center"/>
              <w:rPr>
                <w:sz w:val="24"/>
              </w:rPr>
            </w:pPr>
            <w:r w:rsidRPr="001F303C">
              <w:rPr>
                <w:sz w:val="16"/>
              </w:rPr>
              <w:t>96,43%</w:t>
            </w:r>
          </w:p>
        </w:tc>
        <w:tc>
          <w:tcPr>
            <w:tcW w:w="2857" w:type="dxa"/>
            <w:tcMar>
              <w:top w:w="55" w:type="dxa"/>
              <w:left w:w="55" w:type="dxa"/>
              <w:bottom w:w="55" w:type="dxa"/>
              <w:right w:w="55" w:type="dxa"/>
            </w:tcMar>
            <w:vAlign w:val="center"/>
          </w:tcPr>
          <w:p w14:paraId="36C75425" w14:textId="77777777" w:rsidR="00FF37C4" w:rsidRPr="001F303C" w:rsidRDefault="00FF37C4" w:rsidP="00205E76">
            <w:pPr>
              <w:spacing w:after="0" w:line="240" w:lineRule="auto"/>
              <w:jc w:val="center"/>
              <w:rPr>
                <w:sz w:val="24"/>
              </w:rPr>
            </w:pPr>
            <w:r w:rsidRPr="001F303C">
              <w:rPr>
                <w:sz w:val="16"/>
              </w:rPr>
              <w:t>99,16%</w:t>
            </w:r>
          </w:p>
        </w:tc>
      </w:tr>
      <w:tr w:rsidR="00FF37C4" w:rsidRPr="001F303C" w14:paraId="0F5BFC30" w14:textId="77777777" w:rsidTr="00205E76">
        <w:trPr>
          <w:jc w:val="center"/>
        </w:trPr>
        <w:tc>
          <w:tcPr>
            <w:tcW w:w="2857" w:type="dxa"/>
            <w:tcMar>
              <w:top w:w="55" w:type="dxa"/>
              <w:left w:w="55" w:type="dxa"/>
              <w:bottom w:w="55" w:type="dxa"/>
              <w:right w:w="55" w:type="dxa"/>
            </w:tcMar>
            <w:vAlign w:val="center"/>
          </w:tcPr>
          <w:p w14:paraId="0215AEAC" w14:textId="77777777" w:rsidR="00FF37C4" w:rsidRPr="001F303C" w:rsidRDefault="00FF37C4" w:rsidP="00205E76">
            <w:pPr>
              <w:spacing w:after="0" w:line="240" w:lineRule="auto"/>
              <w:rPr>
                <w:sz w:val="24"/>
              </w:rPr>
            </w:pPr>
            <w:r w:rsidRPr="001F303C">
              <w:rPr>
                <w:sz w:val="16"/>
              </w:rPr>
              <w:t>2К2</w:t>
            </w:r>
          </w:p>
        </w:tc>
        <w:tc>
          <w:tcPr>
            <w:tcW w:w="2857" w:type="dxa"/>
            <w:tcMar>
              <w:top w:w="55" w:type="dxa"/>
              <w:left w:w="55" w:type="dxa"/>
              <w:bottom w:w="55" w:type="dxa"/>
              <w:right w:w="55" w:type="dxa"/>
            </w:tcMar>
            <w:vAlign w:val="center"/>
          </w:tcPr>
          <w:p w14:paraId="14DA9C1B" w14:textId="77777777" w:rsidR="00FF37C4" w:rsidRPr="001F303C" w:rsidRDefault="00FF37C4" w:rsidP="00205E76">
            <w:pPr>
              <w:spacing w:after="0" w:line="240" w:lineRule="auto"/>
              <w:jc w:val="center"/>
              <w:rPr>
                <w:sz w:val="24"/>
              </w:rPr>
            </w:pPr>
            <w:r w:rsidRPr="001F303C">
              <w:rPr>
                <w:sz w:val="16"/>
              </w:rPr>
              <w:t>30,85%</w:t>
            </w:r>
          </w:p>
        </w:tc>
        <w:tc>
          <w:tcPr>
            <w:tcW w:w="2857" w:type="dxa"/>
            <w:tcMar>
              <w:top w:w="55" w:type="dxa"/>
              <w:left w:w="55" w:type="dxa"/>
              <w:bottom w:w="55" w:type="dxa"/>
              <w:right w:w="55" w:type="dxa"/>
            </w:tcMar>
            <w:vAlign w:val="center"/>
          </w:tcPr>
          <w:p w14:paraId="21A38451" w14:textId="77777777" w:rsidR="00FF37C4" w:rsidRPr="001F303C" w:rsidRDefault="00FF37C4" w:rsidP="00205E76">
            <w:pPr>
              <w:spacing w:after="0" w:line="240" w:lineRule="auto"/>
              <w:jc w:val="center"/>
              <w:rPr>
                <w:sz w:val="24"/>
              </w:rPr>
            </w:pPr>
            <w:r w:rsidRPr="001F303C">
              <w:rPr>
                <w:sz w:val="16"/>
              </w:rPr>
              <w:t>57,93%</w:t>
            </w:r>
          </w:p>
        </w:tc>
        <w:tc>
          <w:tcPr>
            <w:tcW w:w="2857" w:type="dxa"/>
            <w:tcMar>
              <w:top w:w="55" w:type="dxa"/>
              <w:left w:w="55" w:type="dxa"/>
              <w:bottom w:w="55" w:type="dxa"/>
              <w:right w:w="55" w:type="dxa"/>
            </w:tcMar>
            <w:vAlign w:val="center"/>
          </w:tcPr>
          <w:p w14:paraId="1917CD01" w14:textId="77777777" w:rsidR="00FF37C4" w:rsidRPr="001F303C" w:rsidRDefault="00FF37C4" w:rsidP="00205E76">
            <w:pPr>
              <w:spacing w:after="0" w:line="240" w:lineRule="auto"/>
              <w:jc w:val="center"/>
              <w:rPr>
                <w:sz w:val="24"/>
              </w:rPr>
            </w:pPr>
            <w:r w:rsidRPr="001F303C">
              <w:rPr>
                <w:sz w:val="16"/>
              </w:rPr>
              <w:t>75,86%</w:t>
            </w:r>
          </w:p>
        </w:tc>
        <w:tc>
          <w:tcPr>
            <w:tcW w:w="2857" w:type="dxa"/>
            <w:tcMar>
              <w:top w:w="55" w:type="dxa"/>
              <w:left w:w="55" w:type="dxa"/>
              <w:bottom w:w="55" w:type="dxa"/>
              <w:right w:w="55" w:type="dxa"/>
            </w:tcMar>
            <w:vAlign w:val="center"/>
          </w:tcPr>
          <w:p w14:paraId="41204DF8" w14:textId="77777777" w:rsidR="00FF37C4" w:rsidRPr="001F303C" w:rsidRDefault="00FF37C4" w:rsidP="00205E76">
            <w:pPr>
              <w:spacing w:after="0" w:line="240" w:lineRule="auto"/>
              <w:jc w:val="center"/>
              <w:rPr>
                <w:sz w:val="24"/>
              </w:rPr>
            </w:pPr>
            <w:r w:rsidRPr="001F303C">
              <w:rPr>
                <w:sz w:val="16"/>
              </w:rPr>
              <w:t>89,08%</w:t>
            </w:r>
          </w:p>
        </w:tc>
      </w:tr>
      <w:tr w:rsidR="00FF37C4" w:rsidRPr="001F303C" w14:paraId="76AC6A0A" w14:textId="77777777" w:rsidTr="00205E76">
        <w:trPr>
          <w:jc w:val="center"/>
        </w:trPr>
        <w:tc>
          <w:tcPr>
            <w:tcW w:w="2857" w:type="dxa"/>
            <w:tcMar>
              <w:top w:w="55" w:type="dxa"/>
              <w:left w:w="55" w:type="dxa"/>
              <w:bottom w:w="55" w:type="dxa"/>
              <w:right w:w="55" w:type="dxa"/>
            </w:tcMar>
            <w:vAlign w:val="center"/>
          </w:tcPr>
          <w:p w14:paraId="56E66FCA" w14:textId="77777777" w:rsidR="00FF37C4" w:rsidRPr="001F303C" w:rsidRDefault="00FF37C4" w:rsidP="00205E76">
            <w:pPr>
              <w:spacing w:after="0" w:line="240" w:lineRule="auto"/>
              <w:rPr>
                <w:sz w:val="24"/>
              </w:rPr>
            </w:pPr>
            <w:r w:rsidRPr="001F303C">
              <w:rPr>
                <w:sz w:val="16"/>
              </w:rPr>
              <w:t>3</w:t>
            </w:r>
          </w:p>
        </w:tc>
        <w:tc>
          <w:tcPr>
            <w:tcW w:w="2857" w:type="dxa"/>
            <w:tcMar>
              <w:top w:w="55" w:type="dxa"/>
              <w:left w:w="55" w:type="dxa"/>
              <w:bottom w:w="55" w:type="dxa"/>
              <w:right w:w="55" w:type="dxa"/>
            </w:tcMar>
            <w:vAlign w:val="center"/>
          </w:tcPr>
          <w:p w14:paraId="615B749E" w14:textId="77777777" w:rsidR="00FF37C4" w:rsidRPr="001F303C" w:rsidRDefault="00FF37C4" w:rsidP="00205E76">
            <w:pPr>
              <w:spacing w:after="0" w:line="240" w:lineRule="auto"/>
              <w:jc w:val="center"/>
              <w:rPr>
                <w:sz w:val="24"/>
              </w:rPr>
            </w:pPr>
            <w:r w:rsidRPr="001F303C">
              <w:rPr>
                <w:sz w:val="16"/>
              </w:rPr>
              <w:t>71,63%</w:t>
            </w:r>
          </w:p>
        </w:tc>
        <w:tc>
          <w:tcPr>
            <w:tcW w:w="2857" w:type="dxa"/>
            <w:tcMar>
              <w:top w:w="55" w:type="dxa"/>
              <w:left w:w="55" w:type="dxa"/>
              <w:bottom w:w="55" w:type="dxa"/>
              <w:right w:w="55" w:type="dxa"/>
            </w:tcMar>
            <w:vAlign w:val="center"/>
          </w:tcPr>
          <w:p w14:paraId="0C95C23E" w14:textId="77777777" w:rsidR="00FF37C4" w:rsidRPr="001F303C" w:rsidRDefault="00FF37C4" w:rsidP="00205E76">
            <w:pPr>
              <w:spacing w:after="0" w:line="240" w:lineRule="auto"/>
              <w:jc w:val="center"/>
              <w:rPr>
                <w:sz w:val="24"/>
              </w:rPr>
            </w:pPr>
            <w:r w:rsidRPr="001F303C">
              <w:rPr>
                <w:sz w:val="16"/>
              </w:rPr>
              <w:t>87,92%</w:t>
            </w:r>
          </w:p>
        </w:tc>
        <w:tc>
          <w:tcPr>
            <w:tcW w:w="2857" w:type="dxa"/>
            <w:tcMar>
              <w:top w:w="55" w:type="dxa"/>
              <w:left w:w="55" w:type="dxa"/>
              <w:bottom w:w="55" w:type="dxa"/>
              <w:right w:w="55" w:type="dxa"/>
            </w:tcMar>
            <w:vAlign w:val="center"/>
          </w:tcPr>
          <w:p w14:paraId="68498D20" w14:textId="77777777" w:rsidR="00FF37C4" w:rsidRPr="001F303C" w:rsidRDefault="00FF37C4" w:rsidP="00205E76">
            <w:pPr>
              <w:spacing w:after="0" w:line="240" w:lineRule="auto"/>
              <w:jc w:val="center"/>
              <w:rPr>
                <w:sz w:val="24"/>
              </w:rPr>
            </w:pPr>
            <w:r w:rsidRPr="001F303C">
              <w:rPr>
                <w:sz w:val="16"/>
              </w:rPr>
              <w:t>93,65%</w:t>
            </w:r>
          </w:p>
        </w:tc>
        <w:tc>
          <w:tcPr>
            <w:tcW w:w="2857" w:type="dxa"/>
            <w:tcMar>
              <w:top w:w="55" w:type="dxa"/>
              <w:left w:w="55" w:type="dxa"/>
              <w:bottom w:w="55" w:type="dxa"/>
              <w:right w:w="55" w:type="dxa"/>
            </w:tcMar>
            <w:vAlign w:val="center"/>
          </w:tcPr>
          <w:p w14:paraId="68B80533" w14:textId="77777777" w:rsidR="00FF37C4" w:rsidRPr="001F303C" w:rsidRDefault="00FF37C4" w:rsidP="00205E76">
            <w:pPr>
              <w:spacing w:after="0" w:line="240" w:lineRule="auto"/>
              <w:jc w:val="center"/>
              <w:rPr>
                <w:sz w:val="24"/>
              </w:rPr>
            </w:pPr>
            <w:r w:rsidRPr="001F303C">
              <w:rPr>
                <w:sz w:val="16"/>
              </w:rPr>
              <w:t>98,32%</w:t>
            </w:r>
          </w:p>
        </w:tc>
      </w:tr>
      <w:tr w:rsidR="00FF37C4" w:rsidRPr="001F303C" w14:paraId="1D160E27" w14:textId="77777777" w:rsidTr="00205E76">
        <w:trPr>
          <w:jc w:val="center"/>
        </w:trPr>
        <w:tc>
          <w:tcPr>
            <w:tcW w:w="2857" w:type="dxa"/>
            <w:tcMar>
              <w:top w:w="55" w:type="dxa"/>
              <w:left w:w="55" w:type="dxa"/>
              <w:bottom w:w="55" w:type="dxa"/>
              <w:right w:w="55" w:type="dxa"/>
            </w:tcMar>
            <w:vAlign w:val="center"/>
          </w:tcPr>
          <w:p w14:paraId="4F6CECC8" w14:textId="77777777" w:rsidR="00FF37C4" w:rsidRPr="001F303C" w:rsidRDefault="00FF37C4" w:rsidP="00205E76">
            <w:pPr>
              <w:spacing w:after="0" w:line="240" w:lineRule="auto"/>
              <w:rPr>
                <w:sz w:val="24"/>
              </w:rPr>
            </w:pPr>
            <w:r w:rsidRPr="001F303C">
              <w:rPr>
                <w:sz w:val="16"/>
              </w:rPr>
              <w:t>4</w:t>
            </w:r>
          </w:p>
        </w:tc>
        <w:tc>
          <w:tcPr>
            <w:tcW w:w="2857" w:type="dxa"/>
            <w:tcMar>
              <w:top w:w="55" w:type="dxa"/>
              <w:left w:w="55" w:type="dxa"/>
              <w:bottom w:w="55" w:type="dxa"/>
              <w:right w:w="55" w:type="dxa"/>
            </w:tcMar>
            <w:vAlign w:val="center"/>
          </w:tcPr>
          <w:p w14:paraId="20C484E8" w14:textId="77777777" w:rsidR="00FF37C4" w:rsidRPr="001F303C" w:rsidRDefault="00FF37C4" w:rsidP="00205E76">
            <w:pPr>
              <w:spacing w:after="0" w:line="240" w:lineRule="auto"/>
              <w:jc w:val="center"/>
              <w:rPr>
                <w:sz w:val="24"/>
              </w:rPr>
            </w:pPr>
            <w:r w:rsidRPr="001F303C">
              <w:rPr>
                <w:sz w:val="16"/>
              </w:rPr>
              <w:t>48,23%</w:t>
            </w:r>
          </w:p>
        </w:tc>
        <w:tc>
          <w:tcPr>
            <w:tcW w:w="2857" w:type="dxa"/>
            <w:tcMar>
              <w:top w:w="55" w:type="dxa"/>
              <w:left w:w="55" w:type="dxa"/>
              <w:bottom w:w="55" w:type="dxa"/>
              <w:right w:w="55" w:type="dxa"/>
            </w:tcMar>
            <w:vAlign w:val="center"/>
          </w:tcPr>
          <w:p w14:paraId="2E2B805D" w14:textId="77777777" w:rsidR="00FF37C4" w:rsidRPr="001F303C" w:rsidRDefault="00FF37C4" w:rsidP="00205E76">
            <w:pPr>
              <w:spacing w:after="0" w:line="240" w:lineRule="auto"/>
              <w:jc w:val="center"/>
              <w:rPr>
                <w:sz w:val="24"/>
              </w:rPr>
            </w:pPr>
            <w:r w:rsidRPr="001F303C">
              <w:rPr>
                <w:sz w:val="16"/>
              </w:rPr>
              <w:t>69,80%</w:t>
            </w:r>
          </w:p>
        </w:tc>
        <w:tc>
          <w:tcPr>
            <w:tcW w:w="2857" w:type="dxa"/>
            <w:tcMar>
              <w:top w:w="55" w:type="dxa"/>
              <w:left w:w="55" w:type="dxa"/>
              <w:bottom w:w="55" w:type="dxa"/>
              <w:right w:w="55" w:type="dxa"/>
            </w:tcMar>
            <w:vAlign w:val="center"/>
          </w:tcPr>
          <w:p w14:paraId="55E83F95" w14:textId="77777777" w:rsidR="00FF37C4" w:rsidRPr="001F303C" w:rsidRDefault="00FF37C4" w:rsidP="00205E76">
            <w:pPr>
              <w:spacing w:after="0" w:line="240" w:lineRule="auto"/>
              <w:jc w:val="center"/>
              <w:rPr>
                <w:sz w:val="24"/>
              </w:rPr>
            </w:pPr>
            <w:r w:rsidRPr="001F303C">
              <w:rPr>
                <w:sz w:val="16"/>
              </w:rPr>
              <w:t>77,51%</w:t>
            </w:r>
          </w:p>
        </w:tc>
        <w:tc>
          <w:tcPr>
            <w:tcW w:w="2857" w:type="dxa"/>
            <w:tcMar>
              <w:top w:w="55" w:type="dxa"/>
              <w:left w:w="55" w:type="dxa"/>
              <w:bottom w:w="55" w:type="dxa"/>
              <w:right w:w="55" w:type="dxa"/>
            </w:tcMar>
            <w:vAlign w:val="center"/>
          </w:tcPr>
          <w:p w14:paraId="49DC2220" w14:textId="77777777" w:rsidR="00FF37C4" w:rsidRPr="001F303C" w:rsidRDefault="00FF37C4" w:rsidP="00205E76">
            <w:pPr>
              <w:spacing w:after="0" w:line="240" w:lineRule="auto"/>
              <w:jc w:val="center"/>
              <w:rPr>
                <w:sz w:val="24"/>
              </w:rPr>
            </w:pPr>
            <w:r w:rsidRPr="001F303C">
              <w:rPr>
                <w:sz w:val="16"/>
              </w:rPr>
              <w:t>86,55%</w:t>
            </w:r>
          </w:p>
        </w:tc>
      </w:tr>
      <w:tr w:rsidR="00FF37C4" w:rsidRPr="001F303C" w14:paraId="2E8C1958" w14:textId="77777777" w:rsidTr="00205E76">
        <w:trPr>
          <w:jc w:val="center"/>
        </w:trPr>
        <w:tc>
          <w:tcPr>
            <w:tcW w:w="2857" w:type="dxa"/>
            <w:tcMar>
              <w:top w:w="55" w:type="dxa"/>
              <w:left w:w="55" w:type="dxa"/>
              <w:bottom w:w="55" w:type="dxa"/>
              <w:right w:w="55" w:type="dxa"/>
            </w:tcMar>
            <w:vAlign w:val="center"/>
          </w:tcPr>
          <w:p w14:paraId="7229B08D" w14:textId="77777777" w:rsidR="00FF37C4" w:rsidRPr="001F303C" w:rsidRDefault="00FF37C4" w:rsidP="00205E76">
            <w:pPr>
              <w:spacing w:after="0" w:line="240" w:lineRule="auto"/>
              <w:rPr>
                <w:sz w:val="24"/>
              </w:rPr>
            </w:pPr>
            <w:r w:rsidRPr="001F303C">
              <w:rPr>
                <w:sz w:val="16"/>
              </w:rPr>
              <w:t>5</w:t>
            </w:r>
          </w:p>
        </w:tc>
        <w:tc>
          <w:tcPr>
            <w:tcW w:w="2857" w:type="dxa"/>
            <w:tcMar>
              <w:top w:w="55" w:type="dxa"/>
              <w:left w:w="55" w:type="dxa"/>
              <w:bottom w:w="55" w:type="dxa"/>
              <w:right w:w="55" w:type="dxa"/>
            </w:tcMar>
            <w:vAlign w:val="center"/>
          </w:tcPr>
          <w:p w14:paraId="44670EE1" w14:textId="77777777" w:rsidR="00FF37C4" w:rsidRPr="001F303C" w:rsidRDefault="00FF37C4" w:rsidP="00205E76">
            <w:pPr>
              <w:spacing w:after="0" w:line="240" w:lineRule="auto"/>
              <w:jc w:val="center"/>
              <w:rPr>
                <w:sz w:val="24"/>
              </w:rPr>
            </w:pPr>
            <w:r w:rsidRPr="001F303C">
              <w:rPr>
                <w:sz w:val="16"/>
              </w:rPr>
              <w:t>54,61%</w:t>
            </w:r>
          </w:p>
        </w:tc>
        <w:tc>
          <w:tcPr>
            <w:tcW w:w="2857" w:type="dxa"/>
            <w:tcMar>
              <w:top w:w="55" w:type="dxa"/>
              <w:left w:w="55" w:type="dxa"/>
              <w:bottom w:w="55" w:type="dxa"/>
              <w:right w:w="55" w:type="dxa"/>
            </w:tcMar>
            <w:vAlign w:val="center"/>
          </w:tcPr>
          <w:p w14:paraId="40B298BE" w14:textId="77777777" w:rsidR="00FF37C4" w:rsidRPr="001F303C" w:rsidRDefault="00FF37C4" w:rsidP="00205E76">
            <w:pPr>
              <w:spacing w:after="0" w:line="240" w:lineRule="auto"/>
              <w:jc w:val="center"/>
              <w:rPr>
                <w:sz w:val="24"/>
              </w:rPr>
            </w:pPr>
            <w:r w:rsidRPr="001F303C">
              <w:rPr>
                <w:sz w:val="16"/>
              </w:rPr>
              <w:t>81,45%</w:t>
            </w:r>
          </w:p>
        </w:tc>
        <w:tc>
          <w:tcPr>
            <w:tcW w:w="2857" w:type="dxa"/>
            <w:tcMar>
              <w:top w:w="55" w:type="dxa"/>
              <w:left w:w="55" w:type="dxa"/>
              <w:bottom w:w="55" w:type="dxa"/>
              <w:right w:w="55" w:type="dxa"/>
            </w:tcMar>
            <w:vAlign w:val="center"/>
          </w:tcPr>
          <w:p w14:paraId="1E9A840C" w14:textId="77777777" w:rsidR="00FF37C4" w:rsidRPr="001F303C" w:rsidRDefault="00FF37C4" w:rsidP="00205E76">
            <w:pPr>
              <w:spacing w:after="0" w:line="240" w:lineRule="auto"/>
              <w:jc w:val="center"/>
              <w:rPr>
                <w:sz w:val="24"/>
              </w:rPr>
            </w:pPr>
            <w:r w:rsidRPr="001F303C">
              <w:rPr>
                <w:sz w:val="16"/>
              </w:rPr>
              <w:t>86,24%</w:t>
            </w:r>
          </w:p>
        </w:tc>
        <w:tc>
          <w:tcPr>
            <w:tcW w:w="2857" w:type="dxa"/>
            <w:tcMar>
              <w:top w:w="55" w:type="dxa"/>
              <w:left w:w="55" w:type="dxa"/>
              <w:bottom w:w="55" w:type="dxa"/>
              <w:right w:w="55" w:type="dxa"/>
            </w:tcMar>
            <w:vAlign w:val="center"/>
          </w:tcPr>
          <w:p w14:paraId="28C87DBA" w14:textId="77777777" w:rsidR="00FF37C4" w:rsidRPr="001F303C" w:rsidRDefault="00FF37C4" w:rsidP="00205E76">
            <w:pPr>
              <w:spacing w:after="0" w:line="240" w:lineRule="auto"/>
              <w:jc w:val="center"/>
              <w:rPr>
                <w:sz w:val="24"/>
              </w:rPr>
            </w:pPr>
            <w:r w:rsidRPr="001F303C">
              <w:rPr>
                <w:sz w:val="16"/>
              </w:rPr>
              <w:t>95,24%</w:t>
            </w:r>
          </w:p>
        </w:tc>
      </w:tr>
      <w:tr w:rsidR="00FF37C4" w:rsidRPr="001F303C" w14:paraId="617F2B92" w14:textId="77777777" w:rsidTr="00205E76">
        <w:trPr>
          <w:jc w:val="center"/>
        </w:trPr>
        <w:tc>
          <w:tcPr>
            <w:tcW w:w="2857" w:type="dxa"/>
            <w:tcMar>
              <w:top w:w="55" w:type="dxa"/>
              <w:left w:w="55" w:type="dxa"/>
              <w:bottom w:w="55" w:type="dxa"/>
              <w:right w:w="55" w:type="dxa"/>
            </w:tcMar>
            <w:vAlign w:val="center"/>
          </w:tcPr>
          <w:p w14:paraId="4FB51777" w14:textId="77777777" w:rsidR="00FF37C4" w:rsidRPr="001F303C" w:rsidRDefault="00FF37C4" w:rsidP="00205E76">
            <w:pPr>
              <w:spacing w:after="0" w:line="240" w:lineRule="auto"/>
              <w:rPr>
                <w:sz w:val="24"/>
              </w:rPr>
            </w:pPr>
            <w:r w:rsidRPr="001F303C">
              <w:rPr>
                <w:sz w:val="16"/>
              </w:rPr>
              <w:t>6К1</w:t>
            </w:r>
          </w:p>
        </w:tc>
        <w:tc>
          <w:tcPr>
            <w:tcW w:w="2857" w:type="dxa"/>
            <w:tcMar>
              <w:top w:w="55" w:type="dxa"/>
              <w:left w:w="55" w:type="dxa"/>
              <w:bottom w:w="55" w:type="dxa"/>
              <w:right w:w="55" w:type="dxa"/>
            </w:tcMar>
            <w:vAlign w:val="center"/>
          </w:tcPr>
          <w:p w14:paraId="7152098B" w14:textId="77777777" w:rsidR="00FF37C4" w:rsidRPr="001F303C" w:rsidRDefault="00FF37C4" w:rsidP="00205E76">
            <w:pPr>
              <w:spacing w:after="0" w:line="240" w:lineRule="auto"/>
              <w:jc w:val="center"/>
              <w:rPr>
                <w:sz w:val="24"/>
              </w:rPr>
            </w:pPr>
            <w:r w:rsidRPr="001F303C">
              <w:rPr>
                <w:sz w:val="16"/>
              </w:rPr>
              <w:t>37,59%</w:t>
            </w:r>
          </w:p>
        </w:tc>
        <w:tc>
          <w:tcPr>
            <w:tcW w:w="2857" w:type="dxa"/>
            <w:tcMar>
              <w:top w:w="55" w:type="dxa"/>
              <w:left w:w="55" w:type="dxa"/>
              <w:bottom w:w="55" w:type="dxa"/>
              <w:right w:w="55" w:type="dxa"/>
            </w:tcMar>
            <w:vAlign w:val="center"/>
          </w:tcPr>
          <w:p w14:paraId="7345071D" w14:textId="77777777" w:rsidR="00FF37C4" w:rsidRPr="001F303C" w:rsidRDefault="00FF37C4" w:rsidP="00205E76">
            <w:pPr>
              <w:spacing w:after="0" w:line="240" w:lineRule="auto"/>
              <w:jc w:val="center"/>
              <w:rPr>
                <w:sz w:val="24"/>
              </w:rPr>
            </w:pPr>
            <w:r w:rsidRPr="001F303C">
              <w:rPr>
                <w:sz w:val="16"/>
              </w:rPr>
              <w:t>74,00%</w:t>
            </w:r>
          </w:p>
        </w:tc>
        <w:tc>
          <w:tcPr>
            <w:tcW w:w="2857" w:type="dxa"/>
            <w:tcMar>
              <w:top w:w="55" w:type="dxa"/>
              <w:left w:w="55" w:type="dxa"/>
              <w:bottom w:w="55" w:type="dxa"/>
              <w:right w:w="55" w:type="dxa"/>
            </w:tcMar>
            <w:vAlign w:val="center"/>
          </w:tcPr>
          <w:p w14:paraId="3A2ED9D9" w14:textId="77777777" w:rsidR="00FF37C4" w:rsidRPr="001F303C" w:rsidRDefault="00FF37C4" w:rsidP="00205E76">
            <w:pPr>
              <w:spacing w:after="0" w:line="240" w:lineRule="auto"/>
              <w:jc w:val="center"/>
              <w:rPr>
                <w:sz w:val="24"/>
              </w:rPr>
            </w:pPr>
            <w:r w:rsidRPr="001F303C">
              <w:rPr>
                <w:sz w:val="16"/>
              </w:rPr>
              <w:t>77,12%</w:t>
            </w:r>
          </w:p>
        </w:tc>
        <w:tc>
          <w:tcPr>
            <w:tcW w:w="2857" w:type="dxa"/>
            <w:tcMar>
              <w:top w:w="55" w:type="dxa"/>
              <w:left w:w="55" w:type="dxa"/>
              <w:bottom w:w="55" w:type="dxa"/>
              <w:right w:w="55" w:type="dxa"/>
            </w:tcMar>
            <w:vAlign w:val="center"/>
          </w:tcPr>
          <w:p w14:paraId="32682C7B" w14:textId="77777777" w:rsidR="00FF37C4" w:rsidRPr="001F303C" w:rsidRDefault="00FF37C4" w:rsidP="00205E76">
            <w:pPr>
              <w:spacing w:after="0" w:line="240" w:lineRule="auto"/>
              <w:jc w:val="center"/>
              <w:rPr>
                <w:sz w:val="24"/>
              </w:rPr>
            </w:pPr>
            <w:r w:rsidRPr="001F303C">
              <w:rPr>
                <w:sz w:val="16"/>
              </w:rPr>
              <w:t>87,11%</w:t>
            </w:r>
          </w:p>
        </w:tc>
      </w:tr>
      <w:tr w:rsidR="00FF37C4" w:rsidRPr="001F303C" w14:paraId="608DA5E5" w14:textId="77777777" w:rsidTr="00205E76">
        <w:trPr>
          <w:jc w:val="center"/>
        </w:trPr>
        <w:tc>
          <w:tcPr>
            <w:tcW w:w="2857" w:type="dxa"/>
            <w:tcMar>
              <w:top w:w="55" w:type="dxa"/>
              <w:left w:w="55" w:type="dxa"/>
              <w:bottom w:w="55" w:type="dxa"/>
              <w:right w:w="55" w:type="dxa"/>
            </w:tcMar>
            <w:vAlign w:val="center"/>
          </w:tcPr>
          <w:p w14:paraId="66B7656A" w14:textId="77777777" w:rsidR="00FF37C4" w:rsidRPr="001F303C" w:rsidRDefault="00FF37C4" w:rsidP="00205E76">
            <w:pPr>
              <w:spacing w:after="0" w:line="240" w:lineRule="auto"/>
              <w:rPr>
                <w:sz w:val="24"/>
              </w:rPr>
            </w:pPr>
            <w:r w:rsidRPr="001F303C">
              <w:rPr>
                <w:sz w:val="16"/>
              </w:rPr>
              <w:t>6К2</w:t>
            </w:r>
          </w:p>
        </w:tc>
        <w:tc>
          <w:tcPr>
            <w:tcW w:w="2857" w:type="dxa"/>
            <w:tcMar>
              <w:top w:w="55" w:type="dxa"/>
              <w:left w:w="55" w:type="dxa"/>
              <w:bottom w:w="55" w:type="dxa"/>
              <w:right w:w="55" w:type="dxa"/>
            </w:tcMar>
            <w:vAlign w:val="center"/>
          </w:tcPr>
          <w:p w14:paraId="24BA8A7F" w14:textId="77777777" w:rsidR="00FF37C4" w:rsidRPr="001F303C" w:rsidRDefault="00FF37C4" w:rsidP="00205E76">
            <w:pPr>
              <w:spacing w:after="0" w:line="240" w:lineRule="auto"/>
              <w:jc w:val="center"/>
              <w:rPr>
                <w:sz w:val="24"/>
              </w:rPr>
            </w:pPr>
            <w:r w:rsidRPr="001F303C">
              <w:rPr>
                <w:sz w:val="16"/>
              </w:rPr>
              <w:t>41,13%</w:t>
            </w:r>
          </w:p>
        </w:tc>
        <w:tc>
          <w:tcPr>
            <w:tcW w:w="2857" w:type="dxa"/>
            <w:tcMar>
              <w:top w:w="55" w:type="dxa"/>
              <w:left w:w="55" w:type="dxa"/>
              <w:bottom w:w="55" w:type="dxa"/>
              <w:right w:w="55" w:type="dxa"/>
            </w:tcMar>
            <w:vAlign w:val="center"/>
          </w:tcPr>
          <w:p w14:paraId="235FEEB3" w14:textId="77777777" w:rsidR="00FF37C4" w:rsidRPr="001F303C" w:rsidRDefault="00FF37C4" w:rsidP="00205E76">
            <w:pPr>
              <w:spacing w:after="0" w:line="240" w:lineRule="auto"/>
              <w:jc w:val="center"/>
              <w:rPr>
                <w:sz w:val="24"/>
              </w:rPr>
            </w:pPr>
            <w:r w:rsidRPr="001F303C">
              <w:rPr>
                <w:sz w:val="16"/>
              </w:rPr>
              <w:t>70,33%</w:t>
            </w:r>
          </w:p>
        </w:tc>
        <w:tc>
          <w:tcPr>
            <w:tcW w:w="2857" w:type="dxa"/>
            <w:tcMar>
              <w:top w:w="55" w:type="dxa"/>
              <w:left w:w="55" w:type="dxa"/>
              <w:bottom w:w="55" w:type="dxa"/>
              <w:right w:w="55" w:type="dxa"/>
            </w:tcMar>
            <w:vAlign w:val="center"/>
          </w:tcPr>
          <w:p w14:paraId="32550439" w14:textId="77777777" w:rsidR="00FF37C4" w:rsidRPr="001F303C" w:rsidRDefault="00FF37C4" w:rsidP="00205E76">
            <w:pPr>
              <w:spacing w:after="0" w:line="240" w:lineRule="auto"/>
              <w:jc w:val="center"/>
              <w:rPr>
                <w:sz w:val="24"/>
              </w:rPr>
            </w:pPr>
            <w:r w:rsidRPr="001F303C">
              <w:rPr>
                <w:sz w:val="16"/>
              </w:rPr>
              <w:t>79,37%</w:t>
            </w:r>
          </w:p>
        </w:tc>
        <w:tc>
          <w:tcPr>
            <w:tcW w:w="2857" w:type="dxa"/>
            <w:tcMar>
              <w:top w:w="55" w:type="dxa"/>
              <w:left w:w="55" w:type="dxa"/>
              <w:bottom w:w="55" w:type="dxa"/>
              <w:right w:w="55" w:type="dxa"/>
            </w:tcMar>
            <w:vAlign w:val="center"/>
          </w:tcPr>
          <w:p w14:paraId="028FC538" w14:textId="77777777" w:rsidR="00FF37C4" w:rsidRPr="001F303C" w:rsidRDefault="00FF37C4" w:rsidP="00205E76">
            <w:pPr>
              <w:spacing w:after="0" w:line="240" w:lineRule="auto"/>
              <w:jc w:val="center"/>
              <w:rPr>
                <w:sz w:val="24"/>
              </w:rPr>
            </w:pPr>
            <w:r w:rsidRPr="001F303C">
              <w:rPr>
                <w:sz w:val="16"/>
              </w:rPr>
              <w:t>92,72%</w:t>
            </w:r>
          </w:p>
        </w:tc>
      </w:tr>
      <w:tr w:rsidR="00FF37C4" w:rsidRPr="001F303C" w14:paraId="72A62502" w14:textId="77777777" w:rsidTr="00205E76">
        <w:trPr>
          <w:jc w:val="center"/>
        </w:trPr>
        <w:tc>
          <w:tcPr>
            <w:tcW w:w="2857" w:type="dxa"/>
            <w:tcMar>
              <w:top w:w="55" w:type="dxa"/>
              <w:left w:w="55" w:type="dxa"/>
              <w:bottom w:w="55" w:type="dxa"/>
              <w:right w:w="55" w:type="dxa"/>
            </w:tcMar>
            <w:vAlign w:val="center"/>
          </w:tcPr>
          <w:p w14:paraId="35223702" w14:textId="77777777" w:rsidR="00FF37C4" w:rsidRPr="001F303C" w:rsidRDefault="00FF37C4" w:rsidP="00205E76">
            <w:pPr>
              <w:spacing w:after="0" w:line="240" w:lineRule="auto"/>
              <w:rPr>
                <w:sz w:val="24"/>
              </w:rPr>
            </w:pPr>
            <w:r w:rsidRPr="001F303C">
              <w:rPr>
                <w:sz w:val="16"/>
              </w:rPr>
              <w:t>7К1</w:t>
            </w:r>
          </w:p>
        </w:tc>
        <w:tc>
          <w:tcPr>
            <w:tcW w:w="2857" w:type="dxa"/>
            <w:tcMar>
              <w:top w:w="55" w:type="dxa"/>
              <w:left w:w="55" w:type="dxa"/>
              <w:bottom w:w="55" w:type="dxa"/>
              <w:right w:w="55" w:type="dxa"/>
            </w:tcMar>
            <w:vAlign w:val="center"/>
          </w:tcPr>
          <w:p w14:paraId="7CA51905" w14:textId="77777777" w:rsidR="00FF37C4" w:rsidRPr="001F303C" w:rsidRDefault="00FF37C4" w:rsidP="00205E76">
            <w:pPr>
              <w:spacing w:after="0" w:line="240" w:lineRule="auto"/>
              <w:jc w:val="center"/>
              <w:rPr>
                <w:sz w:val="24"/>
              </w:rPr>
            </w:pPr>
            <w:r w:rsidRPr="001F303C">
              <w:rPr>
                <w:sz w:val="16"/>
              </w:rPr>
              <w:t>31,91%</w:t>
            </w:r>
          </w:p>
        </w:tc>
        <w:tc>
          <w:tcPr>
            <w:tcW w:w="2857" w:type="dxa"/>
            <w:tcMar>
              <w:top w:w="55" w:type="dxa"/>
              <w:left w:w="55" w:type="dxa"/>
              <w:bottom w:w="55" w:type="dxa"/>
              <w:right w:w="55" w:type="dxa"/>
            </w:tcMar>
            <w:vAlign w:val="center"/>
          </w:tcPr>
          <w:p w14:paraId="64BDD817" w14:textId="77777777" w:rsidR="00FF37C4" w:rsidRPr="001F303C" w:rsidRDefault="00FF37C4" w:rsidP="00205E76">
            <w:pPr>
              <w:spacing w:after="0" w:line="240" w:lineRule="auto"/>
              <w:jc w:val="center"/>
              <w:rPr>
                <w:sz w:val="24"/>
              </w:rPr>
            </w:pPr>
            <w:r w:rsidRPr="001F303C">
              <w:rPr>
                <w:sz w:val="16"/>
              </w:rPr>
              <w:t>66,02%</w:t>
            </w:r>
          </w:p>
        </w:tc>
        <w:tc>
          <w:tcPr>
            <w:tcW w:w="2857" w:type="dxa"/>
            <w:tcMar>
              <w:top w:w="55" w:type="dxa"/>
              <w:left w:w="55" w:type="dxa"/>
              <w:bottom w:w="55" w:type="dxa"/>
              <w:right w:w="55" w:type="dxa"/>
            </w:tcMar>
            <w:vAlign w:val="center"/>
          </w:tcPr>
          <w:p w14:paraId="6217CD2F" w14:textId="77777777" w:rsidR="00FF37C4" w:rsidRPr="001F303C" w:rsidRDefault="00FF37C4" w:rsidP="00205E76">
            <w:pPr>
              <w:spacing w:after="0" w:line="240" w:lineRule="auto"/>
              <w:jc w:val="center"/>
              <w:rPr>
                <w:sz w:val="24"/>
              </w:rPr>
            </w:pPr>
            <w:r w:rsidRPr="001F303C">
              <w:rPr>
                <w:sz w:val="16"/>
              </w:rPr>
              <w:t>81,48%</w:t>
            </w:r>
          </w:p>
        </w:tc>
        <w:tc>
          <w:tcPr>
            <w:tcW w:w="2857" w:type="dxa"/>
            <w:tcMar>
              <w:top w:w="55" w:type="dxa"/>
              <w:left w:w="55" w:type="dxa"/>
              <w:bottom w:w="55" w:type="dxa"/>
              <w:right w:w="55" w:type="dxa"/>
            </w:tcMar>
            <w:vAlign w:val="center"/>
          </w:tcPr>
          <w:p w14:paraId="46277451" w14:textId="77777777" w:rsidR="00FF37C4" w:rsidRPr="001F303C" w:rsidRDefault="00FF37C4" w:rsidP="00205E76">
            <w:pPr>
              <w:spacing w:after="0" w:line="240" w:lineRule="auto"/>
              <w:jc w:val="center"/>
              <w:rPr>
                <w:sz w:val="24"/>
              </w:rPr>
            </w:pPr>
            <w:r w:rsidRPr="001F303C">
              <w:rPr>
                <w:sz w:val="16"/>
              </w:rPr>
              <w:t>95,80%</w:t>
            </w:r>
          </w:p>
        </w:tc>
      </w:tr>
      <w:tr w:rsidR="00FF37C4" w:rsidRPr="001F303C" w14:paraId="5EC15FCF" w14:textId="77777777" w:rsidTr="00205E76">
        <w:trPr>
          <w:jc w:val="center"/>
        </w:trPr>
        <w:tc>
          <w:tcPr>
            <w:tcW w:w="2857" w:type="dxa"/>
            <w:tcMar>
              <w:top w:w="55" w:type="dxa"/>
              <w:left w:w="55" w:type="dxa"/>
              <w:bottom w:w="55" w:type="dxa"/>
              <w:right w:w="55" w:type="dxa"/>
            </w:tcMar>
            <w:vAlign w:val="center"/>
          </w:tcPr>
          <w:p w14:paraId="6AE6B8E8" w14:textId="77777777" w:rsidR="00FF37C4" w:rsidRPr="001F303C" w:rsidRDefault="00FF37C4" w:rsidP="00205E76">
            <w:pPr>
              <w:spacing w:after="0" w:line="240" w:lineRule="auto"/>
              <w:rPr>
                <w:sz w:val="24"/>
              </w:rPr>
            </w:pPr>
            <w:r w:rsidRPr="001F303C">
              <w:rPr>
                <w:sz w:val="16"/>
              </w:rPr>
              <w:t>7К2</w:t>
            </w:r>
          </w:p>
        </w:tc>
        <w:tc>
          <w:tcPr>
            <w:tcW w:w="2857" w:type="dxa"/>
            <w:tcMar>
              <w:top w:w="55" w:type="dxa"/>
              <w:left w:w="55" w:type="dxa"/>
              <w:bottom w:w="55" w:type="dxa"/>
              <w:right w:w="55" w:type="dxa"/>
            </w:tcMar>
            <w:vAlign w:val="center"/>
          </w:tcPr>
          <w:p w14:paraId="30508DCD" w14:textId="77777777" w:rsidR="00FF37C4" w:rsidRPr="001F303C" w:rsidRDefault="00FF37C4" w:rsidP="00205E76">
            <w:pPr>
              <w:spacing w:after="0" w:line="240" w:lineRule="auto"/>
              <w:jc w:val="center"/>
              <w:rPr>
                <w:sz w:val="24"/>
              </w:rPr>
            </w:pPr>
            <w:r w:rsidRPr="001F303C">
              <w:rPr>
                <w:sz w:val="16"/>
              </w:rPr>
              <w:t>26,24%</w:t>
            </w:r>
          </w:p>
        </w:tc>
        <w:tc>
          <w:tcPr>
            <w:tcW w:w="2857" w:type="dxa"/>
            <w:tcMar>
              <w:top w:w="55" w:type="dxa"/>
              <w:left w:w="55" w:type="dxa"/>
              <w:bottom w:w="55" w:type="dxa"/>
              <w:right w:w="55" w:type="dxa"/>
            </w:tcMar>
            <w:vAlign w:val="center"/>
          </w:tcPr>
          <w:p w14:paraId="1D5CAC25" w14:textId="77777777" w:rsidR="00FF37C4" w:rsidRPr="001F303C" w:rsidRDefault="00FF37C4" w:rsidP="00205E76">
            <w:pPr>
              <w:spacing w:after="0" w:line="240" w:lineRule="auto"/>
              <w:jc w:val="center"/>
              <w:rPr>
                <w:sz w:val="24"/>
              </w:rPr>
            </w:pPr>
            <w:r w:rsidRPr="001F303C">
              <w:rPr>
                <w:sz w:val="16"/>
              </w:rPr>
              <w:t>61,27%</w:t>
            </w:r>
          </w:p>
        </w:tc>
        <w:tc>
          <w:tcPr>
            <w:tcW w:w="2857" w:type="dxa"/>
            <w:tcMar>
              <w:top w:w="55" w:type="dxa"/>
              <w:left w:w="55" w:type="dxa"/>
              <w:bottom w:w="55" w:type="dxa"/>
              <w:right w:w="55" w:type="dxa"/>
            </w:tcMar>
            <w:vAlign w:val="center"/>
          </w:tcPr>
          <w:p w14:paraId="0744C38A" w14:textId="77777777" w:rsidR="00FF37C4" w:rsidRPr="001F303C" w:rsidRDefault="00FF37C4" w:rsidP="00205E76">
            <w:pPr>
              <w:spacing w:after="0" w:line="240" w:lineRule="auto"/>
              <w:jc w:val="center"/>
              <w:rPr>
                <w:sz w:val="24"/>
              </w:rPr>
            </w:pPr>
            <w:r w:rsidRPr="001F303C">
              <w:rPr>
                <w:sz w:val="16"/>
              </w:rPr>
              <w:t>77,91%</w:t>
            </w:r>
          </w:p>
        </w:tc>
        <w:tc>
          <w:tcPr>
            <w:tcW w:w="2857" w:type="dxa"/>
            <w:tcMar>
              <w:top w:w="55" w:type="dxa"/>
              <w:left w:w="55" w:type="dxa"/>
              <w:bottom w:w="55" w:type="dxa"/>
              <w:right w:w="55" w:type="dxa"/>
            </w:tcMar>
            <w:vAlign w:val="center"/>
          </w:tcPr>
          <w:p w14:paraId="740E2C2B" w14:textId="77777777" w:rsidR="00FF37C4" w:rsidRPr="001F303C" w:rsidRDefault="00FF37C4" w:rsidP="00205E76">
            <w:pPr>
              <w:spacing w:after="0" w:line="240" w:lineRule="auto"/>
              <w:jc w:val="center"/>
              <w:rPr>
                <w:sz w:val="24"/>
              </w:rPr>
            </w:pPr>
            <w:r w:rsidRPr="001F303C">
              <w:rPr>
                <w:sz w:val="16"/>
              </w:rPr>
              <w:t>92,44%</w:t>
            </w:r>
          </w:p>
        </w:tc>
      </w:tr>
      <w:tr w:rsidR="00FF37C4" w:rsidRPr="001F303C" w14:paraId="6068D4F7" w14:textId="77777777" w:rsidTr="00205E76">
        <w:trPr>
          <w:jc w:val="center"/>
        </w:trPr>
        <w:tc>
          <w:tcPr>
            <w:tcW w:w="2857" w:type="dxa"/>
            <w:tcMar>
              <w:top w:w="55" w:type="dxa"/>
              <w:left w:w="55" w:type="dxa"/>
              <w:bottom w:w="55" w:type="dxa"/>
              <w:right w:w="55" w:type="dxa"/>
            </w:tcMar>
            <w:vAlign w:val="center"/>
          </w:tcPr>
          <w:p w14:paraId="3B858182" w14:textId="77777777" w:rsidR="00FF37C4" w:rsidRPr="001F303C" w:rsidRDefault="00FF37C4" w:rsidP="00205E76">
            <w:pPr>
              <w:spacing w:after="0" w:line="240" w:lineRule="auto"/>
              <w:rPr>
                <w:sz w:val="24"/>
              </w:rPr>
            </w:pPr>
            <w:r w:rsidRPr="001F303C">
              <w:rPr>
                <w:sz w:val="16"/>
              </w:rPr>
              <w:t>8</w:t>
            </w:r>
          </w:p>
        </w:tc>
        <w:tc>
          <w:tcPr>
            <w:tcW w:w="2857" w:type="dxa"/>
            <w:tcMar>
              <w:top w:w="55" w:type="dxa"/>
              <w:left w:w="55" w:type="dxa"/>
              <w:bottom w:w="55" w:type="dxa"/>
              <w:right w:w="55" w:type="dxa"/>
            </w:tcMar>
            <w:vAlign w:val="center"/>
          </w:tcPr>
          <w:p w14:paraId="0BC634FE" w14:textId="77777777" w:rsidR="00FF37C4" w:rsidRPr="001F303C" w:rsidRDefault="00FF37C4" w:rsidP="00205E76">
            <w:pPr>
              <w:spacing w:after="0" w:line="240" w:lineRule="auto"/>
              <w:jc w:val="center"/>
              <w:rPr>
                <w:sz w:val="24"/>
              </w:rPr>
            </w:pPr>
            <w:r w:rsidRPr="001F303C">
              <w:rPr>
                <w:sz w:val="16"/>
              </w:rPr>
              <w:t>31,91%</w:t>
            </w:r>
          </w:p>
        </w:tc>
        <w:tc>
          <w:tcPr>
            <w:tcW w:w="2857" w:type="dxa"/>
            <w:tcMar>
              <w:top w:w="55" w:type="dxa"/>
              <w:left w:w="55" w:type="dxa"/>
              <w:bottom w:w="55" w:type="dxa"/>
              <w:right w:w="55" w:type="dxa"/>
            </w:tcMar>
            <w:vAlign w:val="center"/>
          </w:tcPr>
          <w:p w14:paraId="4DEBA2CE" w14:textId="77777777" w:rsidR="00FF37C4" w:rsidRPr="001F303C" w:rsidRDefault="00FF37C4" w:rsidP="00205E76">
            <w:pPr>
              <w:spacing w:after="0" w:line="240" w:lineRule="auto"/>
              <w:jc w:val="center"/>
              <w:rPr>
                <w:sz w:val="24"/>
              </w:rPr>
            </w:pPr>
            <w:r w:rsidRPr="001F303C">
              <w:rPr>
                <w:sz w:val="16"/>
              </w:rPr>
              <w:t>51,51%</w:t>
            </w:r>
          </w:p>
        </w:tc>
        <w:tc>
          <w:tcPr>
            <w:tcW w:w="2857" w:type="dxa"/>
            <w:tcMar>
              <w:top w:w="55" w:type="dxa"/>
              <w:left w:w="55" w:type="dxa"/>
              <w:bottom w:w="55" w:type="dxa"/>
              <w:right w:w="55" w:type="dxa"/>
            </w:tcMar>
            <w:vAlign w:val="center"/>
          </w:tcPr>
          <w:p w14:paraId="63D18AF5" w14:textId="77777777" w:rsidR="00FF37C4" w:rsidRPr="001F303C" w:rsidRDefault="00FF37C4" w:rsidP="00205E76">
            <w:pPr>
              <w:spacing w:after="0" w:line="240" w:lineRule="auto"/>
              <w:jc w:val="center"/>
              <w:rPr>
                <w:sz w:val="24"/>
              </w:rPr>
            </w:pPr>
            <w:r w:rsidRPr="001F303C">
              <w:rPr>
                <w:sz w:val="16"/>
              </w:rPr>
              <w:t>69,84%</w:t>
            </w:r>
          </w:p>
        </w:tc>
        <w:tc>
          <w:tcPr>
            <w:tcW w:w="2857" w:type="dxa"/>
            <w:tcMar>
              <w:top w:w="55" w:type="dxa"/>
              <w:left w:w="55" w:type="dxa"/>
              <w:bottom w:w="55" w:type="dxa"/>
              <w:right w:w="55" w:type="dxa"/>
            </w:tcMar>
            <w:vAlign w:val="center"/>
          </w:tcPr>
          <w:p w14:paraId="78CCB5D6" w14:textId="77777777" w:rsidR="00FF37C4" w:rsidRPr="001F303C" w:rsidRDefault="00FF37C4" w:rsidP="00205E76">
            <w:pPr>
              <w:spacing w:after="0" w:line="240" w:lineRule="auto"/>
              <w:jc w:val="center"/>
              <w:rPr>
                <w:sz w:val="24"/>
              </w:rPr>
            </w:pPr>
            <w:r w:rsidRPr="001F303C">
              <w:rPr>
                <w:sz w:val="16"/>
              </w:rPr>
              <w:t>88,38%</w:t>
            </w:r>
          </w:p>
        </w:tc>
      </w:tr>
      <w:tr w:rsidR="00FF37C4" w:rsidRPr="001F303C" w14:paraId="3D2B0BDD" w14:textId="77777777" w:rsidTr="00205E76">
        <w:trPr>
          <w:jc w:val="center"/>
        </w:trPr>
        <w:tc>
          <w:tcPr>
            <w:tcW w:w="2857" w:type="dxa"/>
            <w:tcMar>
              <w:top w:w="55" w:type="dxa"/>
              <w:left w:w="55" w:type="dxa"/>
              <w:bottom w:w="55" w:type="dxa"/>
              <w:right w:w="55" w:type="dxa"/>
            </w:tcMar>
            <w:vAlign w:val="center"/>
          </w:tcPr>
          <w:p w14:paraId="30BEFC3F" w14:textId="77777777" w:rsidR="00FF37C4" w:rsidRPr="001F303C" w:rsidRDefault="00FF37C4" w:rsidP="00205E76">
            <w:pPr>
              <w:spacing w:after="0" w:line="240" w:lineRule="auto"/>
              <w:rPr>
                <w:sz w:val="24"/>
              </w:rPr>
            </w:pPr>
            <w:r w:rsidRPr="001F303C">
              <w:rPr>
                <w:sz w:val="16"/>
              </w:rPr>
              <w:t>9</w:t>
            </w:r>
          </w:p>
        </w:tc>
        <w:tc>
          <w:tcPr>
            <w:tcW w:w="2857" w:type="dxa"/>
            <w:tcMar>
              <w:top w:w="55" w:type="dxa"/>
              <w:left w:w="55" w:type="dxa"/>
              <w:bottom w:w="55" w:type="dxa"/>
              <w:right w:w="55" w:type="dxa"/>
            </w:tcMar>
            <w:vAlign w:val="center"/>
          </w:tcPr>
          <w:p w14:paraId="29DFC1AC" w14:textId="77777777" w:rsidR="00FF37C4" w:rsidRPr="001F303C" w:rsidRDefault="00FF37C4" w:rsidP="00205E76">
            <w:pPr>
              <w:spacing w:after="0" w:line="240" w:lineRule="auto"/>
              <w:jc w:val="center"/>
              <w:rPr>
                <w:sz w:val="24"/>
              </w:rPr>
            </w:pPr>
            <w:r w:rsidRPr="001F303C">
              <w:rPr>
                <w:sz w:val="16"/>
              </w:rPr>
              <w:t>36,17%</w:t>
            </w:r>
          </w:p>
        </w:tc>
        <w:tc>
          <w:tcPr>
            <w:tcW w:w="2857" w:type="dxa"/>
            <w:tcMar>
              <w:top w:w="55" w:type="dxa"/>
              <w:left w:w="55" w:type="dxa"/>
              <w:bottom w:w="55" w:type="dxa"/>
              <w:right w:w="55" w:type="dxa"/>
            </w:tcMar>
            <w:vAlign w:val="center"/>
          </w:tcPr>
          <w:p w14:paraId="0815B396" w14:textId="77777777" w:rsidR="00FF37C4" w:rsidRPr="001F303C" w:rsidRDefault="00FF37C4" w:rsidP="00205E76">
            <w:pPr>
              <w:spacing w:after="0" w:line="240" w:lineRule="auto"/>
              <w:jc w:val="center"/>
              <w:rPr>
                <w:sz w:val="24"/>
              </w:rPr>
            </w:pPr>
            <w:r w:rsidRPr="001F303C">
              <w:rPr>
                <w:sz w:val="16"/>
              </w:rPr>
              <w:t>69,04%</w:t>
            </w:r>
          </w:p>
        </w:tc>
        <w:tc>
          <w:tcPr>
            <w:tcW w:w="2857" w:type="dxa"/>
            <w:tcMar>
              <w:top w:w="55" w:type="dxa"/>
              <w:left w:w="55" w:type="dxa"/>
              <w:bottom w:w="55" w:type="dxa"/>
              <w:right w:w="55" w:type="dxa"/>
            </w:tcMar>
            <w:vAlign w:val="center"/>
          </w:tcPr>
          <w:p w14:paraId="43973BA3" w14:textId="77777777" w:rsidR="00FF37C4" w:rsidRPr="001F303C" w:rsidRDefault="00FF37C4" w:rsidP="00205E76">
            <w:pPr>
              <w:spacing w:after="0" w:line="240" w:lineRule="auto"/>
              <w:jc w:val="center"/>
              <w:rPr>
                <w:sz w:val="24"/>
              </w:rPr>
            </w:pPr>
            <w:r w:rsidRPr="001F303C">
              <w:rPr>
                <w:sz w:val="16"/>
              </w:rPr>
              <w:t>85,71%</w:t>
            </w:r>
          </w:p>
        </w:tc>
        <w:tc>
          <w:tcPr>
            <w:tcW w:w="2857" w:type="dxa"/>
            <w:tcMar>
              <w:top w:w="55" w:type="dxa"/>
              <w:left w:w="55" w:type="dxa"/>
              <w:bottom w:w="55" w:type="dxa"/>
              <w:right w:w="55" w:type="dxa"/>
            </w:tcMar>
            <w:vAlign w:val="center"/>
          </w:tcPr>
          <w:p w14:paraId="1BD7B442" w14:textId="77777777" w:rsidR="00FF37C4" w:rsidRPr="001F303C" w:rsidRDefault="00FF37C4" w:rsidP="00205E76">
            <w:pPr>
              <w:spacing w:after="0" w:line="240" w:lineRule="auto"/>
              <w:jc w:val="center"/>
              <w:rPr>
                <w:sz w:val="24"/>
              </w:rPr>
            </w:pPr>
            <w:r w:rsidRPr="001F303C">
              <w:rPr>
                <w:sz w:val="16"/>
              </w:rPr>
              <w:t>95,52%</w:t>
            </w:r>
          </w:p>
        </w:tc>
      </w:tr>
      <w:tr w:rsidR="00FF37C4" w:rsidRPr="001F303C" w14:paraId="6F583866" w14:textId="77777777" w:rsidTr="00205E76">
        <w:trPr>
          <w:jc w:val="center"/>
        </w:trPr>
        <w:tc>
          <w:tcPr>
            <w:tcW w:w="2857" w:type="dxa"/>
            <w:tcMar>
              <w:top w:w="55" w:type="dxa"/>
              <w:left w:w="55" w:type="dxa"/>
              <w:bottom w:w="55" w:type="dxa"/>
              <w:right w:w="55" w:type="dxa"/>
            </w:tcMar>
            <w:vAlign w:val="center"/>
          </w:tcPr>
          <w:p w14:paraId="3772E67E" w14:textId="77777777" w:rsidR="00FF37C4" w:rsidRPr="001F303C" w:rsidRDefault="00FF37C4" w:rsidP="00205E76">
            <w:pPr>
              <w:spacing w:after="0" w:line="240" w:lineRule="auto"/>
              <w:rPr>
                <w:sz w:val="24"/>
              </w:rPr>
            </w:pPr>
            <w:r w:rsidRPr="001F303C">
              <w:rPr>
                <w:sz w:val="16"/>
              </w:rPr>
              <w:t>10К1</w:t>
            </w:r>
          </w:p>
        </w:tc>
        <w:tc>
          <w:tcPr>
            <w:tcW w:w="2857" w:type="dxa"/>
            <w:tcMar>
              <w:top w:w="55" w:type="dxa"/>
              <w:left w:w="55" w:type="dxa"/>
              <w:bottom w:w="55" w:type="dxa"/>
              <w:right w:w="55" w:type="dxa"/>
            </w:tcMar>
            <w:vAlign w:val="center"/>
          </w:tcPr>
          <w:p w14:paraId="4E013502" w14:textId="77777777" w:rsidR="00FF37C4" w:rsidRPr="001F303C" w:rsidRDefault="00FF37C4" w:rsidP="00205E76">
            <w:pPr>
              <w:spacing w:after="0" w:line="240" w:lineRule="auto"/>
              <w:jc w:val="center"/>
              <w:rPr>
                <w:sz w:val="24"/>
              </w:rPr>
            </w:pPr>
            <w:r w:rsidRPr="001F303C">
              <w:rPr>
                <w:sz w:val="16"/>
              </w:rPr>
              <w:t>19,15%</w:t>
            </w:r>
          </w:p>
        </w:tc>
        <w:tc>
          <w:tcPr>
            <w:tcW w:w="2857" w:type="dxa"/>
            <w:tcMar>
              <w:top w:w="55" w:type="dxa"/>
              <w:left w:w="55" w:type="dxa"/>
              <w:bottom w:w="55" w:type="dxa"/>
              <w:right w:w="55" w:type="dxa"/>
            </w:tcMar>
            <w:vAlign w:val="center"/>
          </w:tcPr>
          <w:p w14:paraId="1F5B6146" w14:textId="77777777" w:rsidR="00FF37C4" w:rsidRPr="001F303C" w:rsidRDefault="00FF37C4" w:rsidP="00205E76">
            <w:pPr>
              <w:spacing w:after="0" w:line="240" w:lineRule="auto"/>
              <w:jc w:val="center"/>
              <w:rPr>
                <w:sz w:val="24"/>
              </w:rPr>
            </w:pPr>
            <w:r w:rsidRPr="001F303C">
              <w:rPr>
                <w:sz w:val="16"/>
              </w:rPr>
              <w:t>41,75%</w:t>
            </w:r>
          </w:p>
        </w:tc>
        <w:tc>
          <w:tcPr>
            <w:tcW w:w="2857" w:type="dxa"/>
            <w:tcMar>
              <w:top w:w="55" w:type="dxa"/>
              <w:left w:w="55" w:type="dxa"/>
              <w:bottom w:w="55" w:type="dxa"/>
              <w:right w:w="55" w:type="dxa"/>
            </w:tcMar>
            <w:vAlign w:val="center"/>
          </w:tcPr>
          <w:p w14:paraId="0FAF8237" w14:textId="77777777" w:rsidR="00FF37C4" w:rsidRPr="001F303C" w:rsidRDefault="00FF37C4" w:rsidP="00205E76">
            <w:pPr>
              <w:spacing w:after="0" w:line="240" w:lineRule="auto"/>
              <w:jc w:val="center"/>
              <w:rPr>
                <w:sz w:val="24"/>
              </w:rPr>
            </w:pPr>
            <w:r w:rsidRPr="001F303C">
              <w:rPr>
                <w:sz w:val="16"/>
              </w:rPr>
              <w:t>79,76%</w:t>
            </w:r>
          </w:p>
        </w:tc>
        <w:tc>
          <w:tcPr>
            <w:tcW w:w="2857" w:type="dxa"/>
            <w:tcMar>
              <w:top w:w="55" w:type="dxa"/>
              <w:left w:w="55" w:type="dxa"/>
              <w:bottom w:w="55" w:type="dxa"/>
              <w:right w:w="55" w:type="dxa"/>
            </w:tcMar>
            <w:vAlign w:val="center"/>
          </w:tcPr>
          <w:p w14:paraId="5B232BE8" w14:textId="77777777" w:rsidR="00FF37C4" w:rsidRPr="001F303C" w:rsidRDefault="00FF37C4" w:rsidP="00205E76">
            <w:pPr>
              <w:spacing w:after="0" w:line="240" w:lineRule="auto"/>
              <w:jc w:val="center"/>
              <w:rPr>
                <w:sz w:val="24"/>
              </w:rPr>
            </w:pPr>
            <w:r w:rsidRPr="001F303C">
              <w:rPr>
                <w:sz w:val="16"/>
              </w:rPr>
              <w:t>99,72%</w:t>
            </w:r>
          </w:p>
        </w:tc>
      </w:tr>
      <w:tr w:rsidR="00FF37C4" w:rsidRPr="001F303C" w14:paraId="4B4A71A3" w14:textId="77777777" w:rsidTr="00205E76">
        <w:trPr>
          <w:jc w:val="center"/>
        </w:trPr>
        <w:tc>
          <w:tcPr>
            <w:tcW w:w="2857" w:type="dxa"/>
            <w:tcMar>
              <w:top w:w="55" w:type="dxa"/>
              <w:left w:w="55" w:type="dxa"/>
              <w:bottom w:w="55" w:type="dxa"/>
              <w:right w:w="55" w:type="dxa"/>
            </w:tcMar>
            <w:vAlign w:val="center"/>
          </w:tcPr>
          <w:p w14:paraId="26788815" w14:textId="77777777" w:rsidR="00FF37C4" w:rsidRPr="001F303C" w:rsidRDefault="00FF37C4" w:rsidP="00205E76">
            <w:pPr>
              <w:spacing w:after="0" w:line="240" w:lineRule="auto"/>
              <w:rPr>
                <w:sz w:val="24"/>
              </w:rPr>
            </w:pPr>
            <w:r w:rsidRPr="001F303C">
              <w:rPr>
                <w:sz w:val="16"/>
              </w:rPr>
              <w:t>10К2</w:t>
            </w:r>
          </w:p>
        </w:tc>
        <w:tc>
          <w:tcPr>
            <w:tcW w:w="2857" w:type="dxa"/>
            <w:tcMar>
              <w:top w:w="55" w:type="dxa"/>
              <w:left w:w="55" w:type="dxa"/>
              <w:bottom w:w="55" w:type="dxa"/>
              <w:right w:w="55" w:type="dxa"/>
            </w:tcMar>
            <w:vAlign w:val="center"/>
          </w:tcPr>
          <w:p w14:paraId="79095E2C" w14:textId="77777777" w:rsidR="00FF37C4" w:rsidRPr="001F303C" w:rsidRDefault="00FF37C4" w:rsidP="00205E76">
            <w:pPr>
              <w:spacing w:after="0" w:line="240" w:lineRule="auto"/>
              <w:jc w:val="center"/>
              <w:rPr>
                <w:sz w:val="24"/>
              </w:rPr>
            </w:pPr>
            <w:r w:rsidRPr="001F303C">
              <w:rPr>
                <w:sz w:val="16"/>
              </w:rPr>
              <w:t>7,45%</w:t>
            </w:r>
          </w:p>
        </w:tc>
        <w:tc>
          <w:tcPr>
            <w:tcW w:w="2857" w:type="dxa"/>
            <w:tcMar>
              <w:top w:w="55" w:type="dxa"/>
              <w:left w:w="55" w:type="dxa"/>
              <w:bottom w:w="55" w:type="dxa"/>
              <w:right w:w="55" w:type="dxa"/>
            </w:tcMar>
            <w:vAlign w:val="center"/>
          </w:tcPr>
          <w:p w14:paraId="776EC84D" w14:textId="77777777" w:rsidR="00FF37C4" w:rsidRPr="001F303C" w:rsidRDefault="00FF37C4" w:rsidP="00205E76">
            <w:pPr>
              <w:spacing w:after="0" w:line="240" w:lineRule="auto"/>
              <w:jc w:val="center"/>
              <w:rPr>
                <w:sz w:val="24"/>
              </w:rPr>
            </w:pPr>
            <w:r w:rsidRPr="001F303C">
              <w:rPr>
                <w:sz w:val="16"/>
              </w:rPr>
              <w:t>19,63%</w:t>
            </w:r>
          </w:p>
        </w:tc>
        <w:tc>
          <w:tcPr>
            <w:tcW w:w="2857" w:type="dxa"/>
            <w:tcMar>
              <w:top w:w="55" w:type="dxa"/>
              <w:left w:w="55" w:type="dxa"/>
              <w:bottom w:w="55" w:type="dxa"/>
              <w:right w:w="55" w:type="dxa"/>
            </w:tcMar>
            <w:vAlign w:val="center"/>
          </w:tcPr>
          <w:p w14:paraId="700717CC" w14:textId="77777777" w:rsidR="00FF37C4" w:rsidRPr="001F303C" w:rsidRDefault="00FF37C4" w:rsidP="00205E76">
            <w:pPr>
              <w:spacing w:after="0" w:line="240" w:lineRule="auto"/>
              <w:jc w:val="center"/>
              <w:rPr>
                <w:sz w:val="24"/>
              </w:rPr>
            </w:pPr>
            <w:r w:rsidRPr="001F303C">
              <w:rPr>
                <w:sz w:val="16"/>
              </w:rPr>
              <w:t>50,07%</w:t>
            </w:r>
          </w:p>
        </w:tc>
        <w:tc>
          <w:tcPr>
            <w:tcW w:w="2857" w:type="dxa"/>
            <w:tcMar>
              <w:top w:w="55" w:type="dxa"/>
              <w:left w:w="55" w:type="dxa"/>
              <w:bottom w:w="55" w:type="dxa"/>
              <w:right w:w="55" w:type="dxa"/>
            </w:tcMar>
            <w:vAlign w:val="center"/>
          </w:tcPr>
          <w:p w14:paraId="5B28E79E" w14:textId="77777777" w:rsidR="00FF37C4" w:rsidRPr="001F303C" w:rsidRDefault="00FF37C4" w:rsidP="00205E76">
            <w:pPr>
              <w:spacing w:after="0" w:line="240" w:lineRule="auto"/>
              <w:jc w:val="center"/>
              <w:rPr>
                <w:sz w:val="24"/>
              </w:rPr>
            </w:pPr>
            <w:r w:rsidRPr="001F303C">
              <w:rPr>
                <w:sz w:val="16"/>
              </w:rPr>
              <w:t>87,11%</w:t>
            </w:r>
          </w:p>
        </w:tc>
      </w:tr>
      <w:tr w:rsidR="00FF37C4" w:rsidRPr="001F303C" w14:paraId="5E65BB79" w14:textId="77777777" w:rsidTr="00205E76">
        <w:trPr>
          <w:jc w:val="center"/>
        </w:trPr>
        <w:tc>
          <w:tcPr>
            <w:tcW w:w="2857" w:type="dxa"/>
            <w:tcMar>
              <w:top w:w="55" w:type="dxa"/>
              <w:left w:w="55" w:type="dxa"/>
              <w:bottom w:w="55" w:type="dxa"/>
              <w:right w:w="55" w:type="dxa"/>
            </w:tcMar>
            <w:vAlign w:val="center"/>
          </w:tcPr>
          <w:p w14:paraId="01F660DF" w14:textId="77777777" w:rsidR="00FF37C4" w:rsidRPr="001F303C" w:rsidRDefault="00FF37C4" w:rsidP="00205E76">
            <w:pPr>
              <w:spacing w:after="0" w:line="240" w:lineRule="auto"/>
              <w:rPr>
                <w:sz w:val="24"/>
              </w:rPr>
            </w:pPr>
            <w:r w:rsidRPr="001F303C">
              <w:rPr>
                <w:sz w:val="16"/>
              </w:rPr>
              <w:t>10К3</w:t>
            </w:r>
          </w:p>
        </w:tc>
        <w:tc>
          <w:tcPr>
            <w:tcW w:w="2857" w:type="dxa"/>
            <w:tcMar>
              <w:top w:w="55" w:type="dxa"/>
              <w:left w:w="55" w:type="dxa"/>
              <w:bottom w:w="55" w:type="dxa"/>
              <w:right w:w="55" w:type="dxa"/>
            </w:tcMar>
            <w:vAlign w:val="center"/>
          </w:tcPr>
          <w:p w14:paraId="63EEF8A4" w14:textId="77777777" w:rsidR="00FF37C4" w:rsidRPr="001F303C" w:rsidRDefault="00FF37C4" w:rsidP="00205E76">
            <w:pPr>
              <w:spacing w:after="0" w:line="240" w:lineRule="auto"/>
              <w:jc w:val="center"/>
              <w:rPr>
                <w:sz w:val="24"/>
              </w:rPr>
            </w:pPr>
            <w:r w:rsidRPr="001F303C">
              <w:rPr>
                <w:sz w:val="16"/>
              </w:rPr>
              <w:t>4,26%</w:t>
            </w:r>
          </w:p>
        </w:tc>
        <w:tc>
          <w:tcPr>
            <w:tcW w:w="2857" w:type="dxa"/>
            <w:tcMar>
              <w:top w:w="55" w:type="dxa"/>
              <w:left w:w="55" w:type="dxa"/>
              <w:bottom w:w="55" w:type="dxa"/>
              <w:right w:w="55" w:type="dxa"/>
            </w:tcMar>
            <w:vAlign w:val="center"/>
          </w:tcPr>
          <w:p w14:paraId="61C59D2C" w14:textId="77777777" w:rsidR="00FF37C4" w:rsidRPr="001F303C" w:rsidRDefault="00FF37C4" w:rsidP="00205E76">
            <w:pPr>
              <w:spacing w:after="0" w:line="240" w:lineRule="auto"/>
              <w:jc w:val="center"/>
              <w:rPr>
                <w:sz w:val="24"/>
              </w:rPr>
            </w:pPr>
            <w:r w:rsidRPr="001F303C">
              <w:rPr>
                <w:sz w:val="16"/>
              </w:rPr>
              <w:t>14,13%</w:t>
            </w:r>
          </w:p>
        </w:tc>
        <w:tc>
          <w:tcPr>
            <w:tcW w:w="2857" w:type="dxa"/>
            <w:tcMar>
              <w:top w:w="55" w:type="dxa"/>
              <w:left w:w="55" w:type="dxa"/>
              <w:bottom w:w="55" w:type="dxa"/>
              <w:right w:w="55" w:type="dxa"/>
            </w:tcMar>
            <w:vAlign w:val="center"/>
          </w:tcPr>
          <w:p w14:paraId="752B798C" w14:textId="77777777" w:rsidR="00FF37C4" w:rsidRPr="001F303C" w:rsidRDefault="00FF37C4" w:rsidP="00205E76">
            <w:pPr>
              <w:spacing w:after="0" w:line="240" w:lineRule="auto"/>
              <w:jc w:val="center"/>
              <w:rPr>
                <w:sz w:val="24"/>
              </w:rPr>
            </w:pPr>
            <w:r w:rsidRPr="001F303C">
              <w:rPr>
                <w:sz w:val="16"/>
              </w:rPr>
              <w:t>40,01%</w:t>
            </w:r>
          </w:p>
        </w:tc>
        <w:tc>
          <w:tcPr>
            <w:tcW w:w="2857" w:type="dxa"/>
            <w:tcMar>
              <w:top w:w="55" w:type="dxa"/>
              <w:left w:w="55" w:type="dxa"/>
              <w:bottom w:w="55" w:type="dxa"/>
              <w:right w:w="55" w:type="dxa"/>
            </w:tcMar>
            <w:vAlign w:val="center"/>
          </w:tcPr>
          <w:p w14:paraId="1FE2E486" w14:textId="77777777" w:rsidR="00FF37C4" w:rsidRPr="001F303C" w:rsidRDefault="00FF37C4" w:rsidP="00205E76">
            <w:pPr>
              <w:spacing w:after="0" w:line="240" w:lineRule="auto"/>
              <w:jc w:val="center"/>
              <w:rPr>
                <w:sz w:val="24"/>
              </w:rPr>
            </w:pPr>
            <w:r w:rsidRPr="001F303C">
              <w:rPr>
                <w:sz w:val="16"/>
              </w:rPr>
              <w:t>82,07%</w:t>
            </w:r>
          </w:p>
        </w:tc>
      </w:tr>
      <w:tr w:rsidR="00FF37C4" w:rsidRPr="001F303C" w14:paraId="6E95D8EA" w14:textId="77777777" w:rsidTr="00205E76">
        <w:trPr>
          <w:jc w:val="center"/>
        </w:trPr>
        <w:tc>
          <w:tcPr>
            <w:tcW w:w="2857" w:type="dxa"/>
            <w:tcMar>
              <w:top w:w="55" w:type="dxa"/>
              <w:left w:w="55" w:type="dxa"/>
              <w:bottom w:w="55" w:type="dxa"/>
              <w:right w:w="55" w:type="dxa"/>
            </w:tcMar>
            <w:vAlign w:val="center"/>
          </w:tcPr>
          <w:p w14:paraId="7FD60624" w14:textId="77777777" w:rsidR="00FF37C4" w:rsidRPr="001F303C" w:rsidRDefault="00FF37C4" w:rsidP="00205E76">
            <w:pPr>
              <w:spacing w:after="0" w:line="240" w:lineRule="auto"/>
              <w:rPr>
                <w:sz w:val="24"/>
              </w:rPr>
            </w:pPr>
            <w:r w:rsidRPr="001F303C">
              <w:rPr>
                <w:sz w:val="16"/>
              </w:rPr>
              <w:t>10К4</w:t>
            </w:r>
          </w:p>
        </w:tc>
        <w:tc>
          <w:tcPr>
            <w:tcW w:w="2857" w:type="dxa"/>
            <w:tcMar>
              <w:top w:w="55" w:type="dxa"/>
              <w:left w:w="55" w:type="dxa"/>
              <w:bottom w:w="55" w:type="dxa"/>
              <w:right w:w="55" w:type="dxa"/>
            </w:tcMar>
            <w:vAlign w:val="center"/>
          </w:tcPr>
          <w:p w14:paraId="50B69694" w14:textId="77777777" w:rsidR="00FF37C4" w:rsidRPr="001F303C" w:rsidRDefault="00FF37C4" w:rsidP="00205E76">
            <w:pPr>
              <w:spacing w:after="0" w:line="240" w:lineRule="auto"/>
              <w:jc w:val="center"/>
              <w:rPr>
                <w:sz w:val="24"/>
              </w:rPr>
            </w:pPr>
            <w:r w:rsidRPr="001F303C">
              <w:rPr>
                <w:sz w:val="16"/>
              </w:rPr>
              <w:t>10,64%</w:t>
            </w:r>
          </w:p>
        </w:tc>
        <w:tc>
          <w:tcPr>
            <w:tcW w:w="2857" w:type="dxa"/>
            <w:tcMar>
              <w:top w:w="55" w:type="dxa"/>
              <w:left w:w="55" w:type="dxa"/>
              <w:bottom w:w="55" w:type="dxa"/>
              <w:right w:w="55" w:type="dxa"/>
            </w:tcMar>
            <w:vAlign w:val="center"/>
          </w:tcPr>
          <w:p w14:paraId="07BB7D37" w14:textId="77777777" w:rsidR="00FF37C4" w:rsidRPr="001F303C" w:rsidRDefault="00FF37C4" w:rsidP="00205E76">
            <w:pPr>
              <w:spacing w:after="0" w:line="240" w:lineRule="auto"/>
              <w:jc w:val="center"/>
              <w:rPr>
                <w:sz w:val="24"/>
              </w:rPr>
            </w:pPr>
            <w:r w:rsidRPr="001F303C">
              <w:rPr>
                <w:sz w:val="16"/>
              </w:rPr>
              <w:t>20,17%</w:t>
            </w:r>
          </w:p>
        </w:tc>
        <w:tc>
          <w:tcPr>
            <w:tcW w:w="2857" w:type="dxa"/>
            <w:tcMar>
              <w:top w:w="55" w:type="dxa"/>
              <w:left w:w="55" w:type="dxa"/>
              <w:bottom w:w="55" w:type="dxa"/>
              <w:right w:w="55" w:type="dxa"/>
            </w:tcMar>
            <w:vAlign w:val="center"/>
          </w:tcPr>
          <w:p w14:paraId="3EBF6B77" w14:textId="77777777" w:rsidR="00FF37C4" w:rsidRPr="001F303C" w:rsidRDefault="00FF37C4" w:rsidP="00205E76">
            <w:pPr>
              <w:spacing w:after="0" w:line="240" w:lineRule="auto"/>
              <w:jc w:val="center"/>
              <w:rPr>
                <w:sz w:val="24"/>
              </w:rPr>
            </w:pPr>
            <w:r w:rsidRPr="001F303C">
              <w:rPr>
                <w:sz w:val="16"/>
              </w:rPr>
              <w:t>53,04%</w:t>
            </w:r>
          </w:p>
        </w:tc>
        <w:tc>
          <w:tcPr>
            <w:tcW w:w="2857" w:type="dxa"/>
            <w:tcMar>
              <w:top w:w="55" w:type="dxa"/>
              <w:left w:w="55" w:type="dxa"/>
              <w:bottom w:w="55" w:type="dxa"/>
              <w:right w:w="55" w:type="dxa"/>
            </w:tcMar>
            <w:vAlign w:val="center"/>
          </w:tcPr>
          <w:p w14:paraId="508A8ED1" w14:textId="77777777" w:rsidR="00FF37C4" w:rsidRPr="001F303C" w:rsidRDefault="00FF37C4" w:rsidP="00205E76">
            <w:pPr>
              <w:spacing w:after="0" w:line="240" w:lineRule="auto"/>
              <w:jc w:val="center"/>
              <w:rPr>
                <w:sz w:val="24"/>
              </w:rPr>
            </w:pPr>
            <w:r w:rsidRPr="001F303C">
              <w:rPr>
                <w:sz w:val="16"/>
              </w:rPr>
              <w:t>89,64%</w:t>
            </w:r>
          </w:p>
        </w:tc>
      </w:tr>
    </w:tbl>
    <w:p w14:paraId="05AF85EB" w14:textId="77777777" w:rsidR="00FF37C4" w:rsidRPr="001F303C" w:rsidRDefault="00FF37C4" w:rsidP="00FF37C4">
      <w:pPr>
        <w:spacing w:after="0"/>
        <w:rPr>
          <w:sz w:val="24"/>
        </w:rPr>
      </w:pPr>
    </w:p>
    <w:p w14:paraId="39B1340E" w14:textId="77777777" w:rsidR="00FF37C4" w:rsidRPr="001F303C" w:rsidRDefault="00FF37C4" w:rsidP="00FF37C4">
      <w:pPr>
        <w:spacing w:after="0"/>
        <w:ind w:firstLine="709"/>
        <w:jc w:val="both"/>
        <w:rPr>
          <w:sz w:val="24"/>
          <w:lang w:val="ru-RU"/>
        </w:rPr>
      </w:pPr>
      <w:r w:rsidRPr="001F303C">
        <w:rPr>
          <w:sz w:val="24"/>
          <w:lang w:val="ru-RU"/>
        </w:rPr>
        <w:t>Наибольшая дифференциация уровней подготовки наблюдается по заданию 10. По 10К3 группа с отметкой «2» имеет 4,26%, с отметкой «3» — 14,13%, с отметкой «4» — 40,01%, с отметкой «5» — 82,07%. По 10К2 значения составляют 7,45%, 19,63%, 50,07% и 87,11% соответственно. Следовательно, успешность развернутого текстового ответа является одним из основных факторов, разделяющих группы по уровню подготовки.</w:t>
      </w:r>
    </w:p>
    <w:p w14:paraId="5E26D2F4" w14:textId="77777777" w:rsidR="00FF37C4" w:rsidRPr="001F303C" w:rsidRDefault="00FF37C4" w:rsidP="00FF37C4">
      <w:pPr>
        <w:spacing w:after="0"/>
        <w:ind w:firstLine="709"/>
        <w:jc w:val="both"/>
        <w:rPr>
          <w:sz w:val="24"/>
          <w:lang w:val="ru-RU"/>
        </w:rPr>
      </w:pPr>
      <w:r w:rsidRPr="001F303C">
        <w:rPr>
          <w:sz w:val="24"/>
          <w:lang w:val="ru-RU"/>
        </w:rPr>
        <w:t>Расчетное среднее выполнение по группам практически стабильно: «2» — 34,05% → 33,51%; «3» — 55,22% → 55,12%; «4» — 72,36% → 72,50%; «5» — 90,78% → 90,99%. Это показывает устойчивость внутренней дифференциации и необходимость разных коррекционных стратегий для групп с различным уровнем подготовки.</w:t>
      </w:r>
    </w:p>
    <w:p w14:paraId="1277BAA0" w14:textId="77777777" w:rsidR="00FF37C4" w:rsidRPr="001F303C" w:rsidRDefault="00FF37C4" w:rsidP="00FF37C4">
      <w:pPr>
        <w:keepNext/>
        <w:spacing w:before="160" w:after="80"/>
        <w:jc w:val="center"/>
        <w:rPr>
          <w:sz w:val="24"/>
          <w:lang w:val="ru-RU"/>
        </w:rPr>
      </w:pPr>
      <w:r w:rsidRPr="001F303C">
        <w:rPr>
          <w:b/>
          <w:sz w:val="24"/>
          <w:lang w:val="ru-RU"/>
        </w:rPr>
        <w:t>Результаты образовательных организаций: кластерный анализ</w:t>
      </w:r>
    </w:p>
    <w:p w14:paraId="266AEE8C" w14:textId="77777777" w:rsidR="00427929" w:rsidRDefault="00FF37C4" w:rsidP="00FF37C4">
      <w:pPr>
        <w:spacing w:after="0"/>
        <w:ind w:firstLine="709"/>
        <w:jc w:val="both"/>
        <w:rPr>
          <w:sz w:val="24"/>
          <w:lang w:val="ru-RU"/>
        </w:rPr>
      </w:pPr>
      <w:r w:rsidRPr="001F303C">
        <w:rPr>
          <w:sz w:val="24"/>
          <w:lang w:val="ru-RU"/>
        </w:rPr>
        <w:t xml:space="preserve">По методике отчета выделены три группы: школы с долей отметок «2» не менее 50%, школы с долей отметок «5» не менее 50% и школы без отметок «2». </w:t>
      </w:r>
    </w:p>
    <w:p w14:paraId="163F59C1" w14:textId="067A8C74" w:rsidR="00FF37C4" w:rsidRPr="001F303C" w:rsidRDefault="00FF37C4" w:rsidP="00FF37C4">
      <w:pPr>
        <w:spacing w:after="0"/>
        <w:ind w:firstLine="709"/>
        <w:jc w:val="both"/>
        <w:rPr>
          <w:sz w:val="24"/>
          <w:lang w:val="ru-RU"/>
        </w:rPr>
      </w:pPr>
      <w:r w:rsidRPr="001F303C">
        <w:rPr>
          <w:sz w:val="24"/>
          <w:lang w:val="ru-RU"/>
        </w:rPr>
        <w:t>Анализ 2026 года выполнен по индивидуальным данным всех 118 образовательных организаций.</w:t>
      </w:r>
    </w:p>
    <w:tbl>
      <w:tblPr>
        <w:tblStyle w:val="aff0"/>
        <w:tblW w:w="0" w:type="auto"/>
        <w:jc w:val="center"/>
        <w:tblLook w:val="04A0" w:firstRow="1" w:lastRow="0" w:firstColumn="1" w:lastColumn="0" w:noHBand="0" w:noVBand="1"/>
      </w:tblPr>
      <w:tblGrid>
        <w:gridCol w:w="2497"/>
        <w:gridCol w:w="2203"/>
        <w:gridCol w:w="2203"/>
        <w:gridCol w:w="2442"/>
      </w:tblGrid>
      <w:tr w:rsidR="00FF37C4" w:rsidRPr="001F303C" w14:paraId="70B424EC" w14:textId="77777777" w:rsidTr="00205E76">
        <w:trPr>
          <w:tblHeader/>
          <w:jc w:val="center"/>
        </w:trPr>
        <w:tc>
          <w:tcPr>
            <w:tcW w:w="3572" w:type="dxa"/>
            <w:shd w:val="clear" w:color="auto" w:fill="17365D"/>
            <w:tcMar>
              <w:top w:w="55" w:type="dxa"/>
              <w:left w:w="55" w:type="dxa"/>
              <w:bottom w:w="55" w:type="dxa"/>
              <w:right w:w="55" w:type="dxa"/>
            </w:tcMar>
            <w:vAlign w:val="center"/>
          </w:tcPr>
          <w:p w14:paraId="1762FB7C" w14:textId="77777777" w:rsidR="00FF37C4" w:rsidRPr="001F303C" w:rsidRDefault="00FF37C4" w:rsidP="00205E76">
            <w:pPr>
              <w:spacing w:after="0" w:line="240" w:lineRule="auto"/>
              <w:rPr>
                <w:sz w:val="20"/>
                <w:szCs w:val="20"/>
              </w:rPr>
            </w:pPr>
            <w:r w:rsidRPr="001F303C">
              <w:rPr>
                <w:b/>
                <w:color w:val="FFFFFF"/>
                <w:sz w:val="20"/>
                <w:szCs w:val="20"/>
              </w:rPr>
              <w:t>Показатель</w:t>
            </w:r>
          </w:p>
        </w:tc>
        <w:tc>
          <w:tcPr>
            <w:tcW w:w="3572" w:type="dxa"/>
            <w:shd w:val="clear" w:color="auto" w:fill="17365D"/>
            <w:tcMar>
              <w:top w:w="55" w:type="dxa"/>
              <w:left w:w="55" w:type="dxa"/>
              <w:bottom w:w="55" w:type="dxa"/>
              <w:right w:w="55" w:type="dxa"/>
            </w:tcMar>
            <w:vAlign w:val="center"/>
          </w:tcPr>
          <w:p w14:paraId="4B568AA1" w14:textId="77777777" w:rsidR="00FF37C4" w:rsidRPr="001F303C" w:rsidRDefault="00FF37C4" w:rsidP="00205E76">
            <w:pPr>
              <w:spacing w:after="0" w:line="240" w:lineRule="auto"/>
              <w:jc w:val="center"/>
              <w:rPr>
                <w:sz w:val="20"/>
                <w:szCs w:val="20"/>
              </w:rPr>
            </w:pPr>
            <w:r w:rsidRPr="001F303C">
              <w:rPr>
                <w:b/>
                <w:color w:val="FFFFFF"/>
                <w:sz w:val="20"/>
                <w:szCs w:val="20"/>
              </w:rPr>
              <w:t>2025</w:t>
            </w:r>
          </w:p>
        </w:tc>
        <w:tc>
          <w:tcPr>
            <w:tcW w:w="3572" w:type="dxa"/>
            <w:shd w:val="clear" w:color="auto" w:fill="17365D"/>
            <w:tcMar>
              <w:top w:w="55" w:type="dxa"/>
              <w:left w:w="55" w:type="dxa"/>
              <w:bottom w:w="55" w:type="dxa"/>
              <w:right w:w="55" w:type="dxa"/>
            </w:tcMar>
            <w:vAlign w:val="center"/>
          </w:tcPr>
          <w:p w14:paraId="5211205F" w14:textId="77777777" w:rsidR="00FF37C4" w:rsidRPr="001F303C" w:rsidRDefault="00FF37C4" w:rsidP="00205E76">
            <w:pPr>
              <w:spacing w:after="0" w:line="240" w:lineRule="auto"/>
              <w:jc w:val="center"/>
              <w:rPr>
                <w:sz w:val="20"/>
                <w:szCs w:val="20"/>
              </w:rPr>
            </w:pPr>
            <w:r w:rsidRPr="001F303C">
              <w:rPr>
                <w:b/>
                <w:color w:val="FFFFFF"/>
                <w:sz w:val="20"/>
                <w:szCs w:val="20"/>
              </w:rPr>
              <w:t>2026</w:t>
            </w:r>
          </w:p>
        </w:tc>
        <w:tc>
          <w:tcPr>
            <w:tcW w:w="3572" w:type="dxa"/>
            <w:shd w:val="clear" w:color="auto" w:fill="17365D"/>
            <w:tcMar>
              <w:top w:w="55" w:type="dxa"/>
              <w:left w:w="55" w:type="dxa"/>
              <w:bottom w:w="55" w:type="dxa"/>
              <w:right w:w="55" w:type="dxa"/>
            </w:tcMar>
            <w:vAlign w:val="center"/>
          </w:tcPr>
          <w:p w14:paraId="7613CD33" w14:textId="77777777" w:rsidR="00FF37C4" w:rsidRPr="001F303C" w:rsidRDefault="00FF37C4" w:rsidP="00205E76">
            <w:pPr>
              <w:spacing w:after="0" w:line="240" w:lineRule="auto"/>
              <w:jc w:val="center"/>
              <w:rPr>
                <w:sz w:val="20"/>
                <w:szCs w:val="20"/>
              </w:rPr>
            </w:pPr>
            <w:r w:rsidRPr="001F303C">
              <w:rPr>
                <w:b/>
                <w:color w:val="FFFFFF"/>
                <w:sz w:val="20"/>
                <w:szCs w:val="20"/>
              </w:rPr>
              <w:t>Динамика</w:t>
            </w:r>
          </w:p>
        </w:tc>
      </w:tr>
      <w:tr w:rsidR="00FF37C4" w:rsidRPr="001F303C" w14:paraId="5A56CD75" w14:textId="77777777" w:rsidTr="00205E76">
        <w:trPr>
          <w:jc w:val="center"/>
        </w:trPr>
        <w:tc>
          <w:tcPr>
            <w:tcW w:w="3572" w:type="dxa"/>
            <w:tcMar>
              <w:top w:w="55" w:type="dxa"/>
              <w:left w:w="55" w:type="dxa"/>
              <w:bottom w:w="55" w:type="dxa"/>
              <w:right w:w="55" w:type="dxa"/>
            </w:tcMar>
            <w:vAlign w:val="center"/>
          </w:tcPr>
          <w:p w14:paraId="49F95444" w14:textId="77777777" w:rsidR="00FF37C4" w:rsidRPr="001F303C" w:rsidRDefault="00FF37C4" w:rsidP="00205E76">
            <w:pPr>
              <w:spacing w:after="0" w:line="240" w:lineRule="auto"/>
              <w:rPr>
                <w:sz w:val="20"/>
                <w:szCs w:val="20"/>
              </w:rPr>
            </w:pPr>
            <w:r w:rsidRPr="001F303C">
              <w:rPr>
                <w:sz w:val="20"/>
                <w:szCs w:val="20"/>
              </w:rPr>
              <w:t>Школы с долей «2» ≥ 50%</w:t>
            </w:r>
          </w:p>
        </w:tc>
        <w:tc>
          <w:tcPr>
            <w:tcW w:w="3572" w:type="dxa"/>
            <w:tcMar>
              <w:top w:w="55" w:type="dxa"/>
              <w:left w:w="55" w:type="dxa"/>
              <w:bottom w:w="55" w:type="dxa"/>
              <w:right w:w="55" w:type="dxa"/>
            </w:tcMar>
            <w:vAlign w:val="center"/>
          </w:tcPr>
          <w:p w14:paraId="7D228925" w14:textId="77777777" w:rsidR="00FF37C4" w:rsidRPr="001F303C" w:rsidRDefault="00FF37C4" w:rsidP="00205E76">
            <w:pPr>
              <w:spacing w:after="0" w:line="240" w:lineRule="auto"/>
              <w:jc w:val="center"/>
              <w:rPr>
                <w:sz w:val="20"/>
                <w:szCs w:val="20"/>
              </w:rPr>
            </w:pPr>
            <w:r w:rsidRPr="001F303C">
              <w:rPr>
                <w:sz w:val="20"/>
                <w:szCs w:val="20"/>
              </w:rPr>
              <w:t>0</w:t>
            </w:r>
          </w:p>
        </w:tc>
        <w:tc>
          <w:tcPr>
            <w:tcW w:w="3572" w:type="dxa"/>
            <w:tcMar>
              <w:top w:w="55" w:type="dxa"/>
              <w:left w:w="55" w:type="dxa"/>
              <w:bottom w:w="55" w:type="dxa"/>
              <w:right w:w="55" w:type="dxa"/>
            </w:tcMar>
            <w:vAlign w:val="center"/>
          </w:tcPr>
          <w:p w14:paraId="30F4457B" w14:textId="77777777" w:rsidR="00FF37C4" w:rsidRPr="001F303C" w:rsidRDefault="00FF37C4" w:rsidP="00205E76">
            <w:pPr>
              <w:spacing w:after="0" w:line="240" w:lineRule="auto"/>
              <w:jc w:val="center"/>
              <w:rPr>
                <w:sz w:val="20"/>
                <w:szCs w:val="20"/>
              </w:rPr>
            </w:pPr>
            <w:r w:rsidRPr="001F303C">
              <w:rPr>
                <w:sz w:val="20"/>
                <w:szCs w:val="20"/>
              </w:rPr>
              <w:t>0</w:t>
            </w:r>
          </w:p>
        </w:tc>
        <w:tc>
          <w:tcPr>
            <w:tcW w:w="3572" w:type="dxa"/>
            <w:tcMar>
              <w:top w:w="55" w:type="dxa"/>
              <w:left w:w="55" w:type="dxa"/>
              <w:bottom w:w="55" w:type="dxa"/>
              <w:right w:w="55" w:type="dxa"/>
            </w:tcMar>
            <w:vAlign w:val="center"/>
          </w:tcPr>
          <w:p w14:paraId="261A4F09" w14:textId="77777777" w:rsidR="00FF37C4" w:rsidRPr="001F303C" w:rsidRDefault="00FF37C4" w:rsidP="00205E76">
            <w:pPr>
              <w:spacing w:after="0" w:line="240" w:lineRule="auto"/>
              <w:jc w:val="center"/>
              <w:rPr>
                <w:sz w:val="20"/>
                <w:szCs w:val="20"/>
              </w:rPr>
            </w:pPr>
            <w:r w:rsidRPr="001F303C">
              <w:rPr>
                <w:sz w:val="20"/>
                <w:szCs w:val="20"/>
              </w:rPr>
              <w:t>без изменений</w:t>
            </w:r>
          </w:p>
        </w:tc>
      </w:tr>
      <w:tr w:rsidR="00FF37C4" w:rsidRPr="001F303C" w14:paraId="486A7094" w14:textId="77777777" w:rsidTr="00205E76">
        <w:trPr>
          <w:jc w:val="center"/>
        </w:trPr>
        <w:tc>
          <w:tcPr>
            <w:tcW w:w="3572" w:type="dxa"/>
            <w:tcMar>
              <w:top w:w="55" w:type="dxa"/>
              <w:left w:w="55" w:type="dxa"/>
              <w:bottom w:w="55" w:type="dxa"/>
              <w:right w:w="55" w:type="dxa"/>
            </w:tcMar>
            <w:vAlign w:val="center"/>
          </w:tcPr>
          <w:p w14:paraId="4F14DC64" w14:textId="77777777" w:rsidR="00FF37C4" w:rsidRPr="001F303C" w:rsidRDefault="00FF37C4" w:rsidP="00205E76">
            <w:pPr>
              <w:spacing w:after="0" w:line="240" w:lineRule="auto"/>
              <w:rPr>
                <w:sz w:val="20"/>
                <w:szCs w:val="20"/>
              </w:rPr>
            </w:pPr>
            <w:r w:rsidRPr="001F303C">
              <w:rPr>
                <w:sz w:val="20"/>
                <w:szCs w:val="20"/>
              </w:rPr>
              <w:t>Школы с долей «5» ≥ 50%</w:t>
            </w:r>
          </w:p>
        </w:tc>
        <w:tc>
          <w:tcPr>
            <w:tcW w:w="3572" w:type="dxa"/>
            <w:tcMar>
              <w:top w:w="55" w:type="dxa"/>
              <w:left w:w="55" w:type="dxa"/>
              <w:bottom w:w="55" w:type="dxa"/>
              <w:right w:w="55" w:type="dxa"/>
            </w:tcMar>
            <w:vAlign w:val="center"/>
          </w:tcPr>
          <w:p w14:paraId="6E57CED4" w14:textId="77777777" w:rsidR="00FF37C4" w:rsidRPr="001F303C" w:rsidRDefault="00FF37C4" w:rsidP="00205E76">
            <w:pPr>
              <w:spacing w:after="0" w:line="240" w:lineRule="auto"/>
              <w:jc w:val="center"/>
              <w:rPr>
                <w:sz w:val="20"/>
                <w:szCs w:val="20"/>
              </w:rPr>
            </w:pPr>
            <w:r w:rsidRPr="001F303C">
              <w:rPr>
                <w:sz w:val="20"/>
                <w:szCs w:val="20"/>
              </w:rPr>
              <w:t>2</w:t>
            </w:r>
          </w:p>
        </w:tc>
        <w:tc>
          <w:tcPr>
            <w:tcW w:w="3572" w:type="dxa"/>
            <w:tcMar>
              <w:top w:w="55" w:type="dxa"/>
              <w:left w:w="55" w:type="dxa"/>
              <w:bottom w:w="55" w:type="dxa"/>
              <w:right w:w="55" w:type="dxa"/>
            </w:tcMar>
            <w:vAlign w:val="center"/>
          </w:tcPr>
          <w:p w14:paraId="39A68770" w14:textId="77777777" w:rsidR="00FF37C4" w:rsidRPr="001F303C" w:rsidRDefault="00FF37C4" w:rsidP="00205E76">
            <w:pPr>
              <w:spacing w:after="0" w:line="240" w:lineRule="auto"/>
              <w:jc w:val="center"/>
              <w:rPr>
                <w:sz w:val="20"/>
                <w:szCs w:val="20"/>
              </w:rPr>
            </w:pPr>
            <w:r w:rsidRPr="001F303C">
              <w:rPr>
                <w:sz w:val="20"/>
                <w:szCs w:val="20"/>
              </w:rPr>
              <w:t>7</w:t>
            </w:r>
          </w:p>
        </w:tc>
        <w:tc>
          <w:tcPr>
            <w:tcW w:w="3572" w:type="dxa"/>
            <w:tcMar>
              <w:top w:w="55" w:type="dxa"/>
              <w:left w:w="55" w:type="dxa"/>
              <w:bottom w:w="55" w:type="dxa"/>
              <w:right w:w="55" w:type="dxa"/>
            </w:tcMar>
            <w:vAlign w:val="center"/>
          </w:tcPr>
          <w:p w14:paraId="44A6A73C" w14:textId="77777777" w:rsidR="00FF37C4" w:rsidRPr="001F303C" w:rsidRDefault="00FF37C4" w:rsidP="00205E76">
            <w:pPr>
              <w:spacing w:after="0" w:line="240" w:lineRule="auto"/>
              <w:jc w:val="center"/>
              <w:rPr>
                <w:sz w:val="20"/>
                <w:szCs w:val="20"/>
              </w:rPr>
            </w:pPr>
            <w:r w:rsidRPr="001F303C">
              <w:rPr>
                <w:sz w:val="20"/>
                <w:szCs w:val="20"/>
              </w:rPr>
              <w:t>+5</w:t>
            </w:r>
          </w:p>
        </w:tc>
      </w:tr>
      <w:tr w:rsidR="00FF37C4" w:rsidRPr="001F303C" w14:paraId="256B9D75" w14:textId="77777777" w:rsidTr="00205E76">
        <w:trPr>
          <w:jc w:val="center"/>
        </w:trPr>
        <w:tc>
          <w:tcPr>
            <w:tcW w:w="3572" w:type="dxa"/>
            <w:tcMar>
              <w:top w:w="55" w:type="dxa"/>
              <w:left w:w="55" w:type="dxa"/>
              <w:bottom w:w="55" w:type="dxa"/>
              <w:right w:w="55" w:type="dxa"/>
            </w:tcMar>
            <w:vAlign w:val="center"/>
          </w:tcPr>
          <w:p w14:paraId="366DB80E" w14:textId="77777777" w:rsidR="00FF37C4" w:rsidRPr="001F303C" w:rsidRDefault="00FF37C4" w:rsidP="00205E76">
            <w:pPr>
              <w:spacing w:after="0" w:line="240" w:lineRule="auto"/>
              <w:rPr>
                <w:sz w:val="20"/>
                <w:szCs w:val="20"/>
              </w:rPr>
            </w:pPr>
            <w:r w:rsidRPr="001F303C">
              <w:rPr>
                <w:sz w:val="20"/>
                <w:szCs w:val="20"/>
              </w:rPr>
              <w:t>Школы без отметок «2»</w:t>
            </w:r>
          </w:p>
        </w:tc>
        <w:tc>
          <w:tcPr>
            <w:tcW w:w="3572" w:type="dxa"/>
            <w:tcMar>
              <w:top w:w="55" w:type="dxa"/>
              <w:left w:w="55" w:type="dxa"/>
              <w:bottom w:w="55" w:type="dxa"/>
              <w:right w:w="55" w:type="dxa"/>
            </w:tcMar>
            <w:vAlign w:val="center"/>
          </w:tcPr>
          <w:p w14:paraId="2A3AC635" w14:textId="77777777" w:rsidR="00FF37C4" w:rsidRPr="001F303C" w:rsidRDefault="00FF37C4" w:rsidP="00205E76">
            <w:pPr>
              <w:spacing w:after="0" w:line="240" w:lineRule="auto"/>
              <w:jc w:val="center"/>
              <w:rPr>
                <w:sz w:val="20"/>
                <w:szCs w:val="20"/>
              </w:rPr>
            </w:pPr>
            <w:r w:rsidRPr="001F303C">
              <w:rPr>
                <w:sz w:val="20"/>
                <w:szCs w:val="20"/>
              </w:rPr>
              <w:t>48*</w:t>
            </w:r>
          </w:p>
        </w:tc>
        <w:tc>
          <w:tcPr>
            <w:tcW w:w="3572" w:type="dxa"/>
            <w:tcMar>
              <w:top w:w="55" w:type="dxa"/>
              <w:left w:w="55" w:type="dxa"/>
              <w:bottom w:w="55" w:type="dxa"/>
              <w:right w:w="55" w:type="dxa"/>
            </w:tcMar>
            <w:vAlign w:val="center"/>
          </w:tcPr>
          <w:p w14:paraId="2BD29FEB" w14:textId="77777777" w:rsidR="00FF37C4" w:rsidRPr="001F303C" w:rsidRDefault="00FF37C4" w:rsidP="00205E76">
            <w:pPr>
              <w:spacing w:after="0" w:line="240" w:lineRule="auto"/>
              <w:jc w:val="center"/>
              <w:rPr>
                <w:sz w:val="20"/>
                <w:szCs w:val="20"/>
              </w:rPr>
            </w:pPr>
            <w:r w:rsidRPr="001F303C">
              <w:rPr>
                <w:sz w:val="20"/>
                <w:szCs w:val="20"/>
              </w:rPr>
              <w:t>56</w:t>
            </w:r>
          </w:p>
        </w:tc>
        <w:tc>
          <w:tcPr>
            <w:tcW w:w="3572" w:type="dxa"/>
            <w:tcMar>
              <w:top w:w="55" w:type="dxa"/>
              <w:left w:w="55" w:type="dxa"/>
              <w:bottom w:w="55" w:type="dxa"/>
              <w:right w:w="55" w:type="dxa"/>
            </w:tcMar>
            <w:vAlign w:val="center"/>
          </w:tcPr>
          <w:p w14:paraId="4A4DCAD8" w14:textId="77777777" w:rsidR="00FF37C4" w:rsidRPr="001F303C" w:rsidRDefault="00FF37C4" w:rsidP="00205E76">
            <w:pPr>
              <w:spacing w:after="0" w:line="240" w:lineRule="auto"/>
              <w:jc w:val="center"/>
              <w:rPr>
                <w:sz w:val="20"/>
                <w:szCs w:val="20"/>
              </w:rPr>
            </w:pPr>
            <w:r w:rsidRPr="001F303C">
              <w:rPr>
                <w:sz w:val="20"/>
                <w:szCs w:val="20"/>
              </w:rPr>
              <w:t>+8</w:t>
            </w:r>
          </w:p>
        </w:tc>
      </w:tr>
    </w:tbl>
    <w:p w14:paraId="2C8454F1" w14:textId="77777777" w:rsidR="00FF37C4" w:rsidRPr="001F303C" w:rsidRDefault="00FF37C4" w:rsidP="00FF37C4">
      <w:pPr>
        <w:spacing w:after="0"/>
        <w:rPr>
          <w:sz w:val="24"/>
        </w:rPr>
      </w:pPr>
    </w:p>
    <w:p w14:paraId="73EFFAA0" w14:textId="0BC5FC96" w:rsidR="00427929" w:rsidRPr="001F303C" w:rsidRDefault="00FF37C4" w:rsidP="00FF37C4">
      <w:pPr>
        <w:spacing w:after="0"/>
        <w:ind w:firstLine="709"/>
        <w:jc w:val="both"/>
        <w:rPr>
          <w:sz w:val="24"/>
          <w:lang w:val="ru-RU"/>
        </w:rPr>
      </w:pPr>
      <w:r w:rsidRPr="001F303C">
        <w:rPr>
          <w:sz w:val="24"/>
          <w:lang w:val="ru-RU"/>
        </w:rPr>
        <w:t>Положительным результатом является отсутствие школ с критически высокой долей неудовлетворительных отметок, рост числа организаций высокого кластера и увеличение количества школ без отметок «2». При этом большая часть школ высокого кластера имеет небольшое число участников, поэтому устойчивость результата должна подтверждаться последующими измерениями.</w:t>
      </w:r>
    </w:p>
    <w:tbl>
      <w:tblPr>
        <w:tblStyle w:val="aff0"/>
        <w:tblW w:w="0" w:type="auto"/>
        <w:jc w:val="center"/>
        <w:tblLook w:val="04A0" w:firstRow="1" w:lastRow="0" w:firstColumn="1" w:lastColumn="0" w:noHBand="0" w:noVBand="1"/>
      </w:tblPr>
      <w:tblGrid>
        <w:gridCol w:w="5098"/>
        <w:gridCol w:w="993"/>
        <w:gridCol w:w="1134"/>
        <w:gridCol w:w="1134"/>
        <w:gridCol w:w="986"/>
      </w:tblGrid>
      <w:tr w:rsidR="00FF37C4" w:rsidRPr="001F303C" w14:paraId="3DC8A708" w14:textId="77777777" w:rsidTr="00427929">
        <w:trPr>
          <w:tblHeader/>
          <w:jc w:val="center"/>
        </w:trPr>
        <w:tc>
          <w:tcPr>
            <w:tcW w:w="5098" w:type="dxa"/>
            <w:shd w:val="clear" w:color="auto" w:fill="17365D"/>
            <w:tcMar>
              <w:top w:w="55" w:type="dxa"/>
              <w:left w:w="55" w:type="dxa"/>
              <w:bottom w:w="55" w:type="dxa"/>
              <w:right w:w="55" w:type="dxa"/>
            </w:tcMar>
            <w:vAlign w:val="center"/>
          </w:tcPr>
          <w:p w14:paraId="680667D7" w14:textId="77777777" w:rsidR="00FF37C4" w:rsidRPr="001F303C" w:rsidRDefault="00FF37C4" w:rsidP="00205E76">
            <w:pPr>
              <w:spacing w:after="0" w:line="240" w:lineRule="auto"/>
              <w:rPr>
                <w:sz w:val="20"/>
                <w:szCs w:val="20"/>
              </w:rPr>
            </w:pPr>
            <w:r w:rsidRPr="001F303C">
              <w:rPr>
                <w:b/>
                <w:color w:val="FFFFFF"/>
                <w:sz w:val="20"/>
                <w:szCs w:val="20"/>
              </w:rPr>
              <w:t>Муниципалитет</w:t>
            </w:r>
          </w:p>
        </w:tc>
        <w:tc>
          <w:tcPr>
            <w:tcW w:w="993" w:type="dxa"/>
            <w:shd w:val="clear" w:color="auto" w:fill="17365D"/>
            <w:tcMar>
              <w:top w:w="55" w:type="dxa"/>
              <w:left w:w="55" w:type="dxa"/>
              <w:bottom w:w="55" w:type="dxa"/>
              <w:right w:w="55" w:type="dxa"/>
            </w:tcMar>
            <w:vAlign w:val="center"/>
          </w:tcPr>
          <w:p w14:paraId="58CA8DF4" w14:textId="77777777" w:rsidR="00FF37C4" w:rsidRPr="001F303C" w:rsidRDefault="00FF37C4" w:rsidP="00205E76">
            <w:pPr>
              <w:spacing w:after="0" w:line="240" w:lineRule="auto"/>
              <w:jc w:val="center"/>
              <w:rPr>
                <w:sz w:val="20"/>
                <w:szCs w:val="20"/>
              </w:rPr>
            </w:pPr>
            <w:r w:rsidRPr="001F303C">
              <w:rPr>
                <w:b/>
                <w:color w:val="FFFFFF"/>
                <w:sz w:val="20"/>
                <w:szCs w:val="20"/>
              </w:rPr>
              <w:t>ОО</w:t>
            </w:r>
          </w:p>
        </w:tc>
        <w:tc>
          <w:tcPr>
            <w:tcW w:w="1134" w:type="dxa"/>
            <w:shd w:val="clear" w:color="auto" w:fill="17365D"/>
            <w:tcMar>
              <w:top w:w="55" w:type="dxa"/>
              <w:left w:w="55" w:type="dxa"/>
              <w:bottom w:w="55" w:type="dxa"/>
              <w:right w:w="55" w:type="dxa"/>
            </w:tcMar>
            <w:vAlign w:val="center"/>
          </w:tcPr>
          <w:p w14:paraId="6DB4A43A" w14:textId="77777777" w:rsidR="00FF37C4" w:rsidRPr="001F303C" w:rsidRDefault="00FF37C4" w:rsidP="00205E76">
            <w:pPr>
              <w:spacing w:after="0" w:line="240" w:lineRule="auto"/>
              <w:jc w:val="center"/>
              <w:rPr>
                <w:sz w:val="20"/>
                <w:szCs w:val="20"/>
              </w:rPr>
            </w:pPr>
            <w:r w:rsidRPr="001F303C">
              <w:rPr>
                <w:b/>
                <w:color w:val="FFFFFF"/>
                <w:sz w:val="20"/>
                <w:szCs w:val="20"/>
              </w:rPr>
              <w:t>Низкие</w:t>
            </w:r>
          </w:p>
        </w:tc>
        <w:tc>
          <w:tcPr>
            <w:tcW w:w="1134" w:type="dxa"/>
            <w:shd w:val="clear" w:color="auto" w:fill="17365D"/>
            <w:tcMar>
              <w:top w:w="55" w:type="dxa"/>
              <w:left w:w="55" w:type="dxa"/>
              <w:bottom w:w="55" w:type="dxa"/>
              <w:right w:w="55" w:type="dxa"/>
            </w:tcMar>
            <w:vAlign w:val="center"/>
          </w:tcPr>
          <w:p w14:paraId="460D3610" w14:textId="77777777" w:rsidR="00FF37C4" w:rsidRPr="001F303C" w:rsidRDefault="00FF37C4" w:rsidP="00205E76">
            <w:pPr>
              <w:spacing w:after="0" w:line="240" w:lineRule="auto"/>
              <w:jc w:val="center"/>
              <w:rPr>
                <w:sz w:val="20"/>
                <w:szCs w:val="20"/>
              </w:rPr>
            </w:pPr>
            <w:r w:rsidRPr="001F303C">
              <w:rPr>
                <w:b/>
                <w:color w:val="FFFFFF"/>
                <w:sz w:val="20"/>
                <w:szCs w:val="20"/>
              </w:rPr>
              <w:t>Высокие</w:t>
            </w:r>
          </w:p>
        </w:tc>
        <w:tc>
          <w:tcPr>
            <w:tcW w:w="986" w:type="dxa"/>
            <w:shd w:val="clear" w:color="auto" w:fill="17365D"/>
            <w:tcMar>
              <w:top w:w="55" w:type="dxa"/>
              <w:left w:w="55" w:type="dxa"/>
              <w:bottom w:w="55" w:type="dxa"/>
              <w:right w:w="55" w:type="dxa"/>
            </w:tcMar>
            <w:vAlign w:val="center"/>
          </w:tcPr>
          <w:p w14:paraId="03DFDA5C" w14:textId="77777777" w:rsidR="00FF37C4" w:rsidRPr="001F303C" w:rsidRDefault="00FF37C4" w:rsidP="00205E76">
            <w:pPr>
              <w:spacing w:after="0" w:line="240" w:lineRule="auto"/>
              <w:jc w:val="center"/>
              <w:rPr>
                <w:sz w:val="20"/>
                <w:szCs w:val="20"/>
              </w:rPr>
            </w:pPr>
            <w:r w:rsidRPr="001F303C">
              <w:rPr>
                <w:b/>
                <w:color w:val="FFFFFF"/>
                <w:sz w:val="20"/>
                <w:szCs w:val="20"/>
              </w:rPr>
              <w:t>Без «2»</w:t>
            </w:r>
          </w:p>
        </w:tc>
      </w:tr>
      <w:tr w:rsidR="00FF37C4" w:rsidRPr="001F303C" w14:paraId="6C822C90" w14:textId="77777777" w:rsidTr="00427929">
        <w:trPr>
          <w:jc w:val="center"/>
        </w:trPr>
        <w:tc>
          <w:tcPr>
            <w:tcW w:w="5098" w:type="dxa"/>
            <w:tcMar>
              <w:top w:w="55" w:type="dxa"/>
              <w:left w:w="55" w:type="dxa"/>
              <w:bottom w:w="55" w:type="dxa"/>
              <w:right w:w="55" w:type="dxa"/>
            </w:tcMar>
            <w:vAlign w:val="center"/>
          </w:tcPr>
          <w:p w14:paraId="55BCACCE" w14:textId="77777777" w:rsidR="00FF37C4" w:rsidRPr="001F303C" w:rsidRDefault="00FF37C4" w:rsidP="00205E76">
            <w:pPr>
              <w:spacing w:after="0" w:line="240" w:lineRule="auto"/>
              <w:rPr>
                <w:sz w:val="20"/>
                <w:szCs w:val="20"/>
              </w:rPr>
            </w:pPr>
            <w:r w:rsidRPr="001F303C">
              <w:rPr>
                <w:sz w:val="20"/>
                <w:szCs w:val="20"/>
              </w:rPr>
              <w:t>Джейрахский муниципальный район</w:t>
            </w:r>
          </w:p>
        </w:tc>
        <w:tc>
          <w:tcPr>
            <w:tcW w:w="993" w:type="dxa"/>
            <w:tcMar>
              <w:top w:w="55" w:type="dxa"/>
              <w:left w:w="55" w:type="dxa"/>
              <w:bottom w:w="55" w:type="dxa"/>
              <w:right w:w="55" w:type="dxa"/>
            </w:tcMar>
            <w:vAlign w:val="center"/>
          </w:tcPr>
          <w:p w14:paraId="423E3EF1" w14:textId="77777777" w:rsidR="00FF37C4" w:rsidRPr="001F303C" w:rsidRDefault="00FF37C4" w:rsidP="00205E76">
            <w:pPr>
              <w:spacing w:after="0" w:line="240" w:lineRule="auto"/>
              <w:jc w:val="center"/>
              <w:rPr>
                <w:sz w:val="20"/>
                <w:szCs w:val="20"/>
              </w:rPr>
            </w:pPr>
            <w:r w:rsidRPr="001F303C">
              <w:rPr>
                <w:sz w:val="20"/>
                <w:szCs w:val="20"/>
              </w:rPr>
              <w:t>2</w:t>
            </w:r>
          </w:p>
        </w:tc>
        <w:tc>
          <w:tcPr>
            <w:tcW w:w="1134" w:type="dxa"/>
            <w:tcMar>
              <w:top w:w="55" w:type="dxa"/>
              <w:left w:w="55" w:type="dxa"/>
              <w:bottom w:w="55" w:type="dxa"/>
              <w:right w:w="55" w:type="dxa"/>
            </w:tcMar>
            <w:vAlign w:val="center"/>
          </w:tcPr>
          <w:p w14:paraId="690170CD" w14:textId="77777777" w:rsidR="00FF37C4" w:rsidRPr="001F303C" w:rsidRDefault="00FF37C4" w:rsidP="00205E76">
            <w:pPr>
              <w:spacing w:after="0" w:line="240" w:lineRule="auto"/>
              <w:jc w:val="center"/>
              <w:rPr>
                <w:sz w:val="20"/>
                <w:szCs w:val="20"/>
              </w:rPr>
            </w:pPr>
            <w:r w:rsidRPr="001F303C">
              <w:rPr>
                <w:sz w:val="20"/>
                <w:szCs w:val="20"/>
              </w:rPr>
              <w:t>0</w:t>
            </w:r>
          </w:p>
        </w:tc>
        <w:tc>
          <w:tcPr>
            <w:tcW w:w="1134" w:type="dxa"/>
            <w:tcMar>
              <w:top w:w="55" w:type="dxa"/>
              <w:left w:w="55" w:type="dxa"/>
              <w:bottom w:w="55" w:type="dxa"/>
              <w:right w:w="55" w:type="dxa"/>
            </w:tcMar>
            <w:vAlign w:val="center"/>
          </w:tcPr>
          <w:p w14:paraId="77514CB9" w14:textId="77777777" w:rsidR="00FF37C4" w:rsidRPr="001F303C" w:rsidRDefault="00FF37C4" w:rsidP="00205E76">
            <w:pPr>
              <w:spacing w:after="0" w:line="240" w:lineRule="auto"/>
              <w:jc w:val="center"/>
              <w:rPr>
                <w:sz w:val="20"/>
                <w:szCs w:val="20"/>
              </w:rPr>
            </w:pPr>
            <w:r w:rsidRPr="001F303C">
              <w:rPr>
                <w:sz w:val="20"/>
                <w:szCs w:val="20"/>
              </w:rPr>
              <w:t>0</w:t>
            </w:r>
          </w:p>
        </w:tc>
        <w:tc>
          <w:tcPr>
            <w:tcW w:w="986" w:type="dxa"/>
            <w:tcMar>
              <w:top w:w="55" w:type="dxa"/>
              <w:left w:w="55" w:type="dxa"/>
              <w:bottom w:w="55" w:type="dxa"/>
              <w:right w:w="55" w:type="dxa"/>
            </w:tcMar>
            <w:vAlign w:val="center"/>
          </w:tcPr>
          <w:p w14:paraId="04F956C3" w14:textId="77777777" w:rsidR="00FF37C4" w:rsidRPr="001F303C" w:rsidRDefault="00FF37C4" w:rsidP="00205E76">
            <w:pPr>
              <w:spacing w:after="0" w:line="240" w:lineRule="auto"/>
              <w:jc w:val="center"/>
              <w:rPr>
                <w:sz w:val="20"/>
                <w:szCs w:val="20"/>
              </w:rPr>
            </w:pPr>
            <w:r w:rsidRPr="001F303C">
              <w:rPr>
                <w:sz w:val="20"/>
                <w:szCs w:val="20"/>
              </w:rPr>
              <w:t>2</w:t>
            </w:r>
          </w:p>
        </w:tc>
      </w:tr>
      <w:tr w:rsidR="00FF37C4" w:rsidRPr="001F303C" w14:paraId="7B6E7EC9" w14:textId="77777777" w:rsidTr="00427929">
        <w:trPr>
          <w:jc w:val="center"/>
        </w:trPr>
        <w:tc>
          <w:tcPr>
            <w:tcW w:w="5098" w:type="dxa"/>
            <w:tcMar>
              <w:top w:w="55" w:type="dxa"/>
              <w:left w:w="55" w:type="dxa"/>
              <w:bottom w:w="55" w:type="dxa"/>
              <w:right w:w="55" w:type="dxa"/>
            </w:tcMar>
            <w:vAlign w:val="center"/>
          </w:tcPr>
          <w:p w14:paraId="58F47337" w14:textId="77777777" w:rsidR="00FF37C4" w:rsidRPr="001F303C" w:rsidRDefault="00FF37C4" w:rsidP="00205E76">
            <w:pPr>
              <w:spacing w:after="0" w:line="240" w:lineRule="auto"/>
              <w:rPr>
                <w:sz w:val="20"/>
                <w:szCs w:val="20"/>
              </w:rPr>
            </w:pPr>
            <w:r w:rsidRPr="001F303C">
              <w:rPr>
                <w:sz w:val="20"/>
                <w:szCs w:val="20"/>
              </w:rPr>
              <w:lastRenderedPageBreak/>
              <w:t>Малгобекский муниципальный район</w:t>
            </w:r>
          </w:p>
        </w:tc>
        <w:tc>
          <w:tcPr>
            <w:tcW w:w="993" w:type="dxa"/>
            <w:tcMar>
              <w:top w:w="55" w:type="dxa"/>
              <w:left w:w="55" w:type="dxa"/>
              <w:bottom w:w="55" w:type="dxa"/>
              <w:right w:w="55" w:type="dxa"/>
            </w:tcMar>
            <w:vAlign w:val="center"/>
          </w:tcPr>
          <w:p w14:paraId="34F4FC31" w14:textId="77777777" w:rsidR="00FF37C4" w:rsidRPr="001F303C" w:rsidRDefault="00FF37C4" w:rsidP="00205E76">
            <w:pPr>
              <w:spacing w:after="0" w:line="240" w:lineRule="auto"/>
              <w:jc w:val="center"/>
              <w:rPr>
                <w:sz w:val="20"/>
                <w:szCs w:val="20"/>
              </w:rPr>
            </w:pPr>
            <w:r w:rsidRPr="001F303C">
              <w:rPr>
                <w:sz w:val="20"/>
                <w:szCs w:val="20"/>
              </w:rPr>
              <w:t>17</w:t>
            </w:r>
          </w:p>
        </w:tc>
        <w:tc>
          <w:tcPr>
            <w:tcW w:w="1134" w:type="dxa"/>
            <w:tcMar>
              <w:top w:w="55" w:type="dxa"/>
              <w:left w:w="55" w:type="dxa"/>
              <w:bottom w:w="55" w:type="dxa"/>
              <w:right w:w="55" w:type="dxa"/>
            </w:tcMar>
            <w:vAlign w:val="center"/>
          </w:tcPr>
          <w:p w14:paraId="357BBD44" w14:textId="77777777" w:rsidR="00FF37C4" w:rsidRPr="001F303C" w:rsidRDefault="00FF37C4" w:rsidP="00205E76">
            <w:pPr>
              <w:spacing w:after="0" w:line="240" w:lineRule="auto"/>
              <w:jc w:val="center"/>
              <w:rPr>
                <w:sz w:val="20"/>
                <w:szCs w:val="20"/>
              </w:rPr>
            </w:pPr>
            <w:r w:rsidRPr="001F303C">
              <w:rPr>
                <w:sz w:val="20"/>
                <w:szCs w:val="20"/>
              </w:rPr>
              <w:t>0</w:t>
            </w:r>
          </w:p>
        </w:tc>
        <w:tc>
          <w:tcPr>
            <w:tcW w:w="1134" w:type="dxa"/>
            <w:tcMar>
              <w:top w:w="55" w:type="dxa"/>
              <w:left w:w="55" w:type="dxa"/>
              <w:bottom w:w="55" w:type="dxa"/>
              <w:right w:w="55" w:type="dxa"/>
            </w:tcMar>
            <w:vAlign w:val="center"/>
          </w:tcPr>
          <w:p w14:paraId="6718AEE5" w14:textId="77777777" w:rsidR="00FF37C4" w:rsidRPr="001F303C" w:rsidRDefault="00FF37C4" w:rsidP="00205E76">
            <w:pPr>
              <w:spacing w:after="0" w:line="240" w:lineRule="auto"/>
              <w:jc w:val="center"/>
              <w:rPr>
                <w:sz w:val="20"/>
                <w:szCs w:val="20"/>
              </w:rPr>
            </w:pPr>
            <w:r w:rsidRPr="001F303C">
              <w:rPr>
                <w:sz w:val="20"/>
                <w:szCs w:val="20"/>
              </w:rPr>
              <w:t>0</w:t>
            </w:r>
          </w:p>
        </w:tc>
        <w:tc>
          <w:tcPr>
            <w:tcW w:w="986" w:type="dxa"/>
            <w:tcMar>
              <w:top w:w="55" w:type="dxa"/>
              <w:left w:w="55" w:type="dxa"/>
              <w:bottom w:w="55" w:type="dxa"/>
              <w:right w:w="55" w:type="dxa"/>
            </w:tcMar>
            <w:vAlign w:val="center"/>
          </w:tcPr>
          <w:p w14:paraId="38FA7530" w14:textId="77777777" w:rsidR="00FF37C4" w:rsidRPr="001F303C" w:rsidRDefault="00FF37C4" w:rsidP="00205E76">
            <w:pPr>
              <w:spacing w:after="0" w:line="240" w:lineRule="auto"/>
              <w:jc w:val="center"/>
              <w:rPr>
                <w:sz w:val="20"/>
                <w:szCs w:val="20"/>
              </w:rPr>
            </w:pPr>
            <w:r w:rsidRPr="001F303C">
              <w:rPr>
                <w:sz w:val="20"/>
                <w:szCs w:val="20"/>
              </w:rPr>
              <w:t>11</w:t>
            </w:r>
          </w:p>
        </w:tc>
      </w:tr>
      <w:tr w:rsidR="00FF37C4" w:rsidRPr="001F303C" w14:paraId="0325FE1E" w14:textId="77777777" w:rsidTr="00427929">
        <w:trPr>
          <w:jc w:val="center"/>
        </w:trPr>
        <w:tc>
          <w:tcPr>
            <w:tcW w:w="5098" w:type="dxa"/>
            <w:tcMar>
              <w:top w:w="55" w:type="dxa"/>
              <w:left w:w="55" w:type="dxa"/>
              <w:bottom w:w="55" w:type="dxa"/>
              <w:right w:w="55" w:type="dxa"/>
            </w:tcMar>
            <w:vAlign w:val="center"/>
          </w:tcPr>
          <w:p w14:paraId="5902E8BE" w14:textId="77777777" w:rsidR="00FF37C4" w:rsidRPr="001F303C" w:rsidRDefault="00FF37C4" w:rsidP="00205E76">
            <w:pPr>
              <w:spacing w:after="0" w:line="240" w:lineRule="auto"/>
              <w:rPr>
                <w:sz w:val="20"/>
                <w:szCs w:val="20"/>
              </w:rPr>
            </w:pPr>
            <w:r w:rsidRPr="001F303C">
              <w:rPr>
                <w:sz w:val="20"/>
                <w:szCs w:val="20"/>
              </w:rPr>
              <w:t>Назрановский муниципальный район</w:t>
            </w:r>
          </w:p>
        </w:tc>
        <w:tc>
          <w:tcPr>
            <w:tcW w:w="993" w:type="dxa"/>
            <w:tcMar>
              <w:top w:w="55" w:type="dxa"/>
              <w:left w:w="55" w:type="dxa"/>
              <w:bottom w:w="55" w:type="dxa"/>
              <w:right w:w="55" w:type="dxa"/>
            </w:tcMar>
            <w:vAlign w:val="center"/>
          </w:tcPr>
          <w:p w14:paraId="5FA7A773" w14:textId="77777777" w:rsidR="00FF37C4" w:rsidRPr="001F303C" w:rsidRDefault="00FF37C4" w:rsidP="00205E76">
            <w:pPr>
              <w:spacing w:after="0" w:line="240" w:lineRule="auto"/>
              <w:jc w:val="center"/>
              <w:rPr>
                <w:sz w:val="20"/>
                <w:szCs w:val="20"/>
              </w:rPr>
            </w:pPr>
            <w:r w:rsidRPr="001F303C">
              <w:rPr>
                <w:sz w:val="20"/>
                <w:szCs w:val="20"/>
              </w:rPr>
              <w:t>33</w:t>
            </w:r>
          </w:p>
        </w:tc>
        <w:tc>
          <w:tcPr>
            <w:tcW w:w="1134" w:type="dxa"/>
            <w:tcMar>
              <w:top w:w="55" w:type="dxa"/>
              <w:left w:w="55" w:type="dxa"/>
              <w:bottom w:w="55" w:type="dxa"/>
              <w:right w:w="55" w:type="dxa"/>
            </w:tcMar>
            <w:vAlign w:val="center"/>
          </w:tcPr>
          <w:p w14:paraId="3DCFCC3B" w14:textId="77777777" w:rsidR="00FF37C4" w:rsidRPr="001F303C" w:rsidRDefault="00FF37C4" w:rsidP="00205E76">
            <w:pPr>
              <w:spacing w:after="0" w:line="240" w:lineRule="auto"/>
              <w:jc w:val="center"/>
              <w:rPr>
                <w:sz w:val="20"/>
                <w:szCs w:val="20"/>
              </w:rPr>
            </w:pPr>
            <w:r w:rsidRPr="001F303C">
              <w:rPr>
                <w:sz w:val="20"/>
                <w:szCs w:val="20"/>
              </w:rPr>
              <w:t>0</w:t>
            </w:r>
          </w:p>
        </w:tc>
        <w:tc>
          <w:tcPr>
            <w:tcW w:w="1134" w:type="dxa"/>
            <w:tcMar>
              <w:top w:w="55" w:type="dxa"/>
              <w:left w:w="55" w:type="dxa"/>
              <w:bottom w:w="55" w:type="dxa"/>
              <w:right w:w="55" w:type="dxa"/>
            </w:tcMar>
            <w:vAlign w:val="center"/>
          </w:tcPr>
          <w:p w14:paraId="67DACB06" w14:textId="77777777" w:rsidR="00FF37C4" w:rsidRPr="001F303C" w:rsidRDefault="00FF37C4" w:rsidP="00205E76">
            <w:pPr>
              <w:spacing w:after="0" w:line="240" w:lineRule="auto"/>
              <w:jc w:val="center"/>
              <w:rPr>
                <w:sz w:val="20"/>
                <w:szCs w:val="20"/>
              </w:rPr>
            </w:pPr>
            <w:r w:rsidRPr="001F303C">
              <w:rPr>
                <w:sz w:val="20"/>
                <w:szCs w:val="20"/>
              </w:rPr>
              <w:t>3</w:t>
            </w:r>
          </w:p>
        </w:tc>
        <w:tc>
          <w:tcPr>
            <w:tcW w:w="986" w:type="dxa"/>
            <w:tcMar>
              <w:top w:w="55" w:type="dxa"/>
              <w:left w:w="55" w:type="dxa"/>
              <w:bottom w:w="55" w:type="dxa"/>
              <w:right w:w="55" w:type="dxa"/>
            </w:tcMar>
            <w:vAlign w:val="center"/>
          </w:tcPr>
          <w:p w14:paraId="4FAB8BFB" w14:textId="77777777" w:rsidR="00FF37C4" w:rsidRPr="001F303C" w:rsidRDefault="00FF37C4" w:rsidP="00205E76">
            <w:pPr>
              <w:spacing w:after="0" w:line="240" w:lineRule="auto"/>
              <w:jc w:val="center"/>
              <w:rPr>
                <w:sz w:val="20"/>
                <w:szCs w:val="20"/>
              </w:rPr>
            </w:pPr>
            <w:r w:rsidRPr="001F303C">
              <w:rPr>
                <w:sz w:val="20"/>
                <w:szCs w:val="20"/>
              </w:rPr>
              <w:t>17</w:t>
            </w:r>
          </w:p>
        </w:tc>
      </w:tr>
      <w:tr w:rsidR="00FF37C4" w:rsidRPr="001F303C" w14:paraId="4CD03943" w14:textId="77777777" w:rsidTr="00427929">
        <w:trPr>
          <w:jc w:val="center"/>
        </w:trPr>
        <w:tc>
          <w:tcPr>
            <w:tcW w:w="5098" w:type="dxa"/>
            <w:tcMar>
              <w:top w:w="55" w:type="dxa"/>
              <w:left w:w="55" w:type="dxa"/>
              <w:bottom w:w="55" w:type="dxa"/>
              <w:right w:w="55" w:type="dxa"/>
            </w:tcMar>
            <w:vAlign w:val="center"/>
          </w:tcPr>
          <w:p w14:paraId="639287E2" w14:textId="77777777" w:rsidR="00FF37C4" w:rsidRPr="001F303C" w:rsidRDefault="00FF37C4" w:rsidP="00205E76">
            <w:pPr>
              <w:spacing w:after="0" w:line="240" w:lineRule="auto"/>
              <w:rPr>
                <w:sz w:val="20"/>
                <w:szCs w:val="20"/>
              </w:rPr>
            </w:pPr>
            <w:r w:rsidRPr="001F303C">
              <w:rPr>
                <w:sz w:val="20"/>
                <w:szCs w:val="20"/>
              </w:rPr>
              <w:t>Республика Ингушетия (региональное подчинение)</w:t>
            </w:r>
          </w:p>
        </w:tc>
        <w:tc>
          <w:tcPr>
            <w:tcW w:w="993" w:type="dxa"/>
            <w:tcMar>
              <w:top w:w="55" w:type="dxa"/>
              <w:left w:w="55" w:type="dxa"/>
              <w:bottom w:w="55" w:type="dxa"/>
              <w:right w:w="55" w:type="dxa"/>
            </w:tcMar>
            <w:vAlign w:val="center"/>
          </w:tcPr>
          <w:p w14:paraId="0773D1C8" w14:textId="77777777" w:rsidR="00FF37C4" w:rsidRPr="001F303C" w:rsidRDefault="00FF37C4" w:rsidP="00205E76">
            <w:pPr>
              <w:spacing w:after="0" w:line="240" w:lineRule="auto"/>
              <w:jc w:val="center"/>
              <w:rPr>
                <w:sz w:val="20"/>
                <w:szCs w:val="20"/>
              </w:rPr>
            </w:pPr>
            <w:r w:rsidRPr="001F303C">
              <w:rPr>
                <w:sz w:val="20"/>
                <w:szCs w:val="20"/>
              </w:rPr>
              <w:t>1</w:t>
            </w:r>
          </w:p>
        </w:tc>
        <w:tc>
          <w:tcPr>
            <w:tcW w:w="1134" w:type="dxa"/>
            <w:tcMar>
              <w:top w:w="55" w:type="dxa"/>
              <w:left w:w="55" w:type="dxa"/>
              <w:bottom w:w="55" w:type="dxa"/>
              <w:right w:w="55" w:type="dxa"/>
            </w:tcMar>
            <w:vAlign w:val="center"/>
          </w:tcPr>
          <w:p w14:paraId="0143A6A0" w14:textId="77777777" w:rsidR="00FF37C4" w:rsidRPr="001F303C" w:rsidRDefault="00FF37C4" w:rsidP="00205E76">
            <w:pPr>
              <w:spacing w:after="0" w:line="240" w:lineRule="auto"/>
              <w:jc w:val="center"/>
              <w:rPr>
                <w:sz w:val="20"/>
                <w:szCs w:val="20"/>
              </w:rPr>
            </w:pPr>
            <w:r w:rsidRPr="001F303C">
              <w:rPr>
                <w:sz w:val="20"/>
                <w:szCs w:val="20"/>
              </w:rPr>
              <w:t>0</w:t>
            </w:r>
          </w:p>
        </w:tc>
        <w:tc>
          <w:tcPr>
            <w:tcW w:w="1134" w:type="dxa"/>
            <w:tcMar>
              <w:top w:w="55" w:type="dxa"/>
              <w:left w:w="55" w:type="dxa"/>
              <w:bottom w:w="55" w:type="dxa"/>
              <w:right w:w="55" w:type="dxa"/>
            </w:tcMar>
            <w:vAlign w:val="center"/>
          </w:tcPr>
          <w:p w14:paraId="1B5BE7BF" w14:textId="77777777" w:rsidR="00FF37C4" w:rsidRPr="001F303C" w:rsidRDefault="00FF37C4" w:rsidP="00205E76">
            <w:pPr>
              <w:spacing w:after="0" w:line="240" w:lineRule="auto"/>
              <w:jc w:val="center"/>
              <w:rPr>
                <w:sz w:val="20"/>
                <w:szCs w:val="20"/>
              </w:rPr>
            </w:pPr>
            <w:r w:rsidRPr="001F303C">
              <w:rPr>
                <w:sz w:val="20"/>
                <w:szCs w:val="20"/>
              </w:rPr>
              <w:t>0</w:t>
            </w:r>
          </w:p>
        </w:tc>
        <w:tc>
          <w:tcPr>
            <w:tcW w:w="986" w:type="dxa"/>
            <w:tcMar>
              <w:top w:w="55" w:type="dxa"/>
              <w:left w:w="55" w:type="dxa"/>
              <w:bottom w:w="55" w:type="dxa"/>
              <w:right w:w="55" w:type="dxa"/>
            </w:tcMar>
            <w:vAlign w:val="center"/>
          </w:tcPr>
          <w:p w14:paraId="2FD656E4" w14:textId="77777777" w:rsidR="00FF37C4" w:rsidRPr="001F303C" w:rsidRDefault="00FF37C4" w:rsidP="00205E76">
            <w:pPr>
              <w:spacing w:after="0" w:line="240" w:lineRule="auto"/>
              <w:jc w:val="center"/>
              <w:rPr>
                <w:sz w:val="20"/>
                <w:szCs w:val="20"/>
              </w:rPr>
            </w:pPr>
            <w:r w:rsidRPr="001F303C">
              <w:rPr>
                <w:sz w:val="20"/>
                <w:szCs w:val="20"/>
              </w:rPr>
              <w:t>1</w:t>
            </w:r>
          </w:p>
        </w:tc>
      </w:tr>
      <w:tr w:rsidR="00FF37C4" w:rsidRPr="001F303C" w14:paraId="64161D22" w14:textId="77777777" w:rsidTr="00427929">
        <w:trPr>
          <w:jc w:val="center"/>
        </w:trPr>
        <w:tc>
          <w:tcPr>
            <w:tcW w:w="5098" w:type="dxa"/>
            <w:tcMar>
              <w:top w:w="55" w:type="dxa"/>
              <w:left w:w="55" w:type="dxa"/>
              <w:bottom w:w="55" w:type="dxa"/>
              <w:right w:w="55" w:type="dxa"/>
            </w:tcMar>
            <w:vAlign w:val="center"/>
          </w:tcPr>
          <w:p w14:paraId="6B31AC05" w14:textId="77777777" w:rsidR="00FF37C4" w:rsidRPr="001F303C" w:rsidRDefault="00FF37C4" w:rsidP="00205E76">
            <w:pPr>
              <w:spacing w:after="0" w:line="240" w:lineRule="auto"/>
              <w:rPr>
                <w:sz w:val="20"/>
                <w:szCs w:val="20"/>
              </w:rPr>
            </w:pPr>
            <w:r w:rsidRPr="001F303C">
              <w:rPr>
                <w:sz w:val="20"/>
                <w:szCs w:val="20"/>
              </w:rPr>
              <w:t>Сунженский муниципальный район</w:t>
            </w:r>
          </w:p>
        </w:tc>
        <w:tc>
          <w:tcPr>
            <w:tcW w:w="993" w:type="dxa"/>
            <w:tcMar>
              <w:top w:w="55" w:type="dxa"/>
              <w:left w:w="55" w:type="dxa"/>
              <w:bottom w:w="55" w:type="dxa"/>
              <w:right w:w="55" w:type="dxa"/>
            </w:tcMar>
            <w:vAlign w:val="center"/>
          </w:tcPr>
          <w:p w14:paraId="6BA13AE4" w14:textId="77777777" w:rsidR="00FF37C4" w:rsidRPr="001F303C" w:rsidRDefault="00FF37C4" w:rsidP="00205E76">
            <w:pPr>
              <w:spacing w:after="0" w:line="240" w:lineRule="auto"/>
              <w:jc w:val="center"/>
              <w:rPr>
                <w:sz w:val="20"/>
                <w:szCs w:val="20"/>
              </w:rPr>
            </w:pPr>
            <w:r w:rsidRPr="001F303C">
              <w:rPr>
                <w:sz w:val="20"/>
                <w:szCs w:val="20"/>
              </w:rPr>
              <w:t>14</w:t>
            </w:r>
          </w:p>
        </w:tc>
        <w:tc>
          <w:tcPr>
            <w:tcW w:w="1134" w:type="dxa"/>
            <w:tcMar>
              <w:top w:w="55" w:type="dxa"/>
              <w:left w:w="55" w:type="dxa"/>
              <w:bottom w:w="55" w:type="dxa"/>
              <w:right w:w="55" w:type="dxa"/>
            </w:tcMar>
            <w:vAlign w:val="center"/>
          </w:tcPr>
          <w:p w14:paraId="235D3F6E" w14:textId="77777777" w:rsidR="00FF37C4" w:rsidRPr="001F303C" w:rsidRDefault="00FF37C4" w:rsidP="00205E76">
            <w:pPr>
              <w:spacing w:after="0" w:line="240" w:lineRule="auto"/>
              <w:jc w:val="center"/>
              <w:rPr>
                <w:sz w:val="20"/>
                <w:szCs w:val="20"/>
              </w:rPr>
            </w:pPr>
            <w:r w:rsidRPr="001F303C">
              <w:rPr>
                <w:sz w:val="20"/>
                <w:szCs w:val="20"/>
              </w:rPr>
              <w:t>0</w:t>
            </w:r>
          </w:p>
        </w:tc>
        <w:tc>
          <w:tcPr>
            <w:tcW w:w="1134" w:type="dxa"/>
            <w:tcMar>
              <w:top w:w="55" w:type="dxa"/>
              <w:left w:w="55" w:type="dxa"/>
              <w:bottom w:w="55" w:type="dxa"/>
              <w:right w:w="55" w:type="dxa"/>
            </w:tcMar>
            <w:vAlign w:val="center"/>
          </w:tcPr>
          <w:p w14:paraId="4B572984" w14:textId="77777777" w:rsidR="00FF37C4" w:rsidRPr="001F303C" w:rsidRDefault="00FF37C4" w:rsidP="00205E76">
            <w:pPr>
              <w:spacing w:after="0" w:line="240" w:lineRule="auto"/>
              <w:jc w:val="center"/>
              <w:rPr>
                <w:sz w:val="20"/>
                <w:szCs w:val="20"/>
              </w:rPr>
            </w:pPr>
            <w:r w:rsidRPr="001F303C">
              <w:rPr>
                <w:sz w:val="20"/>
                <w:szCs w:val="20"/>
              </w:rPr>
              <w:t>1</w:t>
            </w:r>
          </w:p>
        </w:tc>
        <w:tc>
          <w:tcPr>
            <w:tcW w:w="986" w:type="dxa"/>
            <w:tcMar>
              <w:top w:w="55" w:type="dxa"/>
              <w:left w:w="55" w:type="dxa"/>
              <w:bottom w:w="55" w:type="dxa"/>
              <w:right w:w="55" w:type="dxa"/>
            </w:tcMar>
            <w:vAlign w:val="center"/>
          </w:tcPr>
          <w:p w14:paraId="69E07C86" w14:textId="77777777" w:rsidR="00FF37C4" w:rsidRPr="001F303C" w:rsidRDefault="00FF37C4" w:rsidP="00205E76">
            <w:pPr>
              <w:spacing w:after="0" w:line="240" w:lineRule="auto"/>
              <w:jc w:val="center"/>
              <w:rPr>
                <w:sz w:val="20"/>
                <w:szCs w:val="20"/>
              </w:rPr>
            </w:pPr>
            <w:r w:rsidRPr="001F303C">
              <w:rPr>
                <w:sz w:val="20"/>
                <w:szCs w:val="20"/>
              </w:rPr>
              <w:t>4</w:t>
            </w:r>
          </w:p>
        </w:tc>
      </w:tr>
      <w:tr w:rsidR="00FF37C4" w:rsidRPr="001F303C" w14:paraId="10105699" w14:textId="77777777" w:rsidTr="00427929">
        <w:trPr>
          <w:jc w:val="center"/>
        </w:trPr>
        <w:tc>
          <w:tcPr>
            <w:tcW w:w="5098" w:type="dxa"/>
            <w:tcMar>
              <w:top w:w="55" w:type="dxa"/>
              <w:left w:w="55" w:type="dxa"/>
              <w:bottom w:w="55" w:type="dxa"/>
              <w:right w:w="55" w:type="dxa"/>
            </w:tcMar>
            <w:vAlign w:val="center"/>
          </w:tcPr>
          <w:p w14:paraId="3F68963D" w14:textId="77777777" w:rsidR="00FF37C4" w:rsidRPr="001F303C" w:rsidRDefault="00FF37C4" w:rsidP="00205E76">
            <w:pPr>
              <w:spacing w:after="0" w:line="240" w:lineRule="auto"/>
              <w:rPr>
                <w:sz w:val="20"/>
                <w:szCs w:val="20"/>
              </w:rPr>
            </w:pPr>
            <w:r w:rsidRPr="001F303C">
              <w:rPr>
                <w:sz w:val="20"/>
                <w:szCs w:val="20"/>
              </w:rPr>
              <w:t>город Карабулак</w:t>
            </w:r>
          </w:p>
        </w:tc>
        <w:tc>
          <w:tcPr>
            <w:tcW w:w="993" w:type="dxa"/>
            <w:tcMar>
              <w:top w:w="55" w:type="dxa"/>
              <w:left w:w="55" w:type="dxa"/>
              <w:bottom w:w="55" w:type="dxa"/>
              <w:right w:w="55" w:type="dxa"/>
            </w:tcMar>
            <w:vAlign w:val="center"/>
          </w:tcPr>
          <w:p w14:paraId="2A5889CA" w14:textId="77777777" w:rsidR="00FF37C4" w:rsidRPr="001F303C" w:rsidRDefault="00FF37C4" w:rsidP="00205E76">
            <w:pPr>
              <w:spacing w:after="0" w:line="240" w:lineRule="auto"/>
              <w:jc w:val="center"/>
              <w:rPr>
                <w:sz w:val="20"/>
                <w:szCs w:val="20"/>
              </w:rPr>
            </w:pPr>
            <w:r w:rsidRPr="001F303C">
              <w:rPr>
                <w:sz w:val="20"/>
                <w:szCs w:val="20"/>
              </w:rPr>
              <w:t>6</w:t>
            </w:r>
          </w:p>
        </w:tc>
        <w:tc>
          <w:tcPr>
            <w:tcW w:w="1134" w:type="dxa"/>
            <w:tcMar>
              <w:top w:w="55" w:type="dxa"/>
              <w:left w:w="55" w:type="dxa"/>
              <w:bottom w:w="55" w:type="dxa"/>
              <w:right w:w="55" w:type="dxa"/>
            </w:tcMar>
            <w:vAlign w:val="center"/>
          </w:tcPr>
          <w:p w14:paraId="21AAC5E1" w14:textId="77777777" w:rsidR="00FF37C4" w:rsidRPr="001F303C" w:rsidRDefault="00FF37C4" w:rsidP="00205E76">
            <w:pPr>
              <w:spacing w:after="0" w:line="240" w:lineRule="auto"/>
              <w:jc w:val="center"/>
              <w:rPr>
                <w:sz w:val="20"/>
                <w:szCs w:val="20"/>
              </w:rPr>
            </w:pPr>
            <w:r w:rsidRPr="001F303C">
              <w:rPr>
                <w:sz w:val="20"/>
                <w:szCs w:val="20"/>
              </w:rPr>
              <w:t>0</w:t>
            </w:r>
          </w:p>
        </w:tc>
        <w:tc>
          <w:tcPr>
            <w:tcW w:w="1134" w:type="dxa"/>
            <w:tcMar>
              <w:top w:w="55" w:type="dxa"/>
              <w:left w:w="55" w:type="dxa"/>
              <w:bottom w:w="55" w:type="dxa"/>
              <w:right w:w="55" w:type="dxa"/>
            </w:tcMar>
            <w:vAlign w:val="center"/>
          </w:tcPr>
          <w:p w14:paraId="2F7604C2" w14:textId="77777777" w:rsidR="00FF37C4" w:rsidRPr="001F303C" w:rsidRDefault="00FF37C4" w:rsidP="00205E76">
            <w:pPr>
              <w:spacing w:after="0" w:line="240" w:lineRule="auto"/>
              <w:jc w:val="center"/>
              <w:rPr>
                <w:sz w:val="20"/>
                <w:szCs w:val="20"/>
              </w:rPr>
            </w:pPr>
            <w:r w:rsidRPr="001F303C">
              <w:rPr>
                <w:sz w:val="20"/>
                <w:szCs w:val="20"/>
              </w:rPr>
              <w:t>0</w:t>
            </w:r>
          </w:p>
        </w:tc>
        <w:tc>
          <w:tcPr>
            <w:tcW w:w="986" w:type="dxa"/>
            <w:tcMar>
              <w:top w:w="55" w:type="dxa"/>
              <w:left w:w="55" w:type="dxa"/>
              <w:bottom w:w="55" w:type="dxa"/>
              <w:right w:w="55" w:type="dxa"/>
            </w:tcMar>
            <w:vAlign w:val="center"/>
          </w:tcPr>
          <w:p w14:paraId="5DA14CE8" w14:textId="77777777" w:rsidR="00FF37C4" w:rsidRPr="001F303C" w:rsidRDefault="00FF37C4" w:rsidP="00205E76">
            <w:pPr>
              <w:spacing w:after="0" w:line="240" w:lineRule="auto"/>
              <w:jc w:val="center"/>
              <w:rPr>
                <w:sz w:val="20"/>
                <w:szCs w:val="20"/>
              </w:rPr>
            </w:pPr>
            <w:r w:rsidRPr="001F303C">
              <w:rPr>
                <w:sz w:val="20"/>
                <w:szCs w:val="20"/>
              </w:rPr>
              <w:t>1</w:t>
            </w:r>
          </w:p>
        </w:tc>
      </w:tr>
      <w:tr w:rsidR="00FF37C4" w:rsidRPr="001F303C" w14:paraId="058A1FF8" w14:textId="77777777" w:rsidTr="00427929">
        <w:trPr>
          <w:jc w:val="center"/>
        </w:trPr>
        <w:tc>
          <w:tcPr>
            <w:tcW w:w="5098" w:type="dxa"/>
            <w:tcMar>
              <w:top w:w="55" w:type="dxa"/>
              <w:left w:w="55" w:type="dxa"/>
              <w:bottom w:w="55" w:type="dxa"/>
              <w:right w:w="55" w:type="dxa"/>
            </w:tcMar>
            <w:vAlign w:val="center"/>
          </w:tcPr>
          <w:p w14:paraId="5DD6D7CA" w14:textId="77777777" w:rsidR="00FF37C4" w:rsidRPr="001F303C" w:rsidRDefault="00FF37C4" w:rsidP="00205E76">
            <w:pPr>
              <w:spacing w:after="0" w:line="240" w:lineRule="auto"/>
              <w:rPr>
                <w:sz w:val="20"/>
                <w:szCs w:val="20"/>
              </w:rPr>
            </w:pPr>
            <w:r w:rsidRPr="001F303C">
              <w:rPr>
                <w:sz w:val="20"/>
                <w:szCs w:val="20"/>
              </w:rPr>
              <w:t>город Магас</w:t>
            </w:r>
          </w:p>
        </w:tc>
        <w:tc>
          <w:tcPr>
            <w:tcW w:w="993" w:type="dxa"/>
            <w:tcMar>
              <w:top w:w="55" w:type="dxa"/>
              <w:left w:w="55" w:type="dxa"/>
              <w:bottom w:w="55" w:type="dxa"/>
              <w:right w:w="55" w:type="dxa"/>
            </w:tcMar>
            <w:vAlign w:val="center"/>
          </w:tcPr>
          <w:p w14:paraId="162140AB" w14:textId="77777777" w:rsidR="00FF37C4" w:rsidRPr="001F303C" w:rsidRDefault="00FF37C4" w:rsidP="00205E76">
            <w:pPr>
              <w:spacing w:after="0" w:line="240" w:lineRule="auto"/>
              <w:jc w:val="center"/>
              <w:rPr>
                <w:sz w:val="20"/>
                <w:szCs w:val="20"/>
              </w:rPr>
            </w:pPr>
            <w:r w:rsidRPr="001F303C">
              <w:rPr>
                <w:sz w:val="20"/>
                <w:szCs w:val="20"/>
              </w:rPr>
              <w:t>6</w:t>
            </w:r>
          </w:p>
        </w:tc>
        <w:tc>
          <w:tcPr>
            <w:tcW w:w="1134" w:type="dxa"/>
            <w:tcMar>
              <w:top w:w="55" w:type="dxa"/>
              <w:left w:w="55" w:type="dxa"/>
              <w:bottom w:w="55" w:type="dxa"/>
              <w:right w:w="55" w:type="dxa"/>
            </w:tcMar>
            <w:vAlign w:val="center"/>
          </w:tcPr>
          <w:p w14:paraId="14BAA343" w14:textId="77777777" w:rsidR="00FF37C4" w:rsidRPr="001F303C" w:rsidRDefault="00FF37C4" w:rsidP="00205E76">
            <w:pPr>
              <w:spacing w:after="0" w:line="240" w:lineRule="auto"/>
              <w:jc w:val="center"/>
              <w:rPr>
                <w:sz w:val="20"/>
                <w:szCs w:val="20"/>
              </w:rPr>
            </w:pPr>
            <w:r w:rsidRPr="001F303C">
              <w:rPr>
                <w:sz w:val="20"/>
                <w:szCs w:val="20"/>
              </w:rPr>
              <w:t>0</w:t>
            </w:r>
          </w:p>
        </w:tc>
        <w:tc>
          <w:tcPr>
            <w:tcW w:w="1134" w:type="dxa"/>
            <w:tcMar>
              <w:top w:w="55" w:type="dxa"/>
              <w:left w:w="55" w:type="dxa"/>
              <w:bottom w:w="55" w:type="dxa"/>
              <w:right w:w="55" w:type="dxa"/>
            </w:tcMar>
            <w:vAlign w:val="center"/>
          </w:tcPr>
          <w:p w14:paraId="5715EB39" w14:textId="77777777" w:rsidR="00FF37C4" w:rsidRPr="001F303C" w:rsidRDefault="00FF37C4" w:rsidP="00205E76">
            <w:pPr>
              <w:spacing w:after="0" w:line="240" w:lineRule="auto"/>
              <w:jc w:val="center"/>
              <w:rPr>
                <w:sz w:val="20"/>
                <w:szCs w:val="20"/>
              </w:rPr>
            </w:pPr>
            <w:r w:rsidRPr="001F303C">
              <w:rPr>
                <w:sz w:val="20"/>
                <w:szCs w:val="20"/>
              </w:rPr>
              <w:t>0</w:t>
            </w:r>
          </w:p>
        </w:tc>
        <w:tc>
          <w:tcPr>
            <w:tcW w:w="986" w:type="dxa"/>
            <w:tcMar>
              <w:top w:w="55" w:type="dxa"/>
              <w:left w:w="55" w:type="dxa"/>
              <w:bottom w:w="55" w:type="dxa"/>
              <w:right w:w="55" w:type="dxa"/>
            </w:tcMar>
            <w:vAlign w:val="center"/>
          </w:tcPr>
          <w:p w14:paraId="7EEDD826" w14:textId="77777777" w:rsidR="00FF37C4" w:rsidRPr="001F303C" w:rsidRDefault="00FF37C4" w:rsidP="00205E76">
            <w:pPr>
              <w:spacing w:after="0" w:line="240" w:lineRule="auto"/>
              <w:jc w:val="center"/>
              <w:rPr>
                <w:sz w:val="20"/>
                <w:szCs w:val="20"/>
              </w:rPr>
            </w:pPr>
            <w:r w:rsidRPr="001F303C">
              <w:rPr>
                <w:sz w:val="20"/>
                <w:szCs w:val="20"/>
              </w:rPr>
              <w:t>1</w:t>
            </w:r>
          </w:p>
        </w:tc>
      </w:tr>
      <w:tr w:rsidR="00FF37C4" w:rsidRPr="001F303C" w14:paraId="3F0670A7" w14:textId="77777777" w:rsidTr="00427929">
        <w:trPr>
          <w:jc w:val="center"/>
        </w:trPr>
        <w:tc>
          <w:tcPr>
            <w:tcW w:w="5098" w:type="dxa"/>
            <w:tcMar>
              <w:top w:w="55" w:type="dxa"/>
              <w:left w:w="55" w:type="dxa"/>
              <w:bottom w:w="55" w:type="dxa"/>
              <w:right w:w="55" w:type="dxa"/>
            </w:tcMar>
            <w:vAlign w:val="center"/>
          </w:tcPr>
          <w:p w14:paraId="1EF931CE" w14:textId="77777777" w:rsidR="00FF37C4" w:rsidRPr="001F303C" w:rsidRDefault="00FF37C4" w:rsidP="00205E76">
            <w:pPr>
              <w:spacing w:after="0" w:line="240" w:lineRule="auto"/>
              <w:rPr>
                <w:sz w:val="20"/>
                <w:szCs w:val="20"/>
              </w:rPr>
            </w:pPr>
            <w:r w:rsidRPr="001F303C">
              <w:rPr>
                <w:sz w:val="20"/>
                <w:szCs w:val="20"/>
              </w:rPr>
              <w:t>город Малгобек</w:t>
            </w:r>
          </w:p>
        </w:tc>
        <w:tc>
          <w:tcPr>
            <w:tcW w:w="993" w:type="dxa"/>
            <w:tcMar>
              <w:top w:w="55" w:type="dxa"/>
              <w:left w:w="55" w:type="dxa"/>
              <w:bottom w:w="55" w:type="dxa"/>
              <w:right w:w="55" w:type="dxa"/>
            </w:tcMar>
            <w:vAlign w:val="center"/>
          </w:tcPr>
          <w:p w14:paraId="58F874F7" w14:textId="77777777" w:rsidR="00FF37C4" w:rsidRPr="001F303C" w:rsidRDefault="00FF37C4" w:rsidP="00205E76">
            <w:pPr>
              <w:spacing w:after="0" w:line="240" w:lineRule="auto"/>
              <w:jc w:val="center"/>
              <w:rPr>
                <w:sz w:val="20"/>
                <w:szCs w:val="20"/>
              </w:rPr>
            </w:pPr>
            <w:r w:rsidRPr="001F303C">
              <w:rPr>
                <w:sz w:val="20"/>
                <w:szCs w:val="20"/>
              </w:rPr>
              <w:t>10</w:t>
            </w:r>
          </w:p>
        </w:tc>
        <w:tc>
          <w:tcPr>
            <w:tcW w:w="1134" w:type="dxa"/>
            <w:tcMar>
              <w:top w:w="55" w:type="dxa"/>
              <w:left w:w="55" w:type="dxa"/>
              <w:bottom w:w="55" w:type="dxa"/>
              <w:right w:w="55" w:type="dxa"/>
            </w:tcMar>
            <w:vAlign w:val="center"/>
          </w:tcPr>
          <w:p w14:paraId="4EAC0C5C" w14:textId="77777777" w:rsidR="00FF37C4" w:rsidRPr="001F303C" w:rsidRDefault="00FF37C4" w:rsidP="00205E76">
            <w:pPr>
              <w:spacing w:after="0" w:line="240" w:lineRule="auto"/>
              <w:jc w:val="center"/>
              <w:rPr>
                <w:sz w:val="20"/>
                <w:szCs w:val="20"/>
              </w:rPr>
            </w:pPr>
            <w:r w:rsidRPr="001F303C">
              <w:rPr>
                <w:sz w:val="20"/>
                <w:szCs w:val="20"/>
              </w:rPr>
              <w:t>0</w:t>
            </w:r>
          </w:p>
        </w:tc>
        <w:tc>
          <w:tcPr>
            <w:tcW w:w="1134" w:type="dxa"/>
            <w:tcMar>
              <w:top w:w="55" w:type="dxa"/>
              <w:left w:w="55" w:type="dxa"/>
              <w:bottom w:w="55" w:type="dxa"/>
              <w:right w:w="55" w:type="dxa"/>
            </w:tcMar>
            <w:vAlign w:val="center"/>
          </w:tcPr>
          <w:p w14:paraId="3962FD17" w14:textId="77777777" w:rsidR="00FF37C4" w:rsidRPr="001F303C" w:rsidRDefault="00FF37C4" w:rsidP="00205E76">
            <w:pPr>
              <w:spacing w:after="0" w:line="240" w:lineRule="auto"/>
              <w:jc w:val="center"/>
              <w:rPr>
                <w:sz w:val="20"/>
                <w:szCs w:val="20"/>
              </w:rPr>
            </w:pPr>
            <w:r w:rsidRPr="001F303C">
              <w:rPr>
                <w:sz w:val="20"/>
                <w:szCs w:val="20"/>
              </w:rPr>
              <w:t>0</w:t>
            </w:r>
          </w:p>
        </w:tc>
        <w:tc>
          <w:tcPr>
            <w:tcW w:w="986" w:type="dxa"/>
            <w:tcMar>
              <w:top w:w="55" w:type="dxa"/>
              <w:left w:w="55" w:type="dxa"/>
              <w:bottom w:w="55" w:type="dxa"/>
              <w:right w:w="55" w:type="dxa"/>
            </w:tcMar>
            <w:vAlign w:val="center"/>
          </w:tcPr>
          <w:p w14:paraId="259422C4" w14:textId="77777777" w:rsidR="00FF37C4" w:rsidRPr="001F303C" w:rsidRDefault="00FF37C4" w:rsidP="00205E76">
            <w:pPr>
              <w:spacing w:after="0" w:line="240" w:lineRule="auto"/>
              <w:jc w:val="center"/>
              <w:rPr>
                <w:sz w:val="20"/>
                <w:szCs w:val="20"/>
              </w:rPr>
            </w:pPr>
            <w:r w:rsidRPr="001F303C">
              <w:rPr>
                <w:sz w:val="20"/>
                <w:szCs w:val="20"/>
              </w:rPr>
              <w:t>7</w:t>
            </w:r>
          </w:p>
        </w:tc>
      </w:tr>
      <w:tr w:rsidR="00FF37C4" w:rsidRPr="001F303C" w14:paraId="2C0B794C" w14:textId="77777777" w:rsidTr="00427929">
        <w:trPr>
          <w:jc w:val="center"/>
        </w:trPr>
        <w:tc>
          <w:tcPr>
            <w:tcW w:w="5098" w:type="dxa"/>
            <w:tcMar>
              <w:top w:w="55" w:type="dxa"/>
              <w:left w:w="55" w:type="dxa"/>
              <w:bottom w:w="55" w:type="dxa"/>
              <w:right w:w="55" w:type="dxa"/>
            </w:tcMar>
            <w:vAlign w:val="center"/>
          </w:tcPr>
          <w:p w14:paraId="751C7A07" w14:textId="77777777" w:rsidR="00FF37C4" w:rsidRPr="001F303C" w:rsidRDefault="00FF37C4" w:rsidP="00205E76">
            <w:pPr>
              <w:spacing w:after="0" w:line="240" w:lineRule="auto"/>
              <w:rPr>
                <w:sz w:val="20"/>
                <w:szCs w:val="20"/>
              </w:rPr>
            </w:pPr>
            <w:r w:rsidRPr="001F303C">
              <w:rPr>
                <w:sz w:val="20"/>
                <w:szCs w:val="20"/>
              </w:rPr>
              <w:t>город Назрань</w:t>
            </w:r>
          </w:p>
        </w:tc>
        <w:tc>
          <w:tcPr>
            <w:tcW w:w="993" w:type="dxa"/>
            <w:tcMar>
              <w:top w:w="55" w:type="dxa"/>
              <w:left w:w="55" w:type="dxa"/>
              <w:bottom w:w="55" w:type="dxa"/>
              <w:right w:w="55" w:type="dxa"/>
            </w:tcMar>
            <w:vAlign w:val="center"/>
          </w:tcPr>
          <w:p w14:paraId="608243B2" w14:textId="77777777" w:rsidR="00FF37C4" w:rsidRPr="001F303C" w:rsidRDefault="00FF37C4" w:rsidP="00205E76">
            <w:pPr>
              <w:spacing w:after="0" w:line="240" w:lineRule="auto"/>
              <w:jc w:val="center"/>
              <w:rPr>
                <w:sz w:val="20"/>
                <w:szCs w:val="20"/>
              </w:rPr>
            </w:pPr>
            <w:r w:rsidRPr="001F303C">
              <w:rPr>
                <w:sz w:val="20"/>
                <w:szCs w:val="20"/>
              </w:rPr>
              <w:t>20</w:t>
            </w:r>
          </w:p>
        </w:tc>
        <w:tc>
          <w:tcPr>
            <w:tcW w:w="1134" w:type="dxa"/>
            <w:tcMar>
              <w:top w:w="55" w:type="dxa"/>
              <w:left w:w="55" w:type="dxa"/>
              <w:bottom w:w="55" w:type="dxa"/>
              <w:right w:w="55" w:type="dxa"/>
            </w:tcMar>
            <w:vAlign w:val="center"/>
          </w:tcPr>
          <w:p w14:paraId="006BE5E6" w14:textId="77777777" w:rsidR="00FF37C4" w:rsidRPr="001F303C" w:rsidRDefault="00FF37C4" w:rsidP="00205E76">
            <w:pPr>
              <w:spacing w:after="0" w:line="240" w:lineRule="auto"/>
              <w:jc w:val="center"/>
              <w:rPr>
                <w:sz w:val="20"/>
                <w:szCs w:val="20"/>
              </w:rPr>
            </w:pPr>
            <w:r w:rsidRPr="001F303C">
              <w:rPr>
                <w:sz w:val="20"/>
                <w:szCs w:val="20"/>
              </w:rPr>
              <w:t>0</w:t>
            </w:r>
          </w:p>
        </w:tc>
        <w:tc>
          <w:tcPr>
            <w:tcW w:w="1134" w:type="dxa"/>
            <w:tcMar>
              <w:top w:w="55" w:type="dxa"/>
              <w:left w:w="55" w:type="dxa"/>
              <w:bottom w:w="55" w:type="dxa"/>
              <w:right w:w="55" w:type="dxa"/>
            </w:tcMar>
            <w:vAlign w:val="center"/>
          </w:tcPr>
          <w:p w14:paraId="465F610D" w14:textId="77777777" w:rsidR="00FF37C4" w:rsidRPr="001F303C" w:rsidRDefault="00FF37C4" w:rsidP="00205E76">
            <w:pPr>
              <w:spacing w:after="0" w:line="240" w:lineRule="auto"/>
              <w:jc w:val="center"/>
              <w:rPr>
                <w:sz w:val="20"/>
                <w:szCs w:val="20"/>
              </w:rPr>
            </w:pPr>
            <w:r w:rsidRPr="001F303C">
              <w:rPr>
                <w:sz w:val="20"/>
                <w:szCs w:val="20"/>
              </w:rPr>
              <w:t>3</w:t>
            </w:r>
          </w:p>
        </w:tc>
        <w:tc>
          <w:tcPr>
            <w:tcW w:w="986" w:type="dxa"/>
            <w:tcMar>
              <w:top w:w="55" w:type="dxa"/>
              <w:left w:w="55" w:type="dxa"/>
              <w:bottom w:w="55" w:type="dxa"/>
              <w:right w:w="55" w:type="dxa"/>
            </w:tcMar>
            <w:vAlign w:val="center"/>
          </w:tcPr>
          <w:p w14:paraId="541B07EA" w14:textId="77777777" w:rsidR="00FF37C4" w:rsidRPr="001F303C" w:rsidRDefault="00FF37C4" w:rsidP="00205E76">
            <w:pPr>
              <w:spacing w:after="0" w:line="240" w:lineRule="auto"/>
              <w:jc w:val="center"/>
              <w:rPr>
                <w:sz w:val="20"/>
                <w:szCs w:val="20"/>
              </w:rPr>
            </w:pPr>
            <w:r w:rsidRPr="001F303C">
              <w:rPr>
                <w:sz w:val="20"/>
                <w:szCs w:val="20"/>
              </w:rPr>
              <w:t>8</w:t>
            </w:r>
          </w:p>
        </w:tc>
      </w:tr>
      <w:tr w:rsidR="00FF37C4" w:rsidRPr="001F303C" w14:paraId="0C29618C" w14:textId="77777777" w:rsidTr="00427929">
        <w:trPr>
          <w:jc w:val="center"/>
        </w:trPr>
        <w:tc>
          <w:tcPr>
            <w:tcW w:w="5098" w:type="dxa"/>
            <w:tcMar>
              <w:top w:w="55" w:type="dxa"/>
              <w:left w:w="55" w:type="dxa"/>
              <w:bottom w:w="55" w:type="dxa"/>
              <w:right w:w="55" w:type="dxa"/>
            </w:tcMar>
            <w:vAlign w:val="center"/>
          </w:tcPr>
          <w:p w14:paraId="4F39118E" w14:textId="77777777" w:rsidR="00FF37C4" w:rsidRPr="001F303C" w:rsidRDefault="00FF37C4" w:rsidP="00205E76">
            <w:pPr>
              <w:spacing w:after="0" w:line="240" w:lineRule="auto"/>
              <w:rPr>
                <w:sz w:val="20"/>
                <w:szCs w:val="20"/>
              </w:rPr>
            </w:pPr>
            <w:r w:rsidRPr="001F303C">
              <w:rPr>
                <w:sz w:val="20"/>
                <w:szCs w:val="20"/>
              </w:rPr>
              <w:t>город Сунжа</w:t>
            </w:r>
          </w:p>
        </w:tc>
        <w:tc>
          <w:tcPr>
            <w:tcW w:w="993" w:type="dxa"/>
            <w:tcMar>
              <w:top w:w="55" w:type="dxa"/>
              <w:left w:w="55" w:type="dxa"/>
              <w:bottom w:w="55" w:type="dxa"/>
              <w:right w:w="55" w:type="dxa"/>
            </w:tcMar>
            <w:vAlign w:val="center"/>
          </w:tcPr>
          <w:p w14:paraId="5B635039" w14:textId="77777777" w:rsidR="00FF37C4" w:rsidRPr="001F303C" w:rsidRDefault="00FF37C4" w:rsidP="00205E76">
            <w:pPr>
              <w:spacing w:after="0" w:line="240" w:lineRule="auto"/>
              <w:jc w:val="center"/>
              <w:rPr>
                <w:sz w:val="20"/>
                <w:szCs w:val="20"/>
              </w:rPr>
            </w:pPr>
            <w:r w:rsidRPr="001F303C">
              <w:rPr>
                <w:sz w:val="20"/>
                <w:szCs w:val="20"/>
              </w:rPr>
              <w:t>9</w:t>
            </w:r>
          </w:p>
        </w:tc>
        <w:tc>
          <w:tcPr>
            <w:tcW w:w="1134" w:type="dxa"/>
            <w:tcMar>
              <w:top w:w="55" w:type="dxa"/>
              <w:left w:w="55" w:type="dxa"/>
              <w:bottom w:w="55" w:type="dxa"/>
              <w:right w:w="55" w:type="dxa"/>
            </w:tcMar>
            <w:vAlign w:val="center"/>
          </w:tcPr>
          <w:p w14:paraId="0C097A2B" w14:textId="77777777" w:rsidR="00FF37C4" w:rsidRPr="001F303C" w:rsidRDefault="00FF37C4" w:rsidP="00205E76">
            <w:pPr>
              <w:spacing w:after="0" w:line="240" w:lineRule="auto"/>
              <w:jc w:val="center"/>
              <w:rPr>
                <w:sz w:val="20"/>
                <w:szCs w:val="20"/>
              </w:rPr>
            </w:pPr>
            <w:r w:rsidRPr="001F303C">
              <w:rPr>
                <w:sz w:val="20"/>
                <w:szCs w:val="20"/>
              </w:rPr>
              <w:t>0</w:t>
            </w:r>
          </w:p>
        </w:tc>
        <w:tc>
          <w:tcPr>
            <w:tcW w:w="1134" w:type="dxa"/>
            <w:tcMar>
              <w:top w:w="55" w:type="dxa"/>
              <w:left w:w="55" w:type="dxa"/>
              <w:bottom w:w="55" w:type="dxa"/>
              <w:right w:w="55" w:type="dxa"/>
            </w:tcMar>
            <w:vAlign w:val="center"/>
          </w:tcPr>
          <w:p w14:paraId="62A086D4" w14:textId="77777777" w:rsidR="00FF37C4" w:rsidRPr="001F303C" w:rsidRDefault="00FF37C4" w:rsidP="00205E76">
            <w:pPr>
              <w:spacing w:after="0" w:line="240" w:lineRule="auto"/>
              <w:jc w:val="center"/>
              <w:rPr>
                <w:sz w:val="20"/>
                <w:szCs w:val="20"/>
              </w:rPr>
            </w:pPr>
            <w:r w:rsidRPr="001F303C">
              <w:rPr>
                <w:sz w:val="20"/>
                <w:szCs w:val="20"/>
              </w:rPr>
              <w:t>0</w:t>
            </w:r>
          </w:p>
        </w:tc>
        <w:tc>
          <w:tcPr>
            <w:tcW w:w="986" w:type="dxa"/>
            <w:tcMar>
              <w:top w:w="55" w:type="dxa"/>
              <w:left w:w="55" w:type="dxa"/>
              <w:bottom w:w="55" w:type="dxa"/>
              <w:right w:w="55" w:type="dxa"/>
            </w:tcMar>
            <w:vAlign w:val="center"/>
          </w:tcPr>
          <w:p w14:paraId="43617098" w14:textId="77777777" w:rsidR="00FF37C4" w:rsidRPr="001F303C" w:rsidRDefault="00FF37C4" w:rsidP="00205E76">
            <w:pPr>
              <w:spacing w:after="0" w:line="240" w:lineRule="auto"/>
              <w:jc w:val="center"/>
              <w:rPr>
                <w:sz w:val="20"/>
                <w:szCs w:val="20"/>
              </w:rPr>
            </w:pPr>
            <w:r w:rsidRPr="001F303C">
              <w:rPr>
                <w:sz w:val="20"/>
                <w:szCs w:val="20"/>
              </w:rPr>
              <w:t>4</w:t>
            </w:r>
          </w:p>
        </w:tc>
      </w:tr>
    </w:tbl>
    <w:p w14:paraId="6CD14498" w14:textId="77777777" w:rsidR="00FF37C4" w:rsidRPr="001F303C" w:rsidRDefault="00FF37C4" w:rsidP="00FF37C4">
      <w:pPr>
        <w:keepNext/>
        <w:spacing w:before="160" w:after="80"/>
        <w:jc w:val="center"/>
        <w:rPr>
          <w:sz w:val="24"/>
          <w:lang w:val="ru-RU"/>
        </w:rPr>
      </w:pPr>
      <w:r w:rsidRPr="001F303C">
        <w:rPr>
          <w:b/>
          <w:sz w:val="22"/>
          <w:lang w:val="ru-RU"/>
        </w:rPr>
        <w:t>Школы с высокой долей отметок «5»</w:t>
      </w:r>
    </w:p>
    <w:tbl>
      <w:tblPr>
        <w:tblStyle w:val="aff0"/>
        <w:tblW w:w="0" w:type="auto"/>
        <w:jc w:val="center"/>
        <w:tblLook w:val="04A0" w:firstRow="1" w:lastRow="0" w:firstColumn="1" w:lastColumn="0" w:noHBand="0" w:noVBand="1"/>
      </w:tblPr>
      <w:tblGrid>
        <w:gridCol w:w="1996"/>
        <w:gridCol w:w="3967"/>
        <w:gridCol w:w="1017"/>
        <w:gridCol w:w="840"/>
        <w:gridCol w:w="1525"/>
      </w:tblGrid>
      <w:tr w:rsidR="00BE6BF4" w:rsidRPr="001F303C" w14:paraId="3C04B629" w14:textId="77777777" w:rsidTr="00BE6BF4">
        <w:trPr>
          <w:tblHeader/>
          <w:jc w:val="center"/>
        </w:trPr>
        <w:tc>
          <w:tcPr>
            <w:tcW w:w="2020" w:type="dxa"/>
            <w:shd w:val="clear" w:color="auto" w:fill="17365D"/>
            <w:tcMar>
              <w:top w:w="55" w:type="dxa"/>
              <w:left w:w="55" w:type="dxa"/>
              <w:bottom w:w="55" w:type="dxa"/>
              <w:right w:w="55" w:type="dxa"/>
            </w:tcMar>
            <w:vAlign w:val="center"/>
          </w:tcPr>
          <w:p w14:paraId="33417581" w14:textId="77777777" w:rsidR="00FF37C4" w:rsidRPr="001F303C" w:rsidRDefault="00FF37C4" w:rsidP="00205E76">
            <w:pPr>
              <w:spacing w:after="0" w:line="240" w:lineRule="auto"/>
              <w:rPr>
                <w:sz w:val="18"/>
                <w:szCs w:val="18"/>
              </w:rPr>
            </w:pPr>
            <w:r w:rsidRPr="001F303C">
              <w:rPr>
                <w:b/>
                <w:color w:val="FFFFFF"/>
                <w:sz w:val="18"/>
                <w:szCs w:val="18"/>
              </w:rPr>
              <w:t>Муниципалитет</w:t>
            </w:r>
          </w:p>
        </w:tc>
        <w:tc>
          <w:tcPr>
            <w:tcW w:w="4071" w:type="dxa"/>
            <w:shd w:val="clear" w:color="auto" w:fill="17365D"/>
            <w:tcMar>
              <w:top w:w="55" w:type="dxa"/>
              <w:left w:w="55" w:type="dxa"/>
              <w:bottom w:w="55" w:type="dxa"/>
              <w:right w:w="55" w:type="dxa"/>
            </w:tcMar>
            <w:vAlign w:val="center"/>
          </w:tcPr>
          <w:p w14:paraId="71459A1F" w14:textId="77777777" w:rsidR="00FF37C4" w:rsidRPr="001F303C" w:rsidRDefault="00FF37C4" w:rsidP="00205E76">
            <w:pPr>
              <w:spacing w:after="0" w:line="240" w:lineRule="auto"/>
              <w:jc w:val="center"/>
              <w:rPr>
                <w:sz w:val="18"/>
                <w:szCs w:val="18"/>
              </w:rPr>
            </w:pPr>
            <w:r w:rsidRPr="001F303C">
              <w:rPr>
                <w:b/>
                <w:color w:val="FFFFFF"/>
                <w:sz w:val="18"/>
                <w:szCs w:val="18"/>
              </w:rPr>
              <w:t>Образовательная организация</w:t>
            </w:r>
          </w:p>
        </w:tc>
        <w:tc>
          <w:tcPr>
            <w:tcW w:w="850" w:type="dxa"/>
            <w:shd w:val="clear" w:color="auto" w:fill="17365D"/>
            <w:tcMar>
              <w:top w:w="55" w:type="dxa"/>
              <w:left w:w="55" w:type="dxa"/>
              <w:bottom w:w="55" w:type="dxa"/>
              <w:right w:w="55" w:type="dxa"/>
            </w:tcMar>
            <w:vAlign w:val="center"/>
          </w:tcPr>
          <w:p w14:paraId="16368350" w14:textId="77777777" w:rsidR="00FF37C4" w:rsidRPr="001F303C" w:rsidRDefault="00FF37C4" w:rsidP="00205E76">
            <w:pPr>
              <w:spacing w:after="0" w:line="240" w:lineRule="auto"/>
              <w:jc w:val="center"/>
              <w:rPr>
                <w:sz w:val="18"/>
                <w:szCs w:val="18"/>
              </w:rPr>
            </w:pPr>
            <w:r w:rsidRPr="001F303C">
              <w:rPr>
                <w:b/>
                <w:color w:val="FFFFFF"/>
                <w:sz w:val="18"/>
                <w:szCs w:val="18"/>
              </w:rPr>
              <w:t>Участники</w:t>
            </w:r>
          </w:p>
        </w:tc>
        <w:tc>
          <w:tcPr>
            <w:tcW w:w="841" w:type="dxa"/>
            <w:shd w:val="clear" w:color="auto" w:fill="17365D"/>
            <w:tcMar>
              <w:top w:w="55" w:type="dxa"/>
              <w:left w:w="55" w:type="dxa"/>
              <w:bottom w:w="55" w:type="dxa"/>
              <w:right w:w="55" w:type="dxa"/>
            </w:tcMar>
            <w:vAlign w:val="center"/>
          </w:tcPr>
          <w:p w14:paraId="445844D7" w14:textId="77777777" w:rsidR="00FF37C4" w:rsidRPr="001F303C" w:rsidRDefault="00FF37C4" w:rsidP="00205E76">
            <w:pPr>
              <w:spacing w:after="0" w:line="240" w:lineRule="auto"/>
              <w:jc w:val="center"/>
              <w:rPr>
                <w:sz w:val="18"/>
                <w:szCs w:val="18"/>
              </w:rPr>
            </w:pPr>
            <w:r w:rsidRPr="001F303C">
              <w:rPr>
                <w:b/>
                <w:color w:val="FFFFFF"/>
                <w:sz w:val="18"/>
                <w:szCs w:val="18"/>
              </w:rPr>
              <w:t>Отметок «5»</w:t>
            </w:r>
          </w:p>
        </w:tc>
        <w:tc>
          <w:tcPr>
            <w:tcW w:w="1563" w:type="dxa"/>
            <w:shd w:val="clear" w:color="auto" w:fill="17365D"/>
            <w:tcMar>
              <w:top w:w="55" w:type="dxa"/>
              <w:left w:w="55" w:type="dxa"/>
              <w:bottom w:w="55" w:type="dxa"/>
              <w:right w:w="55" w:type="dxa"/>
            </w:tcMar>
            <w:vAlign w:val="center"/>
          </w:tcPr>
          <w:p w14:paraId="0955CF77" w14:textId="77777777" w:rsidR="00FF37C4" w:rsidRPr="001F303C" w:rsidRDefault="00FF37C4" w:rsidP="00205E76">
            <w:pPr>
              <w:spacing w:after="0" w:line="240" w:lineRule="auto"/>
              <w:jc w:val="center"/>
              <w:rPr>
                <w:sz w:val="18"/>
                <w:szCs w:val="18"/>
              </w:rPr>
            </w:pPr>
            <w:r w:rsidRPr="001F303C">
              <w:rPr>
                <w:b/>
                <w:color w:val="FFFFFF"/>
                <w:sz w:val="18"/>
                <w:szCs w:val="18"/>
              </w:rPr>
              <w:t>Доля «5»</w:t>
            </w:r>
          </w:p>
        </w:tc>
      </w:tr>
      <w:tr w:rsidR="00FF37C4" w:rsidRPr="001F303C" w14:paraId="0DD8C15E" w14:textId="77777777" w:rsidTr="00BE6BF4">
        <w:trPr>
          <w:jc w:val="center"/>
        </w:trPr>
        <w:tc>
          <w:tcPr>
            <w:tcW w:w="2020" w:type="dxa"/>
            <w:tcMar>
              <w:top w:w="55" w:type="dxa"/>
              <w:left w:w="55" w:type="dxa"/>
              <w:bottom w:w="55" w:type="dxa"/>
              <w:right w:w="55" w:type="dxa"/>
            </w:tcMar>
            <w:vAlign w:val="center"/>
          </w:tcPr>
          <w:p w14:paraId="1BCD2A00" w14:textId="77777777" w:rsidR="00FF37C4" w:rsidRPr="001F303C" w:rsidRDefault="00FF37C4" w:rsidP="00205E76">
            <w:pPr>
              <w:spacing w:after="0" w:line="240" w:lineRule="auto"/>
              <w:rPr>
                <w:sz w:val="18"/>
                <w:szCs w:val="18"/>
              </w:rPr>
            </w:pPr>
            <w:r w:rsidRPr="001F303C">
              <w:rPr>
                <w:sz w:val="18"/>
                <w:szCs w:val="18"/>
              </w:rPr>
              <w:t>Назрановский муниципальный район</w:t>
            </w:r>
          </w:p>
        </w:tc>
        <w:tc>
          <w:tcPr>
            <w:tcW w:w="4071" w:type="dxa"/>
            <w:tcMar>
              <w:top w:w="55" w:type="dxa"/>
              <w:left w:w="55" w:type="dxa"/>
              <w:bottom w:w="55" w:type="dxa"/>
              <w:right w:w="55" w:type="dxa"/>
            </w:tcMar>
            <w:vAlign w:val="center"/>
          </w:tcPr>
          <w:p w14:paraId="28D0F314" w14:textId="77777777" w:rsidR="00FF37C4" w:rsidRPr="001F303C" w:rsidRDefault="00FF37C4" w:rsidP="00BE6BF4">
            <w:pPr>
              <w:spacing w:after="0" w:line="240" w:lineRule="auto"/>
              <w:rPr>
                <w:sz w:val="18"/>
                <w:szCs w:val="18"/>
                <w:lang w:val="ru-RU"/>
              </w:rPr>
            </w:pPr>
            <w:r w:rsidRPr="001F303C">
              <w:rPr>
                <w:sz w:val="18"/>
                <w:szCs w:val="18"/>
                <w:lang w:val="ru-RU"/>
              </w:rPr>
              <w:t>ГБОУ "СОШ № 1 им. А.Т. Хашагульгова с.п. Яндаре"</w:t>
            </w:r>
          </w:p>
        </w:tc>
        <w:tc>
          <w:tcPr>
            <w:tcW w:w="850" w:type="dxa"/>
            <w:tcMar>
              <w:top w:w="55" w:type="dxa"/>
              <w:left w:w="55" w:type="dxa"/>
              <w:bottom w:w="55" w:type="dxa"/>
              <w:right w:w="55" w:type="dxa"/>
            </w:tcMar>
            <w:vAlign w:val="center"/>
          </w:tcPr>
          <w:p w14:paraId="730A1F21" w14:textId="77777777" w:rsidR="00FF37C4" w:rsidRPr="001F303C" w:rsidRDefault="00FF37C4" w:rsidP="00205E76">
            <w:pPr>
              <w:spacing w:after="0" w:line="240" w:lineRule="auto"/>
              <w:jc w:val="center"/>
              <w:rPr>
                <w:sz w:val="18"/>
                <w:szCs w:val="18"/>
              </w:rPr>
            </w:pPr>
            <w:r w:rsidRPr="001F303C">
              <w:rPr>
                <w:sz w:val="18"/>
                <w:szCs w:val="18"/>
              </w:rPr>
              <w:t>4</w:t>
            </w:r>
          </w:p>
        </w:tc>
        <w:tc>
          <w:tcPr>
            <w:tcW w:w="841" w:type="dxa"/>
            <w:tcMar>
              <w:top w:w="55" w:type="dxa"/>
              <w:left w:w="55" w:type="dxa"/>
              <w:bottom w:w="55" w:type="dxa"/>
              <w:right w:w="55" w:type="dxa"/>
            </w:tcMar>
            <w:vAlign w:val="center"/>
          </w:tcPr>
          <w:p w14:paraId="66591F29" w14:textId="77777777" w:rsidR="00FF37C4" w:rsidRPr="001F303C" w:rsidRDefault="00FF37C4" w:rsidP="00205E76">
            <w:pPr>
              <w:spacing w:after="0" w:line="240" w:lineRule="auto"/>
              <w:jc w:val="center"/>
              <w:rPr>
                <w:sz w:val="18"/>
                <w:szCs w:val="18"/>
              </w:rPr>
            </w:pPr>
            <w:r w:rsidRPr="001F303C">
              <w:rPr>
                <w:sz w:val="18"/>
                <w:szCs w:val="18"/>
              </w:rPr>
              <w:t>3</w:t>
            </w:r>
          </w:p>
        </w:tc>
        <w:tc>
          <w:tcPr>
            <w:tcW w:w="1563" w:type="dxa"/>
            <w:tcMar>
              <w:top w:w="55" w:type="dxa"/>
              <w:left w:w="55" w:type="dxa"/>
              <w:bottom w:w="55" w:type="dxa"/>
              <w:right w:w="55" w:type="dxa"/>
            </w:tcMar>
            <w:vAlign w:val="center"/>
          </w:tcPr>
          <w:p w14:paraId="040D5093" w14:textId="77777777" w:rsidR="00FF37C4" w:rsidRPr="001F303C" w:rsidRDefault="00FF37C4" w:rsidP="00205E76">
            <w:pPr>
              <w:spacing w:after="0" w:line="240" w:lineRule="auto"/>
              <w:jc w:val="center"/>
              <w:rPr>
                <w:sz w:val="18"/>
                <w:szCs w:val="18"/>
              </w:rPr>
            </w:pPr>
            <w:r w:rsidRPr="001F303C">
              <w:rPr>
                <w:sz w:val="18"/>
                <w:szCs w:val="18"/>
              </w:rPr>
              <w:t>75,00%</w:t>
            </w:r>
          </w:p>
        </w:tc>
      </w:tr>
      <w:tr w:rsidR="00FF37C4" w:rsidRPr="001F303C" w14:paraId="4E6F549A" w14:textId="77777777" w:rsidTr="00BE6BF4">
        <w:trPr>
          <w:jc w:val="center"/>
        </w:trPr>
        <w:tc>
          <w:tcPr>
            <w:tcW w:w="2020" w:type="dxa"/>
            <w:tcMar>
              <w:top w:w="55" w:type="dxa"/>
              <w:left w:w="55" w:type="dxa"/>
              <w:bottom w:w="55" w:type="dxa"/>
              <w:right w:w="55" w:type="dxa"/>
            </w:tcMar>
            <w:vAlign w:val="center"/>
          </w:tcPr>
          <w:p w14:paraId="4F7EDBD5" w14:textId="77777777" w:rsidR="00FF37C4" w:rsidRPr="001F303C" w:rsidRDefault="00FF37C4" w:rsidP="00205E76">
            <w:pPr>
              <w:spacing w:after="0" w:line="240" w:lineRule="auto"/>
              <w:rPr>
                <w:sz w:val="18"/>
                <w:szCs w:val="18"/>
              </w:rPr>
            </w:pPr>
            <w:r w:rsidRPr="001F303C">
              <w:rPr>
                <w:sz w:val="18"/>
                <w:szCs w:val="18"/>
              </w:rPr>
              <w:t>Назрановский муниципальный район</w:t>
            </w:r>
          </w:p>
        </w:tc>
        <w:tc>
          <w:tcPr>
            <w:tcW w:w="4071" w:type="dxa"/>
            <w:tcMar>
              <w:top w:w="55" w:type="dxa"/>
              <w:left w:w="55" w:type="dxa"/>
              <w:bottom w:w="55" w:type="dxa"/>
              <w:right w:w="55" w:type="dxa"/>
            </w:tcMar>
            <w:vAlign w:val="center"/>
          </w:tcPr>
          <w:p w14:paraId="50C46C6B" w14:textId="77777777" w:rsidR="00FF37C4" w:rsidRPr="001F303C" w:rsidRDefault="00FF37C4" w:rsidP="00BE6BF4">
            <w:pPr>
              <w:spacing w:after="0" w:line="240" w:lineRule="auto"/>
              <w:rPr>
                <w:sz w:val="18"/>
                <w:szCs w:val="18"/>
                <w:lang w:val="ru-RU"/>
              </w:rPr>
            </w:pPr>
            <w:r w:rsidRPr="001F303C">
              <w:rPr>
                <w:sz w:val="18"/>
                <w:szCs w:val="18"/>
                <w:lang w:val="ru-RU"/>
              </w:rPr>
              <w:t>ГБОУ "СОШ №2 с.п. Плиево "</w:t>
            </w:r>
          </w:p>
        </w:tc>
        <w:tc>
          <w:tcPr>
            <w:tcW w:w="850" w:type="dxa"/>
            <w:tcMar>
              <w:top w:w="55" w:type="dxa"/>
              <w:left w:w="55" w:type="dxa"/>
              <w:bottom w:w="55" w:type="dxa"/>
              <w:right w:w="55" w:type="dxa"/>
            </w:tcMar>
            <w:vAlign w:val="center"/>
          </w:tcPr>
          <w:p w14:paraId="1A80303F" w14:textId="77777777" w:rsidR="00FF37C4" w:rsidRPr="001F303C" w:rsidRDefault="00FF37C4" w:rsidP="00205E76">
            <w:pPr>
              <w:spacing w:after="0" w:line="240" w:lineRule="auto"/>
              <w:jc w:val="center"/>
              <w:rPr>
                <w:sz w:val="18"/>
                <w:szCs w:val="18"/>
              </w:rPr>
            </w:pPr>
            <w:r w:rsidRPr="001F303C">
              <w:rPr>
                <w:sz w:val="18"/>
                <w:szCs w:val="18"/>
              </w:rPr>
              <w:t>5</w:t>
            </w:r>
          </w:p>
        </w:tc>
        <w:tc>
          <w:tcPr>
            <w:tcW w:w="841" w:type="dxa"/>
            <w:tcMar>
              <w:top w:w="55" w:type="dxa"/>
              <w:left w:w="55" w:type="dxa"/>
              <w:bottom w:w="55" w:type="dxa"/>
              <w:right w:w="55" w:type="dxa"/>
            </w:tcMar>
            <w:vAlign w:val="center"/>
          </w:tcPr>
          <w:p w14:paraId="42C79F87" w14:textId="77777777" w:rsidR="00FF37C4" w:rsidRPr="001F303C" w:rsidRDefault="00FF37C4" w:rsidP="00205E76">
            <w:pPr>
              <w:spacing w:after="0" w:line="240" w:lineRule="auto"/>
              <w:jc w:val="center"/>
              <w:rPr>
                <w:sz w:val="18"/>
                <w:szCs w:val="18"/>
              </w:rPr>
            </w:pPr>
            <w:r w:rsidRPr="001F303C">
              <w:rPr>
                <w:sz w:val="18"/>
                <w:szCs w:val="18"/>
              </w:rPr>
              <w:t>3</w:t>
            </w:r>
          </w:p>
        </w:tc>
        <w:tc>
          <w:tcPr>
            <w:tcW w:w="1563" w:type="dxa"/>
            <w:tcMar>
              <w:top w:w="55" w:type="dxa"/>
              <w:left w:w="55" w:type="dxa"/>
              <w:bottom w:w="55" w:type="dxa"/>
              <w:right w:w="55" w:type="dxa"/>
            </w:tcMar>
            <w:vAlign w:val="center"/>
          </w:tcPr>
          <w:p w14:paraId="7F3FD22F" w14:textId="77777777" w:rsidR="00FF37C4" w:rsidRPr="001F303C" w:rsidRDefault="00FF37C4" w:rsidP="00205E76">
            <w:pPr>
              <w:spacing w:after="0" w:line="240" w:lineRule="auto"/>
              <w:jc w:val="center"/>
              <w:rPr>
                <w:sz w:val="18"/>
                <w:szCs w:val="18"/>
              </w:rPr>
            </w:pPr>
            <w:r w:rsidRPr="001F303C">
              <w:rPr>
                <w:sz w:val="18"/>
                <w:szCs w:val="18"/>
              </w:rPr>
              <w:t>60,00%</w:t>
            </w:r>
          </w:p>
        </w:tc>
      </w:tr>
      <w:tr w:rsidR="00FF37C4" w:rsidRPr="001F303C" w14:paraId="68F0D09A" w14:textId="77777777" w:rsidTr="00BE6BF4">
        <w:trPr>
          <w:jc w:val="center"/>
        </w:trPr>
        <w:tc>
          <w:tcPr>
            <w:tcW w:w="2020" w:type="dxa"/>
            <w:tcMar>
              <w:top w:w="55" w:type="dxa"/>
              <w:left w:w="55" w:type="dxa"/>
              <w:bottom w:w="55" w:type="dxa"/>
              <w:right w:w="55" w:type="dxa"/>
            </w:tcMar>
            <w:vAlign w:val="center"/>
          </w:tcPr>
          <w:p w14:paraId="200D77C8" w14:textId="77777777" w:rsidR="00FF37C4" w:rsidRPr="001F303C" w:rsidRDefault="00FF37C4" w:rsidP="00205E76">
            <w:pPr>
              <w:spacing w:after="0" w:line="240" w:lineRule="auto"/>
              <w:rPr>
                <w:sz w:val="18"/>
                <w:szCs w:val="18"/>
              </w:rPr>
            </w:pPr>
            <w:r w:rsidRPr="001F303C">
              <w:rPr>
                <w:sz w:val="18"/>
                <w:szCs w:val="18"/>
              </w:rPr>
              <w:t>Назрановский муниципальный район</w:t>
            </w:r>
          </w:p>
        </w:tc>
        <w:tc>
          <w:tcPr>
            <w:tcW w:w="4071" w:type="dxa"/>
            <w:tcMar>
              <w:top w:w="55" w:type="dxa"/>
              <w:left w:w="55" w:type="dxa"/>
              <w:bottom w:w="55" w:type="dxa"/>
              <w:right w:w="55" w:type="dxa"/>
            </w:tcMar>
            <w:vAlign w:val="center"/>
          </w:tcPr>
          <w:p w14:paraId="3FB8F358" w14:textId="77777777" w:rsidR="00FF37C4" w:rsidRPr="001F303C" w:rsidRDefault="00FF37C4" w:rsidP="00BE6BF4">
            <w:pPr>
              <w:spacing w:after="0" w:line="240" w:lineRule="auto"/>
              <w:rPr>
                <w:sz w:val="18"/>
                <w:szCs w:val="18"/>
              </w:rPr>
            </w:pPr>
            <w:r w:rsidRPr="001F303C">
              <w:rPr>
                <w:sz w:val="18"/>
                <w:szCs w:val="18"/>
              </w:rPr>
              <w:t>ГАОУ " Многопрофильный лицей № 1"</w:t>
            </w:r>
          </w:p>
        </w:tc>
        <w:tc>
          <w:tcPr>
            <w:tcW w:w="850" w:type="dxa"/>
            <w:tcMar>
              <w:top w:w="55" w:type="dxa"/>
              <w:left w:w="55" w:type="dxa"/>
              <w:bottom w:w="55" w:type="dxa"/>
              <w:right w:w="55" w:type="dxa"/>
            </w:tcMar>
            <w:vAlign w:val="center"/>
          </w:tcPr>
          <w:p w14:paraId="355C5FF2" w14:textId="77777777" w:rsidR="00FF37C4" w:rsidRPr="001F303C" w:rsidRDefault="00FF37C4" w:rsidP="00205E76">
            <w:pPr>
              <w:spacing w:after="0" w:line="240" w:lineRule="auto"/>
              <w:jc w:val="center"/>
              <w:rPr>
                <w:sz w:val="18"/>
                <w:szCs w:val="18"/>
              </w:rPr>
            </w:pPr>
            <w:r w:rsidRPr="001F303C">
              <w:rPr>
                <w:sz w:val="18"/>
                <w:szCs w:val="18"/>
              </w:rPr>
              <w:t>16</w:t>
            </w:r>
          </w:p>
        </w:tc>
        <w:tc>
          <w:tcPr>
            <w:tcW w:w="841" w:type="dxa"/>
            <w:tcMar>
              <w:top w:w="55" w:type="dxa"/>
              <w:left w:w="55" w:type="dxa"/>
              <w:bottom w:w="55" w:type="dxa"/>
              <w:right w:w="55" w:type="dxa"/>
            </w:tcMar>
            <w:vAlign w:val="center"/>
          </w:tcPr>
          <w:p w14:paraId="33D98CC0" w14:textId="77777777" w:rsidR="00FF37C4" w:rsidRPr="001F303C" w:rsidRDefault="00FF37C4" w:rsidP="00205E76">
            <w:pPr>
              <w:spacing w:after="0" w:line="240" w:lineRule="auto"/>
              <w:jc w:val="center"/>
              <w:rPr>
                <w:sz w:val="18"/>
                <w:szCs w:val="18"/>
              </w:rPr>
            </w:pPr>
            <w:r w:rsidRPr="001F303C">
              <w:rPr>
                <w:sz w:val="18"/>
                <w:szCs w:val="18"/>
              </w:rPr>
              <w:t>9</w:t>
            </w:r>
          </w:p>
        </w:tc>
        <w:tc>
          <w:tcPr>
            <w:tcW w:w="1563" w:type="dxa"/>
            <w:tcMar>
              <w:top w:w="55" w:type="dxa"/>
              <w:left w:w="55" w:type="dxa"/>
              <w:bottom w:w="55" w:type="dxa"/>
              <w:right w:w="55" w:type="dxa"/>
            </w:tcMar>
            <w:vAlign w:val="center"/>
          </w:tcPr>
          <w:p w14:paraId="3BF96051" w14:textId="77777777" w:rsidR="00FF37C4" w:rsidRPr="001F303C" w:rsidRDefault="00FF37C4" w:rsidP="00205E76">
            <w:pPr>
              <w:spacing w:after="0" w:line="240" w:lineRule="auto"/>
              <w:jc w:val="center"/>
              <w:rPr>
                <w:sz w:val="18"/>
                <w:szCs w:val="18"/>
              </w:rPr>
            </w:pPr>
            <w:r w:rsidRPr="001F303C">
              <w:rPr>
                <w:sz w:val="18"/>
                <w:szCs w:val="18"/>
              </w:rPr>
              <w:t>56,25%</w:t>
            </w:r>
          </w:p>
        </w:tc>
      </w:tr>
      <w:tr w:rsidR="00FF37C4" w:rsidRPr="001F303C" w14:paraId="02C6C988" w14:textId="77777777" w:rsidTr="00BE6BF4">
        <w:trPr>
          <w:jc w:val="center"/>
        </w:trPr>
        <w:tc>
          <w:tcPr>
            <w:tcW w:w="2020" w:type="dxa"/>
            <w:tcMar>
              <w:top w:w="55" w:type="dxa"/>
              <w:left w:w="55" w:type="dxa"/>
              <w:bottom w:w="55" w:type="dxa"/>
              <w:right w:w="55" w:type="dxa"/>
            </w:tcMar>
            <w:vAlign w:val="center"/>
          </w:tcPr>
          <w:p w14:paraId="797F813A" w14:textId="77777777" w:rsidR="00FF37C4" w:rsidRPr="001F303C" w:rsidRDefault="00FF37C4" w:rsidP="00205E76">
            <w:pPr>
              <w:spacing w:after="0" w:line="240" w:lineRule="auto"/>
              <w:rPr>
                <w:sz w:val="18"/>
                <w:szCs w:val="18"/>
              </w:rPr>
            </w:pPr>
            <w:r w:rsidRPr="001F303C">
              <w:rPr>
                <w:sz w:val="18"/>
                <w:szCs w:val="18"/>
              </w:rPr>
              <w:t>город Назрань</w:t>
            </w:r>
          </w:p>
        </w:tc>
        <w:tc>
          <w:tcPr>
            <w:tcW w:w="4071" w:type="dxa"/>
            <w:tcMar>
              <w:top w:w="55" w:type="dxa"/>
              <w:left w:w="55" w:type="dxa"/>
              <w:bottom w:w="55" w:type="dxa"/>
              <w:right w:w="55" w:type="dxa"/>
            </w:tcMar>
            <w:vAlign w:val="center"/>
          </w:tcPr>
          <w:p w14:paraId="2B8D93BE" w14:textId="3B48EC7B" w:rsidR="00FF37C4" w:rsidRPr="001F303C" w:rsidRDefault="00FF37C4" w:rsidP="00BE6BF4">
            <w:pPr>
              <w:spacing w:after="0" w:line="240" w:lineRule="auto"/>
              <w:rPr>
                <w:sz w:val="18"/>
                <w:szCs w:val="18"/>
                <w:lang w:val="ru-RU"/>
              </w:rPr>
            </w:pPr>
            <w:r w:rsidRPr="001F303C">
              <w:rPr>
                <w:sz w:val="18"/>
                <w:szCs w:val="18"/>
                <w:lang w:val="ru-RU"/>
              </w:rPr>
              <w:t>ГБОУ "СОШ № 20 г. Назрань им</w:t>
            </w:r>
            <w:r w:rsidR="00BE6BF4">
              <w:rPr>
                <w:sz w:val="18"/>
                <w:szCs w:val="18"/>
                <w:lang w:val="ru-RU"/>
              </w:rPr>
              <w:t xml:space="preserve"> </w:t>
            </w:r>
            <w:r w:rsidRPr="001F303C">
              <w:rPr>
                <w:sz w:val="18"/>
                <w:szCs w:val="18"/>
                <w:lang w:val="ru-RU"/>
              </w:rPr>
              <w:t>Джамбулатова З.Р."</w:t>
            </w:r>
          </w:p>
        </w:tc>
        <w:tc>
          <w:tcPr>
            <w:tcW w:w="850" w:type="dxa"/>
            <w:tcMar>
              <w:top w:w="55" w:type="dxa"/>
              <w:left w:w="55" w:type="dxa"/>
              <w:bottom w:w="55" w:type="dxa"/>
              <w:right w:w="55" w:type="dxa"/>
            </w:tcMar>
            <w:vAlign w:val="center"/>
          </w:tcPr>
          <w:p w14:paraId="7169BBA8" w14:textId="77777777" w:rsidR="00FF37C4" w:rsidRPr="001F303C" w:rsidRDefault="00FF37C4" w:rsidP="00205E76">
            <w:pPr>
              <w:spacing w:after="0" w:line="240" w:lineRule="auto"/>
              <w:jc w:val="center"/>
              <w:rPr>
                <w:sz w:val="18"/>
                <w:szCs w:val="18"/>
              </w:rPr>
            </w:pPr>
            <w:r w:rsidRPr="001F303C">
              <w:rPr>
                <w:sz w:val="18"/>
                <w:szCs w:val="18"/>
              </w:rPr>
              <w:t>11</w:t>
            </w:r>
          </w:p>
        </w:tc>
        <w:tc>
          <w:tcPr>
            <w:tcW w:w="841" w:type="dxa"/>
            <w:tcMar>
              <w:top w:w="55" w:type="dxa"/>
              <w:left w:w="55" w:type="dxa"/>
              <w:bottom w:w="55" w:type="dxa"/>
              <w:right w:w="55" w:type="dxa"/>
            </w:tcMar>
            <w:vAlign w:val="center"/>
          </w:tcPr>
          <w:p w14:paraId="005121DB" w14:textId="77777777" w:rsidR="00FF37C4" w:rsidRPr="001F303C" w:rsidRDefault="00FF37C4" w:rsidP="00205E76">
            <w:pPr>
              <w:spacing w:after="0" w:line="240" w:lineRule="auto"/>
              <w:jc w:val="center"/>
              <w:rPr>
                <w:sz w:val="18"/>
                <w:szCs w:val="18"/>
              </w:rPr>
            </w:pPr>
            <w:r w:rsidRPr="001F303C">
              <w:rPr>
                <w:sz w:val="18"/>
                <w:szCs w:val="18"/>
              </w:rPr>
              <w:t>6</w:t>
            </w:r>
          </w:p>
        </w:tc>
        <w:tc>
          <w:tcPr>
            <w:tcW w:w="1563" w:type="dxa"/>
            <w:tcMar>
              <w:top w:w="55" w:type="dxa"/>
              <w:left w:w="55" w:type="dxa"/>
              <w:bottom w:w="55" w:type="dxa"/>
              <w:right w:w="55" w:type="dxa"/>
            </w:tcMar>
            <w:vAlign w:val="center"/>
          </w:tcPr>
          <w:p w14:paraId="438C91EB" w14:textId="77777777" w:rsidR="00FF37C4" w:rsidRPr="001F303C" w:rsidRDefault="00FF37C4" w:rsidP="00205E76">
            <w:pPr>
              <w:spacing w:after="0" w:line="240" w:lineRule="auto"/>
              <w:jc w:val="center"/>
              <w:rPr>
                <w:sz w:val="18"/>
                <w:szCs w:val="18"/>
              </w:rPr>
            </w:pPr>
            <w:r w:rsidRPr="001F303C">
              <w:rPr>
                <w:sz w:val="18"/>
                <w:szCs w:val="18"/>
              </w:rPr>
              <w:t>54,55%</w:t>
            </w:r>
          </w:p>
        </w:tc>
      </w:tr>
      <w:tr w:rsidR="00FF37C4" w:rsidRPr="001F303C" w14:paraId="20492F21" w14:textId="77777777" w:rsidTr="00BE6BF4">
        <w:trPr>
          <w:jc w:val="center"/>
        </w:trPr>
        <w:tc>
          <w:tcPr>
            <w:tcW w:w="2020" w:type="dxa"/>
            <w:tcMar>
              <w:top w:w="55" w:type="dxa"/>
              <w:left w:w="55" w:type="dxa"/>
              <w:bottom w:w="55" w:type="dxa"/>
              <w:right w:w="55" w:type="dxa"/>
            </w:tcMar>
            <w:vAlign w:val="center"/>
          </w:tcPr>
          <w:p w14:paraId="1F2E0A26" w14:textId="77777777" w:rsidR="00FF37C4" w:rsidRPr="001F303C" w:rsidRDefault="00FF37C4" w:rsidP="00205E76">
            <w:pPr>
              <w:spacing w:after="0" w:line="240" w:lineRule="auto"/>
              <w:rPr>
                <w:sz w:val="18"/>
                <w:szCs w:val="18"/>
              </w:rPr>
            </w:pPr>
            <w:r w:rsidRPr="001F303C">
              <w:rPr>
                <w:sz w:val="18"/>
                <w:szCs w:val="18"/>
              </w:rPr>
              <w:t>город Назрань</w:t>
            </w:r>
          </w:p>
        </w:tc>
        <w:tc>
          <w:tcPr>
            <w:tcW w:w="4071" w:type="dxa"/>
            <w:tcMar>
              <w:top w:w="55" w:type="dxa"/>
              <w:left w:w="55" w:type="dxa"/>
              <w:bottom w:w="55" w:type="dxa"/>
              <w:right w:w="55" w:type="dxa"/>
            </w:tcMar>
            <w:vAlign w:val="center"/>
          </w:tcPr>
          <w:p w14:paraId="44481FEF" w14:textId="77777777" w:rsidR="00FF37C4" w:rsidRPr="001F303C" w:rsidRDefault="00FF37C4" w:rsidP="00BE6BF4">
            <w:pPr>
              <w:spacing w:after="0" w:line="240" w:lineRule="auto"/>
              <w:rPr>
                <w:sz w:val="18"/>
                <w:szCs w:val="18"/>
              </w:rPr>
            </w:pPr>
            <w:r w:rsidRPr="001F303C">
              <w:rPr>
                <w:sz w:val="18"/>
                <w:szCs w:val="18"/>
              </w:rPr>
              <w:t>ГБОУ "СОШ №19 Г. Назрань"</w:t>
            </w:r>
          </w:p>
        </w:tc>
        <w:tc>
          <w:tcPr>
            <w:tcW w:w="850" w:type="dxa"/>
            <w:tcMar>
              <w:top w:w="55" w:type="dxa"/>
              <w:left w:w="55" w:type="dxa"/>
              <w:bottom w:w="55" w:type="dxa"/>
              <w:right w:w="55" w:type="dxa"/>
            </w:tcMar>
            <w:vAlign w:val="center"/>
          </w:tcPr>
          <w:p w14:paraId="1DFDF349" w14:textId="77777777" w:rsidR="00FF37C4" w:rsidRPr="001F303C" w:rsidRDefault="00FF37C4" w:rsidP="00205E76">
            <w:pPr>
              <w:spacing w:after="0" w:line="240" w:lineRule="auto"/>
              <w:jc w:val="center"/>
              <w:rPr>
                <w:sz w:val="18"/>
                <w:szCs w:val="18"/>
              </w:rPr>
            </w:pPr>
            <w:r w:rsidRPr="001F303C">
              <w:rPr>
                <w:sz w:val="18"/>
                <w:szCs w:val="18"/>
              </w:rPr>
              <w:t>6</w:t>
            </w:r>
          </w:p>
        </w:tc>
        <w:tc>
          <w:tcPr>
            <w:tcW w:w="841" w:type="dxa"/>
            <w:tcMar>
              <w:top w:w="55" w:type="dxa"/>
              <w:left w:w="55" w:type="dxa"/>
              <w:bottom w:w="55" w:type="dxa"/>
              <w:right w:w="55" w:type="dxa"/>
            </w:tcMar>
            <w:vAlign w:val="center"/>
          </w:tcPr>
          <w:p w14:paraId="326AFABB" w14:textId="77777777" w:rsidR="00FF37C4" w:rsidRPr="001F303C" w:rsidRDefault="00FF37C4" w:rsidP="00205E76">
            <w:pPr>
              <w:spacing w:after="0" w:line="240" w:lineRule="auto"/>
              <w:jc w:val="center"/>
              <w:rPr>
                <w:sz w:val="18"/>
                <w:szCs w:val="18"/>
              </w:rPr>
            </w:pPr>
            <w:r w:rsidRPr="001F303C">
              <w:rPr>
                <w:sz w:val="18"/>
                <w:szCs w:val="18"/>
              </w:rPr>
              <w:t>3</w:t>
            </w:r>
          </w:p>
        </w:tc>
        <w:tc>
          <w:tcPr>
            <w:tcW w:w="1563" w:type="dxa"/>
            <w:tcMar>
              <w:top w:w="55" w:type="dxa"/>
              <w:left w:w="55" w:type="dxa"/>
              <w:bottom w:w="55" w:type="dxa"/>
              <w:right w:w="55" w:type="dxa"/>
            </w:tcMar>
            <w:vAlign w:val="center"/>
          </w:tcPr>
          <w:p w14:paraId="4D21AF26" w14:textId="77777777" w:rsidR="00FF37C4" w:rsidRPr="001F303C" w:rsidRDefault="00FF37C4" w:rsidP="00205E76">
            <w:pPr>
              <w:spacing w:after="0" w:line="240" w:lineRule="auto"/>
              <w:jc w:val="center"/>
              <w:rPr>
                <w:sz w:val="18"/>
                <w:szCs w:val="18"/>
              </w:rPr>
            </w:pPr>
            <w:r w:rsidRPr="001F303C">
              <w:rPr>
                <w:sz w:val="18"/>
                <w:szCs w:val="18"/>
              </w:rPr>
              <w:t>50,00%</w:t>
            </w:r>
          </w:p>
        </w:tc>
      </w:tr>
      <w:tr w:rsidR="00FF37C4" w:rsidRPr="001F303C" w14:paraId="696E1835" w14:textId="77777777" w:rsidTr="00BE6BF4">
        <w:trPr>
          <w:jc w:val="center"/>
        </w:trPr>
        <w:tc>
          <w:tcPr>
            <w:tcW w:w="2020" w:type="dxa"/>
            <w:tcMar>
              <w:top w:w="55" w:type="dxa"/>
              <w:left w:w="55" w:type="dxa"/>
              <w:bottom w:w="55" w:type="dxa"/>
              <w:right w:w="55" w:type="dxa"/>
            </w:tcMar>
            <w:vAlign w:val="center"/>
          </w:tcPr>
          <w:p w14:paraId="32A1D52A" w14:textId="77777777" w:rsidR="00FF37C4" w:rsidRPr="001F303C" w:rsidRDefault="00FF37C4" w:rsidP="00205E76">
            <w:pPr>
              <w:spacing w:after="0" w:line="240" w:lineRule="auto"/>
              <w:rPr>
                <w:sz w:val="18"/>
                <w:szCs w:val="18"/>
              </w:rPr>
            </w:pPr>
            <w:r w:rsidRPr="001F303C">
              <w:rPr>
                <w:sz w:val="18"/>
                <w:szCs w:val="18"/>
              </w:rPr>
              <w:t>Сунженский муниципальный район</w:t>
            </w:r>
          </w:p>
        </w:tc>
        <w:tc>
          <w:tcPr>
            <w:tcW w:w="4071" w:type="dxa"/>
            <w:tcMar>
              <w:top w:w="55" w:type="dxa"/>
              <w:left w:w="55" w:type="dxa"/>
              <w:bottom w:w="55" w:type="dxa"/>
              <w:right w:w="55" w:type="dxa"/>
            </w:tcMar>
            <w:vAlign w:val="center"/>
          </w:tcPr>
          <w:p w14:paraId="057B6D60" w14:textId="77777777" w:rsidR="00FF37C4" w:rsidRPr="001F303C" w:rsidRDefault="00FF37C4" w:rsidP="00BE6BF4">
            <w:pPr>
              <w:spacing w:after="0" w:line="240" w:lineRule="auto"/>
              <w:rPr>
                <w:sz w:val="18"/>
                <w:szCs w:val="18"/>
                <w:lang w:val="ru-RU"/>
              </w:rPr>
            </w:pPr>
            <w:r w:rsidRPr="001F303C">
              <w:rPr>
                <w:sz w:val="18"/>
                <w:szCs w:val="18"/>
                <w:lang w:val="ru-RU"/>
              </w:rPr>
              <w:t>ГБОУ "СОШ № 6 с.п. Троицкое"</w:t>
            </w:r>
          </w:p>
        </w:tc>
        <w:tc>
          <w:tcPr>
            <w:tcW w:w="850" w:type="dxa"/>
            <w:tcMar>
              <w:top w:w="55" w:type="dxa"/>
              <w:left w:w="55" w:type="dxa"/>
              <w:bottom w:w="55" w:type="dxa"/>
              <w:right w:w="55" w:type="dxa"/>
            </w:tcMar>
            <w:vAlign w:val="center"/>
          </w:tcPr>
          <w:p w14:paraId="6B1FA96E" w14:textId="77777777" w:rsidR="00FF37C4" w:rsidRPr="001F303C" w:rsidRDefault="00FF37C4" w:rsidP="00205E76">
            <w:pPr>
              <w:spacing w:after="0" w:line="240" w:lineRule="auto"/>
              <w:jc w:val="center"/>
              <w:rPr>
                <w:sz w:val="18"/>
                <w:szCs w:val="18"/>
              </w:rPr>
            </w:pPr>
            <w:r w:rsidRPr="001F303C">
              <w:rPr>
                <w:sz w:val="18"/>
                <w:szCs w:val="18"/>
              </w:rPr>
              <w:t>4</w:t>
            </w:r>
          </w:p>
        </w:tc>
        <w:tc>
          <w:tcPr>
            <w:tcW w:w="841" w:type="dxa"/>
            <w:tcMar>
              <w:top w:w="55" w:type="dxa"/>
              <w:left w:w="55" w:type="dxa"/>
              <w:bottom w:w="55" w:type="dxa"/>
              <w:right w:w="55" w:type="dxa"/>
            </w:tcMar>
            <w:vAlign w:val="center"/>
          </w:tcPr>
          <w:p w14:paraId="38B3CB96" w14:textId="77777777" w:rsidR="00FF37C4" w:rsidRPr="001F303C" w:rsidRDefault="00FF37C4" w:rsidP="00205E76">
            <w:pPr>
              <w:spacing w:after="0" w:line="240" w:lineRule="auto"/>
              <w:jc w:val="center"/>
              <w:rPr>
                <w:sz w:val="18"/>
                <w:szCs w:val="18"/>
              </w:rPr>
            </w:pPr>
            <w:r w:rsidRPr="001F303C">
              <w:rPr>
                <w:sz w:val="18"/>
                <w:szCs w:val="18"/>
              </w:rPr>
              <w:t>2</w:t>
            </w:r>
          </w:p>
        </w:tc>
        <w:tc>
          <w:tcPr>
            <w:tcW w:w="1563" w:type="dxa"/>
            <w:tcMar>
              <w:top w:w="55" w:type="dxa"/>
              <w:left w:w="55" w:type="dxa"/>
              <w:bottom w:w="55" w:type="dxa"/>
              <w:right w:w="55" w:type="dxa"/>
            </w:tcMar>
            <w:vAlign w:val="center"/>
          </w:tcPr>
          <w:p w14:paraId="6495FF40" w14:textId="77777777" w:rsidR="00FF37C4" w:rsidRPr="001F303C" w:rsidRDefault="00FF37C4" w:rsidP="00205E76">
            <w:pPr>
              <w:spacing w:after="0" w:line="240" w:lineRule="auto"/>
              <w:jc w:val="center"/>
              <w:rPr>
                <w:sz w:val="18"/>
                <w:szCs w:val="18"/>
              </w:rPr>
            </w:pPr>
            <w:r w:rsidRPr="001F303C">
              <w:rPr>
                <w:sz w:val="18"/>
                <w:szCs w:val="18"/>
              </w:rPr>
              <w:t>50,00%</w:t>
            </w:r>
          </w:p>
        </w:tc>
      </w:tr>
      <w:tr w:rsidR="00FF37C4" w:rsidRPr="001F303C" w14:paraId="1D4DF6FD" w14:textId="77777777" w:rsidTr="00BE6BF4">
        <w:trPr>
          <w:jc w:val="center"/>
        </w:trPr>
        <w:tc>
          <w:tcPr>
            <w:tcW w:w="2020" w:type="dxa"/>
            <w:tcMar>
              <w:top w:w="55" w:type="dxa"/>
              <w:left w:w="55" w:type="dxa"/>
              <w:bottom w:w="55" w:type="dxa"/>
              <w:right w:w="55" w:type="dxa"/>
            </w:tcMar>
            <w:vAlign w:val="center"/>
          </w:tcPr>
          <w:p w14:paraId="3FA3A0EA" w14:textId="77777777" w:rsidR="00FF37C4" w:rsidRPr="001F303C" w:rsidRDefault="00FF37C4" w:rsidP="00205E76">
            <w:pPr>
              <w:spacing w:after="0" w:line="240" w:lineRule="auto"/>
              <w:rPr>
                <w:sz w:val="18"/>
                <w:szCs w:val="18"/>
              </w:rPr>
            </w:pPr>
            <w:r w:rsidRPr="001F303C">
              <w:rPr>
                <w:sz w:val="18"/>
                <w:szCs w:val="18"/>
              </w:rPr>
              <w:t>город Назрань</w:t>
            </w:r>
          </w:p>
        </w:tc>
        <w:tc>
          <w:tcPr>
            <w:tcW w:w="4071" w:type="dxa"/>
            <w:tcMar>
              <w:top w:w="55" w:type="dxa"/>
              <w:left w:w="55" w:type="dxa"/>
              <w:bottom w:w="55" w:type="dxa"/>
              <w:right w:w="55" w:type="dxa"/>
            </w:tcMar>
            <w:vAlign w:val="center"/>
          </w:tcPr>
          <w:p w14:paraId="03610DEC" w14:textId="77777777" w:rsidR="00FF37C4" w:rsidRPr="001F303C" w:rsidRDefault="00FF37C4" w:rsidP="00BE6BF4">
            <w:pPr>
              <w:spacing w:after="0" w:line="240" w:lineRule="auto"/>
              <w:rPr>
                <w:sz w:val="18"/>
                <w:szCs w:val="18"/>
              </w:rPr>
            </w:pPr>
            <w:r w:rsidRPr="001F303C">
              <w:rPr>
                <w:sz w:val="18"/>
                <w:szCs w:val="18"/>
              </w:rPr>
              <w:t>ГБОУ "СОШ № 23 г. Назрань"</w:t>
            </w:r>
          </w:p>
        </w:tc>
        <w:tc>
          <w:tcPr>
            <w:tcW w:w="850" w:type="dxa"/>
            <w:tcMar>
              <w:top w:w="55" w:type="dxa"/>
              <w:left w:w="55" w:type="dxa"/>
              <w:bottom w:w="55" w:type="dxa"/>
              <w:right w:w="55" w:type="dxa"/>
            </w:tcMar>
            <w:vAlign w:val="center"/>
          </w:tcPr>
          <w:p w14:paraId="3D5FD334" w14:textId="77777777" w:rsidR="00FF37C4" w:rsidRPr="001F303C" w:rsidRDefault="00FF37C4" w:rsidP="00205E76">
            <w:pPr>
              <w:spacing w:after="0" w:line="240" w:lineRule="auto"/>
              <w:jc w:val="center"/>
              <w:rPr>
                <w:sz w:val="18"/>
                <w:szCs w:val="18"/>
              </w:rPr>
            </w:pPr>
            <w:r w:rsidRPr="001F303C">
              <w:rPr>
                <w:sz w:val="18"/>
                <w:szCs w:val="18"/>
              </w:rPr>
              <w:t>4</w:t>
            </w:r>
          </w:p>
        </w:tc>
        <w:tc>
          <w:tcPr>
            <w:tcW w:w="841" w:type="dxa"/>
            <w:tcMar>
              <w:top w:w="55" w:type="dxa"/>
              <w:left w:w="55" w:type="dxa"/>
              <w:bottom w:w="55" w:type="dxa"/>
              <w:right w:w="55" w:type="dxa"/>
            </w:tcMar>
            <w:vAlign w:val="center"/>
          </w:tcPr>
          <w:p w14:paraId="20363BC6" w14:textId="77777777" w:rsidR="00FF37C4" w:rsidRPr="001F303C" w:rsidRDefault="00FF37C4" w:rsidP="00205E76">
            <w:pPr>
              <w:spacing w:after="0" w:line="240" w:lineRule="auto"/>
              <w:jc w:val="center"/>
              <w:rPr>
                <w:sz w:val="18"/>
                <w:szCs w:val="18"/>
              </w:rPr>
            </w:pPr>
            <w:r w:rsidRPr="001F303C">
              <w:rPr>
                <w:sz w:val="18"/>
                <w:szCs w:val="18"/>
              </w:rPr>
              <w:t>2</w:t>
            </w:r>
          </w:p>
        </w:tc>
        <w:tc>
          <w:tcPr>
            <w:tcW w:w="1563" w:type="dxa"/>
            <w:tcMar>
              <w:top w:w="55" w:type="dxa"/>
              <w:left w:w="55" w:type="dxa"/>
              <w:bottom w:w="55" w:type="dxa"/>
              <w:right w:w="55" w:type="dxa"/>
            </w:tcMar>
            <w:vAlign w:val="center"/>
          </w:tcPr>
          <w:p w14:paraId="5B9FD227" w14:textId="77777777" w:rsidR="00FF37C4" w:rsidRPr="001F303C" w:rsidRDefault="00FF37C4" w:rsidP="00205E76">
            <w:pPr>
              <w:spacing w:after="0" w:line="240" w:lineRule="auto"/>
              <w:jc w:val="center"/>
              <w:rPr>
                <w:sz w:val="18"/>
                <w:szCs w:val="18"/>
              </w:rPr>
            </w:pPr>
            <w:r w:rsidRPr="001F303C">
              <w:rPr>
                <w:sz w:val="18"/>
                <w:szCs w:val="18"/>
              </w:rPr>
              <w:t>50,00%</w:t>
            </w:r>
          </w:p>
        </w:tc>
      </w:tr>
    </w:tbl>
    <w:p w14:paraId="53091310" w14:textId="77777777" w:rsidR="00FF37C4" w:rsidRPr="001F303C" w:rsidRDefault="00FF37C4" w:rsidP="00FF37C4">
      <w:pPr>
        <w:spacing w:after="0"/>
        <w:rPr>
          <w:sz w:val="24"/>
        </w:rPr>
      </w:pPr>
    </w:p>
    <w:p w14:paraId="1E2D2DC6" w14:textId="77777777" w:rsidR="00FF37C4" w:rsidRPr="001F303C" w:rsidRDefault="00FF37C4" w:rsidP="00FF37C4">
      <w:pPr>
        <w:spacing w:after="0"/>
        <w:ind w:firstLine="709"/>
        <w:jc w:val="both"/>
        <w:rPr>
          <w:sz w:val="24"/>
          <w:lang w:val="ru-RU"/>
        </w:rPr>
      </w:pPr>
      <w:r w:rsidRPr="001F303C">
        <w:rPr>
          <w:sz w:val="24"/>
          <w:lang w:val="ru-RU"/>
        </w:rPr>
        <w:t>В 2025 году к высокому кластеру относились две организации; в 2026 году — семь. Однако пять из семи школ имеют 16 и менее участников, что делает процент чувствительным к результату нескольких обучающихся.</w:t>
      </w:r>
    </w:p>
    <w:p w14:paraId="4641BA0E" w14:textId="77777777" w:rsidR="00FF37C4" w:rsidRPr="001F303C" w:rsidRDefault="00FF37C4" w:rsidP="00FF37C4">
      <w:pPr>
        <w:keepNext/>
        <w:spacing w:before="160" w:after="80"/>
        <w:jc w:val="center"/>
        <w:rPr>
          <w:sz w:val="24"/>
        </w:rPr>
      </w:pPr>
      <w:r w:rsidRPr="001F303C">
        <w:rPr>
          <w:b/>
          <w:sz w:val="22"/>
        </w:rPr>
        <w:t>Школы без отметок «2»</w:t>
      </w:r>
    </w:p>
    <w:tbl>
      <w:tblPr>
        <w:tblStyle w:val="aff0"/>
        <w:tblW w:w="0" w:type="auto"/>
        <w:jc w:val="center"/>
        <w:tblLook w:val="04A0" w:firstRow="1" w:lastRow="0" w:firstColumn="1" w:lastColumn="0" w:noHBand="0" w:noVBand="1"/>
      </w:tblPr>
      <w:tblGrid>
        <w:gridCol w:w="2405"/>
        <w:gridCol w:w="3432"/>
        <w:gridCol w:w="1017"/>
        <w:gridCol w:w="833"/>
        <w:gridCol w:w="968"/>
        <w:gridCol w:w="690"/>
      </w:tblGrid>
      <w:tr w:rsidR="00BE6BF4" w:rsidRPr="001F303C" w14:paraId="34955008" w14:textId="77777777" w:rsidTr="007E21D7">
        <w:trPr>
          <w:tblHeader/>
          <w:jc w:val="center"/>
        </w:trPr>
        <w:tc>
          <w:tcPr>
            <w:tcW w:w="2405" w:type="dxa"/>
            <w:shd w:val="clear" w:color="auto" w:fill="17365D"/>
            <w:tcMar>
              <w:top w:w="55" w:type="dxa"/>
              <w:left w:w="55" w:type="dxa"/>
              <w:bottom w:w="55" w:type="dxa"/>
              <w:right w:w="55" w:type="dxa"/>
            </w:tcMar>
            <w:vAlign w:val="center"/>
          </w:tcPr>
          <w:p w14:paraId="628B7C9B" w14:textId="77777777" w:rsidR="00FF37C4" w:rsidRPr="001F303C" w:rsidRDefault="00FF37C4" w:rsidP="00205E76">
            <w:pPr>
              <w:spacing w:after="0" w:line="240" w:lineRule="auto"/>
              <w:rPr>
                <w:sz w:val="18"/>
                <w:szCs w:val="18"/>
              </w:rPr>
            </w:pPr>
            <w:r w:rsidRPr="001F303C">
              <w:rPr>
                <w:b/>
                <w:color w:val="FFFFFF"/>
                <w:sz w:val="18"/>
                <w:szCs w:val="18"/>
              </w:rPr>
              <w:t>Муниципалитет</w:t>
            </w:r>
          </w:p>
        </w:tc>
        <w:tc>
          <w:tcPr>
            <w:tcW w:w="3432" w:type="dxa"/>
            <w:shd w:val="clear" w:color="auto" w:fill="17365D"/>
            <w:tcMar>
              <w:top w:w="55" w:type="dxa"/>
              <w:left w:w="55" w:type="dxa"/>
              <w:bottom w:w="55" w:type="dxa"/>
              <w:right w:w="55" w:type="dxa"/>
            </w:tcMar>
            <w:vAlign w:val="center"/>
          </w:tcPr>
          <w:p w14:paraId="1C383821" w14:textId="77777777" w:rsidR="00FF37C4" w:rsidRPr="001F303C" w:rsidRDefault="00FF37C4" w:rsidP="00205E76">
            <w:pPr>
              <w:spacing w:after="0" w:line="240" w:lineRule="auto"/>
              <w:jc w:val="center"/>
              <w:rPr>
                <w:sz w:val="18"/>
                <w:szCs w:val="18"/>
              </w:rPr>
            </w:pPr>
            <w:r w:rsidRPr="001F303C">
              <w:rPr>
                <w:b/>
                <w:color w:val="FFFFFF"/>
                <w:sz w:val="18"/>
                <w:szCs w:val="18"/>
              </w:rPr>
              <w:t>Образовательная организация</w:t>
            </w:r>
          </w:p>
        </w:tc>
        <w:tc>
          <w:tcPr>
            <w:tcW w:w="1017" w:type="dxa"/>
            <w:shd w:val="clear" w:color="auto" w:fill="17365D"/>
            <w:tcMar>
              <w:top w:w="55" w:type="dxa"/>
              <w:left w:w="55" w:type="dxa"/>
              <w:bottom w:w="55" w:type="dxa"/>
              <w:right w:w="55" w:type="dxa"/>
            </w:tcMar>
            <w:vAlign w:val="center"/>
          </w:tcPr>
          <w:p w14:paraId="33CDFA18" w14:textId="77777777" w:rsidR="00FF37C4" w:rsidRPr="001F303C" w:rsidRDefault="00FF37C4" w:rsidP="00205E76">
            <w:pPr>
              <w:spacing w:after="0" w:line="240" w:lineRule="auto"/>
              <w:jc w:val="center"/>
              <w:rPr>
                <w:sz w:val="18"/>
                <w:szCs w:val="18"/>
              </w:rPr>
            </w:pPr>
            <w:r w:rsidRPr="001F303C">
              <w:rPr>
                <w:b/>
                <w:color w:val="FFFFFF"/>
                <w:sz w:val="18"/>
                <w:szCs w:val="18"/>
              </w:rPr>
              <w:t>Участники</w:t>
            </w:r>
          </w:p>
        </w:tc>
        <w:tc>
          <w:tcPr>
            <w:tcW w:w="833" w:type="dxa"/>
            <w:shd w:val="clear" w:color="auto" w:fill="17365D"/>
            <w:tcMar>
              <w:top w:w="55" w:type="dxa"/>
              <w:left w:w="55" w:type="dxa"/>
              <w:bottom w:w="55" w:type="dxa"/>
              <w:right w:w="55" w:type="dxa"/>
            </w:tcMar>
            <w:vAlign w:val="center"/>
          </w:tcPr>
          <w:p w14:paraId="000035BA" w14:textId="77777777" w:rsidR="00FF37C4" w:rsidRPr="001F303C" w:rsidRDefault="00FF37C4" w:rsidP="00205E76">
            <w:pPr>
              <w:spacing w:after="0" w:line="240" w:lineRule="auto"/>
              <w:jc w:val="center"/>
              <w:rPr>
                <w:sz w:val="18"/>
                <w:szCs w:val="18"/>
              </w:rPr>
            </w:pPr>
            <w:r w:rsidRPr="001F303C">
              <w:rPr>
                <w:b/>
                <w:color w:val="FFFFFF"/>
                <w:sz w:val="18"/>
                <w:szCs w:val="18"/>
              </w:rPr>
              <w:t>«3»</w:t>
            </w:r>
          </w:p>
        </w:tc>
        <w:tc>
          <w:tcPr>
            <w:tcW w:w="968" w:type="dxa"/>
            <w:shd w:val="clear" w:color="auto" w:fill="17365D"/>
            <w:tcMar>
              <w:top w:w="55" w:type="dxa"/>
              <w:left w:w="55" w:type="dxa"/>
              <w:bottom w:w="55" w:type="dxa"/>
              <w:right w:w="55" w:type="dxa"/>
            </w:tcMar>
            <w:vAlign w:val="center"/>
          </w:tcPr>
          <w:p w14:paraId="2319CD3B" w14:textId="77777777" w:rsidR="00FF37C4" w:rsidRPr="001F303C" w:rsidRDefault="00FF37C4" w:rsidP="00205E76">
            <w:pPr>
              <w:spacing w:after="0" w:line="240" w:lineRule="auto"/>
              <w:jc w:val="center"/>
              <w:rPr>
                <w:sz w:val="18"/>
                <w:szCs w:val="18"/>
              </w:rPr>
            </w:pPr>
            <w:r w:rsidRPr="001F303C">
              <w:rPr>
                <w:b/>
                <w:color w:val="FFFFFF"/>
                <w:sz w:val="18"/>
                <w:szCs w:val="18"/>
              </w:rPr>
              <w:t>«4»</w:t>
            </w:r>
          </w:p>
        </w:tc>
        <w:tc>
          <w:tcPr>
            <w:tcW w:w="690" w:type="dxa"/>
            <w:shd w:val="clear" w:color="auto" w:fill="17365D"/>
            <w:tcMar>
              <w:top w:w="55" w:type="dxa"/>
              <w:left w:w="55" w:type="dxa"/>
              <w:bottom w:w="55" w:type="dxa"/>
              <w:right w:w="55" w:type="dxa"/>
            </w:tcMar>
            <w:vAlign w:val="center"/>
          </w:tcPr>
          <w:p w14:paraId="2FE30DCD" w14:textId="77777777" w:rsidR="00FF37C4" w:rsidRPr="001F303C" w:rsidRDefault="00FF37C4" w:rsidP="00205E76">
            <w:pPr>
              <w:spacing w:after="0" w:line="240" w:lineRule="auto"/>
              <w:jc w:val="center"/>
              <w:rPr>
                <w:sz w:val="18"/>
                <w:szCs w:val="18"/>
              </w:rPr>
            </w:pPr>
            <w:r w:rsidRPr="001F303C">
              <w:rPr>
                <w:b/>
                <w:color w:val="FFFFFF"/>
                <w:sz w:val="18"/>
                <w:szCs w:val="18"/>
              </w:rPr>
              <w:t>«5»</w:t>
            </w:r>
          </w:p>
        </w:tc>
      </w:tr>
      <w:tr w:rsidR="00FF37C4" w:rsidRPr="001F303C" w14:paraId="2D489920" w14:textId="77777777" w:rsidTr="007E21D7">
        <w:trPr>
          <w:jc w:val="center"/>
        </w:trPr>
        <w:tc>
          <w:tcPr>
            <w:tcW w:w="2405" w:type="dxa"/>
            <w:tcMar>
              <w:top w:w="55" w:type="dxa"/>
              <w:left w:w="55" w:type="dxa"/>
              <w:bottom w:w="55" w:type="dxa"/>
              <w:right w:w="55" w:type="dxa"/>
            </w:tcMar>
            <w:vAlign w:val="center"/>
          </w:tcPr>
          <w:p w14:paraId="5F2C2596" w14:textId="77777777" w:rsidR="00FF37C4" w:rsidRPr="001F303C" w:rsidRDefault="00FF37C4" w:rsidP="00205E76">
            <w:pPr>
              <w:spacing w:after="0" w:line="240" w:lineRule="auto"/>
              <w:rPr>
                <w:sz w:val="18"/>
                <w:szCs w:val="18"/>
              </w:rPr>
            </w:pPr>
            <w:r w:rsidRPr="001F303C">
              <w:rPr>
                <w:sz w:val="18"/>
                <w:szCs w:val="18"/>
              </w:rPr>
              <w:t>Джейрахский муниципальный район</w:t>
            </w:r>
          </w:p>
        </w:tc>
        <w:tc>
          <w:tcPr>
            <w:tcW w:w="3432" w:type="dxa"/>
            <w:tcMar>
              <w:top w:w="55" w:type="dxa"/>
              <w:left w:w="55" w:type="dxa"/>
              <w:bottom w:w="55" w:type="dxa"/>
              <w:right w:w="55" w:type="dxa"/>
            </w:tcMar>
            <w:vAlign w:val="center"/>
          </w:tcPr>
          <w:p w14:paraId="3BAACDCC" w14:textId="77777777" w:rsidR="00FF37C4" w:rsidRPr="001F303C" w:rsidRDefault="00FF37C4" w:rsidP="00BE6BF4">
            <w:pPr>
              <w:spacing w:after="0" w:line="240" w:lineRule="auto"/>
              <w:rPr>
                <w:sz w:val="18"/>
                <w:szCs w:val="18"/>
              </w:rPr>
            </w:pPr>
            <w:r w:rsidRPr="001F303C">
              <w:rPr>
                <w:sz w:val="18"/>
                <w:szCs w:val="18"/>
              </w:rPr>
              <w:t>ГБОУ "СОШ с.п.Ольгетти"</w:t>
            </w:r>
          </w:p>
        </w:tc>
        <w:tc>
          <w:tcPr>
            <w:tcW w:w="1017" w:type="dxa"/>
            <w:tcMar>
              <w:top w:w="55" w:type="dxa"/>
              <w:left w:w="55" w:type="dxa"/>
              <w:bottom w:w="55" w:type="dxa"/>
              <w:right w:w="55" w:type="dxa"/>
            </w:tcMar>
            <w:vAlign w:val="center"/>
          </w:tcPr>
          <w:p w14:paraId="22A5F0F0" w14:textId="77777777" w:rsidR="00FF37C4" w:rsidRPr="001F303C" w:rsidRDefault="00FF37C4" w:rsidP="00205E76">
            <w:pPr>
              <w:spacing w:after="0" w:line="240" w:lineRule="auto"/>
              <w:jc w:val="center"/>
              <w:rPr>
                <w:sz w:val="18"/>
                <w:szCs w:val="18"/>
              </w:rPr>
            </w:pPr>
            <w:r w:rsidRPr="001F303C">
              <w:rPr>
                <w:sz w:val="18"/>
                <w:szCs w:val="18"/>
              </w:rPr>
              <w:t>8</w:t>
            </w:r>
          </w:p>
        </w:tc>
        <w:tc>
          <w:tcPr>
            <w:tcW w:w="833" w:type="dxa"/>
            <w:tcMar>
              <w:top w:w="55" w:type="dxa"/>
              <w:left w:w="55" w:type="dxa"/>
              <w:bottom w:w="55" w:type="dxa"/>
              <w:right w:w="55" w:type="dxa"/>
            </w:tcMar>
            <w:vAlign w:val="center"/>
          </w:tcPr>
          <w:p w14:paraId="5318FB42" w14:textId="77777777" w:rsidR="00FF37C4" w:rsidRPr="001F303C" w:rsidRDefault="00FF37C4" w:rsidP="00205E76">
            <w:pPr>
              <w:spacing w:after="0" w:line="240" w:lineRule="auto"/>
              <w:jc w:val="center"/>
              <w:rPr>
                <w:sz w:val="18"/>
                <w:szCs w:val="18"/>
              </w:rPr>
            </w:pPr>
            <w:r w:rsidRPr="001F303C">
              <w:rPr>
                <w:sz w:val="18"/>
                <w:szCs w:val="18"/>
              </w:rPr>
              <w:t>4</w:t>
            </w:r>
          </w:p>
        </w:tc>
        <w:tc>
          <w:tcPr>
            <w:tcW w:w="968" w:type="dxa"/>
            <w:tcMar>
              <w:top w:w="55" w:type="dxa"/>
              <w:left w:w="55" w:type="dxa"/>
              <w:bottom w:w="55" w:type="dxa"/>
              <w:right w:w="55" w:type="dxa"/>
            </w:tcMar>
            <w:vAlign w:val="center"/>
          </w:tcPr>
          <w:p w14:paraId="006BE52D" w14:textId="77777777" w:rsidR="00FF37C4" w:rsidRPr="001F303C" w:rsidRDefault="00FF37C4" w:rsidP="00205E76">
            <w:pPr>
              <w:spacing w:after="0" w:line="240" w:lineRule="auto"/>
              <w:jc w:val="center"/>
              <w:rPr>
                <w:sz w:val="18"/>
                <w:szCs w:val="18"/>
              </w:rPr>
            </w:pPr>
            <w:r w:rsidRPr="001F303C">
              <w:rPr>
                <w:sz w:val="18"/>
                <w:szCs w:val="18"/>
              </w:rPr>
              <w:t>2</w:t>
            </w:r>
          </w:p>
        </w:tc>
        <w:tc>
          <w:tcPr>
            <w:tcW w:w="690" w:type="dxa"/>
            <w:tcMar>
              <w:top w:w="55" w:type="dxa"/>
              <w:left w:w="55" w:type="dxa"/>
              <w:bottom w:w="55" w:type="dxa"/>
              <w:right w:w="55" w:type="dxa"/>
            </w:tcMar>
            <w:vAlign w:val="center"/>
          </w:tcPr>
          <w:p w14:paraId="4643ACCA" w14:textId="77777777" w:rsidR="00FF37C4" w:rsidRPr="001F303C" w:rsidRDefault="00FF37C4" w:rsidP="00205E76">
            <w:pPr>
              <w:spacing w:after="0" w:line="240" w:lineRule="auto"/>
              <w:jc w:val="center"/>
              <w:rPr>
                <w:sz w:val="18"/>
                <w:szCs w:val="18"/>
              </w:rPr>
            </w:pPr>
            <w:r w:rsidRPr="001F303C">
              <w:rPr>
                <w:sz w:val="18"/>
                <w:szCs w:val="18"/>
              </w:rPr>
              <w:t>2</w:t>
            </w:r>
          </w:p>
        </w:tc>
      </w:tr>
      <w:tr w:rsidR="00FF37C4" w:rsidRPr="001F303C" w14:paraId="0FFB6DDF" w14:textId="77777777" w:rsidTr="007E21D7">
        <w:trPr>
          <w:jc w:val="center"/>
        </w:trPr>
        <w:tc>
          <w:tcPr>
            <w:tcW w:w="2405" w:type="dxa"/>
            <w:tcMar>
              <w:top w:w="55" w:type="dxa"/>
              <w:left w:w="55" w:type="dxa"/>
              <w:bottom w:w="55" w:type="dxa"/>
              <w:right w:w="55" w:type="dxa"/>
            </w:tcMar>
            <w:vAlign w:val="center"/>
          </w:tcPr>
          <w:p w14:paraId="55273A77" w14:textId="77777777" w:rsidR="00FF37C4" w:rsidRPr="001F303C" w:rsidRDefault="00FF37C4" w:rsidP="00205E76">
            <w:pPr>
              <w:spacing w:after="0" w:line="240" w:lineRule="auto"/>
              <w:rPr>
                <w:sz w:val="18"/>
                <w:szCs w:val="18"/>
              </w:rPr>
            </w:pPr>
            <w:r w:rsidRPr="001F303C">
              <w:rPr>
                <w:sz w:val="18"/>
                <w:szCs w:val="18"/>
              </w:rPr>
              <w:t>Джейрахский муниципальный район</w:t>
            </w:r>
          </w:p>
        </w:tc>
        <w:tc>
          <w:tcPr>
            <w:tcW w:w="3432" w:type="dxa"/>
            <w:tcMar>
              <w:top w:w="55" w:type="dxa"/>
              <w:left w:w="55" w:type="dxa"/>
              <w:bottom w:w="55" w:type="dxa"/>
              <w:right w:w="55" w:type="dxa"/>
            </w:tcMar>
            <w:vAlign w:val="center"/>
          </w:tcPr>
          <w:p w14:paraId="5CFAB8E7" w14:textId="77777777" w:rsidR="00FF37C4" w:rsidRPr="001F303C" w:rsidRDefault="00FF37C4" w:rsidP="00BE6BF4">
            <w:pPr>
              <w:spacing w:after="0" w:line="240" w:lineRule="auto"/>
              <w:rPr>
                <w:sz w:val="18"/>
                <w:szCs w:val="18"/>
                <w:lang w:val="ru-RU"/>
              </w:rPr>
            </w:pPr>
            <w:r w:rsidRPr="001F303C">
              <w:rPr>
                <w:sz w:val="18"/>
                <w:szCs w:val="18"/>
                <w:lang w:val="ru-RU"/>
              </w:rPr>
              <w:t>ГБОУ "СОШ-детский сад с.п. Джейрах"</w:t>
            </w:r>
          </w:p>
        </w:tc>
        <w:tc>
          <w:tcPr>
            <w:tcW w:w="1017" w:type="dxa"/>
            <w:tcMar>
              <w:top w:w="55" w:type="dxa"/>
              <w:left w:w="55" w:type="dxa"/>
              <w:bottom w:w="55" w:type="dxa"/>
              <w:right w:w="55" w:type="dxa"/>
            </w:tcMar>
            <w:vAlign w:val="center"/>
          </w:tcPr>
          <w:p w14:paraId="19944F4F" w14:textId="77777777" w:rsidR="00FF37C4" w:rsidRPr="001F303C" w:rsidRDefault="00FF37C4" w:rsidP="00205E76">
            <w:pPr>
              <w:spacing w:after="0" w:line="240" w:lineRule="auto"/>
              <w:jc w:val="center"/>
              <w:rPr>
                <w:sz w:val="18"/>
                <w:szCs w:val="18"/>
              </w:rPr>
            </w:pPr>
            <w:r w:rsidRPr="001F303C">
              <w:rPr>
                <w:sz w:val="18"/>
                <w:szCs w:val="18"/>
              </w:rPr>
              <w:t>7</w:t>
            </w:r>
          </w:p>
        </w:tc>
        <w:tc>
          <w:tcPr>
            <w:tcW w:w="833" w:type="dxa"/>
            <w:tcMar>
              <w:top w:w="55" w:type="dxa"/>
              <w:left w:w="55" w:type="dxa"/>
              <w:bottom w:w="55" w:type="dxa"/>
              <w:right w:w="55" w:type="dxa"/>
            </w:tcMar>
            <w:vAlign w:val="center"/>
          </w:tcPr>
          <w:p w14:paraId="69B357EC" w14:textId="77777777" w:rsidR="00FF37C4" w:rsidRPr="001F303C" w:rsidRDefault="00FF37C4" w:rsidP="00205E76">
            <w:pPr>
              <w:spacing w:after="0" w:line="240" w:lineRule="auto"/>
              <w:jc w:val="center"/>
              <w:rPr>
                <w:sz w:val="18"/>
                <w:szCs w:val="18"/>
              </w:rPr>
            </w:pPr>
            <w:r w:rsidRPr="001F303C">
              <w:rPr>
                <w:sz w:val="18"/>
                <w:szCs w:val="18"/>
              </w:rPr>
              <w:t>2</w:t>
            </w:r>
          </w:p>
        </w:tc>
        <w:tc>
          <w:tcPr>
            <w:tcW w:w="968" w:type="dxa"/>
            <w:tcMar>
              <w:top w:w="55" w:type="dxa"/>
              <w:left w:w="55" w:type="dxa"/>
              <w:bottom w:w="55" w:type="dxa"/>
              <w:right w:w="55" w:type="dxa"/>
            </w:tcMar>
            <w:vAlign w:val="center"/>
          </w:tcPr>
          <w:p w14:paraId="2040EADA" w14:textId="77777777" w:rsidR="00FF37C4" w:rsidRPr="001F303C" w:rsidRDefault="00FF37C4" w:rsidP="00205E76">
            <w:pPr>
              <w:spacing w:after="0" w:line="240" w:lineRule="auto"/>
              <w:jc w:val="center"/>
              <w:rPr>
                <w:sz w:val="18"/>
                <w:szCs w:val="18"/>
              </w:rPr>
            </w:pPr>
            <w:r w:rsidRPr="001F303C">
              <w:rPr>
                <w:sz w:val="18"/>
                <w:szCs w:val="18"/>
              </w:rPr>
              <w:t>5</w:t>
            </w:r>
          </w:p>
        </w:tc>
        <w:tc>
          <w:tcPr>
            <w:tcW w:w="690" w:type="dxa"/>
            <w:tcMar>
              <w:top w:w="55" w:type="dxa"/>
              <w:left w:w="55" w:type="dxa"/>
              <w:bottom w:w="55" w:type="dxa"/>
              <w:right w:w="55" w:type="dxa"/>
            </w:tcMar>
            <w:vAlign w:val="center"/>
          </w:tcPr>
          <w:p w14:paraId="757E792B" w14:textId="77777777" w:rsidR="00FF37C4" w:rsidRPr="001F303C" w:rsidRDefault="00FF37C4" w:rsidP="00205E76">
            <w:pPr>
              <w:spacing w:after="0" w:line="240" w:lineRule="auto"/>
              <w:jc w:val="center"/>
              <w:rPr>
                <w:sz w:val="18"/>
                <w:szCs w:val="18"/>
              </w:rPr>
            </w:pPr>
            <w:r w:rsidRPr="001F303C">
              <w:rPr>
                <w:sz w:val="18"/>
                <w:szCs w:val="18"/>
              </w:rPr>
              <w:t>0</w:t>
            </w:r>
          </w:p>
        </w:tc>
      </w:tr>
      <w:tr w:rsidR="00FF37C4" w:rsidRPr="001F303C" w14:paraId="7DA0F8A3" w14:textId="77777777" w:rsidTr="007E21D7">
        <w:trPr>
          <w:jc w:val="center"/>
        </w:trPr>
        <w:tc>
          <w:tcPr>
            <w:tcW w:w="2405" w:type="dxa"/>
            <w:tcMar>
              <w:top w:w="55" w:type="dxa"/>
              <w:left w:w="55" w:type="dxa"/>
              <w:bottom w:w="55" w:type="dxa"/>
              <w:right w:w="55" w:type="dxa"/>
            </w:tcMar>
            <w:vAlign w:val="center"/>
          </w:tcPr>
          <w:p w14:paraId="3BB2B23E" w14:textId="77777777" w:rsidR="00FF37C4" w:rsidRPr="001F303C" w:rsidRDefault="00FF37C4" w:rsidP="00205E76">
            <w:pPr>
              <w:spacing w:after="0" w:line="240" w:lineRule="auto"/>
              <w:rPr>
                <w:sz w:val="18"/>
                <w:szCs w:val="18"/>
              </w:rPr>
            </w:pPr>
            <w:r w:rsidRPr="001F303C">
              <w:rPr>
                <w:sz w:val="18"/>
                <w:szCs w:val="18"/>
              </w:rPr>
              <w:t>Малгобекский муниципальный район</w:t>
            </w:r>
          </w:p>
        </w:tc>
        <w:tc>
          <w:tcPr>
            <w:tcW w:w="3432" w:type="dxa"/>
            <w:tcMar>
              <w:top w:w="55" w:type="dxa"/>
              <w:left w:w="55" w:type="dxa"/>
              <w:bottom w:w="55" w:type="dxa"/>
              <w:right w:w="55" w:type="dxa"/>
            </w:tcMar>
            <w:vAlign w:val="center"/>
          </w:tcPr>
          <w:p w14:paraId="516CD122" w14:textId="77777777" w:rsidR="00FF37C4" w:rsidRPr="001F303C" w:rsidRDefault="00FF37C4" w:rsidP="00BE6BF4">
            <w:pPr>
              <w:spacing w:after="0" w:line="240" w:lineRule="auto"/>
              <w:rPr>
                <w:sz w:val="18"/>
                <w:szCs w:val="18"/>
                <w:lang w:val="ru-RU"/>
              </w:rPr>
            </w:pPr>
            <w:r w:rsidRPr="001F303C">
              <w:rPr>
                <w:sz w:val="18"/>
                <w:szCs w:val="18"/>
                <w:lang w:val="ru-RU"/>
              </w:rPr>
              <w:t>ГБОУ " СОШ № 10 МР с.п. Вежари"</w:t>
            </w:r>
          </w:p>
        </w:tc>
        <w:tc>
          <w:tcPr>
            <w:tcW w:w="1017" w:type="dxa"/>
            <w:tcMar>
              <w:top w:w="55" w:type="dxa"/>
              <w:left w:w="55" w:type="dxa"/>
              <w:bottom w:w="55" w:type="dxa"/>
              <w:right w:w="55" w:type="dxa"/>
            </w:tcMar>
            <w:vAlign w:val="center"/>
          </w:tcPr>
          <w:p w14:paraId="569FF2AC" w14:textId="77777777" w:rsidR="00FF37C4" w:rsidRPr="001F303C" w:rsidRDefault="00FF37C4" w:rsidP="00205E76">
            <w:pPr>
              <w:spacing w:after="0" w:line="240" w:lineRule="auto"/>
              <w:jc w:val="center"/>
              <w:rPr>
                <w:sz w:val="18"/>
                <w:szCs w:val="18"/>
              </w:rPr>
            </w:pPr>
            <w:r w:rsidRPr="001F303C">
              <w:rPr>
                <w:sz w:val="18"/>
                <w:szCs w:val="18"/>
              </w:rPr>
              <w:t>4</w:t>
            </w:r>
          </w:p>
        </w:tc>
        <w:tc>
          <w:tcPr>
            <w:tcW w:w="833" w:type="dxa"/>
            <w:tcMar>
              <w:top w:w="55" w:type="dxa"/>
              <w:left w:w="55" w:type="dxa"/>
              <w:bottom w:w="55" w:type="dxa"/>
              <w:right w:w="55" w:type="dxa"/>
            </w:tcMar>
            <w:vAlign w:val="center"/>
          </w:tcPr>
          <w:p w14:paraId="512D8AD9" w14:textId="77777777" w:rsidR="00FF37C4" w:rsidRPr="001F303C" w:rsidRDefault="00FF37C4" w:rsidP="00205E76">
            <w:pPr>
              <w:spacing w:after="0" w:line="240" w:lineRule="auto"/>
              <w:jc w:val="center"/>
              <w:rPr>
                <w:sz w:val="18"/>
                <w:szCs w:val="18"/>
              </w:rPr>
            </w:pPr>
            <w:r w:rsidRPr="001F303C">
              <w:rPr>
                <w:sz w:val="18"/>
                <w:szCs w:val="18"/>
              </w:rPr>
              <w:t>3</w:t>
            </w:r>
          </w:p>
        </w:tc>
        <w:tc>
          <w:tcPr>
            <w:tcW w:w="968" w:type="dxa"/>
            <w:tcMar>
              <w:top w:w="55" w:type="dxa"/>
              <w:left w:w="55" w:type="dxa"/>
              <w:bottom w:w="55" w:type="dxa"/>
              <w:right w:w="55" w:type="dxa"/>
            </w:tcMar>
            <w:vAlign w:val="center"/>
          </w:tcPr>
          <w:p w14:paraId="5B3482EB" w14:textId="77777777" w:rsidR="00FF37C4" w:rsidRPr="001F303C" w:rsidRDefault="00FF37C4" w:rsidP="00205E76">
            <w:pPr>
              <w:spacing w:after="0" w:line="240" w:lineRule="auto"/>
              <w:jc w:val="center"/>
              <w:rPr>
                <w:sz w:val="18"/>
                <w:szCs w:val="18"/>
              </w:rPr>
            </w:pPr>
            <w:r w:rsidRPr="001F303C">
              <w:rPr>
                <w:sz w:val="18"/>
                <w:szCs w:val="18"/>
              </w:rPr>
              <w:t>1</w:t>
            </w:r>
          </w:p>
        </w:tc>
        <w:tc>
          <w:tcPr>
            <w:tcW w:w="690" w:type="dxa"/>
            <w:tcMar>
              <w:top w:w="55" w:type="dxa"/>
              <w:left w:w="55" w:type="dxa"/>
              <w:bottom w:w="55" w:type="dxa"/>
              <w:right w:w="55" w:type="dxa"/>
            </w:tcMar>
            <w:vAlign w:val="center"/>
          </w:tcPr>
          <w:p w14:paraId="088F5448" w14:textId="77777777" w:rsidR="00FF37C4" w:rsidRPr="001F303C" w:rsidRDefault="00FF37C4" w:rsidP="00205E76">
            <w:pPr>
              <w:spacing w:after="0" w:line="240" w:lineRule="auto"/>
              <w:jc w:val="center"/>
              <w:rPr>
                <w:sz w:val="18"/>
                <w:szCs w:val="18"/>
              </w:rPr>
            </w:pPr>
            <w:r w:rsidRPr="001F303C">
              <w:rPr>
                <w:sz w:val="18"/>
                <w:szCs w:val="18"/>
              </w:rPr>
              <w:t>0</w:t>
            </w:r>
          </w:p>
        </w:tc>
      </w:tr>
      <w:tr w:rsidR="00FF37C4" w:rsidRPr="001F303C" w14:paraId="6A630E7F" w14:textId="77777777" w:rsidTr="007E21D7">
        <w:trPr>
          <w:jc w:val="center"/>
        </w:trPr>
        <w:tc>
          <w:tcPr>
            <w:tcW w:w="2405" w:type="dxa"/>
            <w:tcMar>
              <w:top w:w="55" w:type="dxa"/>
              <w:left w:w="55" w:type="dxa"/>
              <w:bottom w:w="55" w:type="dxa"/>
              <w:right w:w="55" w:type="dxa"/>
            </w:tcMar>
            <w:vAlign w:val="center"/>
          </w:tcPr>
          <w:p w14:paraId="236F850B" w14:textId="77777777" w:rsidR="00FF37C4" w:rsidRPr="001F303C" w:rsidRDefault="00FF37C4" w:rsidP="00205E76">
            <w:pPr>
              <w:spacing w:after="0" w:line="240" w:lineRule="auto"/>
              <w:rPr>
                <w:sz w:val="18"/>
                <w:szCs w:val="18"/>
              </w:rPr>
            </w:pPr>
            <w:r w:rsidRPr="001F303C">
              <w:rPr>
                <w:sz w:val="18"/>
                <w:szCs w:val="18"/>
              </w:rPr>
              <w:t>Малгобекский муниципальный район</w:t>
            </w:r>
          </w:p>
        </w:tc>
        <w:tc>
          <w:tcPr>
            <w:tcW w:w="3432" w:type="dxa"/>
            <w:tcMar>
              <w:top w:w="55" w:type="dxa"/>
              <w:left w:w="55" w:type="dxa"/>
              <w:bottom w:w="55" w:type="dxa"/>
              <w:right w:w="55" w:type="dxa"/>
            </w:tcMar>
            <w:vAlign w:val="center"/>
          </w:tcPr>
          <w:p w14:paraId="084FCC58" w14:textId="77777777" w:rsidR="00FF37C4" w:rsidRPr="001F303C" w:rsidRDefault="00FF37C4" w:rsidP="00BE6BF4">
            <w:pPr>
              <w:spacing w:after="0" w:line="240" w:lineRule="auto"/>
              <w:rPr>
                <w:sz w:val="18"/>
                <w:szCs w:val="18"/>
                <w:lang w:val="ru-RU"/>
              </w:rPr>
            </w:pPr>
            <w:r w:rsidRPr="001F303C">
              <w:rPr>
                <w:sz w:val="18"/>
                <w:szCs w:val="18"/>
                <w:lang w:val="ru-RU"/>
              </w:rPr>
              <w:t>ГБОУ " СОШ № 12 МР с.п. Инарки"</w:t>
            </w:r>
          </w:p>
        </w:tc>
        <w:tc>
          <w:tcPr>
            <w:tcW w:w="1017" w:type="dxa"/>
            <w:tcMar>
              <w:top w:w="55" w:type="dxa"/>
              <w:left w:w="55" w:type="dxa"/>
              <w:bottom w:w="55" w:type="dxa"/>
              <w:right w:w="55" w:type="dxa"/>
            </w:tcMar>
            <w:vAlign w:val="center"/>
          </w:tcPr>
          <w:p w14:paraId="785EFB2C" w14:textId="77777777" w:rsidR="00FF37C4" w:rsidRPr="001F303C" w:rsidRDefault="00FF37C4" w:rsidP="00205E76">
            <w:pPr>
              <w:spacing w:after="0" w:line="240" w:lineRule="auto"/>
              <w:jc w:val="center"/>
              <w:rPr>
                <w:sz w:val="18"/>
                <w:szCs w:val="18"/>
              </w:rPr>
            </w:pPr>
            <w:r w:rsidRPr="001F303C">
              <w:rPr>
                <w:sz w:val="18"/>
                <w:szCs w:val="18"/>
              </w:rPr>
              <w:t>20</w:t>
            </w:r>
          </w:p>
        </w:tc>
        <w:tc>
          <w:tcPr>
            <w:tcW w:w="833" w:type="dxa"/>
            <w:tcMar>
              <w:top w:w="55" w:type="dxa"/>
              <w:left w:w="55" w:type="dxa"/>
              <w:bottom w:w="55" w:type="dxa"/>
              <w:right w:w="55" w:type="dxa"/>
            </w:tcMar>
            <w:vAlign w:val="center"/>
          </w:tcPr>
          <w:p w14:paraId="6ED6B174" w14:textId="77777777" w:rsidR="00FF37C4" w:rsidRPr="001F303C" w:rsidRDefault="00FF37C4" w:rsidP="00205E76">
            <w:pPr>
              <w:spacing w:after="0" w:line="240" w:lineRule="auto"/>
              <w:jc w:val="center"/>
              <w:rPr>
                <w:sz w:val="18"/>
                <w:szCs w:val="18"/>
              </w:rPr>
            </w:pPr>
            <w:r w:rsidRPr="001F303C">
              <w:rPr>
                <w:sz w:val="18"/>
                <w:szCs w:val="18"/>
              </w:rPr>
              <w:t>15</w:t>
            </w:r>
          </w:p>
        </w:tc>
        <w:tc>
          <w:tcPr>
            <w:tcW w:w="968" w:type="dxa"/>
            <w:tcMar>
              <w:top w:w="55" w:type="dxa"/>
              <w:left w:w="55" w:type="dxa"/>
              <w:bottom w:w="55" w:type="dxa"/>
              <w:right w:w="55" w:type="dxa"/>
            </w:tcMar>
            <w:vAlign w:val="center"/>
          </w:tcPr>
          <w:p w14:paraId="3D62B3B0" w14:textId="77777777" w:rsidR="00FF37C4" w:rsidRPr="001F303C" w:rsidRDefault="00FF37C4" w:rsidP="00205E76">
            <w:pPr>
              <w:spacing w:after="0" w:line="240" w:lineRule="auto"/>
              <w:jc w:val="center"/>
              <w:rPr>
                <w:sz w:val="18"/>
                <w:szCs w:val="18"/>
              </w:rPr>
            </w:pPr>
            <w:r w:rsidRPr="001F303C">
              <w:rPr>
                <w:sz w:val="18"/>
                <w:szCs w:val="18"/>
              </w:rPr>
              <w:t>5</w:t>
            </w:r>
          </w:p>
        </w:tc>
        <w:tc>
          <w:tcPr>
            <w:tcW w:w="690" w:type="dxa"/>
            <w:tcMar>
              <w:top w:w="55" w:type="dxa"/>
              <w:left w:w="55" w:type="dxa"/>
              <w:bottom w:w="55" w:type="dxa"/>
              <w:right w:w="55" w:type="dxa"/>
            </w:tcMar>
            <w:vAlign w:val="center"/>
          </w:tcPr>
          <w:p w14:paraId="0E944D38" w14:textId="77777777" w:rsidR="00FF37C4" w:rsidRPr="001F303C" w:rsidRDefault="00FF37C4" w:rsidP="00205E76">
            <w:pPr>
              <w:spacing w:after="0" w:line="240" w:lineRule="auto"/>
              <w:jc w:val="center"/>
              <w:rPr>
                <w:sz w:val="18"/>
                <w:szCs w:val="18"/>
              </w:rPr>
            </w:pPr>
            <w:r w:rsidRPr="001F303C">
              <w:rPr>
                <w:sz w:val="18"/>
                <w:szCs w:val="18"/>
              </w:rPr>
              <w:t>0</w:t>
            </w:r>
          </w:p>
        </w:tc>
      </w:tr>
      <w:tr w:rsidR="00FF37C4" w:rsidRPr="001F303C" w14:paraId="279D1AC2" w14:textId="77777777" w:rsidTr="007E21D7">
        <w:trPr>
          <w:jc w:val="center"/>
        </w:trPr>
        <w:tc>
          <w:tcPr>
            <w:tcW w:w="2405" w:type="dxa"/>
            <w:tcMar>
              <w:top w:w="55" w:type="dxa"/>
              <w:left w:w="55" w:type="dxa"/>
              <w:bottom w:w="55" w:type="dxa"/>
              <w:right w:w="55" w:type="dxa"/>
            </w:tcMar>
            <w:vAlign w:val="center"/>
          </w:tcPr>
          <w:p w14:paraId="752FFDF8" w14:textId="77777777" w:rsidR="00FF37C4" w:rsidRPr="001F303C" w:rsidRDefault="00FF37C4" w:rsidP="00205E76">
            <w:pPr>
              <w:spacing w:after="0" w:line="240" w:lineRule="auto"/>
              <w:rPr>
                <w:sz w:val="18"/>
                <w:szCs w:val="18"/>
              </w:rPr>
            </w:pPr>
            <w:r w:rsidRPr="001F303C">
              <w:rPr>
                <w:sz w:val="18"/>
                <w:szCs w:val="18"/>
              </w:rPr>
              <w:t>Малгобекский муниципальный район</w:t>
            </w:r>
          </w:p>
        </w:tc>
        <w:tc>
          <w:tcPr>
            <w:tcW w:w="3432" w:type="dxa"/>
            <w:tcMar>
              <w:top w:w="55" w:type="dxa"/>
              <w:left w:w="55" w:type="dxa"/>
              <w:bottom w:w="55" w:type="dxa"/>
              <w:right w:w="55" w:type="dxa"/>
            </w:tcMar>
            <w:vAlign w:val="center"/>
          </w:tcPr>
          <w:p w14:paraId="4D2EF925" w14:textId="77777777" w:rsidR="00FF37C4" w:rsidRPr="001F303C" w:rsidRDefault="00FF37C4" w:rsidP="00BE6BF4">
            <w:pPr>
              <w:spacing w:after="0" w:line="240" w:lineRule="auto"/>
              <w:rPr>
                <w:sz w:val="18"/>
                <w:szCs w:val="18"/>
                <w:lang w:val="ru-RU"/>
              </w:rPr>
            </w:pPr>
            <w:r w:rsidRPr="001F303C">
              <w:rPr>
                <w:sz w:val="18"/>
                <w:szCs w:val="18"/>
                <w:lang w:val="ru-RU"/>
              </w:rPr>
              <w:t>ГБОУ " СОШ № 2 МР с.п. Вознесеновское"</w:t>
            </w:r>
          </w:p>
        </w:tc>
        <w:tc>
          <w:tcPr>
            <w:tcW w:w="1017" w:type="dxa"/>
            <w:tcMar>
              <w:top w:w="55" w:type="dxa"/>
              <w:left w:w="55" w:type="dxa"/>
              <w:bottom w:w="55" w:type="dxa"/>
              <w:right w:w="55" w:type="dxa"/>
            </w:tcMar>
            <w:vAlign w:val="center"/>
          </w:tcPr>
          <w:p w14:paraId="1E18E991" w14:textId="77777777" w:rsidR="00FF37C4" w:rsidRPr="001F303C" w:rsidRDefault="00FF37C4" w:rsidP="00205E76">
            <w:pPr>
              <w:spacing w:after="0" w:line="240" w:lineRule="auto"/>
              <w:jc w:val="center"/>
              <w:rPr>
                <w:sz w:val="18"/>
                <w:szCs w:val="18"/>
              </w:rPr>
            </w:pPr>
            <w:r w:rsidRPr="001F303C">
              <w:rPr>
                <w:sz w:val="18"/>
                <w:szCs w:val="18"/>
              </w:rPr>
              <w:t>1</w:t>
            </w:r>
          </w:p>
        </w:tc>
        <w:tc>
          <w:tcPr>
            <w:tcW w:w="833" w:type="dxa"/>
            <w:tcMar>
              <w:top w:w="55" w:type="dxa"/>
              <w:left w:w="55" w:type="dxa"/>
              <w:bottom w:w="55" w:type="dxa"/>
              <w:right w:w="55" w:type="dxa"/>
            </w:tcMar>
            <w:vAlign w:val="center"/>
          </w:tcPr>
          <w:p w14:paraId="3CC53372" w14:textId="77777777" w:rsidR="00FF37C4" w:rsidRPr="001F303C" w:rsidRDefault="00FF37C4" w:rsidP="00205E76">
            <w:pPr>
              <w:spacing w:after="0" w:line="240" w:lineRule="auto"/>
              <w:jc w:val="center"/>
              <w:rPr>
                <w:sz w:val="18"/>
                <w:szCs w:val="18"/>
              </w:rPr>
            </w:pPr>
            <w:r w:rsidRPr="001F303C">
              <w:rPr>
                <w:sz w:val="18"/>
                <w:szCs w:val="18"/>
              </w:rPr>
              <w:t>0</w:t>
            </w:r>
          </w:p>
        </w:tc>
        <w:tc>
          <w:tcPr>
            <w:tcW w:w="968" w:type="dxa"/>
            <w:tcMar>
              <w:top w:w="55" w:type="dxa"/>
              <w:left w:w="55" w:type="dxa"/>
              <w:bottom w:w="55" w:type="dxa"/>
              <w:right w:w="55" w:type="dxa"/>
            </w:tcMar>
            <w:vAlign w:val="center"/>
          </w:tcPr>
          <w:p w14:paraId="74537919" w14:textId="77777777" w:rsidR="00FF37C4" w:rsidRPr="001F303C" w:rsidRDefault="00FF37C4" w:rsidP="00205E76">
            <w:pPr>
              <w:spacing w:after="0" w:line="240" w:lineRule="auto"/>
              <w:jc w:val="center"/>
              <w:rPr>
                <w:sz w:val="18"/>
                <w:szCs w:val="18"/>
              </w:rPr>
            </w:pPr>
            <w:r w:rsidRPr="001F303C">
              <w:rPr>
                <w:sz w:val="18"/>
                <w:szCs w:val="18"/>
              </w:rPr>
              <w:t>1</w:t>
            </w:r>
          </w:p>
        </w:tc>
        <w:tc>
          <w:tcPr>
            <w:tcW w:w="690" w:type="dxa"/>
            <w:tcMar>
              <w:top w:w="55" w:type="dxa"/>
              <w:left w:w="55" w:type="dxa"/>
              <w:bottom w:w="55" w:type="dxa"/>
              <w:right w:w="55" w:type="dxa"/>
            </w:tcMar>
            <w:vAlign w:val="center"/>
          </w:tcPr>
          <w:p w14:paraId="4159A85F" w14:textId="77777777" w:rsidR="00FF37C4" w:rsidRPr="001F303C" w:rsidRDefault="00FF37C4" w:rsidP="00205E76">
            <w:pPr>
              <w:spacing w:after="0" w:line="240" w:lineRule="auto"/>
              <w:jc w:val="center"/>
              <w:rPr>
                <w:sz w:val="18"/>
                <w:szCs w:val="18"/>
              </w:rPr>
            </w:pPr>
            <w:r w:rsidRPr="001F303C">
              <w:rPr>
                <w:sz w:val="18"/>
                <w:szCs w:val="18"/>
              </w:rPr>
              <w:t>0</w:t>
            </w:r>
          </w:p>
        </w:tc>
      </w:tr>
      <w:tr w:rsidR="00FF37C4" w:rsidRPr="001F303C" w14:paraId="08876E60" w14:textId="77777777" w:rsidTr="007E21D7">
        <w:trPr>
          <w:jc w:val="center"/>
        </w:trPr>
        <w:tc>
          <w:tcPr>
            <w:tcW w:w="2405" w:type="dxa"/>
            <w:tcMar>
              <w:top w:w="55" w:type="dxa"/>
              <w:left w:w="55" w:type="dxa"/>
              <w:bottom w:w="55" w:type="dxa"/>
              <w:right w:w="55" w:type="dxa"/>
            </w:tcMar>
            <w:vAlign w:val="center"/>
          </w:tcPr>
          <w:p w14:paraId="51183A93" w14:textId="77777777" w:rsidR="00FF37C4" w:rsidRPr="001F303C" w:rsidRDefault="00FF37C4" w:rsidP="00205E76">
            <w:pPr>
              <w:spacing w:after="0" w:line="240" w:lineRule="auto"/>
              <w:rPr>
                <w:sz w:val="18"/>
                <w:szCs w:val="18"/>
              </w:rPr>
            </w:pPr>
            <w:r w:rsidRPr="001F303C">
              <w:rPr>
                <w:sz w:val="18"/>
                <w:szCs w:val="18"/>
              </w:rPr>
              <w:t>Малгобекский муниципальный район</w:t>
            </w:r>
          </w:p>
        </w:tc>
        <w:tc>
          <w:tcPr>
            <w:tcW w:w="3432" w:type="dxa"/>
            <w:tcMar>
              <w:top w:w="55" w:type="dxa"/>
              <w:left w:w="55" w:type="dxa"/>
              <w:bottom w:w="55" w:type="dxa"/>
              <w:right w:w="55" w:type="dxa"/>
            </w:tcMar>
            <w:vAlign w:val="center"/>
          </w:tcPr>
          <w:p w14:paraId="298BF8CA" w14:textId="77777777" w:rsidR="00FF37C4" w:rsidRPr="001F303C" w:rsidRDefault="00FF37C4" w:rsidP="00BE6BF4">
            <w:pPr>
              <w:spacing w:after="0" w:line="240" w:lineRule="auto"/>
              <w:rPr>
                <w:sz w:val="18"/>
                <w:szCs w:val="18"/>
              </w:rPr>
            </w:pPr>
            <w:r w:rsidRPr="001F303C">
              <w:rPr>
                <w:sz w:val="18"/>
                <w:szCs w:val="18"/>
              </w:rPr>
              <w:t>ГБОУ " СОШ № 21 МР с.п. Аки-юрт"</w:t>
            </w:r>
          </w:p>
        </w:tc>
        <w:tc>
          <w:tcPr>
            <w:tcW w:w="1017" w:type="dxa"/>
            <w:tcMar>
              <w:top w:w="55" w:type="dxa"/>
              <w:left w:w="55" w:type="dxa"/>
              <w:bottom w:w="55" w:type="dxa"/>
              <w:right w:w="55" w:type="dxa"/>
            </w:tcMar>
            <w:vAlign w:val="center"/>
          </w:tcPr>
          <w:p w14:paraId="79D4199F" w14:textId="77777777" w:rsidR="00FF37C4" w:rsidRPr="001F303C" w:rsidRDefault="00FF37C4" w:rsidP="00205E76">
            <w:pPr>
              <w:spacing w:after="0" w:line="240" w:lineRule="auto"/>
              <w:jc w:val="center"/>
              <w:rPr>
                <w:sz w:val="18"/>
                <w:szCs w:val="18"/>
              </w:rPr>
            </w:pPr>
            <w:r w:rsidRPr="001F303C">
              <w:rPr>
                <w:sz w:val="18"/>
                <w:szCs w:val="18"/>
              </w:rPr>
              <w:t>9</w:t>
            </w:r>
          </w:p>
        </w:tc>
        <w:tc>
          <w:tcPr>
            <w:tcW w:w="833" w:type="dxa"/>
            <w:tcMar>
              <w:top w:w="55" w:type="dxa"/>
              <w:left w:w="55" w:type="dxa"/>
              <w:bottom w:w="55" w:type="dxa"/>
              <w:right w:w="55" w:type="dxa"/>
            </w:tcMar>
            <w:vAlign w:val="center"/>
          </w:tcPr>
          <w:p w14:paraId="58E7EA76" w14:textId="77777777" w:rsidR="00FF37C4" w:rsidRPr="001F303C" w:rsidRDefault="00FF37C4" w:rsidP="00205E76">
            <w:pPr>
              <w:spacing w:after="0" w:line="240" w:lineRule="auto"/>
              <w:jc w:val="center"/>
              <w:rPr>
                <w:sz w:val="18"/>
                <w:szCs w:val="18"/>
              </w:rPr>
            </w:pPr>
            <w:r w:rsidRPr="001F303C">
              <w:rPr>
                <w:sz w:val="18"/>
                <w:szCs w:val="18"/>
              </w:rPr>
              <w:t>4</w:t>
            </w:r>
          </w:p>
        </w:tc>
        <w:tc>
          <w:tcPr>
            <w:tcW w:w="968" w:type="dxa"/>
            <w:tcMar>
              <w:top w:w="55" w:type="dxa"/>
              <w:left w:w="55" w:type="dxa"/>
              <w:bottom w:w="55" w:type="dxa"/>
              <w:right w:w="55" w:type="dxa"/>
            </w:tcMar>
            <w:vAlign w:val="center"/>
          </w:tcPr>
          <w:p w14:paraId="541A9AE4" w14:textId="77777777" w:rsidR="00FF37C4" w:rsidRPr="001F303C" w:rsidRDefault="00FF37C4" w:rsidP="00205E76">
            <w:pPr>
              <w:spacing w:after="0" w:line="240" w:lineRule="auto"/>
              <w:jc w:val="center"/>
              <w:rPr>
                <w:sz w:val="18"/>
                <w:szCs w:val="18"/>
              </w:rPr>
            </w:pPr>
            <w:r w:rsidRPr="001F303C">
              <w:rPr>
                <w:sz w:val="18"/>
                <w:szCs w:val="18"/>
              </w:rPr>
              <w:t>4</w:t>
            </w:r>
          </w:p>
        </w:tc>
        <w:tc>
          <w:tcPr>
            <w:tcW w:w="690" w:type="dxa"/>
            <w:tcMar>
              <w:top w:w="55" w:type="dxa"/>
              <w:left w:w="55" w:type="dxa"/>
              <w:bottom w:w="55" w:type="dxa"/>
              <w:right w:w="55" w:type="dxa"/>
            </w:tcMar>
            <w:vAlign w:val="center"/>
          </w:tcPr>
          <w:p w14:paraId="1BB4F77E" w14:textId="77777777" w:rsidR="00FF37C4" w:rsidRPr="001F303C" w:rsidRDefault="00FF37C4" w:rsidP="00205E76">
            <w:pPr>
              <w:spacing w:after="0" w:line="240" w:lineRule="auto"/>
              <w:jc w:val="center"/>
              <w:rPr>
                <w:sz w:val="18"/>
                <w:szCs w:val="18"/>
              </w:rPr>
            </w:pPr>
            <w:r w:rsidRPr="001F303C">
              <w:rPr>
                <w:sz w:val="18"/>
                <w:szCs w:val="18"/>
              </w:rPr>
              <w:t>1</w:t>
            </w:r>
          </w:p>
        </w:tc>
      </w:tr>
      <w:tr w:rsidR="00FF37C4" w:rsidRPr="001F303C" w14:paraId="0D6B0DBF" w14:textId="77777777" w:rsidTr="007E21D7">
        <w:trPr>
          <w:jc w:val="center"/>
        </w:trPr>
        <w:tc>
          <w:tcPr>
            <w:tcW w:w="2405" w:type="dxa"/>
            <w:tcMar>
              <w:top w:w="55" w:type="dxa"/>
              <w:left w:w="55" w:type="dxa"/>
              <w:bottom w:w="55" w:type="dxa"/>
              <w:right w:w="55" w:type="dxa"/>
            </w:tcMar>
            <w:vAlign w:val="center"/>
          </w:tcPr>
          <w:p w14:paraId="4EA204EF" w14:textId="77777777" w:rsidR="00FF37C4" w:rsidRPr="001F303C" w:rsidRDefault="00FF37C4" w:rsidP="00205E76">
            <w:pPr>
              <w:spacing w:after="0" w:line="240" w:lineRule="auto"/>
              <w:rPr>
                <w:sz w:val="18"/>
                <w:szCs w:val="18"/>
              </w:rPr>
            </w:pPr>
            <w:r w:rsidRPr="001F303C">
              <w:rPr>
                <w:sz w:val="18"/>
                <w:szCs w:val="18"/>
              </w:rPr>
              <w:t>Малгобекский муниципальный район</w:t>
            </w:r>
          </w:p>
        </w:tc>
        <w:tc>
          <w:tcPr>
            <w:tcW w:w="3432" w:type="dxa"/>
            <w:tcMar>
              <w:top w:w="55" w:type="dxa"/>
              <w:left w:w="55" w:type="dxa"/>
              <w:bottom w:w="55" w:type="dxa"/>
              <w:right w:w="55" w:type="dxa"/>
            </w:tcMar>
            <w:vAlign w:val="center"/>
          </w:tcPr>
          <w:p w14:paraId="38A4172C" w14:textId="77777777" w:rsidR="00FF37C4" w:rsidRPr="001F303C" w:rsidRDefault="00FF37C4" w:rsidP="00BE6BF4">
            <w:pPr>
              <w:spacing w:after="0" w:line="240" w:lineRule="auto"/>
              <w:rPr>
                <w:sz w:val="18"/>
                <w:szCs w:val="18"/>
                <w:lang w:val="ru-RU"/>
              </w:rPr>
            </w:pPr>
            <w:r w:rsidRPr="001F303C">
              <w:rPr>
                <w:sz w:val="18"/>
                <w:szCs w:val="18"/>
                <w:lang w:val="ru-RU"/>
              </w:rPr>
              <w:t>ГБОУ " СОШ № 22 МР с.п. Верхние Ачалуки"</w:t>
            </w:r>
          </w:p>
        </w:tc>
        <w:tc>
          <w:tcPr>
            <w:tcW w:w="1017" w:type="dxa"/>
            <w:tcMar>
              <w:top w:w="55" w:type="dxa"/>
              <w:left w:w="55" w:type="dxa"/>
              <w:bottom w:w="55" w:type="dxa"/>
              <w:right w:w="55" w:type="dxa"/>
            </w:tcMar>
            <w:vAlign w:val="center"/>
          </w:tcPr>
          <w:p w14:paraId="0A19BE5E" w14:textId="77777777" w:rsidR="00FF37C4" w:rsidRPr="001F303C" w:rsidRDefault="00FF37C4" w:rsidP="00205E76">
            <w:pPr>
              <w:spacing w:after="0" w:line="240" w:lineRule="auto"/>
              <w:jc w:val="center"/>
              <w:rPr>
                <w:sz w:val="18"/>
                <w:szCs w:val="18"/>
              </w:rPr>
            </w:pPr>
            <w:r w:rsidRPr="001F303C">
              <w:rPr>
                <w:sz w:val="18"/>
                <w:szCs w:val="18"/>
              </w:rPr>
              <w:t>11</w:t>
            </w:r>
          </w:p>
        </w:tc>
        <w:tc>
          <w:tcPr>
            <w:tcW w:w="833" w:type="dxa"/>
            <w:tcMar>
              <w:top w:w="55" w:type="dxa"/>
              <w:left w:w="55" w:type="dxa"/>
              <w:bottom w:w="55" w:type="dxa"/>
              <w:right w:w="55" w:type="dxa"/>
            </w:tcMar>
            <w:vAlign w:val="center"/>
          </w:tcPr>
          <w:p w14:paraId="18A8C549" w14:textId="77777777" w:rsidR="00FF37C4" w:rsidRPr="001F303C" w:rsidRDefault="00FF37C4" w:rsidP="00205E76">
            <w:pPr>
              <w:spacing w:after="0" w:line="240" w:lineRule="auto"/>
              <w:jc w:val="center"/>
              <w:rPr>
                <w:sz w:val="18"/>
                <w:szCs w:val="18"/>
              </w:rPr>
            </w:pPr>
            <w:r w:rsidRPr="001F303C">
              <w:rPr>
                <w:sz w:val="18"/>
                <w:szCs w:val="18"/>
              </w:rPr>
              <w:t>0</w:t>
            </w:r>
          </w:p>
        </w:tc>
        <w:tc>
          <w:tcPr>
            <w:tcW w:w="968" w:type="dxa"/>
            <w:tcMar>
              <w:top w:w="55" w:type="dxa"/>
              <w:left w:w="55" w:type="dxa"/>
              <w:bottom w:w="55" w:type="dxa"/>
              <w:right w:w="55" w:type="dxa"/>
            </w:tcMar>
            <w:vAlign w:val="center"/>
          </w:tcPr>
          <w:p w14:paraId="1DA550A5" w14:textId="77777777" w:rsidR="00FF37C4" w:rsidRPr="001F303C" w:rsidRDefault="00FF37C4" w:rsidP="00205E76">
            <w:pPr>
              <w:spacing w:after="0" w:line="240" w:lineRule="auto"/>
              <w:jc w:val="center"/>
              <w:rPr>
                <w:sz w:val="18"/>
                <w:szCs w:val="18"/>
              </w:rPr>
            </w:pPr>
            <w:r w:rsidRPr="001F303C">
              <w:rPr>
                <w:sz w:val="18"/>
                <w:szCs w:val="18"/>
              </w:rPr>
              <w:t>8</w:t>
            </w:r>
          </w:p>
        </w:tc>
        <w:tc>
          <w:tcPr>
            <w:tcW w:w="690" w:type="dxa"/>
            <w:tcMar>
              <w:top w:w="55" w:type="dxa"/>
              <w:left w:w="55" w:type="dxa"/>
              <w:bottom w:w="55" w:type="dxa"/>
              <w:right w:w="55" w:type="dxa"/>
            </w:tcMar>
            <w:vAlign w:val="center"/>
          </w:tcPr>
          <w:p w14:paraId="6A139C96" w14:textId="77777777" w:rsidR="00FF37C4" w:rsidRPr="001F303C" w:rsidRDefault="00FF37C4" w:rsidP="00205E76">
            <w:pPr>
              <w:spacing w:after="0" w:line="240" w:lineRule="auto"/>
              <w:jc w:val="center"/>
              <w:rPr>
                <w:sz w:val="18"/>
                <w:szCs w:val="18"/>
              </w:rPr>
            </w:pPr>
            <w:r w:rsidRPr="001F303C">
              <w:rPr>
                <w:sz w:val="18"/>
                <w:szCs w:val="18"/>
              </w:rPr>
              <w:t>3</w:t>
            </w:r>
          </w:p>
        </w:tc>
      </w:tr>
      <w:tr w:rsidR="00FF37C4" w:rsidRPr="001F303C" w14:paraId="3C4A387C" w14:textId="77777777" w:rsidTr="007E21D7">
        <w:trPr>
          <w:jc w:val="center"/>
        </w:trPr>
        <w:tc>
          <w:tcPr>
            <w:tcW w:w="2405" w:type="dxa"/>
            <w:tcMar>
              <w:top w:w="55" w:type="dxa"/>
              <w:left w:w="55" w:type="dxa"/>
              <w:bottom w:w="55" w:type="dxa"/>
              <w:right w:w="55" w:type="dxa"/>
            </w:tcMar>
            <w:vAlign w:val="center"/>
          </w:tcPr>
          <w:p w14:paraId="5EFB1766" w14:textId="77777777" w:rsidR="00FF37C4" w:rsidRPr="001F303C" w:rsidRDefault="00FF37C4" w:rsidP="00205E76">
            <w:pPr>
              <w:spacing w:after="0" w:line="240" w:lineRule="auto"/>
              <w:rPr>
                <w:sz w:val="18"/>
                <w:szCs w:val="18"/>
              </w:rPr>
            </w:pPr>
            <w:r w:rsidRPr="001F303C">
              <w:rPr>
                <w:sz w:val="18"/>
                <w:szCs w:val="18"/>
              </w:rPr>
              <w:t>Малгобекский муниципальный район</w:t>
            </w:r>
          </w:p>
        </w:tc>
        <w:tc>
          <w:tcPr>
            <w:tcW w:w="3432" w:type="dxa"/>
            <w:tcMar>
              <w:top w:w="55" w:type="dxa"/>
              <w:left w:w="55" w:type="dxa"/>
              <w:bottom w:w="55" w:type="dxa"/>
              <w:right w:w="55" w:type="dxa"/>
            </w:tcMar>
            <w:vAlign w:val="center"/>
          </w:tcPr>
          <w:p w14:paraId="61BD9B0A" w14:textId="77777777" w:rsidR="00FF37C4" w:rsidRPr="001F303C" w:rsidRDefault="00FF37C4" w:rsidP="00BE6BF4">
            <w:pPr>
              <w:spacing w:after="0" w:line="240" w:lineRule="auto"/>
              <w:rPr>
                <w:sz w:val="18"/>
                <w:szCs w:val="18"/>
                <w:lang w:val="ru-RU"/>
              </w:rPr>
            </w:pPr>
            <w:r w:rsidRPr="001F303C">
              <w:rPr>
                <w:sz w:val="18"/>
                <w:szCs w:val="18"/>
                <w:lang w:val="ru-RU"/>
              </w:rPr>
              <w:t>ГБОУ " СОШ № 23 МР с.п. Инарки"</w:t>
            </w:r>
          </w:p>
        </w:tc>
        <w:tc>
          <w:tcPr>
            <w:tcW w:w="1017" w:type="dxa"/>
            <w:tcMar>
              <w:top w:w="55" w:type="dxa"/>
              <w:left w:w="55" w:type="dxa"/>
              <w:bottom w:w="55" w:type="dxa"/>
              <w:right w:w="55" w:type="dxa"/>
            </w:tcMar>
            <w:vAlign w:val="center"/>
          </w:tcPr>
          <w:p w14:paraId="41F1B98E" w14:textId="77777777" w:rsidR="00FF37C4" w:rsidRPr="001F303C" w:rsidRDefault="00FF37C4" w:rsidP="00205E76">
            <w:pPr>
              <w:spacing w:after="0" w:line="240" w:lineRule="auto"/>
              <w:jc w:val="center"/>
              <w:rPr>
                <w:sz w:val="18"/>
                <w:szCs w:val="18"/>
              </w:rPr>
            </w:pPr>
            <w:r w:rsidRPr="001F303C">
              <w:rPr>
                <w:sz w:val="18"/>
                <w:szCs w:val="18"/>
              </w:rPr>
              <w:t>6</w:t>
            </w:r>
          </w:p>
        </w:tc>
        <w:tc>
          <w:tcPr>
            <w:tcW w:w="833" w:type="dxa"/>
            <w:tcMar>
              <w:top w:w="55" w:type="dxa"/>
              <w:left w:w="55" w:type="dxa"/>
              <w:bottom w:w="55" w:type="dxa"/>
              <w:right w:w="55" w:type="dxa"/>
            </w:tcMar>
            <w:vAlign w:val="center"/>
          </w:tcPr>
          <w:p w14:paraId="71685E24" w14:textId="77777777" w:rsidR="00FF37C4" w:rsidRPr="001F303C" w:rsidRDefault="00FF37C4" w:rsidP="00205E76">
            <w:pPr>
              <w:spacing w:after="0" w:line="240" w:lineRule="auto"/>
              <w:jc w:val="center"/>
              <w:rPr>
                <w:sz w:val="18"/>
                <w:szCs w:val="18"/>
              </w:rPr>
            </w:pPr>
            <w:r w:rsidRPr="001F303C">
              <w:rPr>
                <w:sz w:val="18"/>
                <w:szCs w:val="18"/>
              </w:rPr>
              <w:t>2</w:t>
            </w:r>
          </w:p>
        </w:tc>
        <w:tc>
          <w:tcPr>
            <w:tcW w:w="968" w:type="dxa"/>
            <w:tcMar>
              <w:top w:w="55" w:type="dxa"/>
              <w:left w:w="55" w:type="dxa"/>
              <w:bottom w:w="55" w:type="dxa"/>
              <w:right w:w="55" w:type="dxa"/>
            </w:tcMar>
            <w:vAlign w:val="center"/>
          </w:tcPr>
          <w:p w14:paraId="4BF077F3" w14:textId="77777777" w:rsidR="00FF37C4" w:rsidRPr="001F303C" w:rsidRDefault="00FF37C4" w:rsidP="00205E76">
            <w:pPr>
              <w:spacing w:after="0" w:line="240" w:lineRule="auto"/>
              <w:jc w:val="center"/>
              <w:rPr>
                <w:sz w:val="18"/>
                <w:szCs w:val="18"/>
              </w:rPr>
            </w:pPr>
            <w:r w:rsidRPr="001F303C">
              <w:rPr>
                <w:sz w:val="18"/>
                <w:szCs w:val="18"/>
              </w:rPr>
              <w:t>2</w:t>
            </w:r>
          </w:p>
        </w:tc>
        <w:tc>
          <w:tcPr>
            <w:tcW w:w="690" w:type="dxa"/>
            <w:tcMar>
              <w:top w:w="55" w:type="dxa"/>
              <w:left w:w="55" w:type="dxa"/>
              <w:bottom w:w="55" w:type="dxa"/>
              <w:right w:w="55" w:type="dxa"/>
            </w:tcMar>
            <w:vAlign w:val="center"/>
          </w:tcPr>
          <w:p w14:paraId="63367C44" w14:textId="77777777" w:rsidR="00FF37C4" w:rsidRPr="001F303C" w:rsidRDefault="00FF37C4" w:rsidP="00205E76">
            <w:pPr>
              <w:spacing w:after="0" w:line="240" w:lineRule="auto"/>
              <w:jc w:val="center"/>
              <w:rPr>
                <w:sz w:val="18"/>
                <w:szCs w:val="18"/>
              </w:rPr>
            </w:pPr>
            <w:r w:rsidRPr="001F303C">
              <w:rPr>
                <w:sz w:val="18"/>
                <w:szCs w:val="18"/>
              </w:rPr>
              <w:t>2</w:t>
            </w:r>
          </w:p>
        </w:tc>
      </w:tr>
      <w:tr w:rsidR="00FF37C4" w:rsidRPr="001F303C" w14:paraId="0435F571" w14:textId="77777777" w:rsidTr="007E21D7">
        <w:trPr>
          <w:jc w:val="center"/>
        </w:trPr>
        <w:tc>
          <w:tcPr>
            <w:tcW w:w="2405" w:type="dxa"/>
            <w:tcMar>
              <w:top w:w="55" w:type="dxa"/>
              <w:left w:w="55" w:type="dxa"/>
              <w:bottom w:w="55" w:type="dxa"/>
              <w:right w:w="55" w:type="dxa"/>
            </w:tcMar>
            <w:vAlign w:val="center"/>
          </w:tcPr>
          <w:p w14:paraId="0665C996" w14:textId="77777777" w:rsidR="00FF37C4" w:rsidRPr="001F303C" w:rsidRDefault="00FF37C4" w:rsidP="00205E76">
            <w:pPr>
              <w:spacing w:after="0" w:line="240" w:lineRule="auto"/>
              <w:rPr>
                <w:sz w:val="18"/>
                <w:szCs w:val="18"/>
              </w:rPr>
            </w:pPr>
            <w:r w:rsidRPr="001F303C">
              <w:rPr>
                <w:sz w:val="18"/>
                <w:szCs w:val="18"/>
              </w:rPr>
              <w:lastRenderedPageBreak/>
              <w:t>Малгобекский муниципальный район</w:t>
            </w:r>
          </w:p>
        </w:tc>
        <w:tc>
          <w:tcPr>
            <w:tcW w:w="3432" w:type="dxa"/>
            <w:tcMar>
              <w:top w:w="55" w:type="dxa"/>
              <w:left w:w="55" w:type="dxa"/>
              <w:bottom w:w="55" w:type="dxa"/>
              <w:right w:w="55" w:type="dxa"/>
            </w:tcMar>
            <w:vAlign w:val="center"/>
          </w:tcPr>
          <w:p w14:paraId="09F33F7C" w14:textId="77777777" w:rsidR="00FF37C4" w:rsidRPr="001F303C" w:rsidRDefault="00FF37C4" w:rsidP="00BE6BF4">
            <w:pPr>
              <w:spacing w:after="0" w:line="240" w:lineRule="auto"/>
              <w:rPr>
                <w:sz w:val="18"/>
                <w:szCs w:val="18"/>
              </w:rPr>
            </w:pPr>
            <w:r w:rsidRPr="001F303C">
              <w:rPr>
                <w:sz w:val="18"/>
                <w:szCs w:val="18"/>
              </w:rPr>
              <w:t>ГБОУ " СОШ № 7 МР с.п. Пседах"</w:t>
            </w:r>
          </w:p>
        </w:tc>
        <w:tc>
          <w:tcPr>
            <w:tcW w:w="1017" w:type="dxa"/>
            <w:tcMar>
              <w:top w:w="55" w:type="dxa"/>
              <w:left w:w="55" w:type="dxa"/>
              <w:bottom w:w="55" w:type="dxa"/>
              <w:right w:w="55" w:type="dxa"/>
            </w:tcMar>
            <w:vAlign w:val="center"/>
          </w:tcPr>
          <w:p w14:paraId="53D7302B" w14:textId="77777777" w:rsidR="00FF37C4" w:rsidRPr="001F303C" w:rsidRDefault="00FF37C4" w:rsidP="00205E76">
            <w:pPr>
              <w:spacing w:after="0" w:line="240" w:lineRule="auto"/>
              <w:jc w:val="center"/>
              <w:rPr>
                <w:sz w:val="18"/>
                <w:szCs w:val="18"/>
              </w:rPr>
            </w:pPr>
            <w:r w:rsidRPr="001F303C">
              <w:rPr>
                <w:sz w:val="18"/>
                <w:szCs w:val="18"/>
              </w:rPr>
              <w:t>4</w:t>
            </w:r>
          </w:p>
        </w:tc>
        <w:tc>
          <w:tcPr>
            <w:tcW w:w="833" w:type="dxa"/>
            <w:tcMar>
              <w:top w:w="55" w:type="dxa"/>
              <w:left w:w="55" w:type="dxa"/>
              <w:bottom w:w="55" w:type="dxa"/>
              <w:right w:w="55" w:type="dxa"/>
            </w:tcMar>
            <w:vAlign w:val="center"/>
          </w:tcPr>
          <w:p w14:paraId="015FBD56" w14:textId="77777777" w:rsidR="00FF37C4" w:rsidRPr="001F303C" w:rsidRDefault="00FF37C4" w:rsidP="00205E76">
            <w:pPr>
              <w:spacing w:after="0" w:line="240" w:lineRule="auto"/>
              <w:jc w:val="center"/>
              <w:rPr>
                <w:sz w:val="18"/>
                <w:szCs w:val="18"/>
              </w:rPr>
            </w:pPr>
            <w:r w:rsidRPr="001F303C">
              <w:rPr>
                <w:sz w:val="18"/>
                <w:szCs w:val="18"/>
              </w:rPr>
              <w:t>1</w:t>
            </w:r>
          </w:p>
        </w:tc>
        <w:tc>
          <w:tcPr>
            <w:tcW w:w="968" w:type="dxa"/>
            <w:tcMar>
              <w:top w:w="55" w:type="dxa"/>
              <w:left w:w="55" w:type="dxa"/>
              <w:bottom w:w="55" w:type="dxa"/>
              <w:right w:w="55" w:type="dxa"/>
            </w:tcMar>
            <w:vAlign w:val="center"/>
          </w:tcPr>
          <w:p w14:paraId="50EF4C4E" w14:textId="77777777" w:rsidR="00FF37C4" w:rsidRPr="001F303C" w:rsidRDefault="00FF37C4" w:rsidP="00205E76">
            <w:pPr>
              <w:spacing w:after="0" w:line="240" w:lineRule="auto"/>
              <w:jc w:val="center"/>
              <w:rPr>
                <w:sz w:val="18"/>
                <w:szCs w:val="18"/>
              </w:rPr>
            </w:pPr>
            <w:r w:rsidRPr="001F303C">
              <w:rPr>
                <w:sz w:val="18"/>
                <w:szCs w:val="18"/>
              </w:rPr>
              <w:t>2</w:t>
            </w:r>
          </w:p>
        </w:tc>
        <w:tc>
          <w:tcPr>
            <w:tcW w:w="690" w:type="dxa"/>
            <w:tcMar>
              <w:top w:w="55" w:type="dxa"/>
              <w:left w:w="55" w:type="dxa"/>
              <w:bottom w:w="55" w:type="dxa"/>
              <w:right w:w="55" w:type="dxa"/>
            </w:tcMar>
            <w:vAlign w:val="center"/>
          </w:tcPr>
          <w:p w14:paraId="074F31CB" w14:textId="77777777" w:rsidR="00FF37C4" w:rsidRPr="001F303C" w:rsidRDefault="00FF37C4" w:rsidP="00205E76">
            <w:pPr>
              <w:spacing w:after="0" w:line="240" w:lineRule="auto"/>
              <w:jc w:val="center"/>
              <w:rPr>
                <w:sz w:val="18"/>
                <w:szCs w:val="18"/>
              </w:rPr>
            </w:pPr>
            <w:r w:rsidRPr="001F303C">
              <w:rPr>
                <w:sz w:val="18"/>
                <w:szCs w:val="18"/>
              </w:rPr>
              <w:t>1</w:t>
            </w:r>
          </w:p>
        </w:tc>
      </w:tr>
      <w:tr w:rsidR="00FF37C4" w:rsidRPr="001F303C" w14:paraId="2607C694" w14:textId="77777777" w:rsidTr="007E21D7">
        <w:trPr>
          <w:jc w:val="center"/>
        </w:trPr>
        <w:tc>
          <w:tcPr>
            <w:tcW w:w="2405" w:type="dxa"/>
            <w:tcMar>
              <w:top w:w="55" w:type="dxa"/>
              <w:left w:w="55" w:type="dxa"/>
              <w:bottom w:w="55" w:type="dxa"/>
              <w:right w:w="55" w:type="dxa"/>
            </w:tcMar>
            <w:vAlign w:val="center"/>
          </w:tcPr>
          <w:p w14:paraId="2515A879" w14:textId="77777777" w:rsidR="00FF37C4" w:rsidRPr="001F303C" w:rsidRDefault="00FF37C4" w:rsidP="00205E76">
            <w:pPr>
              <w:spacing w:after="0" w:line="240" w:lineRule="auto"/>
              <w:rPr>
                <w:sz w:val="18"/>
                <w:szCs w:val="18"/>
              </w:rPr>
            </w:pPr>
            <w:r w:rsidRPr="001F303C">
              <w:rPr>
                <w:sz w:val="18"/>
                <w:szCs w:val="18"/>
              </w:rPr>
              <w:t>Малгобекский муниципальный район</w:t>
            </w:r>
          </w:p>
        </w:tc>
        <w:tc>
          <w:tcPr>
            <w:tcW w:w="3432" w:type="dxa"/>
            <w:tcMar>
              <w:top w:w="55" w:type="dxa"/>
              <w:left w:w="55" w:type="dxa"/>
              <w:bottom w:w="55" w:type="dxa"/>
              <w:right w:w="55" w:type="dxa"/>
            </w:tcMar>
            <w:vAlign w:val="center"/>
          </w:tcPr>
          <w:p w14:paraId="4AECFB2E" w14:textId="77777777" w:rsidR="00FF37C4" w:rsidRPr="001F303C" w:rsidRDefault="00FF37C4" w:rsidP="00BE6BF4">
            <w:pPr>
              <w:spacing w:after="0" w:line="240" w:lineRule="auto"/>
              <w:rPr>
                <w:sz w:val="18"/>
                <w:szCs w:val="18"/>
                <w:lang w:val="ru-RU"/>
              </w:rPr>
            </w:pPr>
            <w:r w:rsidRPr="001F303C">
              <w:rPr>
                <w:sz w:val="18"/>
                <w:szCs w:val="18"/>
                <w:lang w:val="ru-RU"/>
              </w:rPr>
              <w:t>ГБОУ "СОШ 11 с.п.Инарки им.Картоева А.Т."</w:t>
            </w:r>
          </w:p>
        </w:tc>
        <w:tc>
          <w:tcPr>
            <w:tcW w:w="1017" w:type="dxa"/>
            <w:tcMar>
              <w:top w:w="55" w:type="dxa"/>
              <w:left w:w="55" w:type="dxa"/>
              <w:bottom w:w="55" w:type="dxa"/>
              <w:right w:w="55" w:type="dxa"/>
            </w:tcMar>
            <w:vAlign w:val="center"/>
          </w:tcPr>
          <w:p w14:paraId="006CE9A8" w14:textId="77777777" w:rsidR="00FF37C4" w:rsidRPr="001F303C" w:rsidRDefault="00FF37C4" w:rsidP="00205E76">
            <w:pPr>
              <w:spacing w:after="0" w:line="240" w:lineRule="auto"/>
              <w:jc w:val="center"/>
              <w:rPr>
                <w:sz w:val="18"/>
                <w:szCs w:val="18"/>
              </w:rPr>
            </w:pPr>
            <w:r w:rsidRPr="001F303C">
              <w:rPr>
                <w:sz w:val="18"/>
                <w:szCs w:val="18"/>
              </w:rPr>
              <w:t>3</w:t>
            </w:r>
          </w:p>
        </w:tc>
        <w:tc>
          <w:tcPr>
            <w:tcW w:w="833" w:type="dxa"/>
            <w:tcMar>
              <w:top w:w="55" w:type="dxa"/>
              <w:left w:w="55" w:type="dxa"/>
              <w:bottom w:w="55" w:type="dxa"/>
              <w:right w:w="55" w:type="dxa"/>
            </w:tcMar>
            <w:vAlign w:val="center"/>
          </w:tcPr>
          <w:p w14:paraId="6D4C929E" w14:textId="77777777" w:rsidR="00FF37C4" w:rsidRPr="001F303C" w:rsidRDefault="00FF37C4" w:rsidP="00205E76">
            <w:pPr>
              <w:spacing w:after="0" w:line="240" w:lineRule="auto"/>
              <w:jc w:val="center"/>
              <w:rPr>
                <w:sz w:val="18"/>
                <w:szCs w:val="18"/>
              </w:rPr>
            </w:pPr>
            <w:r w:rsidRPr="001F303C">
              <w:rPr>
                <w:sz w:val="18"/>
                <w:szCs w:val="18"/>
              </w:rPr>
              <w:t>2</w:t>
            </w:r>
          </w:p>
        </w:tc>
        <w:tc>
          <w:tcPr>
            <w:tcW w:w="968" w:type="dxa"/>
            <w:tcMar>
              <w:top w:w="55" w:type="dxa"/>
              <w:left w:w="55" w:type="dxa"/>
              <w:bottom w:w="55" w:type="dxa"/>
              <w:right w:w="55" w:type="dxa"/>
            </w:tcMar>
            <w:vAlign w:val="center"/>
          </w:tcPr>
          <w:p w14:paraId="2DA1A745" w14:textId="77777777" w:rsidR="00FF37C4" w:rsidRPr="001F303C" w:rsidRDefault="00FF37C4" w:rsidP="00205E76">
            <w:pPr>
              <w:spacing w:after="0" w:line="240" w:lineRule="auto"/>
              <w:jc w:val="center"/>
              <w:rPr>
                <w:sz w:val="18"/>
                <w:szCs w:val="18"/>
              </w:rPr>
            </w:pPr>
            <w:r w:rsidRPr="001F303C">
              <w:rPr>
                <w:sz w:val="18"/>
                <w:szCs w:val="18"/>
              </w:rPr>
              <w:t>1</w:t>
            </w:r>
          </w:p>
        </w:tc>
        <w:tc>
          <w:tcPr>
            <w:tcW w:w="690" w:type="dxa"/>
            <w:tcMar>
              <w:top w:w="55" w:type="dxa"/>
              <w:left w:w="55" w:type="dxa"/>
              <w:bottom w:w="55" w:type="dxa"/>
              <w:right w:w="55" w:type="dxa"/>
            </w:tcMar>
            <w:vAlign w:val="center"/>
          </w:tcPr>
          <w:p w14:paraId="2D9AC86D" w14:textId="77777777" w:rsidR="00FF37C4" w:rsidRPr="001F303C" w:rsidRDefault="00FF37C4" w:rsidP="00205E76">
            <w:pPr>
              <w:spacing w:after="0" w:line="240" w:lineRule="auto"/>
              <w:jc w:val="center"/>
              <w:rPr>
                <w:sz w:val="18"/>
                <w:szCs w:val="18"/>
              </w:rPr>
            </w:pPr>
            <w:r w:rsidRPr="001F303C">
              <w:rPr>
                <w:sz w:val="18"/>
                <w:szCs w:val="18"/>
              </w:rPr>
              <w:t>0</w:t>
            </w:r>
          </w:p>
        </w:tc>
      </w:tr>
      <w:tr w:rsidR="00FF37C4" w:rsidRPr="001F303C" w14:paraId="1695BE1A" w14:textId="77777777" w:rsidTr="007E21D7">
        <w:trPr>
          <w:jc w:val="center"/>
        </w:trPr>
        <w:tc>
          <w:tcPr>
            <w:tcW w:w="2405" w:type="dxa"/>
            <w:tcMar>
              <w:top w:w="55" w:type="dxa"/>
              <w:left w:w="55" w:type="dxa"/>
              <w:bottom w:w="55" w:type="dxa"/>
              <w:right w:w="55" w:type="dxa"/>
            </w:tcMar>
            <w:vAlign w:val="center"/>
          </w:tcPr>
          <w:p w14:paraId="1359F276" w14:textId="77777777" w:rsidR="00FF37C4" w:rsidRPr="001F303C" w:rsidRDefault="00FF37C4" w:rsidP="00205E76">
            <w:pPr>
              <w:spacing w:after="0" w:line="240" w:lineRule="auto"/>
              <w:rPr>
                <w:sz w:val="18"/>
                <w:szCs w:val="18"/>
              </w:rPr>
            </w:pPr>
            <w:r w:rsidRPr="001F303C">
              <w:rPr>
                <w:sz w:val="18"/>
                <w:szCs w:val="18"/>
              </w:rPr>
              <w:t>Малгобекский муниципальный район</w:t>
            </w:r>
          </w:p>
        </w:tc>
        <w:tc>
          <w:tcPr>
            <w:tcW w:w="3432" w:type="dxa"/>
            <w:tcMar>
              <w:top w:w="55" w:type="dxa"/>
              <w:left w:w="55" w:type="dxa"/>
              <w:bottom w:w="55" w:type="dxa"/>
              <w:right w:w="55" w:type="dxa"/>
            </w:tcMar>
            <w:vAlign w:val="center"/>
          </w:tcPr>
          <w:p w14:paraId="7CB75269" w14:textId="77777777" w:rsidR="00FF37C4" w:rsidRPr="001F303C" w:rsidRDefault="00FF37C4" w:rsidP="00BE6BF4">
            <w:pPr>
              <w:spacing w:after="0" w:line="240" w:lineRule="auto"/>
              <w:rPr>
                <w:sz w:val="18"/>
                <w:szCs w:val="18"/>
                <w:lang w:val="ru-RU"/>
              </w:rPr>
            </w:pPr>
            <w:r w:rsidRPr="001F303C">
              <w:rPr>
                <w:sz w:val="18"/>
                <w:szCs w:val="18"/>
                <w:lang w:val="ru-RU"/>
              </w:rPr>
              <w:t>ГБОУ "СОШ № 6 с.п. Инарки"</w:t>
            </w:r>
          </w:p>
        </w:tc>
        <w:tc>
          <w:tcPr>
            <w:tcW w:w="1017" w:type="dxa"/>
            <w:tcMar>
              <w:top w:w="55" w:type="dxa"/>
              <w:left w:w="55" w:type="dxa"/>
              <w:bottom w:w="55" w:type="dxa"/>
              <w:right w:w="55" w:type="dxa"/>
            </w:tcMar>
            <w:vAlign w:val="center"/>
          </w:tcPr>
          <w:p w14:paraId="1FE1732B" w14:textId="77777777" w:rsidR="00FF37C4" w:rsidRPr="001F303C" w:rsidRDefault="00FF37C4" w:rsidP="00205E76">
            <w:pPr>
              <w:spacing w:after="0" w:line="240" w:lineRule="auto"/>
              <w:jc w:val="center"/>
              <w:rPr>
                <w:sz w:val="18"/>
                <w:szCs w:val="18"/>
              </w:rPr>
            </w:pPr>
            <w:r w:rsidRPr="001F303C">
              <w:rPr>
                <w:sz w:val="18"/>
                <w:szCs w:val="18"/>
              </w:rPr>
              <w:t>3</w:t>
            </w:r>
          </w:p>
        </w:tc>
        <w:tc>
          <w:tcPr>
            <w:tcW w:w="833" w:type="dxa"/>
            <w:tcMar>
              <w:top w:w="55" w:type="dxa"/>
              <w:left w:w="55" w:type="dxa"/>
              <w:bottom w:w="55" w:type="dxa"/>
              <w:right w:w="55" w:type="dxa"/>
            </w:tcMar>
            <w:vAlign w:val="center"/>
          </w:tcPr>
          <w:p w14:paraId="270BF730" w14:textId="77777777" w:rsidR="00FF37C4" w:rsidRPr="001F303C" w:rsidRDefault="00FF37C4" w:rsidP="00205E76">
            <w:pPr>
              <w:spacing w:after="0" w:line="240" w:lineRule="auto"/>
              <w:jc w:val="center"/>
              <w:rPr>
                <w:sz w:val="18"/>
                <w:szCs w:val="18"/>
              </w:rPr>
            </w:pPr>
            <w:r w:rsidRPr="001F303C">
              <w:rPr>
                <w:sz w:val="18"/>
                <w:szCs w:val="18"/>
              </w:rPr>
              <w:t>1</w:t>
            </w:r>
          </w:p>
        </w:tc>
        <w:tc>
          <w:tcPr>
            <w:tcW w:w="968" w:type="dxa"/>
            <w:tcMar>
              <w:top w:w="55" w:type="dxa"/>
              <w:left w:w="55" w:type="dxa"/>
              <w:bottom w:w="55" w:type="dxa"/>
              <w:right w:w="55" w:type="dxa"/>
            </w:tcMar>
            <w:vAlign w:val="center"/>
          </w:tcPr>
          <w:p w14:paraId="1116B99E" w14:textId="77777777" w:rsidR="00FF37C4" w:rsidRPr="001F303C" w:rsidRDefault="00FF37C4" w:rsidP="00205E76">
            <w:pPr>
              <w:spacing w:after="0" w:line="240" w:lineRule="auto"/>
              <w:jc w:val="center"/>
              <w:rPr>
                <w:sz w:val="18"/>
                <w:szCs w:val="18"/>
              </w:rPr>
            </w:pPr>
            <w:r w:rsidRPr="001F303C">
              <w:rPr>
                <w:sz w:val="18"/>
                <w:szCs w:val="18"/>
              </w:rPr>
              <w:t>1</w:t>
            </w:r>
          </w:p>
        </w:tc>
        <w:tc>
          <w:tcPr>
            <w:tcW w:w="690" w:type="dxa"/>
            <w:tcMar>
              <w:top w:w="55" w:type="dxa"/>
              <w:left w:w="55" w:type="dxa"/>
              <w:bottom w:w="55" w:type="dxa"/>
              <w:right w:w="55" w:type="dxa"/>
            </w:tcMar>
            <w:vAlign w:val="center"/>
          </w:tcPr>
          <w:p w14:paraId="2FDB9952" w14:textId="77777777" w:rsidR="00FF37C4" w:rsidRPr="001F303C" w:rsidRDefault="00FF37C4" w:rsidP="00205E76">
            <w:pPr>
              <w:spacing w:after="0" w:line="240" w:lineRule="auto"/>
              <w:jc w:val="center"/>
              <w:rPr>
                <w:sz w:val="18"/>
                <w:szCs w:val="18"/>
              </w:rPr>
            </w:pPr>
            <w:r w:rsidRPr="001F303C">
              <w:rPr>
                <w:sz w:val="18"/>
                <w:szCs w:val="18"/>
              </w:rPr>
              <w:t>1</w:t>
            </w:r>
          </w:p>
        </w:tc>
      </w:tr>
      <w:tr w:rsidR="00FF37C4" w:rsidRPr="001F303C" w14:paraId="6C76A133" w14:textId="77777777" w:rsidTr="007E21D7">
        <w:trPr>
          <w:jc w:val="center"/>
        </w:trPr>
        <w:tc>
          <w:tcPr>
            <w:tcW w:w="2405" w:type="dxa"/>
            <w:tcMar>
              <w:top w:w="55" w:type="dxa"/>
              <w:left w:w="55" w:type="dxa"/>
              <w:bottom w:w="55" w:type="dxa"/>
              <w:right w:w="55" w:type="dxa"/>
            </w:tcMar>
            <w:vAlign w:val="center"/>
          </w:tcPr>
          <w:p w14:paraId="09AAA0B9" w14:textId="77777777" w:rsidR="00FF37C4" w:rsidRPr="001F303C" w:rsidRDefault="00FF37C4" w:rsidP="00205E76">
            <w:pPr>
              <w:spacing w:after="0" w:line="240" w:lineRule="auto"/>
              <w:rPr>
                <w:sz w:val="18"/>
                <w:szCs w:val="18"/>
              </w:rPr>
            </w:pPr>
            <w:r w:rsidRPr="001F303C">
              <w:rPr>
                <w:sz w:val="18"/>
                <w:szCs w:val="18"/>
              </w:rPr>
              <w:t>Малгобекский муниципальный район</w:t>
            </w:r>
          </w:p>
        </w:tc>
        <w:tc>
          <w:tcPr>
            <w:tcW w:w="3432" w:type="dxa"/>
            <w:tcMar>
              <w:top w:w="55" w:type="dxa"/>
              <w:left w:w="55" w:type="dxa"/>
              <w:bottom w:w="55" w:type="dxa"/>
              <w:right w:w="55" w:type="dxa"/>
            </w:tcMar>
            <w:vAlign w:val="center"/>
          </w:tcPr>
          <w:p w14:paraId="71E4924D" w14:textId="77777777" w:rsidR="00FF37C4" w:rsidRPr="001F303C" w:rsidRDefault="00FF37C4" w:rsidP="00BE6BF4">
            <w:pPr>
              <w:spacing w:after="0" w:line="240" w:lineRule="auto"/>
              <w:rPr>
                <w:sz w:val="18"/>
                <w:szCs w:val="18"/>
                <w:lang w:val="ru-RU"/>
              </w:rPr>
            </w:pPr>
            <w:r w:rsidRPr="001F303C">
              <w:rPr>
                <w:sz w:val="18"/>
                <w:szCs w:val="18"/>
                <w:lang w:val="ru-RU"/>
              </w:rPr>
              <w:t>ГБОУ "СОШ №15 МР с.п. Средние Ачалуки"</w:t>
            </w:r>
          </w:p>
        </w:tc>
        <w:tc>
          <w:tcPr>
            <w:tcW w:w="1017" w:type="dxa"/>
            <w:tcMar>
              <w:top w:w="55" w:type="dxa"/>
              <w:left w:w="55" w:type="dxa"/>
              <w:bottom w:w="55" w:type="dxa"/>
              <w:right w:w="55" w:type="dxa"/>
            </w:tcMar>
            <w:vAlign w:val="center"/>
          </w:tcPr>
          <w:p w14:paraId="68CD7D8B" w14:textId="77777777" w:rsidR="00FF37C4" w:rsidRPr="001F303C" w:rsidRDefault="00FF37C4" w:rsidP="00205E76">
            <w:pPr>
              <w:spacing w:after="0" w:line="240" w:lineRule="auto"/>
              <w:jc w:val="center"/>
              <w:rPr>
                <w:sz w:val="18"/>
                <w:szCs w:val="18"/>
              </w:rPr>
            </w:pPr>
            <w:r w:rsidRPr="001F303C">
              <w:rPr>
                <w:sz w:val="18"/>
                <w:szCs w:val="18"/>
              </w:rPr>
              <w:t>6</w:t>
            </w:r>
          </w:p>
        </w:tc>
        <w:tc>
          <w:tcPr>
            <w:tcW w:w="833" w:type="dxa"/>
            <w:tcMar>
              <w:top w:w="55" w:type="dxa"/>
              <w:left w:w="55" w:type="dxa"/>
              <w:bottom w:w="55" w:type="dxa"/>
              <w:right w:w="55" w:type="dxa"/>
            </w:tcMar>
            <w:vAlign w:val="center"/>
          </w:tcPr>
          <w:p w14:paraId="2E563B27" w14:textId="77777777" w:rsidR="00FF37C4" w:rsidRPr="001F303C" w:rsidRDefault="00FF37C4" w:rsidP="00205E76">
            <w:pPr>
              <w:spacing w:after="0" w:line="240" w:lineRule="auto"/>
              <w:jc w:val="center"/>
              <w:rPr>
                <w:sz w:val="18"/>
                <w:szCs w:val="18"/>
              </w:rPr>
            </w:pPr>
            <w:r w:rsidRPr="001F303C">
              <w:rPr>
                <w:sz w:val="18"/>
                <w:szCs w:val="18"/>
              </w:rPr>
              <w:t>3</w:t>
            </w:r>
          </w:p>
        </w:tc>
        <w:tc>
          <w:tcPr>
            <w:tcW w:w="968" w:type="dxa"/>
            <w:tcMar>
              <w:top w:w="55" w:type="dxa"/>
              <w:left w:w="55" w:type="dxa"/>
              <w:bottom w:w="55" w:type="dxa"/>
              <w:right w:w="55" w:type="dxa"/>
            </w:tcMar>
            <w:vAlign w:val="center"/>
          </w:tcPr>
          <w:p w14:paraId="3D281219" w14:textId="77777777" w:rsidR="00FF37C4" w:rsidRPr="001F303C" w:rsidRDefault="00FF37C4" w:rsidP="00205E76">
            <w:pPr>
              <w:spacing w:after="0" w:line="240" w:lineRule="auto"/>
              <w:jc w:val="center"/>
              <w:rPr>
                <w:sz w:val="18"/>
                <w:szCs w:val="18"/>
              </w:rPr>
            </w:pPr>
            <w:r w:rsidRPr="001F303C">
              <w:rPr>
                <w:sz w:val="18"/>
                <w:szCs w:val="18"/>
              </w:rPr>
              <w:t>1</w:t>
            </w:r>
          </w:p>
        </w:tc>
        <w:tc>
          <w:tcPr>
            <w:tcW w:w="690" w:type="dxa"/>
            <w:tcMar>
              <w:top w:w="55" w:type="dxa"/>
              <w:left w:w="55" w:type="dxa"/>
              <w:bottom w:w="55" w:type="dxa"/>
              <w:right w:w="55" w:type="dxa"/>
            </w:tcMar>
            <w:vAlign w:val="center"/>
          </w:tcPr>
          <w:p w14:paraId="454B1522" w14:textId="77777777" w:rsidR="00FF37C4" w:rsidRPr="001F303C" w:rsidRDefault="00FF37C4" w:rsidP="00205E76">
            <w:pPr>
              <w:spacing w:after="0" w:line="240" w:lineRule="auto"/>
              <w:jc w:val="center"/>
              <w:rPr>
                <w:sz w:val="18"/>
                <w:szCs w:val="18"/>
              </w:rPr>
            </w:pPr>
            <w:r w:rsidRPr="001F303C">
              <w:rPr>
                <w:sz w:val="18"/>
                <w:szCs w:val="18"/>
              </w:rPr>
              <w:t>2</w:t>
            </w:r>
          </w:p>
        </w:tc>
      </w:tr>
      <w:tr w:rsidR="00FF37C4" w:rsidRPr="001F303C" w14:paraId="656FF2F3" w14:textId="77777777" w:rsidTr="007E21D7">
        <w:trPr>
          <w:jc w:val="center"/>
        </w:trPr>
        <w:tc>
          <w:tcPr>
            <w:tcW w:w="2405" w:type="dxa"/>
            <w:tcMar>
              <w:top w:w="55" w:type="dxa"/>
              <w:left w:w="55" w:type="dxa"/>
              <w:bottom w:w="55" w:type="dxa"/>
              <w:right w:w="55" w:type="dxa"/>
            </w:tcMar>
            <w:vAlign w:val="center"/>
          </w:tcPr>
          <w:p w14:paraId="1E13184B" w14:textId="77777777" w:rsidR="00FF37C4" w:rsidRPr="001F303C" w:rsidRDefault="00FF37C4" w:rsidP="00205E76">
            <w:pPr>
              <w:spacing w:after="0" w:line="240" w:lineRule="auto"/>
              <w:rPr>
                <w:sz w:val="18"/>
                <w:szCs w:val="18"/>
              </w:rPr>
            </w:pPr>
            <w:r w:rsidRPr="001F303C">
              <w:rPr>
                <w:sz w:val="18"/>
                <w:szCs w:val="18"/>
              </w:rPr>
              <w:t>Малгобекский муниципальный район</w:t>
            </w:r>
          </w:p>
        </w:tc>
        <w:tc>
          <w:tcPr>
            <w:tcW w:w="3432" w:type="dxa"/>
            <w:tcMar>
              <w:top w:w="55" w:type="dxa"/>
              <w:left w:w="55" w:type="dxa"/>
              <w:bottom w:w="55" w:type="dxa"/>
              <w:right w:w="55" w:type="dxa"/>
            </w:tcMar>
            <w:vAlign w:val="center"/>
          </w:tcPr>
          <w:p w14:paraId="5D97A4F9" w14:textId="77777777" w:rsidR="00FF37C4" w:rsidRPr="001F303C" w:rsidRDefault="00FF37C4" w:rsidP="00BE6BF4">
            <w:pPr>
              <w:spacing w:after="0" w:line="240" w:lineRule="auto"/>
              <w:rPr>
                <w:sz w:val="18"/>
                <w:szCs w:val="18"/>
                <w:lang w:val="ru-RU"/>
              </w:rPr>
            </w:pPr>
            <w:r w:rsidRPr="001F303C">
              <w:rPr>
                <w:sz w:val="18"/>
                <w:szCs w:val="18"/>
                <w:lang w:val="ru-RU"/>
              </w:rPr>
              <w:t>ГБОУ "СОШ №28 МР с.п. Южное"</w:t>
            </w:r>
          </w:p>
        </w:tc>
        <w:tc>
          <w:tcPr>
            <w:tcW w:w="1017" w:type="dxa"/>
            <w:tcMar>
              <w:top w:w="55" w:type="dxa"/>
              <w:left w:w="55" w:type="dxa"/>
              <w:bottom w:w="55" w:type="dxa"/>
              <w:right w:w="55" w:type="dxa"/>
            </w:tcMar>
            <w:vAlign w:val="center"/>
          </w:tcPr>
          <w:p w14:paraId="1DA0D959" w14:textId="77777777" w:rsidR="00FF37C4" w:rsidRPr="001F303C" w:rsidRDefault="00FF37C4" w:rsidP="00205E76">
            <w:pPr>
              <w:spacing w:after="0" w:line="240" w:lineRule="auto"/>
              <w:jc w:val="center"/>
              <w:rPr>
                <w:sz w:val="18"/>
                <w:szCs w:val="18"/>
              </w:rPr>
            </w:pPr>
            <w:r w:rsidRPr="001F303C">
              <w:rPr>
                <w:sz w:val="18"/>
                <w:szCs w:val="18"/>
              </w:rPr>
              <w:t>1</w:t>
            </w:r>
          </w:p>
        </w:tc>
        <w:tc>
          <w:tcPr>
            <w:tcW w:w="833" w:type="dxa"/>
            <w:tcMar>
              <w:top w:w="55" w:type="dxa"/>
              <w:left w:w="55" w:type="dxa"/>
              <w:bottom w:w="55" w:type="dxa"/>
              <w:right w:w="55" w:type="dxa"/>
            </w:tcMar>
            <w:vAlign w:val="center"/>
          </w:tcPr>
          <w:p w14:paraId="3EBEEC98" w14:textId="77777777" w:rsidR="00FF37C4" w:rsidRPr="001F303C" w:rsidRDefault="00FF37C4" w:rsidP="00205E76">
            <w:pPr>
              <w:spacing w:after="0" w:line="240" w:lineRule="auto"/>
              <w:jc w:val="center"/>
              <w:rPr>
                <w:sz w:val="18"/>
                <w:szCs w:val="18"/>
              </w:rPr>
            </w:pPr>
            <w:r w:rsidRPr="001F303C">
              <w:rPr>
                <w:sz w:val="18"/>
                <w:szCs w:val="18"/>
              </w:rPr>
              <w:t>0</w:t>
            </w:r>
          </w:p>
        </w:tc>
        <w:tc>
          <w:tcPr>
            <w:tcW w:w="968" w:type="dxa"/>
            <w:tcMar>
              <w:top w:w="55" w:type="dxa"/>
              <w:left w:w="55" w:type="dxa"/>
              <w:bottom w:w="55" w:type="dxa"/>
              <w:right w:w="55" w:type="dxa"/>
            </w:tcMar>
            <w:vAlign w:val="center"/>
          </w:tcPr>
          <w:p w14:paraId="3D876513" w14:textId="77777777" w:rsidR="00FF37C4" w:rsidRPr="001F303C" w:rsidRDefault="00FF37C4" w:rsidP="00205E76">
            <w:pPr>
              <w:spacing w:after="0" w:line="240" w:lineRule="auto"/>
              <w:jc w:val="center"/>
              <w:rPr>
                <w:sz w:val="18"/>
                <w:szCs w:val="18"/>
              </w:rPr>
            </w:pPr>
            <w:r w:rsidRPr="001F303C">
              <w:rPr>
                <w:sz w:val="18"/>
                <w:szCs w:val="18"/>
              </w:rPr>
              <w:t>1</w:t>
            </w:r>
          </w:p>
        </w:tc>
        <w:tc>
          <w:tcPr>
            <w:tcW w:w="690" w:type="dxa"/>
            <w:tcMar>
              <w:top w:w="55" w:type="dxa"/>
              <w:left w:w="55" w:type="dxa"/>
              <w:bottom w:w="55" w:type="dxa"/>
              <w:right w:w="55" w:type="dxa"/>
            </w:tcMar>
            <w:vAlign w:val="center"/>
          </w:tcPr>
          <w:p w14:paraId="0E3D6C49" w14:textId="77777777" w:rsidR="00FF37C4" w:rsidRPr="001F303C" w:rsidRDefault="00FF37C4" w:rsidP="00205E76">
            <w:pPr>
              <w:spacing w:after="0" w:line="240" w:lineRule="auto"/>
              <w:jc w:val="center"/>
              <w:rPr>
                <w:sz w:val="18"/>
                <w:szCs w:val="18"/>
              </w:rPr>
            </w:pPr>
            <w:r w:rsidRPr="001F303C">
              <w:rPr>
                <w:sz w:val="18"/>
                <w:szCs w:val="18"/>
              </w:rPr>
              <w:t>0</w:t>
            </w:r>
          </w:p>
        </w:tc>
      </w:tr>
      <w:tr w:rsidR="00FF37C4" w:rsidRPr="001F303C" w14:paraId="373B2405" w14:textId="77777777" w:rsidTr="007E21D7">
        <w:trPr>
          <w:jc w:val="center"/>
        </w:trPr>
        <w:tc>
          <w:tcPr>
            <w:tcW w:w="2405" w:type="dxa"/>
            <w:tcMar>
              <w:top w:w="55" w:type="dxa"/>
              <w:left w:w="55" w:type="dxa"/>
              <w:bottom w:w="55" w:type="dxa"/>
              <w:right w:w="55" w:type="dxa"/>
            </w:tcMar>
            <w:vAlign w:val="center"/>
          </w:tcPr>
          <w:p w14:paraId="12C84A98" w14:textId="77777777" w:rsidR="00FF37C4" w:rsidRPr="001F303C" w:rsidRDefault="00FF37C4" w:rsidP="00205E76">
            <w:pPr>
              <w:spacing w:after="0" w:line="240" w:lineRule="auto"/>
              <w:rPr>
                <w:sz w:val="18"/>
                <w:szCs w:val="18"/>
              </w:rPr>
            </w:pPr>
            <w:r w:rsidRPr="001F303C">
              <w:rPr>
                <w:sz w:val="18"/>
                <w:szCs w:val="18"/>
              </w:rPr>
              <w:t>Назрановский муниципальный район</w:t>
            </w:r>
          </w:p>
        </w:tc>
        <w:tc>
          <w:tcPr>
            <w:tcW w:w="3432" w:type="dxa"/>
            <w:tcMar>
              <w:top w:w="55" w:type="dxa"/>
              <w:left w:w="55" w:type="dxa"/>
              <w:bottom w:w="55" w:type="dxa"/>
              <w:right w:w="55" w:type="dxa"/>
            </w:tcMar>
            <w:vAlign w:val="center"/>
          </w:tcPr>
          <w:p w14:paraId="28E2556E" w14:textId="77777777" w:rsidR="00FF37C4" w:rsidRPr="001F303C" w:rsidRDefault="00FF37C4" w:rsidP="00BE6BF4">
            <w:pPr>
              <w:spacing w:after="0" w:line="240" w:lineRule="auto"/>
              <w:rPr>
                <w:sz w:val="18"/>
                <w:szCs w:val="18"/>
                <w:lang w:val="ru-RU"/>
              </w:rPr>
            </w:pPr>
            <w:r w:rsidRPr="001F303C">
              <w:rPr>
                <w:sz w:val="18"/>
                <w:szCs w:val="18"/>
                <w:lang w:val="ru-RU"/>
              </w:rPr>
              <w:t>ГАОУ "Лицей - центр одаренных детей Республики Ингушетия "Олимп"</w:t>
            </w:r>
          </w:p>
        </w:tc>
        <w:tc>
          <w:tcPr>
            <w:tcW w:w="1017" w:type="dxa"/>
            <w:tcMar>
              <w:top w:w="55" w:type="dxa"/>
              <w:left w:w="55" w:type="dxa"/>
              <w:bottom w:w="55" w:type="dxa"/>
              <w:right w:w="55" w:type="dxa"/>
            </w:tcMar>
            <w:vAlign w:val="center"/>
          </w:tcPr>
          <w:p w14:paraId="0DF416E2" w14:textId="77777777" w:rsidR="00FF37C4" w:rsidRPr="001F303C" w:rsidRDefault="00FF37C4" w:rsidP="00205E76">
            <w:pPr>
              <w:spacing w:after="0" w:line="240" w:lineRule="auto"/>
              <w:jc w:val="center"/>
              <w:rPr>
                <w:sz w:val="18"/>
                <w:szCs w:val="18"/>
              </w:rPr>
            </w:pPr>
            <w:r w:rsidRPr="001F303C">
              <w:rPr>
                <w:sz w:val="18"/>
                <w:szCs w:val="18"/>
              </w:rPr>
              <w:t>8</w:t>
            </w:r>
          </w:p>
        </w:tc>
        <w:tc>
          <w:tcPr>
            <w:tcW w:w="833" w:type="dxa"/>
            <w:tcMar>
              <w:top w:w="55" w:type="dxa"/>
              <w:left w:w="55" w:type="dxa"/>
              <w:bottom w:w="55" w:type="dxa"/>
              <w:right w:w="55" w:type="dxa"/>
            </w:tcMar>
            <w:vAlign w:val="center"/>
          </w:tcPr>
          <w:p w14:paraId="681E9F3C" w14:textId="77777777" w:rsidR="00FF37C4" w:rsidRPr="001F303C" w:rsidRDefault="00FF37C4" w:rsidP="00205E76">
            <w:pPr>
              <w:spacing w:after="0" w:line="240" w:lineRule="auto"/>
              <w:jc w:val="center"/>
              <w:rPr>
                <w:sz w:val="18"/>
                <w:szCs w:val="18"/>
              </w:rPr>
            </w:pPr>
            <w:r w:rsidRPr="001F303C">
              <w:rPr>
                <w:sz w:val="18"/>
                <w:szCs w:val="18"/>
              </w:rPr>
              <w:t>2</w:t>
            </w:r>
          </w:p>
        </w:tc>
        <w:tc>
          <w:tcPr>
            <w:tcW w:w="968" w:type="dxa"/>
            <w:tcMar>
              <w:top w:w="55" w:type="dxa"/>
              <w:left w:w="55" w:type="dxa"/>
              <w:bottom w:w="55" w:type="dxa"/>
              <w:right w:w="55" w:type="dxa"/>
            </w:tcMar>
            <w:vAlign w:val="center"/>
          </w:tcPr>
          <w:p w14:paraId="79CFB768" w14:textId="77777777" w:rsidR="00FF37C4" w:rsidRPr="001F303C" w:rsidRDefault="00FF37C4" w:rsidP="00205E76">
            <w:pPr>
              <w:spacing w:after="0" w:line="240" w:lineRule="auto"/>
              <w:jc w:val="center"/>
              <w:rPr>
                <w:sz w:val="18"/>
                <w:szCs w:val="18"/>
              </w:rPr>
            </w:pPr>
            <w:r w:rsidRPr="001F303C">
              <w:rPr>
                <w:sz w:val="18"/>
                <w:szCs w:val="18"/>
              </w:rPr>
              <w:t>3</w:t>
            </w:r>
          </w:p>
        </w:tc>
        <w:tc>
          <w:tcPr>
            <w:tcW w:w="690" w:type="dxa"/>
            <w:tcMar>
              <w:top w:w="55" w:type="dxa"/>
              <w:left w:w="55" w:type="dxa"/>
              <w:bottom w:w="55" w:type="dxa"/>
              <w:right w:w="55" w:type="dxa"/>
            </w:tcMar>
            <w:vAlign w:val="center"/>
          </w:tcPr>
          <w:p w14:paraId="30BBFF3A" w14:textId="77777777" w:rsidR="00FF37C4" w:rsidRPr="001F303C" w:rsidRDefault="00FF37C4" w:rsidP="00205E76">
            <w:pPr>
              <w:spacing w:after="0" w:line="240" w:lineRule="auto"/>
              <w:jc w:val="center"/>
              <w:rPr>
                <w:sz w:val="18"/>
                <w:szCs w:val="18"/>
              </w:rPr>
            </w:pPr>
            <w:r w:rsidRPr="001F303C">
              <w:rPr>
                <w:sz w:val="18"/>
                <w:szCs w:val="18"/>
              </w:rPr>
              <w:t>3</w:t>
            </w:r>
          </w:p>
        </w:tc>
      </w:tr>
      <w:tr w:rsidR="00FF37C4" w:rsidRPr="001F303C" w14:paraId="3D018630" w14:textId="77777777" w:rsidTr="007E21D7">
        <w:trPr>
          <w:jc w:val="center"/>
        </w:trPr>
        <w:tc>
          <w:tcPr>
            <w:tcW w:w="2405" w:type="dxa"/>
            <w:tcMar>
              <w:top w:w="55" w:type="dxa"/>
              <w:left w:w="55" w:type="dxa"/>
              <w:bottom w:w="55" w:type="dxa"/>
              <w:right w:w="55" w:type="dxa"/>
            </w:tcMar>
            <w:vAlign w:val="center"/>
          </w:tcPr>
          <w:p w14:paraId="72E1A662" w14:textId="77777777" w:rsidR="00FF37C4" w:rsidRPr="001F303C" w:rsidRDefault="00FF37C4" w:rsidP="00205E76">
            <w:pPr>
              <w:spacing w:after="0" w:line="240" w:lineRule="auto"/>
              <w:rPr>
                <w:sz w:val="18"/>
                <w:szCs w:val="18"/>
              </w:rPr>
            </w:pPr>
            <w:r w:rsidRPr="001F303C">
              <w:rPr>
                <w:sz w:val="18"/>
                <w:szCs w:val="18"/>
              </w:rPr>
              <w:t>Назрановский муниципальный район</w:t>
            </w:r>
          </w:p>
        </w:tc>
        <w:tc>
          <w:tcPr>
            <w:tcW w:w="3432" w:type="dxa"/>
            <w:tcMar>
              <w:top w:w="55" w:type="dxa"/>
              <w:left w:w="55" w:type="dxa"/>
              <w:bottom w:w="55" w:type="dxa"/>
              <w:right w:w="55" w:type="dxa"/>
            </w:tcMar>
            <w:vAlign w:val="center"/>
          </w:tcPr>
          <w:p w14:paraId="55B9043F" w14:textId="77777777" w:rsidR="00FF37C4" w:rsidRPr="001F303C" w:rsidRDefault="00FF37C4" w:rsidP="00BE6BF4">
            <w:pPr>
              <w:spacing w:after="0" w:line="240" w:lineRule="auto"/>
              <w:rPr>
                <w:sz w:val="18"/>
                <w:szCs w:val="18"/>
              </w:rPr>
            </w:pPr>
            <w:r w:rsidRPr="001F303C">
              <w:rPr>
                <w:sz w:val="18"/>
                <w:szCs w:val="18"/>
              </w:rPr>
              <w:t>ГБОУ "ООШ с.п.Гейрбек-Юрт "</w:t>
            </w:r>
          </w:p>
        </w:tc>
        <w:tc>
          <w:tcPr>
            <w:tcW w:w="1017" w:type="dxa"/>
            <w:tcMar>
              <w:top w:w="55" w:type="dxa"/>
              <w:left w:w="55" w:type="dxa"/>
              <w:bottom w:w="55" w:type="dxa"/>
              <w:right w:w="55" w:type="dxa"/>
            </w:tcMar>
            <w:vAlign w:val="center"/>
          </w:tcPr>
          <w:p w14:paraId="35E4CE76" w14:textId="77777777" w:rsidR="00FF37C4" w:rsidRPr="001F303C" w:rsidRDefault="00FF37C4" w:rsidP="00205E76">
            <w:pPr>
              <w:spacing w:after="0" w:line="240" w:lineRule="auto"/>
              <w:jc w:val="center"/>
              <w:rPr>
                <w:sz w:val="18"/>
                <w:szCs w:val="18"/>
              </w:rPr>
            </w:pPr>
            <w:r w:rsidRPr="001F303C">
              <w:rPr>
                <w:sz w:val="18"/>
                <w:szCs w:val="18"/>
              </w:rPr>
              <w:t>4</w:t>
            </w:r>
          </w:p>
        </w:tc>
        <w:tc>
          <w:tcPr>
            <w:tcW w:w="833" w:type="dxa"/>
            <w:tcMar>
              <w:top w:w="55" w:type="dxa"/>
              <w:left w:w="55" w:type="dxa"/>
              <w:bottom w:w="55" w:type="dxa"/>
              <w:right w:w="55" w:type="dxa"/>
            </w:tcMar>
            <w:vAlign w:val="center"/>
          </w:tcPr>
          <w:p w14:paraId="25D15C16" w14:textId="77777777" w:rsidR="00FF37C4" w:rsidRPr="001F303C" w:rsidRDefault="00FF37C4" w:rsidP="00205E76">
            <w:pPr>
              <w:spacing w:after="0" w:line="240" w:lineRule="auto"/>
              <w:jc w:val="center"/>
              <w:rPr>
                <w:sz w:val="18"/>
                <w:szCs w:val="18"/>
              </w:rPr>
            </w:pPr>
            <w:r w:rsidRPr="001F303C">
              <w:rPr>
                <w:sz w:val="18"/>
                <w:szCs w:val="18"/>
              </w:rPr>
              <w:t>1</w:t>
            </w:r>
          </w:p>
        </w:tc>
        <w:tc>
          <w:tcPr>
            <w:tcW w:w="968" w:type="dxa"/>
            <w:tcMar>
              <w:top w:w="55" w:type="dxa"/>
              <w:left w:w="55" w:type="dxa"/>
              <w:bottom w:w="55" w:type="dxa"/>
              <w:right w:w="55" w:type="dxa"/>
            </w:tcMar>
            <w:vAlign w:val="center"/>
          </w:tcPr>
          <w:p w14:paraId="6BC67BF3" w14:textId="77777777" w:rsidR="00FF37C4" w:rsidRPr="001F303C" w:rsidRDefault="00FF37C4" w:rsidP="00205E76">
            <w:pPr>
              <w:spacing w:after="0" w:line="240" w:lineRule="auto"/>
              <w:jc w:val="center"/>
              <w:rPr>
                <w:sz w:val="18"/>
                <w:szCs w:val="18"/>
              </w:rPr>
            </w:pPr>
            <w:r w:rsidRPr="001F303C">
              <w:rPr>
                <w:sz w:val="18"/>
                <w:szCs w:val="18"/>
              </w:rPr>
              <w:t>3</w:t>
            </w:r>
          </w:p>
        </w:tc>
        <w:tc>
          <w:tcPr>
            <w:tcW w:w="690" w:type="dxa"/>
            <w:tcMar>
              <w:top w:w="55" w:type="dxa"/>
              <w:left w:w="55" w:type="dxa"/>
              <w:bottom w:w="55" w:type="dxa"/>
              <w:right w:w="55" w:type="dxa"/>
            </w:tcMar>
            <w:vAlign w:val="center"/>
          </w:tcPr>
          <w:p w14:paraId="388E0FD1" w14:textId="77777777" w:rsidR="00FF37C4" w:rsidRPr="001F303C" w:rsidRDefault="00FF37C4" w:rsidP="00205E76">
            <w:pPr>
              <w:spacing w:after="0" w:line="240" w:lineRule="auto"/>
              <w:jc w:val="center"/>
              <w:rPr>
                <w:sz w:val="18"/>
                <w:szCs w:val="18"/>
              </w:rPr>
            </w:pPr>
            <w:r w:rsidRPr="001F303C">
              <w:rPr>
                <w:sz w:val="18"/>
                <w:szCs w:val="18"/>
              </w:rPr>
              <w:t>0</w:t>
            </w:r>
          </w:p>
        </w:tc>
      </w:tr>
      <w:tr w:rsidR="00FF37C4" w:rsidRPr="001F303C" w14:paraId="7EE84846" w14:textId="77777777" w:rsidTr="007E21D7">
        <w:trPr>
          <w:jc w:val="center"/>
        </w:trPr>
        <w:tc>
          <w:tcPr>
            <w:tcW w:w="2405" w:type="dxa"/>
            <w:tcMar>
              <w:top w:w="55" w:type="dxa"/>
              <w:left w:w="55" w:type="dxa"/>
              <w:bottom w:w="55" w:type="dxa"/>
              <w:right w:w="55" w:type="dxa"/>
            </w:tcMar>
            <w:vAlign w:val="center"/>
          </w:tcPr>
          <w:p w14:paraId="7E85C14A" w14:textId="77777777" w:rsidR="00FF37C4" w:rsidRPr="001F303C" w:rsidRDefault="00FF37C4" w:rsidP="00205E76">
            <w:pPr>
              <w:spacing w:after="0" w:line="240" w:lineRule="auto"/>
              <w:rPr>
                <w:sz w:val="18"/>
                <w:szCs w:val="18"/>
              </w:rPr>
            </w:pPr>
            <w:r w:rsidRPr="001F303C">
              <w:rPr>
                <w:sz w:val="18"/>
                <w:szCs w:val="18"/>
              </w:rPr>
              <w:t>Назрановский муниципальный район</w:t>
            </w:r>
          </w:p>
        </w:tc>
        <w:tc>
          <w:tcPr>
            <w:tcW w:w="3432" w:type="dxa"/>
            <w:tcMar>
              <w:top w:w="55" w:type="dxa"/>
              <w:left w:w="55" w:type="dxa"/>
              <w:bottom w:w="55" w:type="dxa"/>
              <w:right w:w="55" w:type="dxa"/>
            </w:tcMar>
            <w:vAlign w:val="center"/>
          </w:tcPr>
          <w:p w14:paraId="6C553CA0" w14:textId="77777777" w:rsidR="00FF37C4" w:rsidRPr="001F303C" w:rsidRDefault="00FF37C4" w:rsidP="00BE6BF4">
            <w:pPr>
              <w:spacing w:after="0" w:line="240" w:lineRule="auto"/>
              <w:rPr>
                <w:sz w:val="18"/>
                <w:szCs w:val="18"/>
              </w:rPr>
            </w:pPr>
            <w:r w:rsidRPr="001F303C">
              <w:rPr>
                <w:sz w:val="18"/>
                <w:szCs w:val="18"/>
              </w:rPr>
              <w:t>ГБОУ "СОШ с.п.Али-Юрт "</w:t>
            </w:r>
          </w:p>
        </w:tc>
        <w:tc>
          <w:tcPr>
            <w:tcW w:w="1017" w:type="dxa"/>
            <w:tcMar>
              <w:top w:w="55" w:type="dxa"/>
              <w:left w:w="55" w:type="dxa"/>
              <w:bottom w:w="55" w:type="dxa"/>
              <w:right w:w="55" w:type="dxa"/>
            </w:tcMar>
            <w:vAlign w:val="center"/>
          </w:tcPr>
          <w:p w14:paraId="1D03B300" w14:textId="77777777" w:rsidR="00FF37C4" w:rsidRPr="001F303C" w:rsidRDefault="00FF37C4" w:rsidP="00205E76">
            <w:pPr>
              <w:spacing w:after="0" w:line="240" w:lineRule="auto"/>
              <w:jc w:val="center"/>
              <w:rPr>
                <w:sz w:val="18"/>
                <w:szCs w:val="18"/>
              </w:rPr>
            </w:pPr>
            <w:r w:rsidRPr="001F303C">
              <w:rPr>
                <w:sz w:val="18"/>
                <w:szCs w:val="18"/>
              </w:rPr>
              <w:t>6</w:t>
            </w:r>
          </w:p>
        </w:tc>
        <w:tc>
          <w:tcPr>
            <w:tcW w:w="833" w:type="dxa"/>
            <w:tcMar>
              <w:top w:w="55" w:type="dxa"/>
              <w:left w:w="55" w:type="dxa"/>
              <w:bottom w:w="55" w:type="dxa"/>
              <w:right w:w="55" w:type="dxa"/>
            </w:tcMar>
            <w:vAlign w:val="center"/>
          </w:tcPr>
          <w:p w14:paraId="31F6B7A1" w14:textId="77777777" w:rsidR="00FF37C4" w:rsidRPr="001F303C" w:rsidRDefault="00FF37C4" w:rsidP="00205E76">
            <w:pPr>
              <w:spacing w:after="0" w:line="240" w:lineRule="auto"/>
              <w:jc w:val="center"/>
              <w:rPr>
                <w:sz w:val="18"/>
                <w:szCs w:val="18"/>
              </w:rPr>
            </w:pPr>
            <w:r w:rsidRPr="001F303C">
              <w:rPr>
                <w:sz w:val="18"/>
                <w:szCs w:val="18"/>
              </w:rPr>
              <w:t>3</w:t>
            </w:r>
          </w:p>
        </w:tc>
        <w:tc>
          <w:tcPr>
            <w:tcW w:w="968" w:type="dxa"/>
            <w:tcMar>
              <w:top w:w="55" w:type="dxa"/>
              <w:left w:w="55" w:type="dxa"/>
              <w:bottom w:w="55" w:type="dxa"/>
              <w:right w:w="55" w:type="dxa"/>
            </w:tcMar>
            <w:vAlign w:val="center"/>
          </w:tcPr>
          <w:p w14:paraId="60EF70E8" w14:textId="77777777" w:rsidR="00FF37C4" w:rsidRPr="001F303C" w:rsidRDefault="00FF37C4" w:rsidP="00205E76">
            <w:pPr>
              <w:spacing w:after="0" w:line="240" w:lineRule="auto"/>
              <w:jc w:val="center"/>
              <w:rPr>
                <w:sz w:val="18"/>
                <w:szCs w:val="18"/>
              </w:rPr>
            </w:pPr>
            <w:r w:rsidRPr="001F303C">
              <w:rPr>
                <w:sz w:val="18"/>
                <w:szCs w:val="18"/>
              </w:rPr>
              <w:t>3</w:t>
            </w:r>
          </w:p>
        </w:tc>
        <w:tc>
          <w:tcPr>
            <w:tcW w:w="690" w:type="dxa"/>
            <w:tcMar>
              <w:top w:w="55" w:type="dxa"/>
              <w:left w:w="55" w:type="dxa"/>
              <w:bottom w:w="55" w:type="dxa"/>
              <w:right w:w="55" w:type="dxa"/>
            </w:tcMar>
            <w:vAlign w:val="center"/>
          </w:tcPr>
          <w:p w14:paraId="5CCB50D1" w14:textId="77777777" w:rsidR="00FF37C4" w:rsidRPr="001F303C" w:rsidRDefault="00FF37C4" w:rsidP="00205E76">
            <w:pPr>
              <w:spacing w:after="0" w:line="240" w:lineRule="auto"/>
              <w:jc w:val="center"/>
              <w:rPr>
                <w:sz w:val="18"/>
                <w:szCs w:val="18"/>
              </w:rPr>
            </w:pPr>
            <w:r w:rsidRPr="001F303C">
              <w:rPr>
                <w:sz w:val="18"/>
                <w:szCs w:val="18"/>
              </w:rPr>
              <w:t>0</w:t>
            </w:r>
          </w:p>
        </w:tc>
      </w:tr>
      <w:tr w:rsidR="00FF37C4" w:rsidRPr="001F303C" w14:paraId="730EA18C" w14:textId="77777777" w:rsidTr="007E21D7">
        <w:trPr>
          <w:jc w:val="center"/>
        </w:trPr>
        <w:tc>
          <w:tcPr>
            <w:tcW w:w="2405" w:type="dxa"/>
            <w:tcMar>
              <w:top w:w="55" w:type="dxa"/>
              <w:left w:w="55" w:type="dxa"/>
              <w:bottom w:w="55" w:type="dxa"/>
              <w:right w:w="55" w:type="dxa"/>
            </w:tcMar>
            <w:vAlign w:val="center"/>
          </w:tcPr>
          <w:p w14:paraId="3029AA47" w14:textId="77777777" w:rsidR="00FF37C4" w:rsidRPr="001F303C" w:rsidRDefault="00FF37C4" w:rsidP="00205E76">
            <w:pPr>
              <w:spacing w:after="0" w:line="240" w:lineRule="auto"/>
              <w:rPr>
                <w:sz w:val="18"/>
                <w:szCs w:val="18"/>
              </w:rPr>
            </w:pPr>
            <w:r w:rsidRPr="001F303C">
              <w:rPr>
                <w:sz w:val="18"/>
                <w:szCs w:val="18"/>
              </w:rPr>
              <w:t>Назрановский муниципальный район</w:t>
            </w:r>
          </w:p>
        </w:tc>
        <w:tc>
          <w:tcPr>
            <w:tcW w:w="3432" w:type="dxa"/>
            <w:tcMar>
              <w:top w:w="55" w:type="dxa"/>
              <w:left w:w="55" w:type="dxa"/>
              <w:bottom w:w="55" w:type="dxa"/>
              <w:right w:w="55" w:type="dxa"/>
            </w:tcMar>
            <w:vAlign w:val="center"/>
          </w:tcPr>
          <w:p w14:paraId="49764194" w14:textId="77777777" w:rsidR="00FF37C4" w:rsidRPr="001F303C" w:rsidRDefault="00FF37C4" w:rsidP="00BE6BF4">
            <w:pPr>
              <w:spacing w:after="0" w:line="240" w:lineRule="auto"/>
              <w:rPr>
                <w:sz w:val="18"/>
                <w:szCs w:val="18"/>
              </w:rPr>
            </w:pPr>
            <w:r w:rsidRPr="001F303C">
              <w:rPr>
                <w:sz w:val="18"/>
                <w:szCs w:val="18"/>
              </w:rPr>
              <w:t>ГБОУ "СОШ с.п.Гази-юрт "</w:t>
            </w:r>
          </w:p>
        </w:tc>
        <w:tc>
          <w:tcPr>
            <w:tcW w:w="1017" w:type="dxa"/>
            <w:tcMar>
              <w:top w:w="55" w:type="dxa"/>
              <w:left w:w="55" w:type="dxa"/>
              <w:bottom w:w="55" w:type="dxa"/>
              <w:right w:w="55" w:type="dxa"/>
            </w:tcMar>
            <w:vAlign w:val="center"/>
          </w:tcPr>
          <w:p w14:paraId="58BEB829" w14:textId="77777777" w:rsidR="00FF37C4" w:rsidRPr="001F303C" w:rsidRDefault="00FF37C4" w:rsidP="00205E76">
            <w:pPr>
              <w:spacing w:after="0" w:line="240" w:lineRule="auto"/>
              <w:jc w:val="center"/>
              <w:rPr>
                <w:sz w:val="18"/>
                <w:szCs w:val="18"/>
              </w:rPr>
            </w:pPr>
            <w:r w:rsidRPr="001F303C">
              <w:rPr>
                <w:sz w:val="18"/>
                <w:szCs w:val="18"/>
              </w:rPr>
              <w:t>4</w:t>
            </w:r>
          </w:p>
        </w:tc>
        <w:tc>
          <w:tcPr>
            <w:tcW w:w="833" w:type="dxa"/>
            <w:tcMar>
              <w:top w:w="55" w:type="dxa"/>
              <w:left w:w="55" w:type="dxa"/>
              <w:bottom w:w="55" w:type="dxa"/>
              <w:right w:w="55" w:type="dxa"/>
            </w:tcMar>
            <w:vAlign w:val="center"/>
          </w:tcPr>
          <w:p w14:paraId="27ABDE3A" w14:textId="77777777" w:rsidR="00FF37C4" w:rsidRPr="001F303C" w:rsidRDefault="00FF37C4" w:rsidP="00205E76">
            <w:pPr>
              <w:spacing w:after="0" w:line="240" w:lineRule="auto"/>
              <w:jc w:val="center"/>
              <w:rPr>
                <w:sz w:val="18"/>
                <w:szCs w:val="18"/>
              </w:rPr>
            </w:pPr>
            <w:r w:rsidRPr="001F303C">
              <w:rPr>
                <w:sz w:val="18"/>
                <w:szCs w:val="18"/>
              </w:rPr>
              <w:t>2</w:t>
            </w:r>
          </w:p>
        </w:tc>
        <w:tc>
          <w:tcPr>
            <w:tcW w:w="968" w:type="dxa"/>
            <w:tcMar>
              <w:top w:w="55" w:type="dxa"/>
              <w:left w:w="55" w:type="dxa"/>
              <w:bottom w:w="55" w:type="dxa"/>
              <w:right w:w="55" w:type="dxa"/>
            </w:tcMar>
            <w:vAlign w:val="center"/>
          </w:tcPr>
          <w:p w14:paraId="07792F0A" w14:textId="77777777" w:rsidR="00FF37C4" w:rsidRPr="001F303C" w:rsidRDefault="00FF37C4" w:rsidP="00205E76">
            <w:pPr>
              <w:spacing w:after="0" w:line="240" w:lineRule="auto"/>
              <w:jc w:val="center"/>
              <w:rPr>
                <w:sz w:val="18"/>
                <w:szCs w:val="18"/>
              </w:rPr>
            </w:pPr>
            <w:r w:rsidRPr="001F303C">
              <w:rPr>
                <w:sz w:val="18"/>
                <w:szCs w:val="18"/>
              </w:rPr>
              <w:t>1</w:t>
            </w:r>
          </w:p>
        </w:tc>
        <w:tc>
          <w:tcPr>
            <w:tcW w:w="690" w:type="dxa"/>
            <w:tcMar>
              <w:top w:w="55" w:type="dxa"/>
              <w:left w:w="55" w:type="dxa"/>
              <w:bottom w:w="55" w:type="dxa"/>
              <w:right w:w="55" w:type="dxa"/>
            </w:tcMar>
            <w:vAlign w:val="center"/>
          </w:tcPr>
          <w:p w14:paraId="4F0E4F8D" w14:textId="77777777" w:rsidR="00FF37C4" w:rsidRPr="001F303C" w:rsidRDefault="00FF37C4" w:rsidP="00205E76">
            <w:pPr>
              <w:spacing w:after="0" w:line="240" w:lineRule="auto"/>
              <w:jc w:val="center"/>
              <w:rPr>
                <w:sz w:val="18"/>
                <w:szCs w:val="18"/>
              </w:rPr>
            </w:pPr>
            <w:r w:rsidRPr="001F303C">
              <w:rPr>
                <w:sz w:val="18"/>
                <w:szCs w:val="18"/>
              </w:rPr>
              <w:t>1</w:t>
            </w:r>
          </w:p>
        </w:tc>
      </w:tr>
      <w:tr w:rsidR="00FF37C4" w:rsidRPr="001F303C" w14:paraId="3B07D978" w14:textId="77777777" w:rsidTr="007E21D7">
        <w:trPr>
          <w:jc w:val="center"/>
        </w:trPr>
        <w:tc>
          <w:tcPr>
            <w:tcW w:w="2405" w:type="dxa"/>
            <w:tcMar>
              <w:top w:w="55" w:type="dxa"/>
              <w:left w:w="55" w:type="dxa"/>
              <w:bottom w:w="55" w:type="dxa"/>
              <w:right w:w="55" w:type="dxa"/>
            </w:tcMar>
            <w:vAlign w:val="center"/>
          </w:tcPr>
          <w:p w14:paraId="13586316" w14:textId="77777777" w:rsidR="00FF37C4" w:rsidRPr="001F303C" w:rsidRDefault="00FF37C4" w:rsidP="00205E76">
            <w:pPr>
              <w:spacing w:after="0" w:line="240" w:lineRule="auto"/>
              <w:rPr>
                <w:sz w:val="18"/>
                <w:szCs w:val="18"/>
              </w:rPr>
            </w:pPr>
            <w:r w:rsidRPr="001F303C">
              <w:rPr>
                <w:sz w:val="18"/>
                <w:szCs w:val="18"/>
              </w:rPr>
              <w:t>Назрановский муниципальный район</w:t>
            </w:r>
          </w:p>
        </w:tc>
        <w:tc>
          <w:tcPr>
            <w:tcW w:w="3432" w:type="dxa"/>
            <w:tcMar>
              <w:top w:w="55" w:type="dxa"/>
              <w:left w:w="55" w:type="dxa"/>
              <w:bottom w:w="55" w:type="dxa"/>
              <w:right w:w="55" w:type="dxa"/>
            </w:tcMar>
            <w:vAlign w:val="center"/>
          </w:tcPr>
          <w:p w14:paraId="40DDF3C5" w14:textId="77777777" w:rsidR="00FF37C4" w:rsidRPr="001F303C" w:rsidRDefault="00FF37C4" w:rsidP="00BE6BF4">
            <w:pPr>
              <w:spacing w:after="0" w:line="240" w:lineRule="auto"/>
              <w:rPr>
                <w:sz w:val="18"/>
                <w:szCs w:val="18"/>
                <w:lang w:val="ru-RU"/>
              </w:rPr>
            </w:pPr>
            <w:r w:rsidRPr="001F303C">
              <w:rPr>
                <w:sz w:val="18"/>
                <w:szCs w:val="18"/>
                <w:lang w:val="ru-RU"/>
              </w:rPr>
              <w:t>ГБОУ "СОШ с.п.Долаково "</w:t>
            </w:r>
          </w:p>
        </w:tc>
        <w:tc>
          <w:tcPr>
            <w:tcW w:w="1017" w:type="dxa"/>
            <w:tcMar>
              <w:top w:w="55" w:type="dxa"/>
              <w:left w:w="55" w:type="dxa"/>
              <w:bottom w:w="55" w:type="dxa"/>
              <w:right w:w="55" w:type="dxa"/>
            </w:tcMar>
            <w:vAlign w:val="center"/>
          </w:tcPr>
          <w:p w14:paraId="1DDDAFEC" w14:textId="77777777" w:rsidR="00FF37C4" w:rsidRPr="001F303C" w:rsidRDefault="00FF37C4" w:rsidP="00205E76">
            <w:pPr>
              <w:spacing w:after="0" w:line="240" w:lineRule="auto"/>
              <w:jc w:val="center"/>
              <w:rPr>
                <w:sz w:val="18"/>
                <w:szCs w:val="18"/>
              </w:rPr>
            </w:pPr>
            <w:r w:rsidRPr="001F303C">
              <w:rPr>
                <w:sz w:val="18"/>
                <w:szCs w:val="18"/>
              </w:rPr>
              <w:t>10</w:t>
            </w:r>
          </w:p>
        </w:tc>
        <w:tc>
          <w:tcPr>
            <w:tcW w:w="833" w:type="dxa"/>
            <w:tcMar>
              <w:top w:w="55" w:type="dxa"/>
              <w:left w:w="55" w:type="dxa"/>
              <w:bottom w:w="55" w:type="dxa"/>
              <w:right w:w="55" w:type="dxa"/>
            </w:tcMar>
            <w:vAlign w:val="center"/>
          </w:tcPr>
          <w:p w14:paraId="5CB2C507" w14:textId="77777777" w:rsidR="00FF37C4" w:rsidRPr="001F303C" w:rsidRDefault="00FF37C4" w:rsidP="00205E76">
            <w:pPr>
              <w:spacing w:after="0" w:line="240" w:lineRule="auto"/>
              <w:jc w:val="center"/>
              <w:rPr>
                <w:sz w:val="18"/>
                <w:szCs w:val="18"/>
              </w:rPr>
            </w:pPr>
            <w:r w:rsidRPr="001F303C">
              <w:rPr>
                <w:sz w:val="18"/>
                <w:szCs w:val="18"/>
              </w:rPr>
              <w:t>4</w:t>
            </w:r>
          </w:p>
        </w:tc>
        <w:tc>
          <w:tcPr>
            <w:tcW w:w="968" w:type="dxa"/>
            <w:tcMar>
              <w:top w:w="55" w:type="dxa"/>
              <w:left w:w="55" w:type="dxa"/>
              <w:bottom w:w="55" w:type="dxa"/>
              <w:right w:w="55" w:type="dxa"/>
            </w:tcMar>
            <w:vAlign w:val="center"/>
          </w:tcPr>
          <w:p w14:paraId="513D84A5" w14:textId="77777777" w:rsidR="00FF37C4" w:rsidRPr="001F303C" w:rsidRDefault="00FF37C4" w:rsidP="00205E76">
            <w:pPr>
              <w:spacing w:after="0" w:line="240" w:lineRule="auto"/>
              <w:jc w:val="center"/>
              <w:rPr>
                <w:sz w:val="18"/>
                <w:szCs w:val="18"/>
              </w:rPr>
            </w:pPr>
            <w:r w:rsidRPr="001F303C">
              <w:rPr>
                <w:sz w:val="18"/>
                <w:szCs w:val="18"/>
              </w:rPr>
              <w:t>5</w:t>
            </w:r>
          </w:p>
        </w:tc>
        <w:tc>
          <w:tcPr>
            <w:tcW w:w="690" w:type="dxa"/>
            <w:tcMar>
              <w:top w:w="55" w:type="dxa"/>
              <w:left w:w="55" w:type="dxa"/>
              <w:bottom w:w="55" w:type="dxa"/>
              <w:right w:w="55" w:type="dxa"/>
            </w:tcMar>
            <w:vAlign w:val="center"/>
          </w:tcPr>
          <w:p w14:paraId="40168562" w14:textId="77777777" w:rsidR="00FF37C4" w:rsidRPr="001F303C" w:rsidRDefault="00FF37C4" w:rsidP="00205E76">
            <w:pPr>
              <w:spacing w:after="0" w:line="240" w:lineRule="auto"/>
              <w:jc w:val="center"/>
              <w:rPr>
                <w:sz w:val="18"/>
                <w:szCs w:val="18"/>
              </w:rPr>
            </w:pPr>
            <w:r w:rsidRPr="001F303C">
              <w:rPr>
                <w:sz w:val="18"/>
                <w:szCs w:val="18"/>
              </w:rPr>
              <w:t>1</w:t>
            </w:r>
          </w:p>
        </w:tc>
      </w:tr>
      <w:tr w:rsidR="00FF37C4" w:rsidRPr="001F303C" w14:paraId="1FB22FAD" w14:textId="77777777" w:rsidTr="007E21D7">
        <w:trPr>
          <w:jc w:val="center"/>
        </w:trPr>
        <w:tc>
          <w:tcPr>
            <w:tcW w:w="2405" w:type="dxa"/>
            <w:tcMar>
              <w:top w:w="55" w:type="dxa"/>
              <w:left w:w="55" w:type="dxa"/>
              <w:bottom w:w="55" w:type="dxa"/>
              <w:right w:w="55" w:type="dxa"/>
            </w:tcMar>
            <w:vAlign w:val="center"/>
          </w:tcPr>
          <w:p w14:paraId="372E9468" w14:textId="77777777" w:rsidR="00FF37C4" w:rsidRPr="001F303C" w:rsidRDefault="00FF37C4" w:rsidP="00205E76">
            <w:pPr>
              <w:spacing w:after="0" w:line="240" w:lineRule="auto"/>
              <w:rPr>
                <w:sz w:val="18"/>
                <w:szCs w:val="18"/>
              </w:rPr>
            </w:pPr>
            <w:r w:rsidRPr="001F303C">
              <w:rPr>
                <w:sz w:val="18"/>
                <w:szCs w:val="18"/>
              </w:rPr>
              <w:t>Назрановский муниципальный район</w:t>
            </w:r>
          </w:p>
        </w:tc>
        <w:tc>
          <w:tcPr>
            <w:tcW w:w="3432" w:type="dxa"/>
            <w:tcMar>
              <w:top w:w="55" w:type="dxa"/>
              <w:left w:w="55" w:type="dxa"/>
              <w:bottom w:w="55" w:type="dxa"/>
              <w:right w:w="55" w:type="dxa"/>
            </w:tcMar>
            <w:vAlign w:val="center"/>
          </w:tcPr>
          <w:p w14:paraId="11001C05" w14:textId="77777777" w:rsidR="00FF37C4" w:rsidRPr="001F303C" w:rsidRDefault="00FF37C4" w:rsidP="00BE6BF4">
            <w:pPr>
              <w:spacing w:after="0" w:line="240" w:lineRule="auto"/>
              <w:rPr>
                <w:sz w:val="18"/>
                <w:szCs w:val="18"/>
                <w:lang w:val="ru-RU"/>
              </w:rPr>
            </w:pPr>
            <w:r w:rsidRPr="001F303C">
              <w:rPr>
                <w:sz w:val="18"/>
                <w:szCs w:val="18"/>
                <w:lang w:val="ru-RU"/>
              </w:rPr>
              <w:t>ГБОУ "СОШ № 1 им. А.Т. Хашагульгова с.п. Яндаре"</w:t>
            </w:r>
          </w:p>
        </w:tc>
        <w:tc>
          <w:tcPr>
            <w:tcW w:w="1017" w:type="dxa"/>
            <w:tcMar>
              <w:top w:w="55" w:type="dxa"/>
              <w:left w:w="55" w:type="dxa"/>
              <w:bottom w:w="55" w:type="dxa"/>
              <w:right w:w="55" w:type="dxa"/>
            </w:tcMar>
            <w:vAlign w:val="center"/>
          </w:tcPr>
          <w:p w14:paraId="4C3FB52C" w14:textId="77777777" w:rsidR="00FF37C4" w:rsidRPr="001F303C" w:rsidRDefault="00FF37C4" w:rsidP="00205E76">
            <w:pPr>
              <w:spacing w:after="0" w:line="240" w:lineRule="auto"/>
              <w:jc w:val="center"/>
              <w:rPr>
                <w:sz w:val="18"/>
                <w:szCs w:val="18"/>
              </w:rPr>
            </w:pPr>
            <w:r w:rsidRPr="001F303C">
              <w:rPr>
                <w:sz w:val="18"/>
                <w:szCs w:val="18"/>
              </w:rPr>
              <w:t>4</w:t>
            </w:r>
          </w:p>
        </w:tc>
        <w:tc>
          <w:tcPr>
            <w:tcW w:w="833" w:type="dxa"/>
            <w:tcMar>
              <w:top w:w="55" w:type="dxa"/>
              <w:left w:w="55" w:type="dxa"/>
              <w:bottom w:w="55" w:type="dxa"/>
              <w:right w:w="55" w:type="dxa"/>
            </w:tcMar>
            <w:vAlign w:val="center"/>
          </w:tcPr>
          <w:p w14:paraId="43162C28" w14:textId="77777777" w:rsidR="00FF37C4" w:rsidRPr="001F303C" w:rsidRDefault="00FF37C4" w:rsidP="00205E76">
            <w:pPr>
              <w:spacing w:after="0" w:line="240" w:lineRule="auto"/>
              <w:jc w:val="center"/>
              <w:rPr>
                <w:sz w:val="18"/>
                <w:szCs w:val="18"/>
              </w:rPr>
            </w:pPr>
            <w:r w:rsidRPr="001F303C">
              <w:rPr>
                <w:sz w:val="18"/>
                <w:szCs w:val="18"/>
              </w:rPr>
              <w:t>0</w:t>
            </w:r>
          </w:p>
        </w:tc>
        <w:tc>
          <w:tcPr>
            <w:tcW w:w="968" w:type="dxa"/>
            <w:tcMar>
              <w:top w:w="55" w:type="dxa"/>
              <w:left w:w="55" w:type="dxa"/>
              <w:bottom w:w="55" w:type="dxa"/>
              <w:right w:w="55" w:type="dxa"/>
            </w:tcMar>
            <w:vAlign w:val="center"/>
          </w:tcPr>
          <w:p w14:paraId="44A8C5D6" w14:textId="77777777" w:rsidR="00FF37C4" w:rsidRPr="001F303C" w:rsidRDefault="00FF37C4" w:rsidP="00205E76">
            <w:pPr>
              <w:spacing w:after="0" w:line="240" w:lineRule="auto"/>
              <w:jc w:val="center"/>
              <w:rPr>
                <w:sz w:val="18"/>
                <w:szCs w:val="18"/>
              </w:rPr>
            </w:pPr>
            <w:r w:rsidRPr="001F303C">
              <w:rPr>
                <w:sz w:val="18"/>
                <w:szCs w:val="18"/>
              </w:rPr>
              <w:t>1</w:t>
            </w:r>
          </w:p>
        </w:tc>
        <w:tc>
          <w:tcPr>
            <w:tcW w:w="690" w:type="dxa"/>
            <w:tcMar>
              <w:top w:w="55" w:type="dxa"/>
              <w:left w:w="55" w:type="dxa"/>
              <w:bottom w:w="55" w:type="dxa"/>
              <w:right w:w="55" w:type="dxa"/>
            </w:tcMar>
            <w:vAlign w:val="center"/>
          </w:tcPr>
          <w:p w14:paraId="19BA6B47" w14:textId="77777777" w:rsidR="00FF37C4" w:rsidRPr="001F303C" w:rsidRDefault="00FF37C4" w:rsidP="00205E76">
            <w:pPr>
              <w:spacing w:after="0" w:line="240" w:lineRule="auto"/>
              <w:jc w:val="center"/>
              <w:rPr>
                <w:sz w:val="18"/>
                <w:szCs w:val="18"/>
              </w:rPr>
            </w:pPr>
            <w:r w:rsidRPr="001F303C">
              <w:rPr>
                <w:sz w:val="18"/>
                <w:szCs w:val="18"/>
              </w:rPr>
              <w:t>3</w:t>
            </w:r>
          </w:p>
        </w:tc>
      </w:tr>
      <w:tr w:rsidR="00FF37C4" w:rsidRPr="001F303C" w14:paraId="546A7AD5" w14:textId="77777777" w:rsidTr="007E21D7">
        <w:trPr>
          <w:jc w:val="center"/>
        </w:trPr>
        <w:tc>
          <w:tcPr>
            <w:tcW w:w="2405" w:type="dxa"/>
            <w:tcMar>
              <w:top w:w="55" w:type="dxa"/>
              <w:left w:w="55" w:type="dxa"/>
              <w:bottom w:w="55" w:type="dxa"/>
              <w:right w:w="55" w:type="dxa"/>
            </w:tcMar>
            <w:vAlign w:val="center"/>
          </w:tcPr>
          <w:p w14:paraId="11DBD21F" w14:textId="77777777" w:rsidR="00FF37C4" w:rsidRPr="001F303C" w:rsidRDefault="00FF37C4" w:rsidP="00205E76">
            <w:pPr>
              <w:spacing w:after="0" w:line="240" w:lineRule="auto"/>
              <w:rPr>
                <w:sz w:val="18"/>
                <w:szCs w:val="18"/>
              </w:rPr>
            </w:pPr>
            <w:r w:rsidRPr="001F303C">
              <w:rPr>
                <w:sz w:val="18"/>
                <w:szCs w:val="18"/>
              </w:rPr>
              <w:t>Назрановский муниципальный район</w:t>
            </w:r>
          </w:p>
        </w:tc>
        <w:tc>
          <w:tcPr>
            <w:tcW w:w="3432" w:type="dxa"/>
            <w:tcMar>
              <w:top w:w="55" w:type="dxa"/>
              <w:left w:w="55" w:type="dxa"/>
              <w:bottom w:w="55" w:type="dxa"/>
              <w:right w:w="55" w:type="dxa"/>
            </w:tcMar>
            <w:vAlign w:val="center"/>
          </w:tcPr>
          <w:p w14:paraId="3918B3AC" w14:textId="77777777" w:rsidR="00FF37C4" w:rsidRPr="001F303C" w:rsidRDefault="00FF37C4" w:rsidP="00BE6BF4">
            <w:pPr>
              <w:spacing w:after="0" w:line="240" w:lineRule="auto"/>
              <w:rPr>
                <w:sz w:val="18"/>
                <w:szCs w:val="18"/>
                <w:lang w:val="ru-RU"/>
              </w:rPr>
            </w:pPr>
            <w:r w:rsidRPr="001F303C">
              <w:rPr>
                <w:sz w:val="18"/>
                <w:szCs w:val="18"/>
                <w:lang w:val="ru-RU"/>
              </w:rPr>
              <w:t>ГБОУ "СОШ № 2 с.п. Кантышево "</w:t>
            </w:r>
          </w:p>
        </w:tc>
        <w:tc>
          <w:tcPr>
            <w:tcW w:w="1017" w:type="dxa"/>
            <w:tcMar>
              <w:top w:w="55" w:type="dxa"/>
              <w:left w:w="55" w:type="dxa"/>
              <w:bottom w:w="55" w:type="dxa"/>
              <w:right w:w="55" w:type="dxa"/>
            </w:tcMar>
            <w:vAlign w:val="center"/>
          </w:tcPr>
          <w:p w14:paraId="03B1A11C" w14:textId="77777777" w:rsidR="00FF37C4" w:rsidRPr="001F303C" w:rsidRDefault="00FF37C4" w:rsidP="00205E76">
            <w:pPr>
              <w:spacing w:after="0" w:line="240" w:lineRule="auto"/>
              <w:jc w:val="center"/>
              <w:rPr>
                <w:sz w:val="18"/>
                <w:szCs w:val="18"/>
              </w:rPr>
            </w:pPr>
            <w:r w:rsidRPr="001F303C">
              <w:rPr>
                <w:sz w:val="18"/>
                <w:szCs w:val="18"/>
              </w:rPr>
              <w:t>18</w:t>
            </w:r>
          </w:p>
        </w:tc>
        <w:tc>
          <w:tcPr>
            <w:tcW w:w="833" w:type="dxa"/>
            <w:tcMar>
              <w:top w:w="55" w:type="dxa"/>
              <w:left w:w="55" w:type="dxa"/>
              <w:bottom w:w="55" w:type="dxa"/>
              <w:right w:w="55" w:type="dxa"/>
            </w:tcMar>
            <w:vAlign w:val="center"/>
          </w:tcPr>
          <w:p w14:paraId="507E578F" w14:textId="77777777" w:rsidR="00FF37C4" w:rsidRPr="001F303C" w:rsidRDefault="00FF37C4" w:rsidP="00205E76">
            <w:pPr>
              <w:spacing w:after="0" w:line="240" w:lineRule="auto"/>
              <w:jc w:val="center"/>
              <w:rPr>
                <w:sz w:val="18"/>
                <w:szCs w:val="18"/>
              </w:rPr>
            </w:pPr>
            <w:r w:rsidRPr="001F303C">
              <w:rPr>
                <w:sz w:val="18"/>
                <w:szCs w:val="18"/>
              </w:rPr>
              <w:t>10</w:t>
            </w:r>
          </w:p>
        </w:tc>
        <w:tc>
          <w:tcPr>
            <w:tcW w:w="968" w:type="dxa"/>
            <w:tcMar>
              <w:top w:w="55" w:type="dxa"/>
              <w:left w:w="55" w:type="dxa"/>
              <w:bottom w:w="55" w:type="dxa"/>
              <w:right w:w="55" w:type="dxa"/>
            </w:tcMar>
            <w:vAlign w:val="center"/>
          </w:tcPr>
          <w:p w14:paraId="19F1DF1F" w14:textId="77777777" w:rsidR="00FF37C4" w:rsidRPr="001F303C" w:rsidRDefault="00FF37C4" w:rsidP="00205E76">
            <w:pPr>
              <w:spacing w:after="0" w:line="240" w:lineRule="auto"/>
              <w:jc w:val="center"/>
              <w:rPr>
                <w:sz w:val="18"/>
                <w:szCs w:val="18"/>
              </w:rPr>
            </w:pPr>
            <w:r w:rsidRPr="001F303C">
              <w:rPr>
                <w:sz w:val="18"/>
                <w:szCs w:val="18"/>
              </w:rPr>
              <w:t>5</w:t>
            </w:r>
          </w:p>
        </w:tc>
        <w:tc>
          <w:tcPr>
            <w:tcW w:w="690" w:type="dxa"/>
            <w:tcMar>
              <w:top w:w="55" w:type="dxa"/>
              <w:left w:w="55" w:type="dxa"/>
              <w:bottom w:w="55" w:type="dxa"/>
              <w:right w:w="55" w:type="dxa"/>
            </w:tcMar>
            <w:vAlign w:val="center"/>
          </w:tcPr>
          <w:p w14:paraId="6F095764" w14:textId="77777777" w:rsidR="00FF37C4" w:rsidRPr="001F303C" w:rsidRDefault="00FF37C4" w:rsidP="00205E76">
            <w:pPr>
              <w:spacing w:after="0" w:line="240" w:lineRule="auto"/>
              <w:jc w:val="center"/>
              <w:rPr>
                <w:sz w:val="18"/>
                <w:szCs w:val="18"/>
              </w:rPr>
            </w:pPr>
            <w:r w:rsidRPr="001F303C">
              <w:rPr>
                <w:sz w:val="18"/>
                <w:szCs w:val="18"/>
              </w:rPr>
              <w:t>3</w:t>
            </w:r>
          </w:p>
        </w:tc>
      </w:tr>
      <w:tr w:rsidR="00FF37C4" w:rsidRPr="001F303C" w14:paraId="6B00BDE2" w14:textId="77777777" w:rsidTr="007E21D7">
        <w:trPr>
          <w:jc w:val="center"/>
        </w:trPr>
        <w:tc>
          <w:tcPr>
            <w:tcW w:w="2405" w:type="dxa"/>
            <w:tcMar>
              <w:top w:w="55" w:type="dxa"/>
              <w:left w:w="55" w:type="dxa"/>
              <w:bottom w:w="55" w:type="dxa"/>
              <w:right w:w="55" w:type="dxa"/>
            </w:tcMar>
            <w:vAlign w:val="center"/>
          </w:tcPr>
          <w:p w14:paraId="13F71F9D" w14:textId="77777777" w:rsidR="00FF37C4" w:rsidRPr="001F303C" w:rsidRDefault="00FF37C4" w:rsidP="00205E76">
            <w:pPr>
              <w:spacing w:after="0" w:line="240" w:lineRule="auto"/>
              <w:rPr>
                <w:sz w:val="18"/>
                <w:szCs w:val="18"/>
              </w:rPr>
            </w:pPr>
            <w:r w:rsidRPr="001F303C">
              <w:rPr>
                <w:sz w:val="18"/>
                <w:szCs w:val="18"/>
              </w:rPr>
              <w:t>Назрановский муниципальный район</w:t>
            </w:r>
          </w:p>
        </w:tc>
        <w:tc>
          <w:tcPr>
            <w:tcW w:w="3432" w:type="dxa"/>
            <w:tcMar>
              <w:top w:w="55" w:type="dxa"/>
              <w:left w:w="55" w:type="dxa"/>
              <w:bottom w:w="55" w:type="dxa"/>
              <w:right w:w="55" w:type="dxa"/>
            </w:tcMar>
            <w:vAlign w:val="center"/>
          </w:tcPr>
          <w:p w14:paraId="0A848289" w14:textId="77777777" w:rsidR="00FF37C4" w:rsidRPr="001F303C" w:rsidRDefault="00FF37C4" w:rsidP="00BE6BF4">
            <w:pPr>
              <w:spacing w:after="0" w:line="240" w:lineRule="auto"/>
              <w:rPr>
                <w:sz w:val="18"/>
                <w:szCs w:val="18"/>
                <w:lang w:val="ru-RU"/>
              </w:rPr>
            </w:pPr>
            <w:r w:rsidRPr="001F303C">
              <w:rPr>
                <w:sz w:val="18"/>
                <w:szCs w:val="18"/>
                <w:lang w:val="ru-RU"/>
              </w:rPr>
              <w:t>ГБОУ "СОШ № 3 с.п. Барсуки имени Багаудина Хусейновича Зязикова"</w:t>
            </w:r>
          </w:p>
        </w:tc>
        <w:tc>
          <w:tcPr>
            <w:tcW w:w="1017" w:type="dxa"/>
            <w:tcMar>
              <w:top w:w="55" w:type="dxa"/>
              <w:left w:w="55" w:type="dxa"/>
              <w:bottom w:w="55" w:type="dxa"/>
              <w:right w:w="55" w:type="dxa"/>
            </w:tcMar>
            <w:vAlign w:val="center"/>
          </w:tcPr>
          <w:p w14:paraId="18907399" w14:textId="77777777" w:rsidR="00FF37C4" w:rsidRPr="001F303C" w:rsidRDefault="00FF37C4" w:rsidP="00205E76">
            <w:pPr>
              <w:spacing w:after="0" w:line="240" w:lineRule="auto"/>
              <w:jc w:val="center"/>
              <w:rPr>
                <w:sz w:val="18"/>
                <w:szCs w:val="18"/>
              </w:rPr>
            </w:pPr>
            <w:r w:rsidRPr="001F303C">
              <w:rPr>
                <w:sz w:val="18"/>
                <w:szCs w:val="18"/>
              </w:rPr>
              <w:t>12</w:t>
            </w:r>
          </w:p>
        </w:tc>
        <w:tc>
          <w:tcPr>
            <w:tcW w:w="833" w:type="dxa"/>
            <w:tcMar>
              <w:top w:w="55" w:type="dxa"/>
              <w:left w:w="55" w:type="dxa"/>
              <w:bottom w:w="55" w:type="dxa"/>
              <w:right w:w="55" w:type="dxa"/>
            </w:tcMar>
            <w:vAlign w:val="center"/>
          </w:tcPr>
          <w:p w14:paraId="78AF8667" w14:textId="77777777" w:rsidR="00FF37C4" w:rsidRPr="001F303C" w:rsidRDefault="00FF37C4" w:rsidP="00205E76">
            <w:pPr>
              <w:spacing w:after="0" w:line="240" w:lineRule="auto"/>
              <w:jc w:val="center"/>
              <w:rPr>
                <w:sz w:val="18"/>
                <w:szCs w:val="18"/>
              </w:rPr>
            </w:pPr>
            <w:r w:rsidRPr="001F303C">
              <w:rPr>
                <w:sz w:val="18"/>
                <w:szCs w:val="18"/>
              </w:rPr>
              <w:t>8</w:t>
            </w:r>
          </w:p>
        </w:tc>
        <w:tc>
          <w:tcPr>
            <w:tcW w:w="968" w:type="dxa"/>
            <w:tcMar>
              <w:top w:w="55" w:type="dxa"/>
              <w:left w:w="55" w:type="dxa"/>
              <w:bottom w:w="55" w:type="dxa"/>
              <w:right w:w="55" w:type="dxa"/>
            </w:tcMar>
            <w:vAlign w:val="center"/>
          </w:tcPr>
          <w:p w14:paraId="00C404C0" w14:textId="77777777" w:rsidR="00FF37C4" w:rsidRPr="001F303C" w:rsidRDefault="00FF37C4" w:rsidP="00205E76">
            <w:pPr>
              <w:spacing w:after="0" w:line="240" w:lineRule="auto"/>
              <w:jc w:val="center"/>
              <w:rPr>
                <w:sz w:val="18"/>
                <w:szCs w:val="18"/>
              </w:rPr>
            </w:pPr>
            <w:r w:rsidRPr="001F303C">
              <w:rPr>
                <w:sz w:val="18"/>
                <w:szCs w:val="18"/>
              </w:rPr>
              <w:t>4</w:t>
            </w:r>
          </w:p>
        </w:tc>
        <w:tc>
          <w:tcPr>
            <w:tcW w:w="690" w:type="dxa"/>
            <w:tcMar>
              <w:top w:w="55" w:type="dxa"/>
              <w:left w:w="55" w:type="dxa"/>
              <w:bottom w:w="55" w:type="dxa"/>
              <w:right w:w="55" w:type="dxa"/>
            </w:tcMar>
            <w:vAlign w:val="center"/>
          </w:tcPr>
          <w:p w14:paraId="7AF6D971" w14:textId="77777777" w:rsidR="00FF37C4" w:rsidRPr="001F303C" w:rsidRDefault="00FF37C4" w:rsidP="00205E76">
            <w:pPr>
              <w:spacing w:after="0" w:line="240" w:lineRule="auto"/>
              <w:jc w:val="center"/>
              <w:rPr>
                <w:sz w:val="18"/>
                <w:szCs w:val="18"/>
              </w:rPr>
            </w:pPr>
            <w:r w:rsidRPr="001F303C">
              <w:rPr>
                <w:sz w:val="18"/>
                <w:szCs w:val="18"/>
              </w:rPr>
              <w:t>0</w:t>
            </w:r>
          </w:p>
        </w:tc>
      </w:tr>
      <w:tr w:rsidR="00FF37C4" w:rsidRPr="001F303C" w14:paraId="66FC4E78" w14:textId="77777777" w:rsidTr="007E21D7">
        <w:trPr>
          <w:jc w:val="center"/>
        </w:trPr>
        <w:tc>
          <w:tcPr>
            <w:tcW w:w="2405" w:type="dxa"/>
            <w:tcMar>
              <w:top w:w="55" w:type="dxa"/>
              <w:left w:w="55" w:type="dxa"/>
              <w:bottom w:w="55" w:type="dxa"/>
              <w:right w:w="55" w:type="dxa"/>
            </w:tcMar>
            <w:vAlign w:val="center"/>
          </w:tcPr>
          <w:p w14:paraId="168179D2" w14:textId="77777777" w:rsidR="00FF37C4" w:rsidRPr="001F303C" w:rsidRDefault="00FF37C4" w:rsidP="00205E76">
            <w:pPr>
              <w:spacing w:after="0" w:line="240" w:lineRule="auto"/>
              <w:rPr>
                <w:sz w:val="18"/>
                <w:szCs w:val="18"/>
              </w:rPr>
            </w:pPr>
            <w:r w:rsidRPr="001F303C">
              <w:rPr>
                <w:sz w:val="18"/>
                <w:szCs w:val="18"/>
              </w:rPr>
              <w:t>Назрановский муниципальный район</w:t>
            </w:r>
          </w:p>
        </w:tc>
        <w:tc>
          <w:tcPr>
            <w:tcW w:w="3432" w:type="dxa"/>
            <w:tcMar>
              <w:top w:w="55" w:type="dxa"/>
              <w:left w:w="55" w:type="dxa"/>
              <w:bottom w:w="55" w:type="dxa"/>
              <w:right w:w="55" w:type="dxa"/>
            </w:tcMar>
            <w:vAlign w:val="center"/>
          </w:tcPr>
          <w:p w14:paraId="002B245E" w14:textId="77777777" w:rsidR="00FF37C4" w:rsidRPr="001F303C" w:rsidRDefault="00FF37C4" w:rsidP="00BE6BF4">
            <w:pPr>
              <w:spacing w:after="0" w:line="240" w:lineRule="auto"/>
              <w:rPr>
                <w:sz w:val="18"/>
                <w:szCs w:val="18"/>
                <w:lang w:val="ru-RU"/>
              </w:rPr>
            </w:pPr>
            <w:r w:rsidRPr="001F303C">
              <w:rPr>
                <w:sz w:val="18"/>
                <w:szCs w:val="18"/>
                <w:lang w:val="ru-RU"/>
              </w:rPr>
              <w:t>ГБОУ "СОШ № 4 с.п. Яндаре"</w:t>
            </w:r>
          </w:p>
        </w:tc>
        <w:tc>
          <w:tcPr>
            <w:tcW w:w="1017" w:type="dxa"/>
            <w:tcMar>
              <w:top w:w="55" w:type="dxa"/>
              <w:left w:w="55" w:type="dxa"/>
              <w:bottom w:w="55" w:type="dxa"/>
              <w:right w:w="55" w:type="dxa"/>
            </w:tcMar>
            <w:vAlign w:val="center"/>
          </w:tcPr>
          <w:p w14:paraId="121ECAAC" w14:textId="77777777" w:rsidR="00FF37C4" w:rsidRPr="001F303C" w:rsidRDefault="00FF37C4" w:rsidP="00205E76">
            <w:pPr>
              <w:spacing w:after="0" w:line="240" w:lineRule="auto"/>
              <w:jc w:val="center"/>
              <w:rPr>
                <w:sz w:val="18"/>
                <w:szCs w:val="18"/>
              </w:rPr>
            </w:pPr>
            <w:r w:rsidRPr="001F303C">
              <w:rPr>
                <w:sz w:val="18"/>
                <w:szCs w:val="18"/>
              </w:rPr>
              <w:t>5</w:t>
            </w:r>
          </w:p>
        </w:tc>
        <w:tc>
          <w:tcPr>
            <w:tcW w:w="833" w:type="dxa"/>
            <w:tcMar>
              <w:top w:w="55" w:type="dxa"/>
              <w:left w:w="55" w:type="dxa"/>
              <w:bottom w:w="55" w:type="dxa"/>
              <w:right w:w="55" w:type="dxa"/>
            </w:tcMar>
            <w:vAlign w:val="center"/>
          </w:tcPr>
          <w:p w14:paraId="4251D585" w14:textId="77777777" w:rsidR="00FF37C4" w:rsidRPr="001F303C" w:rsidRDefault="00FF37C4" w:rsidP="00205E76">
            <w:pPr>
              <w:spacing w:after="0" w:line="240" w:lineRule="auto"/>
              <w:jc w:val="center"/>
              <w:rPr>
                <w:sz w:val="18"/>
                <w:szCs w:val="18"/>
              </w:rPr>
            </w:pPr>
            <w:r w:rsidRPr="001F303C">
              <w:rPr>
                <w:sz w:val="18"/>
                <w:szCs w:val="18"/>
              </w:rPr>
              <w:t>2</w:t>
            </w:r>
          </w:p>
        </w:tc>
        <w:tc>
          <w:tcPr>
            <w:tcW w:w="968" w:type="dxa"/>
            <w:tcMar>
              <w:top w:w="55" w:type="dxa"/>
              <w:left w:w="55" w:type="dxa"/>
              <w:bottom w:w="55" w:type="dxa"/>
              <w:right w:w="55" w:type="dxa"/>
            </w:tcMar>
            <w:vAlign w:val="center"/>
          </w:tcPr>
          <w:p w14:paraId="58791787" w14:textId="77777777" w:rsidR="00FF37C4" w:rsidRPr="001F303C" w:rsidRDefault="00FF37C4" w:rsidP="00205E76">
            <w:pPr>
              <w:spacing w:after="0" w:line="240" w:lineRule="auto"/>
              <w:jc w:val="center"/>
              <w:rPr>
                <w:sz w:val="18"/>
                <w:szCs w:val="18"/>
              </w:rPr>
            </w:pPr>
            <w:r w:rsidRPr="001F303C">
              <w:rPr>
                <w:sz w:val="18"/>
                <w:szCs w:val="18"/>
              </w:rPr>
              <w:t>1</w:t>
            </w:r>
          </w:p>
        </w:tc>
        <w:tc>
          <w:tcPr>
            <w:tcW w:w="690" w:type="dxa"/>
            <w:tcMar>
              <w:top w:w="55" w:type="dxa"/>
              <w:left w:w="55" w:type="dxa"/>
              <w:bottom w:w="55" w:type="dxa"/>
              <w:right w:w="55" w:type="dxa"/>
            </w:tcMar>
            <w:vAlign w:val="center"/>
          </w:tcPr>
          <w:p w14:paraId="38887BA6" w14:textId="77777777" w:rsidR="00FF37C4" w:rsidRPr="001F303C" w:rsidRDefault="00FF37C4" w:rsidP="00205E76">
            <w:pPr>
              <w:spacing w:after="0" w:line="240" w:lineRule="auto"/>
              <w:jc w:val="center"/>
              <w:rPr>
                <w:sz w:val="18"/>
                <w:szCs w:val="18"/>
              </w:rPr>
            </w:pPr>
            <w:r w:rsidRPr="001F303C">
              <w:rPr>
                <w:sz w:val="18"/>
                <w:szCs w:val="18"/>
              </w:rPr>
              <w:t>2</w:t>
            </w:r>
          </w:p>
        </w:tc>
      </w:tr>
      <w:tr w:rsidR="00FF37C4" w:rsidRPr="001F303C" w14:paraId="556B972F" w14:textId="77777777" w:rsidTr="007E21D7">
        <w:trPr>
          <w:jc w:val="center"/>
        </w:trPr>
        <w:tc>
          <w:tcPr>
            <w:tcW w:w="2405" w:type="dxa"/>
            <w:tcMar>
              <w:top w:w="55" w:type="dxa"/>
              <w:left w:w="55" w:type="dxa"/>
              <w:bottom w:w="55" w:type="dxa"/>
              <w:right w:w="55" w:type="dxa"/>
            </w:tcMar>
            <w:vAlign w:val="center"/>
          </w:tcPr>
          <w:p w14:paraId="785B3026" w14:textId="77777777" w:rsidR="00FF37C4" w:rsidRPr="001F303C" w:rsidRDefault="00FF37C4" w:rsidP="00205E76">
            <w:pPr>
              <w:spacing w:after="0" w:line="240" w:lineRule="auto"/>
              <w:rPr>
                <w:sz w:val="18"/>
                <w:szCs w:val="18"/>
              </w:rPr>
            </w:pPr>
            <w:r w:rsidRPr="001F303C">
              <w:rPr>
                <w:sz w:val="18"/>
                <w:szCs w:val="18"/>
              </w:rPr>
              <w:t>Назрановский муниципальный район</w:t>
            </w:r>
          </w:p>
        </w:tc>
        <w:tc>
          <w:tcPr>
            <w:tcW w:w="3432" w:type="dxa"/>
            <w:tcMar>
              <w:top w:w="55" w:type="dxa"/>
              <w:left w:w="55" w:type="dxa"/>
              <w:bottom w:w="55" w:type="dxa"/>
              <w:right w:w="55" w:type="dxa"/>
            </w:tcMar>
            <w:vAlign w:val="center"/>
          </w:tcPr>
          <w:p w14:paraId="5D532AD9" w14:textId="77777777" w:rsidR="00FF37C4" w:rsidRPr="001F303C" w:rsidRDefault="00FF37C4" w:rsidP="00BE6BF4">
            <w:pPr>
              <w:spacing w:after="0" w:line="240" w:lineRule="auto"/>
              <w:rPr>
                <w:sz w:val="18"/>
                <w:szCs w:val="18"/>
              </w:rPr>
            </w:pPr>
            <w:r w:rsidRPr="001F303C">
              <w:rPr>
                <w:sz w:val="18"/>
                <w:szCs w:val="18"/>
              </w:rPr>
              <w:t>ГБОУ "СОШ № 5 с.п. Сурхахи"</w:t>
            </w:r>
          </w:p>
        </w:tc>
        <w:tc>
          <w:tcPr>
            <w:tcW w:w="1017" w:type="dxa"/>
            <w:tcMar>
              <w:top w:w="55" w:type="dxa"/>
              <w:left w:w="55" w:type="dxa"/>
              <w:bottom w:w="55" w:type="dxa"/>
              <w:right w:w="55" w:type="dxa"/>
            </w:tcMar>
            <w:vAlign w:val="center"/>
          </w:tcPr>
          <w:p w14:paraId="5A9FA936" w14:textId="77777777" w:rsidR="00FF37C4" w:rsidRPr="001F303C" w:rsidRDefault="00FF37C4" w:rsidP="00205E76">
            <w:pPr>
              <w:spacing w:after="0" w:line="240" w:lineRule="auto"/>
              <w:jc w:val="center"/>
              <w:rPr>
                <w:sz w:val="18"/>
                <w:szCs w:val="18"/>
              </w:rPr>
            </w:pPr>
            <w:r w:rsidRPr="001F303C">
              <w:rPr>
                <w:sz w:val="18"/>
                <w:szCs w:val="18"/>
              </w:rPr>
              <w:t>10</w:t>
            </w:r>
          </w:p>
        </w:tc>
        <w:tc>
          <w:tcPr>
            <w:tcW w:w="833" w:type="dxa"/>
            <w:tcMar>
              <w:top w:w="55" w:type="dxa"/>
              <w:left w:w="55" w:type="dxa"/>
              <w:bottom w:w="55" w:type="dxa"/>
              <w:right w:w="55" w:type="dxa"/>
            </w:tcMar>
            <w:vAlign w:val="center"/>
          </w:tcPr>
          <w:p w14:paraId="3A2B696A" w14:textId="77777777" w:rsidR="00FF37C4" w:rsidRPr="001F303C" w:rsidRDefault="00FF37C4" w:rsidP="00205E76">
            <w:pPr>
              <w:spacing w:after="0" w:line="240" w:lineRule="auto"/>
              <w:jc w:val="center"/>
              <w:rPr>
                <w:sz w:val="18"/>
                <w:szCs w:val="18"/>
              </w:rPr>
            </w:pPr>
            <w:r w:rsidRPr="001F303C">
              <w:rPr>
                <w:sz w:val="18"/>
                <w:szCs w:val="18"/>
              </w:rPr>
              <w:t>5</w:t>
            </w:r>
          </w:p>
        </w:tc>
        <w:tc>
          <w:tcPr>
            <w:tcW w:w="968" w:type="dxa"/>
            <w:tcMar>
              <w:top w:w="55" w:type="dxa"/>
              <w:left w:w="55" w:type="dxa"/>
              <w:bottom w:w="55" w:type="dxa"/>
              <w:right w:w="55" w:type="dxa"/>
            </w:tcMar>
            <w:vAlign w:val="center"/>
          </w:tcPr>
          <w:p w14:paraId="2E77D775" w14:textId="77777777" w:rsidR="00FF37C4" w:rsidRPr="001F303C" w:rsidRDefault="00FF37C4" w:rsidP="00205E76">
            <w:pPr>
              <w:spacing w:after="0" w:line="240" w:lineRule="auto"/>
              <w:jc w:val="center"/>
              <w:rPr>
                <w:sz w:val="18"/>
                <w:szCs w:val="18"/>
              </w:rPr>
            </w:pPr>
            <w:r w:rsidRPr="001F303C">
              <w:rPr>
                <w:sz w:val="18"/>
                <w:szCs w:val="18"/>
              </w:rPr>
              <w:t>2</w:t>
            </w:r>
          </w:p>
        </w:tc>
        <w:tc>
          <w:tcPr>
            <w:tcW w:w="690" w:type="dxa"/>
            <w:tcMar>
              <w:top w:w="55" w:type="dxa"/>
              <w:left w:w="55" w:type="dxa"/>
              <w:bottom w:w="55" w:type="dxa"/>
              <w:right w:w="55" w:type="dxa"/>
            </w:tcMar>
            <w:vAlign w:val="center"/>
          </w:tcPr>
          <w:p w14:paraId="46917613" w14:textId="77777777" w:rsidR="00FF37C4" w:rsidRPr="001F303C" w:rsidRDefault="00FF37C4" w:rsidP="00205E76">
            <w:pPr>
              <w:spacing w:after="0" w:line="240" w:lineRule="auto"/>
              <w:jc w:val="center"/>
              <w:rPr>
                <w:sz w:val="18"/>
                <w:szCs w:val="18"/>
              </w:rPr>
            </w:pPr>
            <w:r w:rsidRPr="001F303C">
              <w:rPr>
                <w:sz w:val="18"/>
                <w:szCs w:val="18"/>
              </w:rPr>
              <w:t>3</w:t>
            </w:r>
          </w:p>
        </w:tc>
      </w:tr>
      <w:tr w:rsidR="00FF37C4" w:rsidRPr="001F303C" w14:paraId="11B1C662" w14:textId="77777777" w:rsidTr="007E21D7">
        <w:trPr>
          <w:jc w:val="center"/>
        </w:trPr>
        <w:tc>
          <w:tcPr>
            <w:tcW w:w="2405" w:type="dxa"/>
            <w:tcMar>
              <w:top w:w="55" w:type="dxa"/>
              <w:left w:w="55" w:type="dxa"/>
              <w:bottom w:w="55" w:type="dxa"/>
              <w:right w:w="55" w:type="dxa"/>
            </w:tcMar>
            <w:vAlign w:val="center"/>
          </w:tcPr>
          <w:p w14:paraId="1B93CF93" w14:textId="77777777" w:rsidR="00FF37C4" w:rsidRPr="001F303C" w:rsidRDefault="00FF37C4" w:rsidP="00205E76">
            <w:pPr>
              <w:spacing w:after="0" w:line="240" w:lineRule="auto"/>
              <w:rPr>
                <w:sz w:val="18"/>
                <w:szCs w:val="18"/>
              </w:rPr>
            </w:pPr>
            <w:r w:rsidRPr="001F303C">
              <w:rPr>
                <w:sz w:val="18"/>
                <w:szCs w:val="18"/>
              </w:rPr>
              <w:t>Назрановский муниципальный район</w:t>
            </w:r>
          </w:p>
        </w:tc>
        <w:tc>
          <w:tcPr>
            <w:tcW w:w="3432" w:type="dxa"/>
            <w:tcMar>
              <w:top w:w="55" w:type="dxa"/>
              <w:left w:w="55" w:type="dxa"/>
              <w:bottom w:w="55" w:type="dxa"/>
              <w:right w:w="55" w:type="dxa"/>
            </w:tcMar>
            <w:vAlign w:val="center"/>
          </w:tcPr>
          <w:p w14:paraId="108F0AA7" w14:textId="77777777" w:rsidR="00FF37C4" w:rsidRPr="001F303C" w:rsidRDefault="00FF37C4" w:rsidP="00BE6BF4">
            <w:pPr>
              <w:spacing w:after="0" w:line="240" w:lineRule="auto"/>
              <w:rPr>
                <w:sz w:val="18"/>
                <w:szCs w:val="18"/>
              </w:rPr>
            </w:pPr>
            <w:r w:rsidRPr="001F303C">
              <w:rPr>
                <w:sz w:val="18"/>
                <w:szCs w:val="18"/>
              </w:rPr>
              <w:t>ГБОУ "СОШ №1 с.п. Сурхахи "</w:t>
            </w:r>
          </w:p>
        </w:tc>
        <w:tc>
          <w:tcPr>
            <w:tcW w:w="1017" w:type="dxa"/>
            <w:tcMar>
              <w:top w:w="55" w:type="dxa"/>
              <w:left w:w="55" w:type="dxa"/>
              <w:bottom w:w="55" w:type="dxa"/>
              <w:right w:w="55" w:type="dxa"/>
            </w:tcMar>
            <w:vAlign w:val="center"/>
          </w:tcPr>
          <w:p w14:paraId="5A9870BF" w14:textId="77777777" w:rsidR="00FF37C4" w:rsidRPr="001F303C" w:rsidRDefault="00FF37C4" w:rsidP="00205E76">
            <w:pPr>
              <w:spacing w:after="0" w:line="240" w:lineRule="auto"/>
              <w:jc w:val="center"/>
              <w:rPr>
                <w:sz w:val="18"/>
                <w:szCs w:val="18"/>
              </w:rPr>
            </w:pPr>
            <w:r w:rsidRPr="001F303C">
              <w:rPr>
                <w:sz w:val="18"/>
                <w:szCs w:val="18"/>
              </w:rPr>
              <w:t>9</w:t>
            </w:r>
          </w:p>
        </w:tc>
        <w:tc>
          <w:tcPr>
            <w:tcW w:w="833" w:type="dxa"/>
            <w:tcMar>
              <w:top w:w="55" w:type="dxa"/>
              <w:left w:w="55" w:type="dxa"/>
              <w:bottom w:w="55" w:type="dxa"/>
              <w:right w:w="55" w:type="dxa"/>
            </w:tcMar>
            <w:vAlign w:val="center"/>
          </w:tcPr>
          <w:p w14:paraId="252A458D" w14:textId="77777777" w:rsidR="00FF37C4" w:rsidRPr="001F303C" w:rsidRDefault="00FF37C4" w:rsidP="00205E76">
            <w:pPr>
              <w:spacing w:after="0" w:line="240" w:lineRule="auto"/>
              <w:jc w:val="center"/>
              <w:rPr>
                <w:sz w:val="18"/>
                <w:szCs w:val="18"/>
              </w:rPr>
            </w:pPr>
            <w:r w:rsidRPr="001F303C">
              <w:rPr>
                <w:sz w:val="18"/>
                <w:szCs w:val="18"/>
              </w:rPr>
              <w:t>2</w:t>
            </w:r>
          </w:p>
        </w:tc>
        <w:tc>
          <w:tcPr>
            <w:tcW w:w="968" w:type="dxa"/>
            <w:tcMar>
              <w:top w:w="55" w:type="dxa"/>
              <w:left w:w="55" w:type="dxa"/>
              <w:bottom w:w="55" w:type="dxa"/>
              <w:right w:w="55" w:type="dxa"/>
            </w:tcMar>
            <w:vAlign w:val="center"/>
          </w:tcPr>
          <w:p w14:paraId="61BAF6DB" w14:textId="77777777" w:rsidR="00FF37C4" w:rsidRPr="001F303C" w:rsidRDefault="00FF37C4" w:rsidP="00205E76">
            <w:pPr>
              <w:spacing w:after="0" w:line="240" w:lineRule="auto"/>
              <w:jc w:val="center"/>
              <w:rPr>
                <w:sz w:val="18"/>
                <w:szCs w:val="18"/>
              </w:rPr>
            </w:pPr>
            <w:r w:rsidRPr="001F303C">
              <w:rPr>
                <w:sz w:val="18"/>
                <w:szCs w:val="18"/>
              </w:rPr>
              <w:t>7</w:t>
            </w:r>
          </w:p>
        </w:tc>
        <w:tc>
          <w:tcPr>
            <w:tcW w:w="690" w:type="dxa"/>
            <w:tcMar>
              <w:top w:w="55" w:type="dxa"/>
              <w:left w:w="55" w:type="dxa"/>
              <w:bottom w:w="55" w:type="dxa"/>
              <w:right w:w="55" w:type="dxa"/>
            </w:tcMar>
            <w:vAlign w:val="center"/>
          </w:tcPr>
          <w:p w14:paraId="5C9D1815" w14:textId="77777777" w:rsidR="00FF37C4" w:rsidRPr="001F303C" w:rsidRDefault="00FF37C4" w:rsidP="00205E76">
            <w:pPr>
              <w:spacing w:after="0" w:line="240" w:lineRule="auto"/>
              <w:jc w:val="center"/>
              <w:rPr>
                <w:sz w:val="18"/>
                <w:szCs w:val="18"/>
              </w:rPr>
            </w:pPr>
            <w:r w:rsidRPr="001F303C">
              <w:rPr>
                <w:sz w:val="18"/>
                <w:szCs w:val="18"/>
              </w:rPr>
              <w:t>0</w:t>
            </w:r>
          </w:p>
        </w:tc>
      </w:tr>
      <w:tr w:rsidR="00FF37C4" w:rsidRPr="001F303C" w14:paraId="4EDE81BA" w14:textId="77777777" w:rsidTr="007E21D7">
        <w:trPr>
          <w:jc w:val="center"/>
        </w:trPr>
        <w:tc>
          <w:tcPr>
            <w:tcW w:w="2405" w:type="dxa"/>
            <w:tcMar>
              <w:top w:w="55" w:type="dxa"/>
              <w:left w:w="55" w:type="dxa"/>
              <w:bottom w:w="55" w:type="dxa"/>
              <w:right w:w="55" w:type="dxa"/>
            </w:tcMar>
            <w:vAlign w:val="center"/>
          </w:tcPr>
          <w:p w14:paraId="6C144E87" w14:textId="77777777" w:rsidR="00FF37C4" w:rsidRPr="001F303C" w:rsidRDefault="00FF37C4" w:rsidP="00205E76">
            <w:pPr>
              <w:spacing w:after="0" w:line="240" w:lineRule="auto"/>
              <w:rPr>
                <w:sz w:val="18"/>
                <w:szCs w:val="18"/>
              </w:rPr>
            </w:pPr>
            <w:r w:rsidRPr="001F303C">
              <w:rPr>
                <w:sz w:val="18"/>
                <w:szCs w:val="18"/>
              </w:rPr>
              <w:t>Назрановский муниципальный район</w:t>
            </w:r>
          </w:p>
        </w:tc>
        <w:tc>
          <w:tcPr>
            <w:tcW w:w="3432" w:type="dxa"/>
            <w:tcMar>
              <w:top w:w="55" w:type="dxa"/>
              <w:left w:w="55" w:type="dxa"/>
              <w:bottom w:w="55" w:type="dxa"/>
              <w:right w:w="55" w:type="dxa"/>
            </w:tcMar>
            <w:vAlign w:val="center"/>
          </w:tcPr>
          <w:p w14:paraId="62158255" w14:textId="77777777" w:rsidR="00FF37C4" w:rsidRPr="001F303C" w:rsidRDefault="00FF37C4" w:rsidP="00BE6BF4">
            <w:pPr>
              <w:spacing w:after="0" w:line="240" w:lineRule="auto"/>
              <w:rPr>
                <w:sz w:val="18"/>
                <w:szCs w:val="18"/>
                <w:lang w:val="ru-RU"/>
              </w:rPr>
            </w:pPr>
            <w:r w:rsidRPr="001F303C">
              <w:rPr>
                <w:sz w:val="18"/>
                <w:szCs w:val="18"/>
                <w:lang w:val="ru-RU"/>
              </w:rPr>
              <w:t>ГБОУ "СОШ №2 с.п. Плиево "</w:t>
            </w:r>
          </w:p>
        </w:tc>
        <w:tc>
          <w:tcPr>
            <w:tcW w:w="1017" w:type="dxa"/>
            <w:tcMar>
              <w:top w:w="55" w:type="dxa"/>
              <w:left w:w="55" w:type="dxa"/>
              <w:bottom w:w="55" w:type="dxa"/>
              <w:right w:w="55" w:type="dxa"/>
            </w:tcMar>
            <w:vAlign w:val="center"/>
          </w:tcPr>
          <w:p w14:paraId="6E35E94B" w14:textId="77777777" w:rsidR="00FF37C4" w:rsidRPr="001F303C" w:rsidRDefault="00FF37C4" w:rsidP="00205E76">
            <w:pPr>
              <w:spacing w:after="0" w:line="240" w:lineRule="auto"/>
              <w:jc w:val="center"/>
              <w:rPr>
                <w:sz w:val="18"/>
                <w:szCs w:val="18"/>
              </w:rPr>
            </w:pPr>
            <w:r w:rsidRPr="001F303C">
              <w:rPr>
                <w:sz w:val="18"/>
                <w:szCs w:val="18"/>
              </w:rPr>
              <w:t>5</w:t>
            </w:r>
          </w:p>
        </w:tc>
        <w:tc>
          <w:tcPr>
            <w:tcW w:w="833" w:type="dxa"/>
            <w:tcMar>
              <w:top w:w="55" w:type="dxa"/>
              <w:left w:w="55" w:type="dxa"/>
              <w:bottom w:w="55" w:type="dxa"/>
              <w:right w:w="55" w:type="dxa"/>
            </w:tcMar>
            <w:vAlign w:val="center"/>
          </w:tcPr>
          <w:p w14:paraId="2543CA19" w14:textId="77777777" w:rsidR="00FF37C4" w:rsidRPr="001F303C" w:rsidRDefault="00FF37C4" w:rsidP="00205E76">
            <w:pPr>
              <w:spacing w:after="0" w:line="240" w:lineRule="auto"/>
              <w:jc w:val="center"/>
              <w:rPr>
                <w:sz w:val="18"/>
                <w:szCs w:val="18"/>
              </w:rPr>
            </w:pPr>
            <w:r w:rsidRPr="001F303C">
              <w:rPr>
                <w:sz w:val="18"/>
                <w:szCs w:val="18"/>
              </w:rPr>
              <w:t>0</w:t>
            </w:r>
          </w:p>
        </w:tc>
        <w:tc>
          <w:tcPr>
            <w:tcW w:w="968" w:type="dxa"/>
            <w:tcMar>
              <w:top w:w="55" w:type="dxa"/>
              <w:left w:w="55" w:type="dxa"/>
              <w:bottom w:w="55" w:type="dxa"/>
              <w:right w:w="55" w:type="dxa"/>
            </w:tcMar>
            <w:vAlign w:val="center"/>
          </w:tcPr>
          <w:p w14:paraId="34ACF1A2" w14:textId="77777777" w:rsidR="00FF37C4" w:rsidRPr="001F303C" w:rsidRDefault="00FF37C4" w:rsidP="00205E76">
            <w:pPr>
              <w:spacing w:after="0" w:line="240" w:lineRule="auto"/>
              <w:jc w:val="center"/>
              <w:rPr>
                <w:sz w:val="18"/>
                <w:szCs w:val="18"/>
              </w:rPr>
            </w:pPr>
            <w:r w:rsidRPr="001F303C">
              <w:rPr>
                <w:sz w:val="18"/>
                <w:szCs w:val="18"/>
              </w:rPr>
              <w:t>2</w:t>
            </w:r>
          </w:p>
        </w:tc>
        <w:tc>
          <w:tcPr>
            <w:tcW w:w="690" w:type="dxa"/>
            <w:tcMar>
              <w:top w:w="55" w:type="dxa"/>
              <w:left w:w="55" w:type="dxa"/>
              <w:bottom w:w="55" w:type="dxa"/>
              <w:right w:w="55" w:type="dxa"/>
            </w:tcMar>
            <w:vAlign w:val="center"/>
          </w:tcPr>
          <w:p w14:paraId="69BE9171" w14:textId="77777777" w:rsidR="00FF37C4" w:rsidRPr="001F303C" w:rsidRDefault="00FF37C4" w:rsidP="00205E76">
            <w:pPr>
              <w:spacing w:after="0" w:line="240" w:lineRule="auto"/>
              <w:jc w:val="center"/>
              <w:rPr>
                <w:sz w:val="18"/>
                <w:szCs w:val="18"/>
              </w:rPr>
            </w:pPr>
            <w:r w:rsidRPr="001F303C">
              <w:rPr>
                <w:sz w:val="18"/>
                <w:szCs w:val="18"/>
              </w:rPr>
              <w:t>3</w:t>
            </w:r>
          </w:p>
        </w:tc>
      </w:tr>
      <w:tr w:rsidR="00FF37C4" w:rsidRPr="001F303C" w14:paraId="48D68F71" w14:textId="77777777" w:rsidTr="007E21D7">
        <w:trPr>
          <w:jc w:val="center"/>
        </w:trPr>
        <w:tc>
          <w:tcPr>
            <w:tcW w:w="2405" w:type="dxa"/>
            <w:tcMar>
              <w:top w:w="55" w:type="dxa"/>
              <w:left w:w="55" w:type="dxa"/>
              <w:bottom w:w="55" w:type="dxa"/>
              <w:right w:w="55" w:type="dxa"/>
            </w:tcMar>
            <w:vAlign w:val="center"/>
          </w:tcPr>
          <w:p w14:paraId="4923A911" w14:textId="77777777" w:rsidR="00FF37C4" w:rsidRPr="001F303C" w:rsidRDefault="00FF37C4" w:rsidP="00205E76">
            <w:pPr>
              <w:spacing w:after="0" w:line="240" w:lineRule="auto"/>
              <w:rPr>
                <w:sz w:val="18"/>
                <w:szCs w:val="18"/>
              </w:rPr>
            </w:pPr>
            <w:r w:rsidRPr="001F303C">
              <w:rPr>
                <w:sz w:val="18"/>
                <w:szCs w:val="18"/>
              </w:rPr>
              <w:t>Назрановский муниципальный район</w:t>
            </w:r>
          </w:p>
        </w:tc>
        <w:tc>
          <w:tcPr>
            <w:tcW w:w="3432" w:type="dxa"/>
            <w:tcMar>
              <w:top w:w="55" w:type="dxa"/>
              <w:left w:w="55" w:type="dxa"/>
              <w:bottom w:w="55" w:type="dxa"/>
              <w:right w:w="55" w:type="dxa"/>
            </w:tcMar>
            <w:vAlign w:val="center"/>
          </w:tcPr>
          <w:p w14:paraId="7819CB9C" w14:textId="77777777" w:rsidR="00FF37C4" w:rsidRPr="001F303C" w:rsidRDefault="00FF37C4" w:rsidP="00BE6BF4">
            <w:pPr>
              <w:spacing w:after="0" w:line="240" w:lineRule="auto"/>
              <w:rPr>
                <w:sz w:val="18"/>
                <w:szCs w:val="18"/>
                <w:lang w:val="ru-RU"/>
              </w:rPr>
            </w:pPr>
            <w:r w:rsidRPr="001F303C">
              <w:rPr>
                <w:sz w:val="18"/>
                <w:szCs w:val="18"/>
                <w:lang w:val="ru-RU"/>
              </w:rPr>
              <w:t>ГБОУ "СОШ №2 с.п. Яндаре "</w:t>
            </w:r>
          </w:p>
        </w:tc>
        <w:tc>
          <w:tcPr>
            <w:tcW w:w="1017" w:type="dxa"/>
            <w:tcMar>
              <w:top w:w="55" w:type="dxa"/>
              <w:left w:w="55" w:type="dxa"/>
              <w:bottom w:w="55" w:type="dxa"/>
              <w:right w:w="55" w:type="dxa"/>
            </w:tcMar>
            <w:vAlign w:val="center"/>
          </w:tcPr>
          <w:p w14:paraId="10A52918" w14:textId="77777777" w:rsidR="00FF37C4" w:rsidRPr="001F303C" w:rsidRDefault="00FF37C4" w:rsidP="00205E76">
            <w:pPr>
              <w:spacing w:after="0" w:line="240" w:lineRule="auto"/>
              <w:jc w:val="center"/>
              <w:rPr>
                <w:sz w:val="18"/>
                <w:szCs w:val="18"/>
              </w:rPr>
            </w:pPr>
            <w:r w:rsidRPr="001F303C">
              <w:rPr>
                <w:sz w:val="18"/>
                <w:szCs w:val="18"/>
              </w:rPr>
              <w:t>15</w:t>
            </w:r>
          </w:p>
        </w:tc>
        <w:tc>
          <w:tcPr>
            <w:tcW w:w="833" w:type="dxa"/>
            <w:tcMar>
              <w:top w:w="55" w:type="dxa"/>
              <w:left w:w="55" w:type="dxa"/>
              <w:bottom w:w="55" w:type="dxa"/>
              <w:right w:w="55" w:type="dxa"/>
            </w:tcMar>
            <w:vAlign w:val="center"/>
          </w:tcPr>
          <w:p w14:paraId="2B26364B" w14:textId="77777777" w:rsidR="00FF37C4" w:rsidRPr="001F303C" w:rsidRDefault="00FF37C4" w:rsidP="00205E76">
            <w:pPr>
              <w:spacing w:after="0" w:line="240" w:lineRule="auto"/>
              <w:jc w:val="center"/>
              <w:rPr>
                <w:sz w:val="18"/>
                <w:szCs w:val="18"/>
              </w:rPr>
            </w:pPr>
            <w:r w:rsidRPr="001F303C">
              <w:rPr>
                <w:sz w:val="18"/>
                <w:szCs w:val="18"/>
              </w:rPr>
              <w:t>7</w:t>
            </w:r>
          </w:p>
        </w:tc>
        <w:tc>
          <w:tcPr>
            <w:tcW w:w="968" w:type="dxa"/>
            <w:tcMar>
              <w:top w:w="55" w:type="dxa"/>
              <w:left w:w="55" w:type="dxa"/>
              <w:bottom w:w="55" w:type="dxa"/>
              <w:right w:w="55" w:type="dxa"/>
            </w:tcMar>
            <w:vAlign w:val="center"/>
          </w:tcPr>
          <w:p w14:paraId="73FD940A" w14:textId="77777777" w:rsidR="00FF37C4" w:rsidRPr="001F303C" w:rsidRDefault="00FF37C4" w:rsidP="00205E76">
            <w:pPr>
              <w:spacing w:after="0" w:line="240" w:lineRule="auto"/>
              <w:jc w:val="center"/>
              <w:rPr>
                <w:sz w:val="18"/>
                <w:szCs w:val="18"/>
              </w:rPr>
            </w:pPr>
            <w:r w:rsidRPr="001F303C">
              <w:rPr>
                <w:sz w:val="18"/>
                <w:szCs w:val="18"/>
              </w:rPr>
              <w:t>8</w:t>
            </w:r>
          </w:p>
        </w:tc>
        <w:tc>
          <w:tcPr>
            <w:tcW w:w="690" w:type="dxa"/>
            <w:tcMar>
              <w:top w:w="55" w:type="dxa"/>
              <w:left w:w="55" w:type="dxa"/>
              <w:bottom w:w="55" w:type="dxa"/>
              <w:right w:w="55" w:type="dxa"/>
            </w:tcMar>
            <w:vAlign w:val="center"/>
          </w:tcPr>
          <w:p w14:paraId="622537B2" w14:textId="77777777" w:rsidR="00FF37C4" w:rsidRPr="001F303C" w:rsidRDefault="00FF37C4" w:rsidP="00205E76">
            <w:pPr>
              <w:spacing w:after="0" w:line="240" w:lineRule="auto"/>
              <w:jc w:val="center"/>
              <w:rPr>
                <w:sz w:val="18"/>
                <w:szCs w:val="18"/>
              </w:rPr>
            </w:pPr>
            <w:r w:rsidRPr="001F303C">
              <w:rPr>
                <w:sz w:val="18"/>
                <w:szCs w:val="18"/>
              </w:rPr>
              <w:t>0</w:t>
            </w:r>
          </w:p>
        </w:tc>
      </w:tr>
      <w:tr w:rsidR="00FF37C4" w:rsidRPr="001F303C" w14:paraId="78633FAF" w14:textId="77777777" w:rsidTr="007E21D7">
        <w:trPr>
          <w:jc w:val="center"/>
        </w:trPr>
        <w:tc>
          <w:tcPr>
            <w:tcW w:w="2405" w:type="dxa"/>
            <w:tcMar>
              <w:top w:w="55" w:type="dxa"/>
              <w:left w:w="55" w:type="dxa"/>
              <w:bottom w:w="55" w:type="dxa"/>
              <w:right w:w="55" w:type="dxa"/>
            </w:tcMar>
            <w:vAlign w:val="center"/>
          </w:tcPr>
          <w:p w14:paraId="6A49AB7A" w14:textId="77777777" w:rsidR="00FF37C4" w:rsidRPr="001F303C" w:rsidRDefault="00FF37C4" w:rsidP="00205E76">
            <w:pPr>
              <w:spacing w:after="0" w:line="240" w:lineRule="auto"/>
              <w:rPr>
                <w:sz w:val="18"/>
                <w:szCs w:val="18"/>
              </w:rPr>
            </w:pPr>
            <w:r w:rsidRPr="001F303C">
              <w:rPr>
                <w:sz w:val="18"/>
                <w:szCs w:val="18"/>
              </w:rPr>
              <w:t>Назрановский муниципальный район</w:t>
            </w:r>
          </w:p>
        </w:tc>
        <w:tc>
          <w:tcPr>
            <w:tcW w:w="3432" w:type="dxa"/>
            <w:tcMar>
              <w:top w:w="55" w:type="dxa"/>
              <w:left w:w="55" w:type="dxa"/>
              <w:bottom w:w="55" w:type="dxa"/>
              <w:right w:w="55" w:type="dxa"/>
            </w:tcMar>
            <w:vAlign w:val="center"/>
          </w:tcPr>
          <w:p w14:paraId="274467D3" w14:textId="77777777" w:rsidR="00FF37C4" w:rsidRPr="001F303C" w:rsidRDefault="00FF37C4" w:rsidP="00BE6BF4">
            <w:pPr>
              <w:spacing w:after="0" w:line="240" w:lineRule="auto"/>
              <w:rPr>
                <w:sz w:val="18"/>
                <w:szCs w:val="18"/>
              </w:rPr>
            </w:pPr>
            <w:r w:rsidRPr="001F303C">
              <w:rPr>
                <w:sz w:val="18"/>
                <w:szCs w:val="18"/>
              </w:rPr>
              <w:t>ГБОУ "СОШ №3 с.п. Сурхахи "</w:t>
            </w:r>
          </w:p>
        </w:tc>
        <w:tc>
          <w:tcPr>
            <w:tcW w:w="1017" w:type="dxa"/>
            <w:tcMar>
              <w:top w:w="55" w:type="dxa"/>
              <w:left w:w="55" w:type="dxa"/>
              <w:bottom w:w="55" w:type="dxa"/>
              <w:right w:w="55" w:type="dxa"/>
            </w:tcMar>
            <w:vAlign w:val="center"/>
          </w:tcPr>
          <w:p w14:paraId="064FD0D7" w14:textId="77777777" w:rsidR="00FF37C4" w:rsidRPr="001F303C" w:rsidRDefault="00FF37C4" w:rsidP="00205E76">
            <w:pPr>
              <w:spacing w:after="0" w:line="240" w:lineRule="auto"/>
              <w:jc w:val="center"/>
              <w:rPr>
                <w:sz w:val="18"/>
                <w:szCs w:val="18"/>
              </w:rPr>
            </w:pPr>
            <w:r w:rsidRPr="001F303C">
              <w:rPr>
                <w:sz w:val="18"/>
                <w:szCs w:val="18"/>
              </w:rPr>
              <w:t>11</w:t>
            </w:r>
          </w:p>
        </w:tc>
        <w:tc>
          <w:tcPr>
            <w:tcW w:w="833" w:type="dxa"/>
            <w:tcMar>
              <w:top w:w="55" w:type="dxa"/>
              <w:left w:w="55" w:type="dxa"/>
              <w:bottom w:w="55" w:type="dxa"/>
              <w:right w:w="55" w:type="dxa"/>
            </w:tcMar>
            <w:vAlign w:val="center"/>
          </w:tcPr>
          <w:p w14:paraId="3F0B6AA6" w14:textId="77777777" w:rsidR="00FF37C4" w:rsidRPr="001F303C" w:rsidRDefault="00FF37C4" w:rsidP="00205E76">
            <w:pPr>
              <w:spacing w:after="0" w:line="240" w:lineRule="auto"/>
              <w:jc w:val="center"/>
              <w:rPr>
                <w:sz w:val="18"/>
                <w:szCs w:val="18"/>
              </w:rPr>
            </w:pPr>
            <w:r w:rsidRPr="001F303C">
              <w:rPr>
                <w:sz w:val="18"/>
                <w:szCs w:val="18"/>
              </w:rPr>
              <w:t>9</w:t>
            </w:r>
          </w:p>
        </w:tc>
        <w:tc>
          <w:tcPr>
            <w:tcW w:w="968" w:type="dxa"/>
            <w:tcMar>
              <w:top w:w="55" w:type="dxa"/>
              <w:left w:w="55" w:type="dxa"/>
              <w:bottom w:w="55" w:type="dxa"/>
              <w:right w:w="55" w:type="dxa"/>
            </w:tcMar>
            <w:vAlign w:val="center"/>
          </w:tcPr>
          <w:p w14:paraId="34073208" w14:textId="77777777" w:rsidR="00FF37C4" w:rsidRPr="001F303C" w:rsidRDefault="00FF37C4" w:rsidP="00205E76">
            <w:pPr>
              <w:spacing w:after="0" w:line="240" w:lineRule="auto"/>
              <w:jc w:val="center"/>
              <w:rPr>
                <w:sz w:val="18"/>
                <w:szCs w:val="18"/>
              </w:rPr>
            </w:pPr>
            <w:r w:rsidRPr="001F303C">
              <w:rPr>
                <w:sz w:val="18"/>
                <w:szCs w:val="18"/>
              </w:rPr>
              <w:t>2</w:t>
            </w:r>
          </w:p>
        </w:tc>
        <w:tc>
          <w:tcPr>
            <w:tcW w:w="690" w:type="dxa"/>
            <w:tcMar>
              <w:top w:w="55" w:type="dxa"/>
              <w:left w:w="55" w:type="dxa"/>
              <w:bottom w:w="55" w:type="dxa"/>
              <w:right w:w="55" w:type="dxa"/>
            </w:tcMar>
            <w:vAlign w:val="center"/>
          </w:tcPr>
          <w:p w14:paraId="13171A93" w14:textId="77777777" w:rsidR="00FF37C4" w:rsidRPr="001F303C" w:rsidRDefault="00FF37C4" w:rsidP="00205E76">
            <w:pPr>
              <w:spacing w:after="0" w:line="240" w:lineRule="auto"/>
              <w:jc w:val="center"/>
              <w:rPr>
                <w:sz w:val="18"/>
                <w:szCs w:val="18"/>
              </w:rPr>
            </w:pPr>
            <w:r w:rsidRPr="001F303C">
              <w:rPr>
                <w:sz w:val="18"/>
                <w:szCs w:val="18"/>
              </w:rPr>
              <w:t>0</w:t>
            </w:r>
          </w:p>
        </w:tc>
      </w:tr>
      <w:tr w:rsidR="00FF37C4" w:rsidRPr="001F303C" w14:paraId="1D77835D" w14:textId="77777777" w:rsidTr="007E21D7">
        <w:trPr>
          <w:jc w:val="center"/>
        </w:trPr>
        <w:tc>
          <w:tcPr>
            <w:tcW w:w="2405" w:type="dxa"/>
            <w:tcMar>
              <w:top w:w="55" w:type="dxa"/>
              <w:left w:w="55" w:type="dxa"/>
              <w:bottom w:w="55" w:type="dxa"/>
              <w:right w:w="55" w:type="dxa"/>
            </w:tcMar>
            <w:vAlign w:val="center"/>
          </w:tcPr>
          <w:p w14:paraId="128F04F4" w14:textId="77777777" w:rsidR="00FF37C4" w:rsidRPr="001F303C" w:rsidRDefault="00FF37C4" w:rsidP="00205E76">
            <w:pPr>
              <w:spacing w:after="0" w:line="240" w:lineRule="auto"/>
              <w:rPr>
                <w:sz w:val="18"/>
                <w:szCs w:val="18"/>
              </w:rPr>
            </w:pPr>
            <w:r w:rsidRPr="001F303C">
              <w:rPr>
                <w:sz w:val="18"/>
                <w:szCs w:val="18"/>
              </w:rPr>
              <w:t>Назрановский муниципальный район</w:t>
            </w:r>
          </w:p>
        </w:tc>
        <w:tc>
          <w:tcPr>
            <w:tcW w:w="3432" w:type="dxa"/>
            <w:tcMar>
              <w:top w:w="55" w:type="dxa"/>
              <w:left w:w="55" w:type="dxa"/>
              <w:bottom w:w="55" w:type="dxa"/>
              <w:right w:w="55" w:type="dxa"/>
            </w:tcMar>
            <w:vAlign w:val="center"/>
          </w:tcPr>
          <w:p w14:paraId="13BDB92B" w14:textId="77777777" w:rsidR="00FF37C4" w:rsidRPr="001F303C" w:rsidRDefault="00FF37C4" w:rsidP="00BE6BF4">
            <w:pPr>
              <w:spacing w:after="0" w:line="240" w:lineRule="auto"/>
              <w:rPr>
                <w:sz w:val="18"/>
                <w:szCs w:val="18"/>
                <w:lang w:val="ru-RU"/>
              </w:rPr>
            </w:pPr>
            <w:r w:rsidRPr="001F303C">
              <w:rPr>
                <w:sz w:val="18"/>
                <w:szCs w:val="18"/>
                <w:lang w:val="ru-RU"/>
              </w:rPr>
              <w:t>ГБОУ "СОШ №4 с. п. Экажево"</w:t>
            </w:r>
          </w:p>
        </w:tc>
        <w:tc>
          <w:tcPr>
            <w:tcW w:w="1017" w:type="dxa"/>
            <w:tcMar>
              <w:top w:w="55" w:type="dxa"/>
              <w:left w:w="55" w:type="dxa"/>
              <w:bottom w:w="55" w:type="dxa"/>
              <w:right w:w="55" w:type="dxa"/>
            </w:tcMar>
            <w:vAlign w:val="center"/>
          </w:tcPr>
          <w:p w14:paraId="707566C2" w14:textId="77777777" w:rsidR="00FF37C4" w:rsidRPr="001F303C" w:rsidRDefault="00FF37C4" w:rsidP="00205E76">
            <w:pPr>
              <w:spacing w:after="0" w:line="240" w:lineRule="auto"/>
              <w:jc w:val="center"/>
              <w:rPr>
                <w:sz w:val="18"/>
                <w:szCs w:val="18"/>
              </w:rPr>
            </w:pPr>
            <w:r w:rsidRPr="001F303C">
              <w:rPr>
                <w:sz w:val="18"/>
                <w:szCs w:val="18"/>
              </w:rPr>
              <w:t>15</w:t>
            </w:r>
          </w:p>
        </w:tc>
        <w:tc>
          <w:tcPr>
            <w:tcW w:w="833" w:type="dxa"/>
            <w:tcMar>
              <w:top w:w="55" w:type="dxa"/>
              <w:left w:w="55" w:type="dxa"/>
              <w:bottom w:w="55" w:type="dxa"/>
              <w:right w:w="55" w:type="dxa"/>
            </w:tcMar>
            <w:vAlign w:val="center"/>
          </w:tcPr>
          <w:p w14:paraId="62F40CE5" w14:textId="77777777" w:rsidR="00FF37C4" w:rsidRPr="001F303C" w:rsidRDefault="00FF37C4" w:rsidP="00205E76">
            <w:pPr>
              <w:spacing w:after="0" w:line="240" w:lineRule="auto"/>
              <w:jc w:val="center"/>
              <w:rPr>
                <w:sz w:val="18"/>
                <w:szCs w:val="18"/>
              </w:rPr>
            </w:pPr>
            <w:r w:rsidRPr="001F303C">
              <w:rPr>
                <w:sz w:val="18"/>
                <w:szCs w:val="18"/>
              </w:rPr>
              <w:t>8</w:t>
            </w:r>
          </w:p>
        </w:tc>
        <w:tc>
          <w:tcPr>
            <w:tcW w:w="968" w:type="dxa"/>
            <w:tcMar>
              <w:top w:w="55" w:type="dxa"/>
              <w:left w:w="55" w:type="dxa"/>
              <w:bottom w:w="55" w:type="dxa"/>
              <w:right w:w="55" w:type="dxa"/>
            </w:tcMar>
            <w:vAlign w:val="center"/>
          </w:tcPr>
          <w:p w14:paraId="479FA719" w14:textId="77777777" w:rsidR="00FF37C4" w:rsidRPr="001F303C" w:rsidRDefault="00FF37C4" w:rsidP="00205E76">
            <w:pPr>
              <w:spacing w:after="0" w:line="240" w:lineRule="auto"/>
              <w:jc w:val="center"/>
              <w:rPr>
                <w:sz w:val="18"/>
                <w:szCs w:val="18"/>
              </w:rPr>
            </w:pPr>
            <w:r w:rsidRPr="001F303C">
              <w:rPr>
                <w:sz w:val="18"/>
                <w:szCs w:val="18"/>
              </w:rPr>
              <w:t>4</w:t>
            </w:r>
          </w:p>
        </w:tc>
        <w:tc>
          <w:tcPr>
            <w:tcW w:w="690" w:type="dxa"/>
            <w:tcMar>
              <w:top w:w="55" w:type="dxa"/>
              <w:left w:w="55" w:type="dxa"/>
              <w:bottom w:w="55" w:type="dxa"/>
              <w:right w:w="55" w:type="dxa"/>
            </w:tcMar>
            <w:vAlign w:val="center"/>
          </w:tcPr>
          <w:p w14:paraId="52DA583A" w14:textId="77777777" w:rsidR="00FF37C4" w:rsidRPr="001F303C" w:rsidRDefault="00FF37C4" w:rsidP="00205E76">
            <w:pPr>
              <w:spacing w:after="0" w:line="240" w:lineRule="auto"/>
              <w:jc w:val="center"/>
              <w:rPr>
                <w:sz w:val="18"/>
                <w:szCs w:val="18"/>
              </w:rPr>
            </w:pPr>
            <w:r w:rsidRPr="001F303C">
              <w:rPr>
                <w:sz w:val="18"/>
                <w:szCs w:val="18"/>
              </w:rPr>
              <w:t>3</w:t>
            </w:r>
          </w:p>
        </w:tc>
      </w:tr>
      <w:tr w:rsidR="00FF37C4" w:rsidRPr="001F303C" w14:paraId="6C72DB7D" w14:textId="77777777" w:rsidTr="007E21D7">
        <w:trPr>
          <w:jc w:val="center"/>
        </w:trPr>
        <w:tc>
          <w:tcPr>
            <w:tcW w:w="2405" w:type="dxa"/>
            <w:tcMar>
              <w:top w:w="55" w:type="dxa"/>
              <w:left w:w="55" w:type="dxa"/>
              <w:bottom w:w="55" w:type="dxa"/>
              <w:right w:w="55" w:type="dxa"/>
            </w:tcMar>
            <w:vAlign w:val="center"/>
          </w:tcPr>
          <w:p w14:paraId="0CF7358B" w14:textId="77777777" w:rsidR="00FF37C4" w:rsidRPr="001F303C" w:rsidRDefault="00FF37C4" w:rsidP="00205E76">
            <w:pPr>
              <w:spacing w:after="0" w:line="240" w:lineRule="auto"/>
              <w:rPr>
                <w:sz w:val="18"/>
                <w:szCs w:val="18"/>
              </w:rPr>
            </w:pPr>
            <w:r w:rsidRPr="001F303C">
              <w:rPr>
                <w:sz w:val="18"/>
                <w:szCs w:val="18"/>
              </w:rPr>
              <w:t>Назрановский муниципальный район</w:t>
            </w:r>
          </w:p>
        </w:tc>
        <w:tc>
          <w:tcPr>
            <w:tcW w:w="3432" w:type="dxa"/>
            <w:tcMar>
              <w:top w:w="55" w:type="dxa"/>
              <w:left w:w="55" w:type="dxa"/>
              <w:bottom w:w="55" w:type="dxa"/>
              <w:right w:w="55" w:type="dxa"/>
            </w:tcMar>
            <w:vAlign w:val="center"/>
          </w:tcPr>
          <w:p w14:paraId="02CDD62A" w14:textId="77777777" w:rsidR="00FF37C4" w:rsidRPr="001F303C" w:rsidRDefault="00FF37C4" w:rsidP="00BE6BF4">
            <w:pPr>
              <w:spacing w:after="0" w:line="240" w:lineRule="auto"/>
              <w:rPr>
                <w:sz w:val="18"/>
                <w:szCs w:val="18"/>
                <w:lang w:val="ru-RU"/>
              </w:rPr>
            </w:pPr>
            <w:r w:rsidRPr="001F303C">
              <w:rPr>
                <w:sz w:val="18"/>
                <w:szCs w:val="18"/>
                <w:lang w:val="ru-RU"/>
              </w:rPr>
              <w:t>ГБОУ "СОШ №5 с. п. Экажево"</w:t>
            </w:r>
          </w:p>
        </w:tc>
        <w:tc>
          <w:tcPr>
            <w:tcW w:w="1017" w:type="dxa"/>
            <w:tcMar>
              <w:top w:w="55" w:type="dxa"/>
              <w:left w:w="55" w:type="dxa"/>
              <w:bottom w:w="55" w:type="dxa"/>
              <w:right w:w="55" w:type="dxa"/>
            </w:tcMar>
            <w:vAlign w:val="center"/>
          </w:tcPr>
          <w:p w14:paraId="2D9DB35E" w14:textId="77777777" w:rsidR="00FF37C4" w:rsidRPr="001F303C" w:rsidRDefault="00FF37C4" w:rsidP="00205E76">
            <w:pPr>
              <w:spacing w:after="0" w:line="240" w:lineRule="auto"/>
              <w:jc w:val="center"/>
              <w:rPr>
                <w:sz w:val="18"/>
                <w:szCs w:val="18"/>
              </w:rPr>
            </w:pPr>
            <w:r w:rsidRPr="001F303C">
              <w:rPr>
                <w:sz w:val="18"/>
                <w:szCs w:val="18"/>
              </w:rPr>
              <w:t>6</w:t>
            </w:r>
          </w:p>
        </w:tc>
        <w:tc>
          <w:tcPr>
            <w:tcW w:w="833" w:type="dxa"/>
            <w:tcMar>
              <w:top w:w="55" w:type="dxa"/>
              <w:left w:w="55" w:type="dxa"/>
              <w:bottom w:w="55" w:type="dxa"/>
              <w:right w:w="55" w:type="dxa"/>
            </w:tcMar>
            <w:vAlign w:val="center"/>
          </w:tcPr>
          <w:p w14:paraId="15F6FA24" w14:textId="77777777" w:rsidR="00FF37C4" w:rsidRPr="001F303C" w:rsidRDefault="00FF37C4" w:rsidP="00205E76">
            <w:pPr>
              <w:spacing w:after="0" w:line="240" w:lineRule="auto"/>
              <w:jc w:val="center"/>
              <w:rPr>
                <w:sz w:val="18"/>
                <w:szCs w:val="18"/>
              </w:rPr>
            </w:pPr>
            <w:r w:rsidRPr="001F303C">
              <w:rPr>
                <w:sz w:val="18"/>
                <w:szCs w:val="18"/>
              </w:rPr>
              <w:t>2</w:t>
            </w:r>
          </w:p>
        </w:tc>
        <w:tc>
          <w:tcPr>
            <w:tcW w:w="968" w:type="dxa"/>
            <w:tcMar>
              <w:top w:w="55" w:type="dxa"/>
              <w:left w:w="55" w:type="dxa"/>
              <w:bottom w:w="55" w:type="dxa"/>
              <w:right w:w="55" w:type="dxa"/>
            </w:tcMar>
            <w:vAlign w:val="center"/>
          </w:tcPr>
          <w:p w14:paraId="3EE6EB27" w14:textId="77777777" w:rsidR="00FF37C4" w:rsidRPr="001F303C" w:rsidRDefault="00FF37C4" w:rsidP="00205E76">
            <w:pPr>
              <w:spacing w:after="0" w:line="240" w:lineRule="auto"/>
              <w:jc w:val="center"/>
              <w:rPr>
                <w:sz w:val="18"/>
                <w:szCs w:val="18"/>
              </w:rPr>
            </w:pPr>
            <w:r w:rsidRPr="001F303C">
              <w:rPr>
                <w:sz w:val="18"/>
                <w:szCs w:val="18"/>
              </w:rPr>
              <w:t>2</w:t>
            </w:r>
          </w:p>
        </w:tc>
        <w:tc>
          <w:tcPr>
            <w:tcW w:w="690" w:type="dxa"/>
            <w:tcMar>
              <w:top w:w="55" w:type="dxa"/>
              <w:left w:w="55" w:type="dxa"/>
              <w:bottom w:w="55" w:type="dxa"/>
              <w:right w:w="55" w:type="dxa"/>
            </w:tcMar>
            <w:vAlign w:val="center"/>
          </w:tcPr>
          <w:p w14:paraId="3BD81A39" w14:textId="77777777" w:rsidR="00FF37C4" w:rsidRPr="001F303C" w:rsidRDefault="00FF37C4" w:rsidP="00205E76">
            <w:pPr>
              <w:spacing w:after="0" w:line="240" w:lineRule="auto"/>
              <w:jc w:val="center"/>
              <w:rPr>
                <w:sz w:val="18"/>
                <w:szCs w:val="18"/>
              </w:rPr>
            </w:pPr>
            <w:r w:rsidRPr="001F303C">
              <w:rPr>
                <w:sz w:val="18"/>
                <w:szCs w:val="18"/>
              </w:rPr>
              <w:t>2</w:t>
            </w:r>
          </w:p>
        </w:tc>
      </w:tr>
      <w:tr w:rsidR="00FF37C4" w:rsidRPr="001F303C" w14:paraId="003DACDF" w14:textId="77777777" w:rsidTr="007E21D7">
        <w:trPr>
          <w:jc w:val="center"/>
        </w:trPr>
        <w:tc>
          <w:tcPr>
            <w:tcW w:w="2405" w:type="dxa"/>
            <w:tcMar>
              <w:top w:w="55" w:type="dxa"/>
              <w:left w:w="55" w:type="dxa"/>
              <w:bottom w:w="55" w:type="dxa"/>
              <w:right w:w="55" w:type="dxa"/>
            </w:tcMar>
            <w:vAlign w:val="center"/>
          </w:tcPr>
          <w:p w14:paraId="0D5B4200" w14:textId="77777777" w:rsidR="00FF37C4" w:rsidRPr="001F303C" w:rsidRDefault="00FF37C4" w:rsidP="00205E76">
            <w:pPr>
              <w:spacing w:after="0" w:line="240" w:lineRule="auto"/>
              <w:rPr>
                <w:sz w:val="18"/>
                <w:szCs w:val="18"/>
              </w:rPr>
            </w:pPr>
            <w:r w:rsidRPr="001F303C">
              <w:rPr>
                <w:sz w:val="18"/>
                <w:szCs w:val="18"/>
              </w:rPr>
              <w:t>Назрановский муниципальный район</w:t>
            </w:r>
          </w:p>
        </w:tc>
        <w:tc>
          <w:tcPr>
            <w:tcW w:w="3432" w:type="dxa"/>
            <w:tcMar>
              <w:top w:w="55" w:type="dxa"/>
              <w:left w:w="55" w:type="dxa"/>
              <w:bottom w:w="55" w:type="dxa"/>
              <w:right w:w="55" w:type="dxa"/>
            </w:tcMar>
            <w:vAlign w:val="center"/>
          </w:tcPr>
          <w:p w14:paraId="00FFA995" w14:textId="77777777" w:rsidR="00FF37C4" w:rsidRPr="001F303C" w:rsidRDefault="00FF37C4" w:rsidP="00BE6BF4">
            <w:pPr>
              <w:spacing w:after="0" w:line="240" w:lineRule="auto"/>
              <w:rPr>
                <w:sz w:val="18"/>
                <w:szCs w:val="18"/>
                <w:lang w:val="ru-RU"/>
              </w:rPr>
            </w:pPr>
            <w:r w:rsidRPr="001F303C">
              <w:rPr>
                <w:sz w:val="18"/>
                <w:szCs w:val="18"/>
                <w:lang w:val="ru-RU"/>
              </w:rPr>
              <w:t>ГКОУ "СОШ-ДС №2 с. п. Долаково "</w:t>
            </w:r>
          </w:p>
        </w:tc>
        <w:tc>
          <w:tcPr>
            <w:tcW w:w="1017" w:type="dxa"/>
            <w:tcMar>
              <w:top w:w="55" w:type="dxa"/>
              <w:left w:w="55" w:type="dxa"/>
              <w:bottom w:w="55" w:type="dxa"/>
              <w:right w:w="55" w:type="dxa"/>
            </w:tcMar>
            <w:vAlign w:val="center"/>
          </w:tcPr>
          <w:p w14:paraId="6B1979B7" w14:textId="77777777" w:rsidR="00FF37C4" w:rsidRPr="001F303C" w:rsidRDefault="00FF37C4" w:rsidP="00205E76">
            <w:pPr>
              <w:spacing w:after="0" w:line="240" w:lineRule="auto"/>
              <w:jc w:val="center"/>
              <w:rPr>
                <w:sz w:val="18"/>
                <w:szCs w:val="18"/>
              </w:rPr>
            </w:pPr>
            <w:r w:rsidRPr="001F303C">
              <w:rPr>
                <w:sz w:val="18"/>
                <w:szCs w:val="18"/>
              </w:rPr>
              <w:t>23</w:t>
            </w:r>
          </w:p>
        </w:tc>
        <w:tc>
          <w:tcPr>
            <w:tcW w:w="833" w:type="dxa"/>
            <w:tcMar>
              <w:top w:w="55" w:type="dxa"/>
              <w:left w:w="55" w:type="dxa"/>
              <w:bottom w:w="55" w:type="dxa"/>
              <w:right w:w="55" w:type="dxa"/>
            </w:tcMar>
            <w:vAlign w:val="center"/>
          </w:tcPr>
          <w:p w14:paraId="4B5F5159" w14:textId="77777777" w:rsidR="00FF37C4" w:rsidRPr="001F303C" w:rsidRDefault="00FF37C4" w:rsidP="00205E76">
            <w:pPr>
              <w:spacing w:after="0" w:line="240" w:lineRule="auto"/>
              <w:jc w:val="center"/>
              <w:rPr>
                <w:sz w:val="18"/>
                <w:szCs w:val="18"/>
              </w:rPr>
            </w:pPr>
            <w:r w:rsidRPr="001F303C">
              <w:rPr>
                <w:sz w:val="18"/>
                <w:szCs w:val="18"/>
              </w:rPr>
              <w:t>11</w:t>
            </w:r>
          </w:p>
        </w:tc>
        <w:tc>
          <w:tcPr>
            <w:tcW w:w="968" w:type="dxa"/>
            <w:tcMar>
              <w:top w:w="55" w:type="dxa"/>
              <w:left w:w="55" w:type="dxa"/>
              <w:bottom w:w="55" w:type="dxa"/>
              <w:right w:w="55" w:type="dxa"/>
            </w:tcMar>
            <w:vAlign w:val="center"/>
          </w:tcPr>
          <w:p w14:paraId="22C0B00E" w14:textId="77777777" w:rsidR="00FF37C4" w:rsidRPr="001F303C" w:rsidRDefault="00FF37C4" w:rsidP="00205E76">
            <w:pPr>
              <w:spacing w:after="0" w:line="240" w:lineRule="auto"/>
              <w:jc w:val="center"/>
              <w:rPr>
                <w:sz w:val="18"/>
                <w:szCs w:val="18"/>
              </w:rPr>
            </w:pPr>
            <w:r w:rsidRPr="001F303C">
              <w:rPr>
                <w:sz w:val="18"/>
                <w:szCs w:val="18"/>
              </w:rPr>
              <w:t>9</w:t>
            </w:r>
          </w:p>
        </w:tc>
        <w:tc>
          <w:tcPr>
            <w:tcW w:w="690" w:type="dxa"/>
            <w:tcMar>
              <w:top w:w="55" w:type="dxa"/>
              <w:left w:w="55" w:type="dxa"/>
              <w:bottom w:w="55" w:type="dxa"/>
              <w:right w:w="55" w:type="dxa"/>
            </w:tcMar>
            <w:vAlign w:val="center"/>
          </w:tcPr>
          <w:p w14:paraId="552ED211" w14:textId="77777777" w:rsidR="00FF37C4" w:rsidRPr="001F303C" w:rsidRDefault="00FF37C4" w:rsidP="00205E76">
            <w:pPr>
              <w:spacing w:after="0" w:line="240" w:lineRule="auto"/>
              <w:jc w:val="center"/>
              <w:rPr>
                <w:sz w:val="18"/>
                <w:szCs w:val="18"/>
              </w:rPr>
            </w:pPr>
            <w:r w:rsidRPr="001F303C">
              <w:rPr>
                <w:sz w:val="18"/>
                <w:szCs w:val="18"/>
              </w:rPr>
              <w:t>3</w:t>
            </w:r>
          </w:p>
        </w:tc>
      </w:tr>
      <w:tr w:rsidR="00FF37C4" w:rsidRPr="001F303C" w14:paraId="366001D0" w14:textId="77777777" w:rsidTr="007E21D7">
        <w:trPr>
          <w:jc w:val="center"/>
        </w:trPr>
        <w:tc>
          <w:tcPr>
            <w:tcW w:w="2405" w:type="dxa"/>
            <w:tcMar>
              <w:top w:w="55" w:type="dxa"/>
              <w:left w:w="55" w:type="dxa"/>
              <w:bottom w:w="55" w:type="dxa"/>
              <w:right w:w="55" w:type="dxa"/>
            </w:tcMar>
            <w:vAlign w:val="center"/>
          </w:tcPr>
          <w:p w14:paraId="591DA08E" w14:textId="77777777" w:rsidR="00FF37C4" w:rsidRPr="001F303C" w:rsidRDefault="00FF37C4" w:rsidP="00205E76">
            <w:pPr>
              <w:spacing w:after="0" w:line="240" w:lineRule="auto"/>
              <w:rPr>
                <w:sz w:val="18"/>
                <w:szCs w:val="18"/>
              </w:rPr>
            </w:pPr>
            <w:r w:rsidRPr="001F303C">
              <w:rPr>
                <w:sz w:val="18"/>
                <w:szCs w:val="18"/>
              </w:rPr>
              <w:t>Республика Ингушетия (региональное подчинение)</w:t>
            </w:r>
          </w:p>
        </w:tc>
        <w:tc>
          <w:tcPr>
            <w:tcW w:w="3432" w:type="dxa"/>
            <w:tcMar>
              <w:top w:w="55" w:type="dxa"/>
              <w:left w:w="55" w:type="dxa"/>
              <w:bottom w:w="55" w:type="dxa"/>
              <w:right w:w="55" w:type="dxa"/>
            </w:tcMar>
            <w:vAlign w:val="center"/>
          </w:tcPr>
          <w:p w14:paraId="60A5549B" w14:textId="77777777" w:rsidR="00FF37C4" w:rsidRPr="001F303C" w:rsidRDefault="00FF37C4" w:rsidP="00BE6BF4">
            <w:pPr>
              <w:spacing w:after="0" w:line="240" w:lineRule="auto"/>
              <w:rPr>
                <w:sz w:val="18"/>
                <w:szCs w:val="18"/>
              </w:rPr>
            </w:pPr>
            <w:r w:rsidRPr="001F303C">
              <w:rPr>
                <w:sz w:val="18"/>
                <w:szCs w:val="18"/>
              </w:rPr>
              <w:t>ГКОУ "РЦДО"(ksh060001)</w:t>
            </w:r>
          </w:p>
        </w:tc>
        <w:tc>
          <w:tcPr>
            <w:tcW w:w="1017" w:type="dxa"/>
            <w:tcMar>
              <w:top w:w="55" w:type="dxa"/>
              <w:left w:w="55" w:type="dxa"/>
              <w:bottom w:w="55" w:type="dxa"/>
              <w:right w:w="55" w:type="dxa"/>
            </w:tcMar>
            <w:vAlign w:val="center"/>
          </w:tcPr>
          <w:p w14:paraId="41ABB18C" w14:textId="77777777" w:rsidR="00FF37C4" w:rsidRPr="001F303C" w:rsidRDefault="00FF37C4" w:rsidP="00205E76">
            <w:pPr>
              <w:spacing w:after="0" w:line="240" w:lineRule="auto"/>
              <w:jc w:val="center"/>
              <w:rPr>
                <w:sz w:val="18"/>
                <w:szCs w:val="18"/>
              </w:rPr>
            </w:pPr>
            <w:r w:rsidRPr="001F303C">
              <w:rPr>
                <w:sz w:val="18"/>
                <w:szCs w:val="18"/>
              </w:rPr>
              <w:t>7</w:t>
            </w:r>
          </w:p>
        </w:tc>
        <w:tc>
          <w:tcPr>
            <w:tcW w:w="833" w:type="dxa"/>
            <w:tcMar>
              <w:top w:w="55" w:type="dxa"/>
              <w:left w:w="55" w:type="dxa"/>
              <w:bottom w:w="55" w:type="dxa"/>
              <w:right w:w="55" w:type="dxa"/>
            </w:tcMar>
            <w:vAlign w:val="center"/>
          </w:tcPr>
          <w:p w14:paraId="72C72FA2" w14:textId="77777777" w:rsidR="00FF37C4" w:rsidRPr="001F303C" w:rsidRDefault="00FF37C4" w:rsidP="00205E76">
            <w:pPr>
              <w:spacing w:after="0" w:line="240" w:lineRule="auto"/>
              <w:jc w:val="center"/>
              <w:rPr>
                <w:sz w:val="18"/>
                <w:szCs w:val="18"/>
              </w:rPr>
            </w:pPr>
            <w:r w:rsidRPr="001F303C">
              <w:rPr>
                <w:sz w:val="18"/>
                <w:szCs w:val="18"/>
              </w:rPr>
              <w:t>6</w:t>
            </w:r>
          </w:p>
        </w:tc>
        <w:tc>
          <w:tcPr>
            <w:tcW w:w="968" w:type="dxa"/>
            <w:tcMar>
              <w:top w:w="55" w:type="dxa"/>
              <w:left w:w="55" w:type="dxa"/>
              <w:bottom w:w="55" w:type="dxa"/>
              <w:right w:w="55" w:type="dxa"/>
            </w:tcMar>
            <w:vAlign w:val="center"/>
          </w:tcPr>
          <w:p w14:paraId="5E7B49A5" w14:textId="77777777" w:rsidR="00FF37C4" w:rsidRPr="001F303C" w:rsidRDefault="00FF37C4" w:rsidP="00205E76">
            <w:pPr>
              <w:spacing w:after="0" w:line="240" w:lineRule="auto"/>
              <w:jc w:val="center"/>
              <w:rPr>
                <w:sz w:val="18"/>
                <w:szCs w:val="18"/>
              </w:rPr>
            </w:pPr>
            <w:r w:rsidRPr="001F303C">
              <w:rPr>
                <w:sz w:val="18"/>
                <w:szCs w:val="18"/>
              </w:rPr>
              <w:t>1</w:t>
            </w:r>
          </w:p>
        </w:tc>
        <w:tc>
          <w:tcPr>
            <w:tcW w:w="690" w:type="dxa"/>
            <w:tcMar>
              <w:top w:w="55" w:type="dxa"/>
              <w:left w:w="55" w:type="dxa"/>
              <w:bottom w:w="55" w:type="dxa"/>
              <w:right w:w="55" w:type="dxa"/>
            </w:tcMar>
            <w:vAlign w:val="center"/>
          </w:tcPr>
          <w:p w14:paraId="3AC51915" w14:textId="77777777" w:rsidR="00FF37C4" w:rsidRPr="001F303C" w:rsidRDefault="00FF37C4" w:rsidP="00205E76">
            <w:pPr>
              <w:spacing w:after="0" w:line="240" w:lineRule="auto"/>
              <w:jc w:val="center"/>
              <w:rPr>
                <w:sz w:val="18"/>
                <w:szCs w:val="18"/>
              </w:rPr>
            </w:pPr>
            <w:r w:rsidRPr="001F303C">
              <w:rPr>
                <w:sz w:val="18"/>
                <w:szCs w:val="18"/>
              </w:rPr>
              <w:t>0</w:t>
            </w:r>
          </w:p>
        </w:tc>
      </w:tr>
      <w:tr w:rsidR="00FF37C4" w:rsidRPr="001F303C" w14:paraId="67E3B165" w14:textId="77777777" w:rsidTr="007E21D7">
        <w:trPr>
          <w:jc w:val="center"/>
        </w:trPr>
        <w:tc>
          <w:tcPr>
            <w:tcW w:w="2405" w:type="dxa"/>
            <w:tcMar>
              <w:top w:w="55" w:type="dxa"/>
              <w:left w:w="55" w:type="dxa"/>
              <w:bottom w:w="55" w:type="dxa"/>
              <w:right w:w="55" w:type="dxa"/>
            </w:tcMar>
            <w:vAlign w:val="center"/>
          </w:tcPr>
          <w:p w14:paraId="1C325178" w14:textId="77777777" w:rsidR="00FF37C4" w:rsidRPr="001F303C" w:rsidRDefault="00FF37C4" w:rsidP="00205E76">
            <w:pPr>
              <w:spacing w:after="0" w:line="240" w:lineRule="auto"/>
              <w:rPr>
                <w:sz w:val="18"/>
                <w:szCs w:val="18"/>
              </w:rPr>
            </w:pPr>
            <w:r w:rsidRPr="001F303C">
              <w:rPr>
                <w:sz w:val="18"/>
                <w:szCs w:val="18"/>
              </w:rPr>
              <w:t>Сунженский муниципальный район</w:t>
            </w:r>
          </w:p>
        </w:tc>
        <w:tc>
          <w:tcPr>
            <w:tcW w:w="3432" w:type="dxa"/>
            <w:tcMar>
              <w:top w:w="55" w:type="dxa"/>
              <w:left w:w="55" w:type="dxa"/>
              <w:bottom w:w="55" w:type="dxa"/>
              <w:right w:w="55" w:type="dxa"/>
            </w:tcMar>
            <w:vAlign w:val="center"/>
          </w:tcPr>
          <w:p w14:paraId="516C3851" w14:textId="77777777" w:rsidR="00FF37C4" w:rsidRPr="001F303C" w:rsidRDefault="00FF37C4" w:rsidP="00BE6BF4">
            <w:pPr>
              <w:spacing w:after="0" w:line="240" w:lineRule="auto"/>
              <w:rPr>
                <w:sz w:val="18"/>
                <w:szCs w:val="18"/>
              </w:rPr>
            </w:pPr>
            <w:r w:rsidRPr="001F303C">
              <w:rPr>
                <w:sz w:val="18"/>
                <w:szCs w:val="18"/>
              </w:rPr>
              <w:t>ГБОУ "СОШ с.п.Аршты"</w:t>
            </w:r>
          </w:p>
        </w:tc>
        <w:tc>
          <w:tcPr>
            <w:tcW w:w="1017" w:type="dxa"/>
            <w:tcMar>
              <w:top w:w="55" w:type="dxa"/>
              <w:left w:w="55" w:type="dxa"/>
              <w:bottom w:w="55" w:type="dxa"/>
              <w:right w:w="55" w:type="dxa"/>
            </w:tcMar>
            <w:vAlign w:val="center"/>
          </w:tcPr>
          <w:p w14:paraId="3FB95F75" w14:textId="77777777" w:rsidR="00FF37C4" w:rsidRPr="001F303C" w:rsidRDefault="00FF37C4" w:rsidP="00205E76">
            <w:pPr>
              <w:spacing w:after="0" w:line="240" w:lineRule="auto"/>
              <w:jc w:val="center"/>
              <w:rPr>
                <w:sz w:val="18"/>
                <w:szCs w:val="18"/>
              </w:rPr>
            </w:pPr>
            <w:r w:rsidRPr="001F303C">
              <w:rPr>
                <w:sz w:val="18"/>
                <w:szCs w:val="18"/>
              </w:rPr>
              <w:t>4</w:t>
            </w:r>
          </w:p>
        </w:tc>
        <w:tc>
          <w:tcPr>
            <w:tcW w:w="833" w:type="dxa"/>
            <w:tcMar>
              <w:top w:w="55" w:type="dxa"/>
              <w:left w:w="55" w:type="dxa"/>
              <w:bottom w:w="55" w:type="dxa"/>
              <w:right w:w="55" w:type="dxa"/>
            </w:tcMar>
            <w:vAlign w:val="center"/>
          </w:tcPr>
          <w:p w14:paraId="458FD1C9" w14:textId="77777777" w:rsidR="00FF37C4" w:rsidRPr="001F303C" w:rsidRDefault="00FF37C4" w:rsidP="00205E76">
            <w:pPr>
              <w:spacing w:after="0" w:line="240" w:lineRule="auto"/>
              <w:jc w:val="center"/>
              <w:rPr>
                <w:sz w:val="18"/>
                <w:szCs w:val="18"/>
              </w:rPr>
            </w:pPr>
            <w:r w:rsidRPr="001F303C">
              <w:rPr>
                <w:sz w:val="18"/>
                <w:szCs w:val="18"/>
              </w:rPr>
              <w:t>2</w:t>
            </w:r>
          </w:p>
        </w:tc>
        <w:tc>
          <w:tcPr>
            <w:tcW w:w="968" w:type="dxa"/>
            <w:tcMar>
              <w:top w:w="55" w:type="dxa"/>
              <w:left w:w="55" w:type="dxa"/>
              <w:bottom w:w="55" w:type="dxa"/>
              <w:right w:w="55" w:type="dxa"/>
            </w:tcMar>
            <w:vAlign w:val="center"/>
          </w:tcPr>
          <w:p w14:paraId="396FF465" w14:textId="77777777" w:rsidR="00FF37C4" w:rsidRPr="001F303C" w:rsidRDefault="00FF37C4" w:rsidP="00205E76">
            <w:pPr>
              <w:spacing w:after="0" w:line="240" w:lineRule="auto"/>
              <w:jc w:val="center"/>
              <w:rPr>
                <w:sz w:val="18"/>
                <w:szCs w:val="18"/>
              </w:rPr>
            </w:pPr>
            <w:r w:rsidRPr="001F303C">
              <w:rPr>
                <w:sz w:val="18"/>
                <w:szCs w:val="18"/>
              </w:rPr>
              <w:t>2</w:t>
            </w:r>
          </w:p>
        </w:tc>
        <w:tc>
          <w:tcPr>
            <w:tcW w:w="690" w:type="dxa"/>
            <w:tcMar>
              <w:top w:w="55" w:type="dxa"/>
              <w:left w:w="55" w:type="dxa"/>
              <w:bottom w:w="55" w:type="dxa"/>
              <w:right w:w="55" w:type="dxa"/>
            </w:tcMar>
            <w:vAlign w:val="center"/>
          </w:tcPr>
          <w:p w14:paraId="16FFA182" w14:textId="77777777" w:rsidR="00FF37C4" w:rsidRPr="001F303C" w:rsidRDefault="00FF37C4" w:rsidP="00205E76">
            <w:pPr>
              <w:spacing w:after="0" w:line="240" w:lineRule="auto"/>
              <w:jc w:val="center"/>
              <w:rPr>
                <w:sz w:val="18"/>
                <w:szCs w:val="18"/>
              </w:rPr>
            </w:pPr>
            <w:r w:rsidRPr="001F303C">
              <w:rPr>
                <w:sz w:val="18"/>
                <w:szCs w:val="18"/>
              </w:rPr>
              <w:t>0</w:t>
            </w:r>
          </w:p>
        </w:tc>
      </w:tr>
      <w:tr w:rsidR="00FF37C4" w:rsidRPr="001F303C" w14:paraId="18412554" w14:textId="77777777" w:rsidTr="007E21D7">
        <w:trPr>
          <w:jc w:val="center"/>
        </w:trPr>
        <w:tc>
          <w:tcPr>
            <w:tcW w:w="2405" w:type="dxa"/>
            <w:tcMar>
              <w:top w:w="55" w:type="dxa"/>
              <w:left w:w="55" w:type="dxa"/>
              <w:bottom w:w="55" w:type="dxa"/>
              <w:right w:w="55" w:type="dxa"/>
            </w:tcMar>
            <w:vAlign w:val="center"/>
          </w:tcPr>
          <w:p w14:paraId="2519603C" w14:textId="77777777" w:rsidR="00FF37C4" w:rsidRPr="001F303C" w:rsidRDefault="00FF37C4" w:rsidP="00205E76">
            <w:pPr>
              <w:spacing w:after="0" w:line="240" w:lineRule="auto"/>
              <w:rPr>
                <w:sz w:val="18"/>
                <w:szCs w:val="18"/>
              </w:rPr>
            </w:pPr>
            <w:r w:rsidRPr="001F303C">
              <w:rPr>
                <w:sz w:val="18"/>
                <w:szCs w:val="18"/>
              </w:rPr>
              <w:t>Сунженский муниципальный район</w:t>
            </w:r>
          </w:p>
        </w:tc>
        <w:tc>
          <w:tcPr>
            <w:tcW w:w="3432" w:type="dxa"/>
            <w:tcMar>
              <w:top w:w="55" w:type="dxa"/>
              <w:left w:w="55" w:type="dxa"/>
              <w:bottom w:w="55" w:type="dxa"/>
              <w:right w:w="55" w:type="dxa"/>
            </w:tcMar>
            <w:vAlign w:val="center"/>
          </w:tcPr>
          <w:p w14:paraId="598DB0E4" w14:textId="77777777" w:rsidR="00FF37C4" w:rsidRPr="001F303C" w:rsidRDefault="00FF37C4" w:rsidP="00BE6BF4">
            <w:pPr>
              <w:spacing w:after="0" w:line="240" w:lineRule="auto"/>
              <w:rPr>
                <w:sz w:val="18"/>
                <w:szCs w:val="18"/>
                <w:lang w:val="ru-RU"/>
              </w:rPr>
            </w:pPr>
            <w:r w:rsidRPr="001F303C">
              <w:rPr>
                <w:sz w:val="18"/>
                <w:szCs w:val="18"/>
                <w:lang w:val="ru-RU"/>
              </w:rPr>
              <w:t>ГБОУ "СОШ № 6 с.п. Троицкое"</w:t>
            </w:r>
          </w:p>
        </w:tc>
        <w:tc>
          <w:tcPr>
            <w:tcW w:w="1017" w:type="dxa"/>
            <w:tcMar>
              <w:top w:w="55" w:type="dxa"/>
              <w:left w:w="55" w:type="dxa"/>
              <w:bottom w:w="55" w:type="dxa"/>
              <w:right w:w="55" w:type="dxa"/>
            </w:tcMar>
            <w:vAlign w:val="center"/>
          </w:tcPr>
          <w:p w14:paraId="2BC80587" w14:textId="77777777" w:rsidR="00FF37C4" w:rsidRPr="001F303C" w:rsidRDefault="00FF37C4" w:rsidP="00205E76">
            <w:pPr>
              <w:spacing w:after="0" w:line="240" w:lineRule="auto"/>
              <w:jc w:val="center"/>
              <w:rPr>
                <w:sz w:val="18"/>
                <w:szCs w:val="18"/>
              </w:rPr>
            </w:pPr>
            <w:r w:rsidRPr="001F303C">
              <w:rPr>
                <w:sz w:val="18"/>
                <w:szCs w:val="18"/>
              </w:rPr>
              <w:t>4</w:t>
            </w:r>
          </w:p>
        </w:tc>
        <w:tc>
          <w:tcPr>
            <w:tcW w:w="833" w:type="dxa"/>
            <w:tcMar>
              <w:top w:w="55" w:type="dxa"/>
              <w:left w:w="55" w:type="dxa"/>
              <w:bottom w:w="55" w:type="dxa"/>
              <w:right w:w="55" w:type="dxa"/>
            </w:tcMar>
            <w:vAlign w:val="center"/>
          </w:tcPr>
          <w:p w14:paraId="3388D8B2" w14:textId="77777777" w:rsidR="00FF37C4" w:rsidRPr="001F303C" w:rsidRDefault="00FF37C4" w:rsidP="00205E76">
            <w:pPr>
              <w:spacing w:after="0" w:line="240" w:lineRule="auto"/>
              <w:jc w:val="center"/>
              <w:rPr>
                <w:sz w:val="18"/>
                <w:szCs w:val="18"/>
              </w:rPr>
            </w:pPr>
            <w:r w:rsidRPr="001F303C">
              <w:rPr>
                <w:sz w:val="18"/>
                <w:szCs w:val="18"/>
              </w:rPr>
              <w:t>2</w:t>
            </w:r>
          </w:p>
        </w:tc>
        <w:tc>
          <w:tcPr>
            <w:tcW w:w="968" w:type="dxa"/>
            <w:tcMar>
              <w:top w:w="55" w:type="dxa"/>
              <w:left w:w="55" w:type="dxa"/>
              <w:bottom w:w="55" w:type="dxa"/>
              <w:right w:w="55" w:type="dxa"/>
            </w:tcMar>
            <w:vAlign w:val="center"/>
          </w:tcPr>
          <w:p w14:paraId="23EDF789" w14:textId="77777777" w:rsidR="00FF37C4" w:rsidRPr="001F303C" w:rsidRDefault="00FF37C4" w:rsidP="00205E76">
            <w:pPr>
              <w:spacing w:after="0" w:line="240" w:lineRule="auto"/>
              <w:jc w:val="center"/>
              <w:rPr>
                <w:sz w:val="18"/>
                <w:szCs w:val="18"/>
              </w:rPr>
            </w:pPr>
            <w:r w:rsidRPr="001F303C">
              <w:rPr>
                <w:sz w:val="18"/>
                <w:szCs w:val="18"/>
              </w:rPr>
              <w:t>0</w:t>
            </w:r>
          </w:p>
        </w:tc>
        <w:tc>
          <w:tcPr>
            <w:tcW w:w="690" w:type="dxa"/>
            <w:tcMar>
              <w:top w:w="55" w:type="dxa"/>
              <w:left w:w="55" w:type="dxa"/>
              <w:bottom w:w="55" w:type="dxa"/>
              <w:right w:w="55" w:type="dxa"/>
            </w:tcMar>
            <w:vAlign w:val="center"/>
          </w:tcPr>
          <w:p w14:paraId="7B3E188F" w14:textId="77777777" w:rsidR="00FF37C4" w:rsidRPr="001F303C" w:rsidRDefault="00FF37C4" w:rsidP="00205E76">
            <w:pPr>
              <w:spacing w:after="0" w:line="240" w:lineRule="auto"/>
              <w:jc w:val="center"/>
              <w:rPr>
                <w:sz w:val="18"/>
                <w:szCs w:val="18"/>
              </w:rPr>
            </w:pPr>
            <w:r w:rsidRPr="001F303C">
              <w:rPr>
                <w:sz w:val="18"/>
                <w:szCs w:val="18"/>
              </w:rPr>
              <w:t>2</w:t>
            </w:r>
          </w:p>
        </w:tc>
      </w:tr>
      <w:tr w:rsidR="00FF37C4" w:rsidRPr="001F303C" w14:paraId="0E2E39A8" w14:textId="77777777" w:rsidTr="007E21D7">
        <w:trPr>
          <w:jc w:val="center"/>
        </w:trPr>
        <w:tc>
          <w:tcPr>
            <w:tcW w:w="2405" w:type="dxa"/>
            <w:tcMar>
              <w:top w:w="55" w:type="dxa"/>
              <w:left w:w="55" w:type="dxa"/>
              <w:bottom w:w="55" w:type="dxa"/>
              <w:right w:w="55" w:type="dxa"/>
            </w:tcMar>
            <w:vAlign w:val="center"/>
          </w:tcPr>
          <w:p w14:paraId="1641D944" w14:textId="77777777" w:rsidR="00FF37C4" w:rsidRPr="001F303C" w:rsidRDefault="00FF37C4" w:rsidP="00205E76">
            <w:pPr>
              <w:spacing w:after="0" w:line="240" w:lineRule="auto"/>
              <w:rPr>
                <w:sz w:val="18"/>
                <w:szCs w:val="18"/>
              </w:rPr>
            </w:pPr>
            <w:r w:rsidRPr="001F303C">
              <w:rPr>
                <w:sz w:val="18"/>
                <w:szCs w:val="18"/>
              </w:rPr>
              <w:t>Сунженский муниципальный район</w:t>
            </w:r>
          </w:p>
        </w:tc>
        <w:tc>
          <w:tcPr>
            <w:tcW w:w="3432" w:type="dxa"/>
            <w:tcMar>
              <w:top w:w="55" w:type="dxa"/>
              <w:left w:w="55" w:type="dxa"/>
              <w:bottom w:w="55" w:type="dxa"/>
              <w:right w:w="55" w:type="dxa"/>
            </w:tcMar>
            <w:vAlign w:val="center"/>
          </w:tcPr>
          <w:p w14:paraId="7738BFB2" w14:textId="77777777" w:rsidR="00FF37C4" w:rsidRPr="001F303C" w:rsidRDefault="00FF37C4" w:rsidP="00BE6BF4">
            <w:pPr>
              <w:spacing w:after="0" w:line="240" w:lineRule="auto"/>
              <w:rPr>
                <w:sz w:val="18"/>
                <w:szCs w:val="18"/>
                <w:lang w:val="ru-RU"/>
              </w:rPr>
            </w:pPr>
            <w:r w:rsidRPr="001F303C">
              <w:rPr>
                <w:sz w:val="18"/>
                <w:szCs w:val="18"/>
                <w:lang w:val="ru-RU"/>
              </w:rPr>
              <w:t>ГБОУ "СОШ №2 с.п. Троицкое"</w:t>
            </w:r>
          </w:p>
        </w:tc>
        <w:tc>
          <w:tcPr>
            <w:tcW w:w="1017" w:type="dxa"/>
            <w:tcMar>
              <w:top w:w="55" w:type="dxa"/>
              <w:left w:w="55" w:type="dxa"/>
              <w:bottom w:w="55" w:type="dxa"/>
              <w:right w:w="55" w:type="dxa"/>
            </w:tcMar>
            <w:vAlign w:val="center"/>
          </w:tcPr>
          <w:p w14:paraId="571F0021" w14:textId="77777777" w:rsidR="00FF37C4" w:rsidRPr="001F303C" w:rsidRDefault="00FF37C4" w:rsidP="00205E76">
            <w:pPr>
              <w:spacing w:after="0" w:line="240" w:lineRule="auto"/>
              <w:jc w:val="center"/>
              <w:rPr>
                <w:sz w:val="18"/>
                <w:szCs w:val="18"/>
              </w:rPr>
            </w:pPr>
            <w:r w:rsidRPr="001F303C">
              <w:rPr>
                <w:sz w:val="18"/>
                <w:szCs w:val="18"/>
              </w:rPr>
              <w:t>16</w:t>
            </w:r>
          </w:p>
        </w:tc>
        <w:tc>
          <w:tcPr>
            <w:tcW w:w="833" w:type="dxa"/>
            <w:tcMar>
              <w:top w:w="55" w:type="dxa"/>
              <w:left w:w="55" w:type="dxa"/>
              <w:bottom w:w="55" w:type="dxa"/>
              <w:right w:w="55" w:type="dxa"/>
            </w:tcMar>
            <w:vAlign w:val="center"/>
          </w:tcPr>
          <w:p w14:paraId="5B54E48D" w14:textId="77777777" w:rsidR="00FF37C4" w:rsidRPr="001F303C" w:rsidRDefault="00FF37C4" w:rsidP="00205E76">
            <w:pPr>
              <w:spacing w:after="0" w:line="240" w:lineRule="auto"/>
              <w:jc w:val="center"/>
              <w:rPr>
                <w:sz w:val="18"/>
                <w:szCs w:val="18"/>
              </w:rPr>
            </w:pPr>
            <w:r w:rsidRPr="001F303C">
              <w:rPr>
                <w:sz w:val="18"/>
                <w:szCs w:val="18"/>
              </w:rPr>
              <w:t>9</w:t>
            </w:r>
          </w:p>
        </w:tc>
        <w:tc>
          <w:tcPr>
            <w:tcW w:w="968" w:type="dxa"/>
            <w:tcMar>
              <w:top w:w="55" w:type="dxa"/>
              <w:left w:w="55" w:type="dxa"/>
              <w:bottom w:w="55" w:type="dxa"/>
              <w:right w:w="55" w:type="dxa"/>
            </w:tcMar>
            <w:vAlign w:val="center"/>
          </w:tcPr>
          <w:p w14:paraId="62D0EB02" w14:textId="77777777" w:rsidR="00FF37C4" w:rsidRPr="001F303C" w:rsidRDefault="00FF37C4" w:rsidP="00205E76">
            <w:pPr>
              <w:spacing w:after="0" w:line="240" w:lineRule="auto"/>
              <w:jc w:val="center"/>
              <w:rPr>
                <w:sz w:val="18"/>
                <w:szCs w:val="18"/>
              </w:rPr>
            </w:pPr>
            <w:r w:rsidRPr="001F303C">
              <w:rPr>
                <w:sz w:val="18"/>
                <w:szCs w:val="18"/>
              </w:rPr>
              <w:t>6</w:t>
            </w:r>
          </w:p>
        </w:tc>
        <w:tc>
          <w:tcPr>
            <w:tcW w:w="690" w:type="dxa"/>
            <w:tcMar>
              <w:top w:w="55" w:type="dxa"/>
              <w:left w:w="55" w:type="dxa"/>
              <w:bottom w:w="55" w:type="dxa"/>
              <w:right w:w="55" w:type="dxa"/>
            </w:tcMar>
            <w:vAlign w:val="center"/>
          </w:tcPr>
          <w:p w14:paraId="03D49A40" w14:textId="77777777" w:rsidR="00FF37C4" w:rsidRPr="001F303C" w:rsidRDefault="00FF37C4" w:rsidP="00205E76">
            <w:pPr>
              <w:spacing w:after="0" w:line="240" w:lineRule="auto"/>
              <w:jc w:val="center"/>
              <w:rPr>
                <w:sz w:val="18"/>
                <w:szCs w:val="18"/>
              </w:rPr>
            </w:pPr>
            <w:r w:rsidRPr="001F303C">
              <w:rPr>
                <w:sz w:val="18"/>
                <w:szCs w:val="18"/>
              </w:rPr>
              <w:t>1</w:t>
            </w:r>
          </w:p>
        </w:tc>
      </w:tr>
      <w:tr w:rsidR="00FF37C4" w:rsidRPr="001F303C" w14:paraId="4682B099" w14:textId="77777777" w:rsidTr="007E21D7">
        <w:trPr>
          <w:jc w:val="center"/>
        </w:trPr>
        <w:tc>
          <w:tcPr>
            <w:tcW w:w="2405" w:type="dxa"/>
            <w:tcMar>
              <w:top w:w="55" w:type="dxa"/>
              <w:left w:w="55" w:type="dxa"/>
              <w:bottom w:w="55" w:type="dxa"/>
              <w:right w:w="55" w:type="dxa"/>
            </w:tcMar>
            <w:vAlign w:val="center"/>
          </w:tcPr>
          <w:p w14:paraId="1E66A28C" w14:textId="77777777" w:rsidR="00FF37C4" w:rsidRPr="001F303C" w:rsidRDefault="00FF37C4" w:rsidP="00205E76">
            <w:pPr>
              <w:spacing w:after="0" w:line="240" w:lineRule="auto"/>
              <w:rPr>
                <w:sz w:val="18"/>
                <w:szCs w:val="18"/>
              </w:rPr>
            </w:pPr>
            <w:r w:rsidRPr="001F303C">
              <w:rPr>
                <w:sz w:val="18"/>
                <w:szCs w:val="18"/>
              </w:rPr>
              <w:lastRenderedPageBreak/>
              <w:t>Сунженский муниципальный район</w:t>
            </w:r>
          </w:p>
        </w:tc>
        <w:tc>
          <w:tcPr>
            <w:tcW w:w="3432" w:type="dxa"/>
            <w:tcMar>
              <w:top w:w="55" w:type="dxa"/>
              <w:left w:w="55" w:type="dxa"/>
              <w:bottom w:w="55" w:type="dxa"/>
              <w:right w:w="55" w:type="dxa"/>
            </w:tcMar>
            <w:vAlign w:val="center"/>
          </w:tcPr>
          <w:p w14:paraId="62769765" w14:textId="77777777" w:rsidR="00FF37C4" w:rsidRPr="001F303C" w:rsidRDefault="00FF37C4" w:rsidP="00BE6BF4">
            <w:pPr>
              <w:spacing w:after="0" w:line="240" w:lineRule="auto"/>
              <w:rPr>
                <w:sz w:val="18"/>
                <w:szCs w:val="18"/>
              </w:rPr>
            </w:pPr>
            <w:r w:rsidRPr="001F303C">
              <w:rPr>
                <w:sz w:val="18"/>
                <w:szCs w:val="18"/>
              </w:rPr>
              <w:t>ГБОУ "СОШ-ДС с.п.Алкун"</w:t>
            </w:r>
          </w:p>
        </w:tc>
        <w:tc>
          <w:tcPr>
            <w:tcW w:w="1017" w:type="dxa"/>
            <w:tcMar>
              <w:top w:w="55" w:type="dxa"/>
              <w:left w:w="55" w:type="dxa"/>
              <w:bottom w:w="55" w:type="dxa"/>
              <w:right w:w="55" w:type="dxa"/>
            </w:tcMar>
            <w:vAlign w:val="center"/>
          </w:tcPr>
          <w:p w14:paraId="7A9AE2EB" w14:textId="77777777" w:rsidR="00FF37C4" w:rsidRPr="001F303C" w:rsidRDefault="00FF37C4" w:rsidP="00205E76">
            <w:pPr>
              <w:spacing w:after="0" w:line="240" w:lineRule="auto"/>
              <w:jc w:val="center"/>
              <w:rPr>
                <w:sz w:val="18"/>
                <w:szCs w:val="18"/>
              </w:rPr>
            </w:pPr>
            <w:r w:rsidRPr="001F303C">
              <w:rPr>
                <w:sz w:val="18"/>
                <w:szCs w:val="18"/>
              </w:rPr>
              <w:t>4</w:t>
            </w:r>
          </w:p>
        </w:tc>
        <w:tc>
          <w:tcPr>
            <w:tcW w:w="833" w:type="dxa"/>
            <w:tcMar>
              <w:top w:w="55" w:type="dxa"/>
              <w:left w:w="55" w:type="dxa"/>
              <w:bottom w:w="55" w:type="dxa"/>
              <w:right w:w="55" w:type="dxa"/>
            </w:tcMar>
            <w:vAlign w:val="center"/>
          </w:tcPr>
          <w:p w14:paraId="23003A6C" w14:textId="77777777" w:rsidR="00FF37C4" w:rsidRPr="001F303C" w:rsidRDefault="00FF37C4" w:rsidP="00205E76">
            <w:pPr>
              <w:spacing w:after="0" w:line="240" w:lineRule="auto"/>
              <w:jc w:val="center"/>
              <w:rPr>
                <w:sz w:val="18"/>
                <w:szCs w:val="18"/>
              </w:rPr>
            </w:pPr>
            <w:r w:rsidRPr="001F303C">
              <w:rPr>
                <w:sz w:val="18"/>
                <w:szCs w:val="18"/>
              </w:rPr>
              <w:t>2</w:t>
            </w:r>
          </w:p>
        </w:tc>
        <w:tc>
          <w:tcPr>
            <w:tcW w:w="968" w:type="dxa"/>
            <w:tcMar>
              <w:top w:w="55" w:type="dxa"/>
              <w:left w:w="55" w:type="dxa"/>
              <w:bottom w:w="55" w:type="dxa"/>
              <w:right w:w="55" w:type="dxa"/>
            </w:tcMar>
            <w:vAlign w:val="center"/>
          </w:tcPr>
          <w:p w14:paraId="5ACE0E2F" w14:textId="77777777" w:rsidR="00FF37C4" w:rsidRPr="001F303C" w:rsidRDefault="00FF37C4" w:rsidP="00205E76">
            <w:pPr>
              <w:spacing w:after="0" w:line="240" w:lineRule="auto"/>
              <w:jc w:val="center"/>
              <w:rPr>
                <w:sz w:val="18"/>
                <w:szCs w:val="18"/>
              </w:rPr>
            </w:pPr>
            <w:r w:rsidRPr="001F303C">
              <w:rPr>
                <w:sz w:val="18"/>
                <w:szCs w:val="18"/>
              </w:rPr>
              <w:t>2</w:t>
            </w:r>
          </w:p>
        </w:tc>
        <w:tc>
          <w:tcPr>
            <w:tcW w:w="690" w:type="dxa"/>
            <w:tcMar>
              <w:top w:w="55" w:type="dxa"/>
              <w:left w:w="55" w:type="dxa"/>
              <w:bottom w:w="55" w:type="dxa"/>
              <w:right w:w="55" w:type="dxa"/>
            </w:tcMar>
            <w:vAlign w:val="center"/>
          </w:tcPr>
          <w:p w14:paraId="2E030FD2" w14:textId="77777777" w:rsidR="00FF37C4" w:rsidRPr="001F303C" w:rsidRDefault="00FF37C4" w:rsidP="00205E76">
            <w:pPr>
              <w:spacing w:after="0" w:line="240" w:lineRule="auto"/>
              <w:jc w:val="center"/>
              <w:rPr>
                <w:sz w:val="18"/>
                <w:szCs w:val="18"/>
              </w:rPr>
            </w:pPr>
            <w:r w:rsidRPr="001F303C">
              <w:rPr>
                <w:sz w:val="18"/>
                <w:szCs w:val="18"/>
              </w:rPr>
              <w:t>0</w:t>
            </w:r>
          </w:p>
        </w:tc>
      </w:tr>
      <w:tr w:rsidR="00FF37C4" w:rsidRPr="001F303C" w14:paraId="06D12A96" w14:textId="77777777" w:rsidTr="007E21D7">
        <w:trPr>
          <w:jc w:val="center"/>
        </w:trPr>
        <w:tc>
          <w:tcPr>
            <w:tcW w:w="2405" w:type="dxa"/>
            <w:tcMar>
              <w:top w:w="55" w:type="dxa"/>
              <w:left w:w="55" w:type="dxa"/>
              <w:bottom w:w="55" w:type="dxa"/>
              <w:right w:w="55" w:type="dxa"/>
            </w:tcMar>
            <w:vAlign w:val="center"/>
          </w:tcPr>
          <w:p w14:paraId="1EBDB819" w14:textId="77777777" w:rsidR="00FF37C4" w:rsidRPr="001F303C" w:rsidRDefault="00FF37C4" w:rsidP="00205E76">
            <w:pPr>
              <w:spacing w:after="0" w:line="240" w:lineRule="auto"/>
              <w:rPr>
                <w:sz w:val="18"/>
                <w:szCs w:val="18"/>
              </w:rPr>
            </w:pPr>
            <w:r w:rsidRPr="001F303C">
              <w:rPr>
                <w:sz w:val="18"/>
                <w:szCs w:val="18"/>
              </w:rPr>
              <w:t>город Карабулак</w:t>
            </w:r>
          </w:p>
        </w:tc>
        <w:tc>
          <w:tcPr>
            <w:tcW w:w="3432" w:type="dxa"/>
            <w:tcMar>
              <w:top w:w="55" w:type="dxa"/>
              <w:left w:w="55" w:type="dxa"/>
              <w:bottom w:w="55" w:type="dxa"/>
              <w:right w:w="55" w:type="dxa"/>
            </w:tcMar>
            <w:vAlign w:val="center"/>
          </w:tcPr>
          <w:p w14:paraId="6F4C5ABD" w14:textId="77777777" w:rsidR="00FF37C4" w:rsidRPr="001F303C" w:rsidRDefault="00FF37C4" w:rsidP="00BE6BF4">
            <w:pPr>
              <w:spacing w:after="0" w:line="240" w:lineRule="auto"/>
              <w:rPr>
                <w:sz w:val="18"/>
                <w:szCs w:val="18"/>
              </w:rPr>
            </w:pPr>
            <w:r w:rsidRPr="001F303C">
              <w:rPr>
                <w:sz w:val="18"/>
                <w:szCs w:val="18"/>
              </w:rPr>
              <w:t>ГБОУ "СОШ №5 Г. Карабулак"</w:t>
            </w:r>
          </w:p>
        </w:tc>
        <w:tc>
          <w:tcPr>
            <w:tcW w:w="1017" w:type="dxa"/>
            <w:tcMar>
              <w:top w:w="55" w:type="dxa"/>
              <w:left w:w="55" w:type="dxa"/>
              <w:bottom w:w="55" w:type="dxa"/>
              <w:right w:w="55" w:type="dxa"/>
            </w:tcMar>
            <w:vAlign w:val="center"/>
          </w:tcPr>
          <w:p w14:paraId="5F4205AF" w14:textId="77777777" w:rsidR="00FF37C4" w:rsidRPr="001F303C" w:rsidRDefault="00FF37C4" w:rsidP="00205E76">
            <w:pPr>
              <w:spacing w:after="0" w:line="240" w:lineRule="auto"/>
              <w:jc w:val="center"/>
              <w:rPr>
                <w:sz w:val="18"/>
                <w:szCs w:val="18"/>
              </w:rPr>
            </w:pPr>
            <w:r w:rsidRPr="001F303C">
              <w:rPr>
                <w:sz w:val="18"/>
                <w:szCs w:val="18"/>
              </w:rPr>
              <w:t>5</w:t>
            </w:r>
          </w:p>
        </w:tc>
        <w:tc>
          <w:tcPr>
            <w:tcW w:w="833" w:type="dxa"/>
            <w:tcMar>
              <w:top w:w="55" w:type="dxa"/>
              <w:left w:w="55" w:type="dxa"/>
              <w:bottom w:w="55" w:type="dxa"/>
              <w:right w:w="55" w:type="dxa"/>
            </w:tcMar>
            <w:vAlign w:val="center"/>
          </w:tcPr>
          <w:p w14:paraId="02E102B0" w14:textId="77777777" w:rsidR="00FF37C4" w:rsidRPr="001F303C" w:rsidRDefault="00FF37C4" w:rsidP="00205E76">
            <w:pPr>
              <w:spacing w:after="0" w:line="240" w:lineRule="auto"/>
              <w:jc w:val="center"/>
              <w:rPr>
                <w:sz w:val="18"/>
                <w:szCs w:val="18"/>
              </w:rPr>
            </w:pPr>
            <w:r w:rsidRPr="001F303C">
              <w:rPr>
                <w:sz w:val="18"/>
                <w:szCs w:val="18"/>
              </w:rPr>
              <w:t>1</w:t>
            </w:r>
          </w:p>
        </w:tc>
        <w:tc>
          <w:tcPr>
            <w:tcW w:w="968" w:type="dxa"/>
            <w:tcMar>
              <w:top w:w="55" w:type="dxa"/>
              <w:left w:w="55" w:type="dxa"/>
              <w:bottom w:w="55" w:type="dxa"/>
              <w:right w:w="55" w:type="dxa"/>
            </w:tcMar>
            <w:vAlign w:val="center"/>
          </w:tcPr>
          <w:p w14:paraId="0D30D3EF" w14:textId="77777777" w:rsidR="00FF37C4" w:rsidRPr="001F303C" w:rsidRDefault="00FF37C4" w:rsidP="00205E76">
            <w:pPr>
              <w:spacing w:after="0" w:line="240" w:lineRule="auto"/>
              <w:jc w:val="center"/>
              <w:rPr>
                <w:sz w:val="18"/>
                <w:szCs w:val="18"/>
              </w:rPr>
            </w:pPr>
            <w:r w:rsidRPr="001F303C">
              <w:rPr>
                <w:sz w:val="18"/>
                <w:szCs w:val="18"/>
              </w:rPr>
              <w:t>3</w:t>
            </w:r>
          </w:p>
        </w:tc>
        <w:tc>
          <w:tcPr>
            <w:tcW w:w="690" w:type="dxa"/>
            <w:tcMar>
              <w:top w:w="55" w:type="dxa"/>
              <w:left w:w="55" w:type="dxa"/>
              <w:bottom w:w="55" w:type="dxa"/>
              <w:right w:w="55" w:type="dxa"/>
            </w:tcMar>
            <w:vAlign w:val="center"/>
          </w:tcPr>
          <w:p w14:paraId="253F41EF" w14:textId="77777777" w:rsidR="00FF37C4" w:rsidRPr="001F303C" w:rsidRDefault="00FF37C4" w:rsidP="00205E76">
            <w:pPr>
              <w:spacing w:after="0" w:line="240" w:lineRule="auto"/>
              <w:jc w:val="center"/>
              <w:rPr>
                <w:sz w:val="18"/>
                <w:szCs w:val="18"/>
              </w:rPr>
            </w:pPr>
            <w:r w:rsidRPr="001F303C">
              <w:rPr>
                <w:sz w:val="18"/>
                <w:szCs w:val="18"/>
              </w:rPr>
              <w:t>1</w:t>
            </w:r>
          </w:p>
        </w:tc>
      </w:tr>
      <w:tr w:rsidR="00FF37C4" w:rsidRPr="001F303C" w14:paraId="611D4FB2" w14:textId="77777777" w:rsidTr="007E21D7">
        <w:trPr>
          <w:jc w:val="center"/>
        </w:trPr>
        <w:tc>
          <w:tcPr>
            <w:tcW w:w="2405" w:type="dxa"/>
            <w:tcMar>
              <w:top w:w="55" w:type="dxa"/>
              <w:left w:w="55" w:type="dxa"/>
              <w:bottom w:w="55" w:type="dxa"/>
              <w:right w:w="55" w:type="dxa"/>
            </w:tcMar>
            <w:vAlign w:val="center"/>
          </w:tcPr>
          <w:p w14:paraId="215B6CA3" w14:textId="77777777" w:rsidR="00FF37C4" w:rsidRPr="001F303C" w:rsidRDefault="00FF37C4" w:rsidP="00205E76">
            <w:pPr>
              <w:spacing w:after="0" w:line="240" w:lineRule="auto"/>
              <w:rPr>
                <w:sz w:val="18"/>
                <w:szCs w:val="18"/>
              </w:rPr>
            </w:pPr>
            <w:r w:rsidRPr="001F303C">
              <w:rPr>
                <w:sz w:val="18"/>
                <w:szCs w:val="18"/>
              </w:rPr>
              <w:t>город Магас</w:t>
            </w:r>
          </w:p>
        </w:tc>
        <w:tc>
          <w:tcPr>
            <w:tcW w:w="3432" w:type="dxa"/>
            <w:tcMar>
              <w:top w:w="55" w:type="dxa"/>
              <w:left w:w="55" w:type="dxa"/>
              <w:bottom w:w="55" w:type="dxa"/>
              <w:right w:w="55" w:type="dxa"/>
            </w:tcMar>
            <w:vAlign w:val="center"/>
          </w:tcPr>
          <w:p w14:paraId="4B636485" w14:textId="77777777" w:rsidR="00FF37C4" w:rsidRPr="001F303C" w:rsidRDefault="00FF37C4" w:rsidP="00BE6BF4">
            <w:pPr>
              <w:spacing w:after="0" w:line="240" w:lineRule="auto"/>
              <w:rPr>
                <w:sz w:val="18"/>
                <w:szCs w:val="18"/>
              </w:rPr>
            </w:pPr>
            <w:r w:rsidRPr="001F303C">
              <w:rPr>
                <w:sz w:val="18"/>
                <w:szCs w:val="18"/>
              </w:rPr>
              <w:t>ГБОУ "СОШ №3 г. Магас"</w:t>
            </w:r>
          </w:p>
        </w:tc>
        <w:tc>
          <w:tcPr>
            <w:tcW w:w="1017" w:type="dxa"/>
            <w:tcMar>
              <w:top w:w="55" w:type="dxa"/>
              <w:left w:w="55" w:type="dxa"/>
              <w:bottom w:w="55" w:type="dxa"/>
              <w:right w:w="55" w:type="dxa"/>
            </w:tcMar>
            <w:vAlign w:val="center"/>
          </w:tcPr>
          <w:p w14:paraId="3F142675" w14:textId="77777777" w:rsidR="00FF37C4" w:rsidRPr="001F303C" w:rsidRDefault="00FF37C4" w:rsidP="00205E76">
            <w:pPr>
              <w:spacing w:after="0" w:line="240" w:lineRule="auto"/>
              <w:jc w:val="center"/>
              <w:rPr>
                <w:sz w:val="18"/>
                <w:szCs w:val="18"/>
              </w:rPr>
            </w:pPr>
            <w:r w:rsidRPr="001F303C">
              <w:rPr>
                <w:sz w:val="18"/>
                <w:szCs w:val="18"/>
              </w:rPr>
              <w:t>11</w:t>
            </w:r>
          </w:p>
        </w:tc>
        <w:tc>
          <w:tcPr>
            <w:tcW w:w="833" w:type="dxa"/>
            <w:tcMar>
              <w:top w:w="55" w:type="dxa"/>
              <w:left w:w="55" w:type="dxa"/>
              <w:bottom w:w="55" w:type="dxa"/>
              <w:right w:w="55" w:type="dxa"/>
            </w:tcMar>
            <w:vAlign w:val="center"/>
          </w:tcPr>
          <w:p w14:paraId="03143A76" w14:textId="77777777" w:rsidR="00FF37C4" w:rsidRPr="001F303C" w:rsidRDefault="00FF37C4" w:rsidP="00205E76">
            <w:pPr>
              <w:spacing w:after="0" w:line="240" w:lineRule="auto"/>
              <w:jc w:val="center"/>
              <w:rPr>
                <w:sz w:val="18"/>
                <w:szCs w:val="18"/>
              </w:rPr>
            </w:pPr>
            <w:r w:rsidRPr="001F303C">
              <w:rPr>
                <w:sz w:val="18"/>
                <w:szCs w:val="18"/>
              </w:rPr>
              <w:t>6</w:t>
            </w:r>
          </w:p>
        </w:tc>
        <w:tc>
          <w:tcPr>
            <w:tcW w:w="968" w:type="dxa"/>
            <w:tcMar>
              <w:top w:w="55" w:type="dxa"/>
              <w:left w:w="55" w:type="dxa"/>
              <w:bottom w:w="55" w:type="dxa"/>
              <w:right w:w="55" w:type="dxa"/>
            </w:tcMar>
            <w:vAlign w:val="center"/>
          </w:tcPr>
          <w:p w14:paraId="3A13802F" w14:textId="77777777" w:rsidR="00FF37C4" w:rsidRPr="001F303C" w:rsidRDefault="00FF37C4" w:rsidP="00205E76">
            <w:pPr>
              <w:spacing w:after="0" w:line="240" w:lineRule="auto"/>
              <w:jc w:val="center"/>
              <w:rPr>
                <w:sz w:val="18"/>
                <w:szCs w:val="18"/>
              </w:rPr>
            </w:pPr>
            <w:r w:rsidRPr="001F303C">
              <w:rPr>
                <w:sz w:val="18"/>
                <w:szCs w:val="18"/>
              </w:rPr>
              <w:t>4</w:t>
            </w:r>
          </w:p>
        </w:tc>
        <w:tc>
          <w:tcPr>
            <w:tcW w:w="690" w:type="dxa"/>
            <w:tcMar>
              <w:top w:w="55" w:type="dxa"/>
              <w:left w:w="55" w:type="dxa"/>
              <w:bottom w:w="55" w:type="dxa"/>
              <w:right w:w="55" w:type="dxa"/>
            </w:tcMar>
            <w:vAlign w:val="center"/>
          </w:tcPr>
          <w:p w14:paraId="19295136" w14:textId="77777777" w:rsidR="00FF37C4" w:rsidRPr="001F303C" w:rsidRDefault="00FF37C4" w:rsidP="00205E76">
            <w:pPr>
              <w:spacing w:after="0" w:line="240" w:lineRule="auto"/>
              <w:jc w:val="center"/>
              <w:rPr>
                <w:sz w:val="18"/>
                <w:szCs w:val="18"/>
              </w:rPr>
            </w:pPr>
            <w:r w:rsidRPr="001F303C">
              <w:rPr>
                <w:sz w:val="18"/>
                <w:szCs w:val="18"/>
              </w:rPr>
              <w:t>1</w:t>
            </w:r>
          </w:p>
        </w:tc>
      </w:tr>
      <w:tr w:rsidR="00FF37C4" w:rsidRPr="001F303C" w14:paraId="727BC9EE" w14:textId="77777777" w:rsidTr="007E21D7">
        <w:trPr>
          <w:jc w:val="center"/>
        </w:trPr>
        <w:tc>
          <w:tcPr>
            <w:tcW w:w="2405" w:type="dxa"/>
            <w:tcMar>
              <w:top w:w="55" w:type="dxa"/>
              <w:left w:w="55" w:type="dxa"/>
              <w:bottom w:w="55" w:type="dxa"/>
              <w:right w:w="55" w:type="dxa"/>
            </w:tcMar>
            <w:vAlign w:val="center"/>
          </w:tcPr>
          <w:p w14:paraId="3C8739A7" w14:textId="77777777" w:rsidR="00FF37C4" w:rsidRPr="001F303C" w:rsidRDefault="00FF37C4" w:rsidP="00205E76">
            <w:pPr>
              <w:spacing w:after="0" w:line="240" w:lineRule="auto"/>
              <w:rPr>
                <w:sz w:val="18"/>
                <w:szCs w:val="18"/>
              </w:rPr>
            </w:pPr>
            <w:r w:rsidRPr="001F303C">
              <w:rPr>
                <w:sz w:val="18"/>
                <w:szCs w:val="18"/>
              </w:rPr>
              <w:t>город Малгобек</w:t>
            </w:r>
          </w:p>
        </w:tc>
        <w:tc>
          <w:tcPr>
            <w:tcW w:w="3432" w:type="dxa"/>
            <w:tcMar>
              <w:top w:w="55" w:type="dxa"/>
              <w:left w:w="55" w:type="dxa"/>
              <w:bottom w:w="55" w:type="dxa"/>
              <w:right w:w="55" w:type="dxa"/>
            </w:tcMar>
            <w:vAlign w:val="center"/>
          </w:tcPr>
          <w:p w14:paraId="2ABB9B47" w14:textId="77777777" w:rsidR="00FF37C4" w:rsidRPr="001F303C" w:rsidRDefault="00FF37C4" w:rsidP="00BE6BF4">
            <w:pPr>
              <w:spacing w:after="0" w:line="240" w:lineRule="auto"/>
              <w:rPr>
                <w:sz w:val="18"/>
                <w:szCs w:val="18"/>
              </w:rPr>
            </w:pPr>
            <w:r w:rsidRPr="001F303C">
              <w:rPr>
                <w:sz w:val="18"/>
                <w:szCs w:val="18"/>
              </w:rPr>
              <w:t>ГБОУ "СОШ №1 г.Малгобек"</w:t>
            </w:r>
          </w:p>
        </w:tc>
        <w:tc>
          <w:tcPr>
            <w:tcW w:w="1017" w:type="dxa"/>
            <w:tcMar>
              <w:top w:w="55" w:type="dxa"/>
              <w:left w:w="55" w:type="dxa"/>
              <w:bottom w:w="55" w:type="dxa"/>
              <w:right w:w="55" w:type="dxa"/>
            </w:tcMar>
            <w:vAlign w:val="center"/>
          </w:tcPr>
          <w:p w14:paraId="7A40C3F0" w14:textId="77777777" w:rsidR="00FF37C4" w:rsidRPr="001F303C" w:rsidRDefault="00FF37C4" w:rsidP="00205E76">
            <w:pPr>
              <w:spacing w:after="0" w:line="240" w:lineRule="auto"/>
              <w:jc w:val="center"/>
              <w:rPr>
                <w:sz w:val="18"/>
                <w:szCs w:val="18"/>
              </w:rPr>
            </w:pPr>
            <w:r w:rsidRPr="001F303C">
              <w:rPr>
                <w:sz w:val="18"/>
                <w:szCs w:val="18"/>
              </w:rPr>
              <w:t>5</w:t>
            </w:r>
          </w:p>
        </w:tc>
        <w:tc>
          <w:tcPr>
            <w:tcW w:w="833" w:type="dxa"/>
            <w:tcMar>
              <w:top w:w="55" w:type="dxa"/>
              <w:left w:w="55" w:type="dxa"/>
              <w:bottom w:w="55" w:type="dxa"/>
              <w:right w:w="55" w:type="dxa"/>
            </w:tcMar>
            <w:vAlign w:val="center"/>
          </w:tcPr>
          <w:p w14:paraId="21A9C387" w14:textId="77777777" w:rsidR="00FF37C4" w:rsidRPr="001F303C" w:rsidRDefault="00FF37C4" w:rsidP="00205E76">
            <w:pPr>
              <w:spacing w:after="0" w:line="240" w:lineRule="auto"/>
              <w:jc w:val="center"/>
              <w:rPr>
                <w:sz w:val="18"/>
                <w:szCs w:val="18"/>
              </w:rPr>
            </w:pPr>
            <w:r w:rsidRPr="001F303C">
              <w:rPr>
                <w:sz w:val="18"/>
                <w:szCs w:val="18"/>
              </w:rPr>
              <w:t>4</w:t>
            </w:r>
          </w:p>
        </w:tc>
        <w:tc>
          <w:tcPr>
            <w:tcW w:w="968" w:type="dxa"/>
            <w:tcMar>
              <w:top w:w="55" w:type="dxa"/>
              <w:left w:w="55" w:type="dxa"/>
              <w:bottom w:w="55" w:type="dxa"/>
              <w:right w:w="55" w:type="dxa"/>
            </w:tcMar>
            <w:vAlign w:val="center"/>
          </w:tcPr>
          <w:p w14:paraId="08BED6E8" w14:textId="77777777" w:rsidR="00FF37C4" w:rsidRPr="001F303C" w:rsidRDefault="00FF37C4" w:rsidP="00205E76">
            <w:pPr>
              <w:spacing w:after="0" w:line="240" w:lineRule="auto"/>
              <w:jc w:val="center"/>
              <w:rPr>
                <w:sz w:val="18"/>
                <w:szCs w:val="18"/>
              </w:rPr>
            </w:pPr>
            <w:r w:rsidRPr="001F303C">
              <w:rPr>
                <w:sz w:val="18"/>
                <w:szCs w:val="18"/>
              </w:rPr>
              <w:t>1</w:t>
            </w:r>
          </w:p>
        </w:tc>
        <w:tc>
          <w:tcPr>
            <w:tcW w:w="690" w:type="dxa"/>
            <w:tcMar>
              <w:top w:w="55" w:type="dxa"/>
              <w:left w:w="55" w:type="dxa"/>
              <w:bottom w:w="55" w:type="dxa"/>
              <w:right w:w="55" w:type="dxa"/>
            </w:tcMar>
            <w:vAlign w:val="center"/>
          </w:tcPr>
          <w:p w14:paraId="1C4732FD" w14:textId="77777777" w:rsidR="00FF37C4" w:rsidRPr="001F303C" w:rsidRDefault="00FF37C4" w:rsidP="00205E76">
            <w:pPr>
              <w:spacing w:after="0" w:line="240" w:lineRule="auto"/>
              <w:jc w:val="center"/>
              <w:rPr>
                <w:sz w:val="18"/>
                <w:szCs w:val="18"/>
              </w:rPr>
            </w:pPr>
            <w:r w:rsidRPr="001F303C">
              <w:rPr>
                <w:sz w:val="18"/>
                <w:szCs w:val="18"/>
              </w:rPr>
              <w:t>0</w:t>
            </w:r>
          </w:p>
        </w:tc>
      </w:tr>
      <w:tr w:rsidR="00FF37C4" w:rsidRPr="001F303C" w14:paraId="7BCCAD51" w14:textId="77777777" w:rsidTr="007E21D7">
        <w:trPr>
          <w:jc w:val="center"/>
        </w:trPr>
        <w:tc>
          <w:tcPr>
            <w:tcW w:w="2405" w:type="dxa"/>
            <w:tcMar>
              <w:top w:w="55" w:type="dxa"/>
              <w:left w:w="55" w:type="dxa"/>
              <w:bottom w:w="55" w:type="dxa"/>
              <w:right w:w="55" w:type="dxa"/>
            </w:tcMar>
            <w:vAlign w:val="center"/>
          </w:tcPr>
          <w:p w14:paraId="11FEAE3E" w14:textId="77777777" w:rsidR="00FF37C4" w:rsidRPr="001F303C" w:rsidRDefault="00FF37C4" w:rsidP="00205E76">
            <w:pPr>
              <w:spacing w:after="0" w:line="240" w:lineRule="auto"/>
              <w:rPr>
                <w:sz w:val="18"/>
                <w:szCs w:val="18"/>
              </w:rPr>
            </w:pPr>
            <w:r w:rsidRPr="001F303C">
              <w:rPr>
                <w:sz w:val="18"/>
                <w:szCs w:val="18"/>
              </w:rPr>
              <w:t>город Малгобек</w:t>
            </w:r>
          </w:p>
        </w:tc>
        <w:tc>
          <w:tcPr>
            <w:tcW w:w="3432" w:type="dxa"/>
            <w:tcMar>
              <w:top w:w="55" w:type="dxa"/>
              <w:left w:w="55" w:type="dxa"/>
              <w:bottom w:w="55" w:type="dxa"/>
              <w:right w:w="55" w:type="dxa"/>
            </w:tcMar>
            <w:vAlign w:val="center"/>
          </w:tcPr>
          <w:p w14:paraId="726F40E2" w14:textId="77777777" w:rsidR="00FF37C4" w:rsidRPr="001F303C" w:rsidRDefault="00FF37C4" w:rsidP="00BE6BF4">
            <w:pPr>
              <w:spacing w:after="0" w:line="240" w:lineRule="auto"/>
              <w:rPr>
                <w:sz w:val="18"/>
                <w:szCs w:val="18"/>
              </w:rPr>
            </w:pPr>
            <w:r w:rsidRPr="001F303C">
              <w:rPr>
                <w:sz w:val="18"/>
                <w:szCs w:val="18"/>
              </w:rPr>
              <w:t>ГБОУ "СОШ №20 г.Малгобек"</w:t>
            </w:r>
          </w:p>
        </w:tc>
        <w:tc>
          <w:tcPr>
            <w:tcW w:w="1017" w:type="dxa"/>
            <w:tcMar>
              <w:top w:w="55" w:type="dxa"/>
              <w:left w:w="55" w:type="dxa"/>
              <w:bottom w:w="55" w:type="dxa"/>
              <w:right w:w="55" w:type="dxa"/>
            </w:tcMar>
            <w:vAlign w:val="center"/>
          </w:tcPr>
          <w:p w14:paraId="31191F6E" w14:textId="77777777" w:rsidR="00FF37C4" w:rsidRPr="001F303C" w:rsidRDefault="00FF37C4" w:rsidP="00205E76">
            <w:pPr>
              <w:spacing w:after="0" w:line="240" w:lineRule="auto"/>
              <w:jc w:val="center"/>
              <w:rPr>
                <w:sz w:val="18"/>
                <w:szCs w:val="18"/>
              </w:rPr>
            </w:pPr>
            <w:r w:rsidRPr="001F303C">
              <w:rPr>
                <w:sz w:val="18"/>
                <w:szCs w:val="18"/>
              </w:rPr>
              <w:t>32</w:t>
            </w:r>
          </w:p>
        </w:tc>
        <w:tc>
          <w:tcPr>
            <w:tcW w:w="833" w:type="dxa"/>
            <w:tcMar>
              <w:top w:w="55" w:type="dxa"/>
              <w:left w:w="55" w:type="dxa"/>
              <w:bottom w:w="55" w:type="dxa"/>
              <w:right w:w="55" w:type="dxa"/>
            </w:tcMar>
            <w:vAlign w:val="center"/>
          </w:tcPr>
          <w:p w14:paraId="2BD78638" w14:textId="77777777" w:rsidR="00FF37C4" w:rsidRPr="001F303C" w:rsidRDefault="00FF37C4" w:rsidP="00205E76">
            <w:pPr>
              <w:spacing w:after="0" w:line="240" w:lineRule="auto"/>
              <w:jc w:val="center"/>
              <w:rPr>
                <w:sz w:val="18"/>
                <w:szCs w:val="18"/>
              </w:rPr>
            </w:pPr>
            <w:r w:rsidRPr="001F303C">
              <w:rPr>
                <w:sz w:val="18"/>
                <w:szCs w:val="18"/>
              </w:rPr>
              <w:t>10</w:t>
            </w:r>
          </w:p>
        </w:tc>
        <w:tc>
          <w:tcPr>
            <w:tcW w:w="968" w:type="dxa"/>
            <w:tcMar>
              <w:top w:w="55" w:type="dxa"/>
              <w:left w:w="55" w:type="dxa"/>
              <w:bottom w:w="55" w:type="dxa"/>
              <w:right w:w="55" w:type="dxa"/>
            </w:tcMar>
            <w:vAlign w:val="center"/>
          </w:tcPr>
          <w:p w14:paraId="0644E239" w14:textId="77777777" w:rsidR="00FF37C4" w:rsidRPr="001F303C" w:rsidRDefault="00FF37C4" w:rsidP="00205E76">
            <w:pPr>
              <w:spacing w:after="0" w:line="240" w:lineRule="auto"/>
              <w:jc w:val="center"/>
              <w:rPr>
                <w:sz w:val="18"/>
                <w:szCs w:val="18"/>
              </w:rPr>
            </w:pPr>
            <w:r w:rsidRPr="001F303C">
              <w:rPr>
                <w:sz w:val="18"/>
                <w:szCs w:val="18"/>
              </w:rPr>
              <w:t>16</w:t>
            </w:r>
          </w:p>
        </w:tc>
        <w:tc>
          <w:tcPr>
            <w:tcW w:w="690" w:type="dxa"/>
            <w:tcMar>
              <w:top w:w="55" w:type="dxa"/>
              <w:left w:w="55" w:type="dxa"/>
              <w:bottom w:w="55" w:type="dxa"/>
              <w:right w:w="55" w:type="dxa"/>
            </w:tcMar>
            <w:vAlign w:val="center"/>
          </w:tcPr>
          <w:p w14:paraId="1BA749F3" w14:textId="77777777" w:rsidR="00FF37C4" w:rsidRPr="001F303C" w:rsidRDefault="00FF37C4" w:rsidP="00205E76">
            <w:pPr>
              <w:spacing w:after="0" w:line="240" w:lineRule="auto"/>
              <w:jc w:val="center"/>
              <w:rPr>
                <w:sz w:val="18"/>
                <w:szCs w:val="18"/>
              </w:rPr>
            </w:pPr>
            <w:r w:rsidRPr="001F303C">
              <w:rPr>
                <w:sz w:val="18"/>
                <w:szCs w:val="18"/>
              </w:rPr>
              <w:t>6</w:t>
            </w:r>
          </w:p>
        </w:tc>
      </w:tr>
      <w:tr w:rsidR="00FF37C4" w:rsidRPr="001F303C" w14:paraId="181F4E8B" w14:textId="77777777" w:rsidTr="007E21D7">
        <w:trPr>
          <w:jc w:val="center"/>
        </w:trPr>
        <w:tc>
          <w:tcPr>
            <w:tcW w:w="2405" w:type="dxa"/>
            <w:tcMar>
              <w:top w:w="55" w:type="dxa"/>
              <w:left w:w="55" w:type="dxa"/>
              <w:bottom w:w="55" w:type="dxa"/>
              <w:right w:w="55" w:type="dxa"/>
            </w:tcMar>
            <w:vAlign w:val="center"/>
          </w:tcPr>
          <w:p w14:paraId="7621E58C" w14:textId="77777777" w:rsidR="00FF37C4" w:rsidRPr="001F303C" w:rsidRDefault="00FF37C4" w:rsidP="00205E76">
            <w:pPr>
              <w:spacing w:after="0" w:line="240" w:lineRule="auto"/>
              <w:rPr>
                <w:sz w:val="18"/>
                <w:szCs w:val="18"/>
              </w:rPr>
            </w:pPr>
            <w:r w:rsidRPr="001F303C">
              <w:rPr>
                <w:sz w:val="18"/>
                <w:szCs w:val="18"/>
              </w:rPr>
              <w:t>город Малгобек</w:t>
            </w:r>
          </w:p>
        </w:tc>
        <w:tc>
          <w:tcPr>
            <w:tcW w:w="3432" w:type="dxa"/>
            <w:tcMar>
              <w:top w:w="55" w:type="dxa"/>
              <w:left w:w="55" w:type="dxa"/>
              <w:bottom w:w="55" w:type="dxa"/>
              <w:right w:w="55" w:type="dxa"/>
            </w:tcMar>
            <w:vAlign w:val="center"/>
          </w:tcPr>
          <w:p w14:paraId="0D702612" w14:textId="77777777" w:rsidR="00FF37C4" w:rsidRPr="001F303C" w:rsidRDefault="00FF37C4" w:rsidP="00BE6BF4">
            <w:pPr>
              <w:spacing w:after="0" w:line="240" w:lineRule="auto"/>
              <w:rPr>
                <w:sz w:val="18"/>
                <w:szCs w:val="18"/>
              </w:rPr>
            </w:pPr>
            <w:r w:rsidRPr="001F303C">
              <w:rPr>
                <w:sz w:val="18"/>
                <w:szCs w:val="18"/>
              </w:rPr>
              <w:t>ГБОУ "СОШ №3 г.Малгобек"</w:t>
            </w:r>
          </w:p>
        </w:tc>
        <w:tc>
          <w:tcPr>
            <w:tcW w:w="1017" w:type="dxa"/>
            <w:tcMar>
              <w:top w:w="55" w:type="dxa"/>
              <w:left w:w="55" w:type="dxa"/>
              <w:bottom w:w="55" w:type="dxa"/>
              <w:right w:w="55" w:type="dxa"/>
            </w:tcMar>
            <w:vAlign w:val="center"/>
          </w:tcPr>
          <w:p w14:paraId="22713DE8" w14:textId="77777777" w:rsidR="00FF37C4" w:rsidRPr="001F303C" w:rsidRDefault="00FF37C4" w:rsidP="00205E76">
            <w:pPr>
              <w:spacing w:after="0" w:line="240" w:lineRule="auto"/>
              <w:jc w:val="center"/>
              <w:rPr>
                <w:sz w:val="18"/>
                <w:szCs w:val="18"/>
              </w:rPr>
            </w:pPr>
            <w:r w:rsidRPr="001F303C">
              <w:rPr>
                <w:sz w:val="18"/>
                <w:szCs w:val="18"/>
              </w:rPr>
              <w:t>42</w:t>
            </w:r>
          </w:p>
        </w:tc>
        <w:tc>
          <w:tcPr>
            <w:tcW w:w="833" w:type="dxa"/>
            <w:tcMar>
              <w:top w:w="55" w:type="dxa"/>
              <w:left w:w="55" w:type="dxa"/>
              <w:bottom w:w="55" w:type="dxa"/>
              <w:right w:w="55" w:type="dxa"/>
            </w:tcMar>
            <w:vAlign w:val="center"/>
          </w:tcPr>
          <w:p w14:paraId="6D60BE0D" w14:textId="77777777" w:rsidR="00FF37C4" w:rsidRPr="001F303C" w:rsidRDefault="00FF37C4" w:rsidP="00205E76">
            <w:pPr>
              <w:spacing w:after="0" w:line="240" w:lineRule="auto"/>
              <w:jc w:val="center"/>
              <w:rPr>
                <w:sz w:val="18"/>
                <w:szCs w:val="18"/>
              </w:rPr>
            </w:pPr>
            <w:r w:rsidRPr="001F303C">
              <w:rPr>
                <w:sz w:val="18"/>
                <w:szCs w:val="18"/>
              </w:rPr>
              <w:t>22</w:t>
            </w:r>
          </w:p>
        </w:tc>
        <w:tc>
          <w:tcPr>
            <w:tcW w:w="968" w:type="dxa"/>
            <w:tcMar>
              <w:top w:w="55" w:type="dxa"/>
              <w:left w:w="55" w:type="dxa"/>
              <w:bottom w:w="55" w:type="dxa"/>
              <w:right w:w="55" w:type="dxa"/>
            </w:tcMar>
            <w:vAlign w:val="center"/>
          </w:tcPr>
          <w:p w14:paraId="3367F195" w14:textId="77777777" w:rsidR="00FF37C4" w:rsidRPr="001F303C" w:rsidRDefault="00FF37C4" w:rsidP="00205E76">
            <w:pPr>
              <w:spacing w:after="0" w:line="240" w:lineRule="auto"/>
              <w:jc w:val="center"/>
              <w:rPr>
                <w:sz w:val="18"/>
                <w:szCs w:val="18"/>
              </w:rPr>
            </w:pPr>
            <w:r w:rsidRPr="001F303C">
              <w:rPr>
                <w:sz w:val="18"/>
                <w:szCs w:val="18"/>
              </w:rPr>
              <w:t>13</w:t>
            </w:r>
          </w:p>
        </w:tc>
        <w:tc>
          <w:tcPr>
            <w:tcW w:w="690" w:type="dxa"/>
            <w:tcMar>
              <w:top w:w="55" w:type="dxa"/>
              <w:left w:w="55" w:type="dxa"/>
              <w:bottom w:w="55" w:type="dxa"/>
              <w:right w:w="55" w:type="dxa"/>
            </w:tcMar>
            <w:vAlign w:val="center"/>
          </w:tcPr>
          <w:p w14:paraId="35ABBA85" w14:textId="77777777" w:rsidR="00FF37C4" w:rsidRPr="001F303C" w:rsidRDefault="00FF37C4" w:rsidP="00205E76">
            <w:pPr>
              <w:spacing w:after="0" w:line="240" w:lineRule="auto"/>
              <w:jc w:val="center"/>
              <w:rPr>
                <w:sz w:val="18"/>
                <w:szCs w:val="18"/>
              </w:rPr>
            </w:pPr>
            <w:r w:rsidRPr="001F303C">
              <w:rPr>
                <w:sz w:val="18"/>
                <w:szCs w:val="18"/>
              </w:rPr>
              <w:t>7</w:t>
            </w:r>
          </w:p>
        </w:tc>
      </w:tr>
      <w:tr w:rsidR="00FF37C4" w:rsidRPr="001F303C" w14:paraId="0AD7379C" w14:textId="77777777" w:rsidTr="007E21D7">
        <w:trPr>
          <w:jc w:val="center"/>
        </w:trPr>
        <w:tc>
          <w:tcPr>
            <w:tcW w:w="2405" w:type="dxa"/>
            <w:tcMar>
              <w:top w:w="55" w:type="dxa"/>
              <w:left w:w="55" w:type="dxa"/>
              <w:bottom w:w="55" w:type="dxa"/>
              <w:right w:w="55" w:type="dxa"/>
            </w:tcMar>
            <w:vAlign w:val="center"/>
          </w:tcPr>
          <w:p w14:paraId="0414F641" w14:textId="77777777" w:rsidR="00FF37C4" w:rsidRPr="001F303C" w:rsidRDefault="00FF37C4" w:rsidP="00205E76">
            <w:pPr>
              <w:spacing w:after="0" w:line="240" w:lineRule="auto"/>
              <w:rPr>
                <w:sz w:val="18"/>
                <w:szCs w:val="18"/>
              </w:rPr>
            </w:pPr>
            <w:r w:rsidRPr="001F303C">
              <w:rPr>
                <w:sz w:val="18"/>
                <w:szCs w:val="18"/>
              </w:rPr>
              <w:t>город Малгобек</w:t>
            </w:r>
          </w:p>
        </w:tc>
        <w:tc>
          <w:tcPr>
            <w:tcW w:w="3432" w:type="dxa"/>
            <w:tcMar>
              <w:top w:w="55" w:type="dxa"/>
              <w:left w:w="55" w:type="dxa"/>
              <w:bottom w:w="55" w:type="dxa"/>
              <w:right w:w="55" w:type="dxa"/>
            </w:tcMar>
            <w:vAlign w:val="center"/>
          </w:tcPr>
          <w:p w14:paraId="3337C13A" w14:textId="77777777" w:rsidR="00FF37C4" w:rsidRPr="001F303C" w:rsidRDefault="00FF37C4" w:rsidP="00BE6BF4">
            <w:pPr>
              <w:spacing w:after="0" w:line="240" w:lineRule="auto"/>
              <w:rPr>
                <w:sz w:val="18"/>
                <w:szCs w:val="18"/>
              </w:rPr>
            </w:pPr>
            <w:r w:rsidRPr="001F303C">
              <w:rPr>
                <w:sz w:val="18"/>
                <w:szCs w:val="18"/>
              </w:rPr>
              <w:t>ГБОУ "СОШ №5 г.Малгобек"</w:t>
            </w:r>
          </w:p>
        </w:tc>
        <w:tc>
          <w:tcPr>
            <w:tcW w:w="1017" w:type="dxa"/>
            <w:tcMar>
              <w:top w:w="55" w:type="dxa"/>
              <w:left w:w="55" w:type="dxa"/>
              <w:bottom w:w="55" w:type="dxa"/>
              <w:right w:w="55" w:type="dxa"/>
            </w:tcMar>
            <w:vAlign w:val="center"/>
          </w:tcPr>
          <w:p w14:paraId="7CFCAEF3" w14:textId="77777777" w:rsidR="00FF37C4" w:rsidRPr="001F303C" w:rsidRDefault="00FF37C4" w:rsidP="00205E76">
            <w:pPr>
              <w:spacing w:after="0" w:line="240" w:lineRule="auto"/>
              <w:jc w:val="center"/>
              <w:rPr>
                <w:sz w:val="18"/>
                <w:szCs w:val="18"/>
              </w:rPr>
            </w:pPr>
            <w:r w:rsidRPr="001F303C">
              <w:rPr>
                <w:sz w:val="18"/>
                <w:szCs w:val="18"/>
              </w:rPr>
              <w:t>25</w:t>
            </w:r>
          </w:p>
        </w:tc>
        <w:tc>
          <w:tcPr>
            <w:tcW w:w="833" w:type="dxa"/>
            <w:tcMar>
              <w:top w:w="55" w:type="dxa"/>
              <w:left w:w="55" w:type="dxa"/>
              <w:bottom w:w="55" w:type="dxa"/>
              <w:right w:w="55" w:type="dxa"/>
            </w:tcMar>
            <w:vAlign w:val="center"/>
          </w:tcPr>
          <w:p w14:paraId="04D09B2A" w14:textId="77777777" w:rsidR="00FF37C4" w:rsidRPr="001F303C" w:rsidRDefault="00FF37C4" w:rsidP="00205E76">
            <w:pPr>
              <w:spacing w:after="0" w:line="240" w:lineRule="auto"/>
              <w:jc w:val="center"/>
              <w:rPr>
                <w:sz w:val="18"/>
                <w:szCs w:val="18"/>
              </w:rPr>
            </w:pPr>
            <w:r w:rsidRPr="001F303C">
              <w:rPr>
                <w:sz w:val="18"/>
                <w:szCs w:val="18"/>
              </w:rPr>
              <w:t>4</w:t>
            </w:r>
          </w:p>
        </w:tc>
        <w:tc>
          <w:tcPr>
            <w:tcW w:w="968" w:type="dxa"/>
            <w:tcMar>
              <w:top w:w="55" w:type="dxa"/>
              <w:left w:w="55" w:type="dxa"/>
              <w:bottom w:w="55" w:type="dxa"/>
              <w:right w:w="55" w:type="dxa"/>
            </w:tcMar>
            <w:vAlign w:val="center"/>
          </w:tcPr>
          <w:p w14:paraId="51DD4989" w14:textId="77777777" w:rsidR="00FF37C4" w:rsidRPr="001F303C" w:rsidRDefault="00FF37C4" w:rsidP="00205E76">
            <w:pPr>
              <w:spacing w:after="0" w:line="240" w:lineRule="auto"/>
              <w:jc w:val="center"/>
              <w:rPr>
                <w:sz w:val="18"/>
                <w:szCs w:val="18"/>
              </w:rPr>
            </w:pPr>
            <w:r w:rsidRPr="001F303C">
              <w:rPr>
                <w:sz w:val="18"/>
                <w:szCs w:val="18"/>
              </w:rPr>
              <w:t>12</w:t>
            </w:r>
          </w:p>
        </w:tc>
        <w:tc>
          <w:tcPr>
            <w:tcW w:w="690" w:type="dxa"/>
            <w:tcMar>
              <w:top w:w="55" w:type="dxa"/>
              <w:left w:w="55" w:type="dxa"/>
              <w:bottom w:w="55" w:type="dxa"/>
              <w:right w:w="55" w:type="dxa"/>
            </w:tcMar>
            <w:vAlign w:val="center"/>
          </w:tcPr>
          <w:p w14:paraId="315AFE36" w14:textId="77777777" w:rsidR="00FF37C4" w:rsidRPr="001F303C" w:rsidRDefault="00FF37C4" w:rsidP="00205E76">
            <w:pPr>
              <w:spacing w:after="0" w:line="240" w:lineRule="auto"/>
              <w:jc w:val="center"/>
              <w:rPr>
                <w:sz w:val="18"/>
                <w:szCs w:val="18"/>
              </w:rPr>
            </w:pPr>
            <w:r w:rsidRPr="001F303C">
              <w:rPr>
                <w:sz w:val="18"/>
                <w:szCs w:val="18"/>
              </w:rPr>
              <w:t>9</w:t>
            </w:r>
          </w:p>
        </w:tc>
      </w:tr>
      <w:tr w:rsidR="00FF37C4" w:rsidRPr="001F303C" w14:paraId="3BF50638" w14:textId="77777777" w:rsidTr="007E21D7">
        <w:trPr>
          <w:jc w:val="center"/>
        </w:trPr>
        <w:tc>
          <w:tcPr>
            <w:tcW w:w="2405" w:type="dxa"/>
            <w:tcMar>
              <w:top w:w="55" w:type="dxa"/>
              <w:left w:w="55" w:type="dxa"/>
              <w:bottom w:w="55" w:type="dxa"/>
              <w:right w:w="55" w:type="dxa"/>
            </w:tcMar>
            <w:vAlign w:val="center"/>
          </w:tcPr>
          <w:p w14:paraId="7D7D14EA" w14:textId="77777777" w:rsidR="00FF37C4" w:rsidRPr="001F303C" w:rsidRDefault="00FF37C4" w:rsidP="00205E76">
            <w:pPr>
              <w:spacing w:after="0" w:line="240" w:lineRule="auto"/>
              <w:rPr>
                <w:sz w:val="18"/>
                <w:szCs w:val="18"/>
              </w:rPr>
            </w:pPr>
            <w:r w:rsidRPr="001F303C">
              <w:rPr>
                <w:sz w:val="18"/>
                <w:szCs w:val="18"/>
              </w:rPr>
              <w:t>город Малгобек</w:t>
            </w:r>
          </w:p>
        </w:tc>
        <w:tc>
          <w:tcPr>
            <w:tcW w:w="3432" w:type="dxa"/>
            <w:tcMar>
              <w:top w:w="55" w:type="dxa"/>
              <w:left w:w="55" w:type="dxa"/>
              <w:bottom w:w="55" w:type="dxa"/>
              <w:right w:w="55" w:type="dxa"/>
            </w:tcMar>
            <w:vAlign w:val="center"/>
          </w:tcPr>
          <w:p w14:paraId="42984C85" w14:textId="77777777" w:rsidR="00FF37C4" w:rsidRPr="001F303C" w:rsidRDefault="00FF37C4" w:rsidP="00BE6BF4">
            <w:pPr>
              <w:spacing w:after="0" w:line="240" w:lineRule="auto"/>
              <w:rPr>
                <w:sz w:val="18"/>
                <w:szCs w:val="18"/>
              </w:rPr>
            </w:pPr>
            <w:r w:rsidRPr="001F303C">
              <w:rPr>
                <w:sz w:val="18"/>
                <w:szCs w:val="18"/>
              </w:rPr>
              <w:t>ГБОУ "СОШ №6 г.Малгобек"</w:t>
            </w:r>
          </w:p>
        </w:tc>
        <w:tc>
          <w:tcPr>
            <w:tcW w:w="1017" w:type="dxa"/>
            <w:tcMar>
              <w:top w:w="55" w:type="dxa"/>
              <w:left w:w="55" w:type="dxa"/>
              <w:bottom w:w="55" w:type="dxa"/>
              <w:right w:w="55" w:type="dxa"/>
            </w:tcMar>
            <w:vAlign w:val="center"/>
          </w:tcPr>
          <w:p w14:paraId="67BC595D" w14:textId="77777777" w:rsidR="00FF37C4" w:rsidRPr="001F303C" w:rsidRDefault="00FF37C4" w:rsidP="00205E76">
            <w:pPr>
              <w:spacing w:after="0" w:line="240" w:lineRule="auto"/>
              <w:jc w:val="center"/>
              <w:rPr>
                <w:sz w:val="18"/>
                <w:szCs w:val="18"/>
              </w:rPr>
            </w:pPr>
            <w:r w:rsidRPr="001F303C">
              <w:rPr>
                <w:sz w:val="18"/>
                <w:szCs w:val="18"/>
              </w:rPr>
              <w:t>1</w:t>
            </w:r>
          </w:p>
        </w:tc>
        <w:tc>
          <w:tcPr>
            <w:tcW w:w="833" w:type="dxa"/>
            <w:tcMar>
              <w:top w:w="55" w:type="dxa"/>
              <w:left w:w="55" w:type="dxa"/>
              <w:bottom w:w="55" w:type="dxa"/>
              <w:right w:w="55" w:type="dxa"/>
            </w:tcMar>
            <w:vAlign w:val="center"/>
          </w:tcPr>
          <w:p w14:paraId="3FBD36D4" w14:textId="77777777" w:rsidR="00FF37C4" w:rsidRPr="001F303C" w:rsidRDefault="00FF37C4" w:rsidP="00205E76">
            <w:pPr>
              <w:spacing w:after="0" w:line="240" w:lineRule="auto"/>
              <w:jc w:val="center"/>
              <w:rPr>
                <w:sz w:val="18"/>
                <w:szCs w:val="18"/>
              </w:rPr>
            </w:pPr>
            <w:r w:rsidRPr="001F303C">
              <w:rPr>
                <w:sz w:val="18"/>
                <w:szCs w:val="18"/>
              </w:rPr>
              <w:t>1</w:t>
            </w:r>
          </w:p>
        </w:tc>
        <w:tc>
          <w:tcPr>
            <w:tcW w:w="968" w:type="dxa"/>
            <w:tcMar>
              <w:top w:w="55" w:type="dxa"/>
              <w:left w:w="55" w:type="dxa"/>
              <w:bottom w:w="55" w:type="dxa"/>
              <w:right w:w="55" w:type="dxa"/>
            </w:tcMar>
            <w:vAlign w:val="center"/>
          </w:tcPr>
          <w:p w14:paraId="58ED2806" w14:textId="77777777" w:rsidR="00FF37C4" w:rsidRPr="001F303C" w:rsidRDefault="00FF37C4" w:rsidP="00205E76">
            <w:pPr>
              <w:spacing w:after="0" w:line="240" w:lineRule="auto"/>
              <w:jc w:val="center"/>
              <w:rPr>
                <w:sz w:val="18"/>
                <w:szCs w:val="18"/>
              </w:rPr>
            </w:pPr>
            <w:r w:rsidRPr="001F303C">
              <w:rPr>
                <w:sz w:val="18"/>
                <w:szCs w:val="18"/>
              </w:rPr>
              <w:t>0</w:t>
            </w:r>
          </w:p>
        </w:tc>
        <w:tc>
          <w:tcPr>
            <w:tcW w:w="690" w:type="dxa"/>
            <w:tcMar>
              <w:top w:w="55" w:type="dxa"/>
              <w:left w:w="55" w:type="dxa"/>
              <w:bottom w:w="55" w:type="dxa"/>
              <w:right w:w="55" w:type="dxa"/>
            </w:tcMar>
            <w:vAlign w:val="center"/>
          </w:tcPr>
          <w:p w14:paraId="1D25532F" w14:textId="77777777" w:rsidR="00FF37C4" w:rsidRPr="001F303C" w:rsidRDefault="00FF37C4" w:rsidP="00205E76">
            <w:pPr>
              <w:spacing w:after="0" w:line="240" w:lineRule="auto"/>
              <w:jc w:val="center"/>
              <w:rPr>
                <w:sz w:val="18"/>
                <w:szCs w:val="18"/>
              </w:rPr>
            </w:pPr>
            <w:r w:rsidRPr="001F303C">
              <w:rPr>
                <w:sz w:val="18"/>
                <w:szCs w:val="18"/>
              </w:rPr>
              <w:t>0</w:t>
            </w:r>
          </w:p>
        </w:tc>
      </w:tr>
      <w:tr w:rsidR="00FF37C4" w:rsidRPr="001F303C" w14:paraId="0A100773" w14:textId="77777777" w:rsidTr="007E21D7">
        <w:trPr>
          <w:jc w:val="center"/>
        </w:trPr>
        <w:tc>
          <w:tcPr>
            <w:tcW w:w="2405" w:type="dxa"/>
            <w:tcMar>
              <w:top w:w="55" w:type="dxa"/>
              <w:left w:w="55" w:type="dxa"/>
              <w:bottom w:w="55" w:type="dxa"/>
              <w:right w:w="55" w:type="dxa"/>
            </w:tcMar>
            <w:vAlign w:val="center"/>
          </w:tcPr>
          <w:p w14:paraId="41FC6B82" w14:textId="77777777" w:rsidR="00FF37C4" w:rsidRPr="001F303C" w:rsidRDefault="00FF37C4" w:rsidP="00205E76">
            <w:pPr>
              <w:spacing w:after="0" w:line="240" w:lineRule="auto"/>
              <w:rPr>
                <w:sz w:val="18"/>
                <w:szCs w:val="18"/>
              </w:rPr>
            </w:pPr>
            <w:r w:rsidRPr="001F303C">
              <w:rPr>
                <w:sz w:val="18"/>
                <w:szCs w:val="18"/>
              </w:rPr>
              <w:t>город Малгобек</w:t>
            </w:r>
          </w:p>
        </w:tc>
        <w:tc>
          <w:tcPr>
            <w:tcW w:w="3432" w:type="dxa"/>
            <w:tcMar>
              <w:top w:w="55" w:type="dxa"/>
              <w:left w:w="55" w:type="dxa"/>
              <w:bottom w:w="55" w:type="dxa"/>
              <w:right w:w="55" w:type="dxa"/>
            </w:tcMar>
            <w:vAlign w:val="center"/>
          </w:tcPr>
          <w:p w14:paraId="0BB539EA" w14:textId="77777777" w:rsidR="00FF37C4" w:rsidRPr="001F303C" w:rsidRDefault="00FF37C4" w:rsidP="00BE6BF4">
            <w:pPr>
              <w:spacing w:after="0" w:line="240" w:lineRule="auto"/>
              <w:rPr>
                <w:sz w:val="18"/>
                <w:szCs w:val="18"/>
              </w:rPr>
            </w:pPr>
            <w:r w:rsidRPr="001F303C">
              <w:rPr>
                <w:sz w:val="18"/>
                <w:szCs w:val="18"/>
              </w:rPr>
              <w:t>ГБОУ "СОШ №9 г.Малгобек"</w:t>
            </w:r>
          </w:p>
        </w:tc>
        <w:tc>
          <w:tcPr>
            <w:tcW w:w="1017" w:type="dxa"/>
            <w:tcMar>
              <w:top w:w="55" w:type="dxa"/>
              <w:left w:w="55" w:type="dxa"/>
              <w:bottom w:w="55" w:type="dxa"/>
              <w:right w:w="55" w:type="dxa"/>
            </w:tcMar>
            <w:vAlign w:val="center"/>
          </w:tcPr>
          <w:p w14:paraId="427B77C3" w14:textId="77777777" w:rsidR="00FF37C4" w:rsidRPr="001F303C" w:rsidRDefault="00FF37C4" w:rsidP="00205E76">
            <w:pPr>
              <w:spacing w:after="0" w:line="240" w:lineRule="auto"/>
              <w:jc w:val="center"/>
              <w:rPr>
                <w:sz w:val="18"/>
                <w:szCs w:val="18"/>
              </w:rPr>
            </w:pPr>
            <w:r w:rsidRPr="001F303C">
              <w:rPr>
                <w:sz w:val="18"/>
                <w:szCs w:val="18"/>
              </w:rPr>
              <w:t>3</w:t>
            </w:r>
          </w:p>
        </w:tc>
        <w:tc>
          <w:tcPr>
            <w:tcW w:w="833" w:type="dxa"/>
            <w:tcMar>
              <w:top w:w="55" w:type="dxa"/>
              <w:left w:w="55" w:type="dxa"/>
              <w:bottom w:w="55" w:type="dxa"/>
              <w:right w:w="55" w:type="dxa"/>
            </w:tcMar>
            <w:vAlign w:val="center"/>
          </w:tcPr>
          <w:p w14:paraId="15AE3EB2" w14:textId="77777777" w:rsidR="00FF37C4" w:rsidRPr="001F303C" w:rsidRDefault="00FF37C4" w:rsidP="00205E76">
            <w:pPr>
              <w:spacing w:after="0" w:line="240" w:lineRule="auto"/>
              <w:jc w:val="center"/>
              <w:rPr>
                <w:sz w:val="18"/>
                <w:szCs w:val="18"/>
              </w:rPr>
            </w:pPr>
            <w:r w:rsidRPr="001F303C">
              <w:rPr>
                <w:sz w:val="18"/>
                <w:szCs w:val="18"/>
              </w:rPr>
              <w:t>2</w:t>
            </w:r>
          </w:p>
        </w:tc>
        <w:tc>
          <w:tcPr>
            <w:tcW w:w="968" w:type="dxa"/>
            <w:tcMar>
              <w:top w:w="55" w:type="dxa"/>
              <w:left w:w="55" w:type="dxa"/>
              <w:bottom w:w="55" w:type="dxa"/>
              <w:right w:w="55" w:type="dxa"/>
            </w:tcMar>
            <w:vAlign w:val="center"/>
          </w:tcPr>
          <w:p w14:paraId="58A7F7BF" w14:textId="77777777" w:rsidR="00FF37C4" w:rsidRPr="001F303C" w:rsidRDefault="00FF37C4" w:rsidP="00205E76">
            <w:pPr>
              <w:spacing w:after="0" w:line="240" w:lineRule="auto"/>
              <w:jc w:val="center"/>
              <w:rPr>
                <w:sz w:val="18"/>
                <w:szCs w:val="18"/>
              </w:rPr>
            </w:pPr>
            <w:r w:rsidRPr="001F303C">
              <w:rPr>
                <w:sz w:val="18"/>
                <w:szCs w:val="18"/>
              </w:rPr>
              <w:t>1</w:t>
            </w:r>
          </w:p>
        </w:tc>
        <w:tc>
          <w:tcPr>
            <w:tcW w:w="690" w:type="dxa"/>
            <w:tcMar>
              <w:top w:w="55" w:type="dxa"/>
              <w:left w:w="55" w:type="dxa"/>
              <w:bottom w:w="55" w:type="dxa"/>
              <w:right w:w="55" w:type="dxa"/>
            </w:tcMar>
            <w:vAlign w:val="center"/>
          </w:tcPr>
          <w:p w14:paraId="3ED8465C" w14:textId="77777777" w:rsidR="00FF37C4" w:rsidRPr="001F303C" w:rsidRDefault="00FF37C4" w:rsidP="00205E76">
            <w:pPr>
              <w:spacing w:after="0" w:line="240" w:lineRule="auto"/>
              <w:jc w:val="center"/>
              <w:rPr>
                <w:sz w:val="18"/>
                <w:szCs w:val="18"/>
              </w:rPr>
            </w:pPr>
            <w:r w:rsidRPr="001F303C">
              <w:rPr>
                <w:sz w:val="18"/>
                <w:szCs w:val="18"/>
              </w:rPr>
              <w:t>0</w:t>
            </w:r>
          </w:p>
        </w:tc>
      </w:tr>
      <w:tr w:rsidR="00FF37C4" w:rsidRPr="001F303C" w14:paraId="1612A7D9" w14:textId="77777777" w:rsidTr="007E21D7">
        <w:trPr>
          <w:jc w:val="center"/>
        </w:trPr>
        <w:tc>
          <w:tcPr>
            <w:tcW w:w="2405" w:type="dxa"/>
            <w:tcMar>
              <w:top w:w="55" w:type="dxa"/>
              <w:left w:w="55" w:type="dxa"/>
              <w:bottom w:w="55" w:type="dxa"/>
              <w:right w:w="55" w:type="dxa"/>
            </w:tcMar>
            <w:vAlign w:val="center"/>
          </w:tcPr>
          <w:p w14:paraId="23FA79F5" w14:textId="77777777" w:rsidR="00FF37C4" w:rsidRPr="001F303C" w:rsidRDefault="00FF37C4" w:rsidP="00205E76">
            <w:pPr>
              <w:spacing w:after="0" w:line="240" w:lineRule="auto"/>
              <w:rPr>
                <w:sz w:val="18"/>
                <w:szCs w:val="18"/>
              </w:rPr>
            </w:pPr>
            <w:r w:rsidRPr="001F303C">
              <w:rPr>
                <w:sz w:val="18"/>
                <w:szCs w:val="18"/>
              </w:rPr>
              <w:t>город Малгобек</w:t>
            </w:r>
          </w:p>
        </w:tc>
        <w:tc>
          <w:tcPr>
            <w:tcW w:w="3432" w:type="dxa"/>
            <w:tcMar>
              <w:top w:w="55" w:type="dxa"/>
              <w:left w:w="55" w:type="dxa"/>
              <w:bottom w:w="55" w:type="dxa"/>
              <w:right w:w="55" w:type="dxa"/>
            </w:tcMar>
            <w:vAlign w:val="center"/>
          </w:tcPr>
          <w:p w14:paraId="5B2561CD" w14:textId="77777777" w:rsidR="00FF37C4" w:rsidRPr="001F303C" w:rsidRDefault="00FF37C4" w:rsidP="00BE6BF4">
            <w:pPr>
              <w:spacing w:after="0" w:line="240" w:lineRule="auto"/>
              <w:rPr>
                <w:sz w:val="18"/>
                <w:szCs w:val="18"/>
              </w:rPr>
            </w:pPr>
            <w:r w:rsidRPr="001F303C">
              <w:rPr>
                <w:sz w:val="18"/>
                <w:szCs w:val="18"/>
              </w:rPr>
              <w:t>ГБОУ г.Малгобек Гимназия № 1</w:t>
            </w:r>
          </w:p>
        </w:tc>
        <w:tc>
          <w:tcPr>
            <w:tcW w:w="1017" w:type="dxa"/>
            <w:tcMar>
              <w:top w:w="55" w:type="dxa"/>
              <w:left w:w="55" w:type="dxa"/>
              <w:bottom w:w="55" w:type="dxa"/>
              <w:right w:w="55" w:type="dxa"/>
            </w:tcMar>
            <w:vAlign w:val="center"/>
          </w:tcPr>
          <w:p w14:paraId="4425DF59" w14:textId="77777777" w:rsidR="00FF37C4" w:rsidRPr="001F303C" w:rsidRDefault="00FF37C4" w:rsidP="00205E76">
            <w:pPr>
              <w:spacing w:after="0" w:line="240" w:lineRule="auto"/>
              <w:jc w:val="center"/>
              <w:rPr>
                <w:sz w:val="18"/>
                <w:szCs w:val="18"/>
              </w:rPr>
            </w:pPr>
            <w:r w:rsidRPr="001F303C">
              <w:rPr>
                <w:sz w:val="18"/>
                <w:szCs w:val="18"/>
              </w:rPr>
              <w:t>36</w:t>
            </w:r>
          </w:p>
        </w:tc>
        <w:tc>
          <w:tcPr>
            <w:tcW w:w="833" w:type="dxa"/>
            <w:tcMar>
              <w:top w:w="55" w:type="dxa"/>
              <w:left w:w="55" w:type="dxa"/>
              <w:bottom w:w="55" w:type="dxa"/>
              <w:right w:w="55" w:type="dxa"/>
            </w:tcMar>
            <w:vAlign w:val="center"/>
          </w:tcPr>
          <w:p w14:paraId="7BF6260E" w14:textId="77777777" w:rsidR="00FF37C4" w:rsidRPr="001F303C" w:rsidRDefault="00FF37C4" w:rsidP="00205E76">
            <w:pPr>
              <w:spacing w:after="0" w:line="240" w:lineRule="auto"/>
              <w:jc w:val="center"/>
              <w:rPr>
                <w:sz w:val="18"/>
                <w:szCs w:val="18"/>
              </w:rPr>
            </w:pPr>
            <w:r w:rsidRPr="001F303C">
              <w:rPr>
                <w:sz w:val="18"/>
                <w:szCs w:val="18"/>
              </w:rPr>
              <w:t>4</w:t>
            </w:r>
          </w:p>
        </w:tc>
        <w:tc>
          <w:tcPr>
            <w:tcW w:w="968" w:type="dxa"/>
            <w:tcMar>
              <w:top w:w="55" w:type="dxa"/>
              <w:left w:w="55" w:type="dxa"/>
              <w:bottom w:w="55" w:type="dxa"/>
              <w:right w:w="55" w:type="dxa"/>
            </w:tcMar>
            <w:vAlign w:val="center"/>
          </w:tcPr>
          <w:p w14:paraId="2D1EE74A" w14:textId="77777777" w:rsidR="00FF37C4" w:rsidRPr="001F303C" w:rsidRDefault="00FF37C4" w:rsidP="00205E76">
            <w:pPr>
              <w:spacing w:after="0" w:line="240" w:lineRule="auto"/>
              <w:jc w:val="center"/>
              <w:rPr>
                <w:sz w:val="18"/>
                <w:szCs w:val="18"/>
              </w:rPr>
            </w:pPr>
            <w:r w:rsidRPr="001F303C">
              <w:rPr>
                <w:sz w:val="18"/>
                <w:szCs w:val="18"/>
              </w:rPr>
              <w:t>19</w:t>
            </w:r>
          </w:p>
        </w:tc>
        <w:tc>
          <w:tcPr>
            <w:tcW w:w="690" w:type="dxa"/>
            <w:tcMar>
              <w:top w:w="55" w:type="dxa"/>
              <w:left w:w="55" w:type="dxa"/>
              <w:bottom w:w="55" w:type="dxa"/>
              <w:right w:w="55" w:type="dxa"/>
            </w:tcMar>
            <w:vAlign w:val="center"/>
          </w:tcPr>
          <w:p w14:paraId="159BD3A2" w14:textId="77777777" w:rsidR="00FF37C4" w:rsidRPr="001F303C" w:rsidRDefault="00FF37C4" w:rsidP="00205E76">
            <w:pPr>
              <w:spacing w:after="0" w:line="240" w:lineRule="auto"/>
              <w:jc w:val="center"/>
              <w:rPr>
                <w:sz w:val="18"/>
                <w:szCs w:val="18"/>
              </w:rPr>
            </w:pPr>
            <w:r w:rsidRPr="001F303C">
              <w:rPr>
                <w:sz w:val="18"/>
                <w:szCs w:val="18"/>
              </w:rPr>
              <w:t>13</w:t>
            </w:r>
          </w:p>
        </w:tc>
      </w:tr>
      <w:tr w:rsidR="00FF37C4" w:rsidRPr="001F303C" w14:paraId="0994199C" w14:textId="77777777" w:rsidTr="007E21D7">
        <w:trPr>
          <w:jc w:val="center"/>
        </w:trPr>
        <w:tc>
          <w:tcPr>
            <w:tcW w:w="2405" w:type="dxa"/>
            <w:tcMar>
              <w:top w:w="55" w:type="dxa"/>
              <w:left w:w="55" w:type="dxa"/>
              <w:bottom w:w="55" w:type="dxa"/>
              <w:right w:w="55" w:type="dxa"/>
            </w:tcMar>
            <w:vAlign w:val="center"/>
          </w:tcPr>
          <w:p w14:paraId="64BDF9EF" w14:textId="77777777" w:rsidR="00FF37C4" w:rsidRPr="001F303C" w:rsidRDefault="00FF37C4" w:rsidP="00205E76">
            <w:pPr>
              <w:spacing w:after="0" w:line="240" w:lineRule="auto"/>
              <w:rPr>
                <w:sz w:val="18"/>
                <w:szCs w:val="18"/>
              </w:rPr>
            </w:pPr>
            <w:r w:rsidRPr="001F303C">
              <w:rPr>
                <w:sz w:val="18"/>
                <w:szCs w:val="18"/>
              </w:rPr>
              <w:t>город Назрань</w:t>
            </w:r>
          </w:p>
        </w:tc>
        <w:tc>
          <w:tcPr>
            <w:tcW w:w="3432" w:type="dxa"/>
            <w:tcMar>
              <w:top w:w="55" w:type="dxa"/>
              <w:left w:w="55" w:type="dxa"/>
              <w:bottom w:w="55" w:type="dxa"/>
              <w:right w:w="55" w:type="dxa"/>
            </w:tcMar>
            <w:vAlign w:val="center"/>
          </w:tcPr>
          <w:p w14:paraId="672A3850" w14:textId="77777777" w:rsidR="00FF37C4" w:rsidRPr="001F303C" w:rsidRDefault="00FF37C4" w:rsidP="00BE6BF4">
            <w:pPr>
              <w:spacing w:after="0" w:line="240" w:lineRule="auto"/>
              <w:rPr>
                <w:sz w:val="18"/>
                <w:szCs w:val="18"/>
              </w:rPr>
            </w:pPr>
            <w:r w:rsidRPr="001F303C">
              <w:rPr>
                <w:sz w:val="18"/>
                <w:szCs w:val="18"/>
              </w:rPr>
              <w:t>ГАОУ "Гимназия № 1 г.Назрань "</w:t>
            </w:r>
          </w:p>
        </w:tc>
        <w:tc>
          <w:tcPr>
            <w:tcW w:w="1017" w:type="dxa"/>
            <w:tcMar>
              <w:top w:w="55" w:type="dxa"/>
              <w:left w:w="55" w:type="dxa"/>
              <w:bottom w:w="55" w:type="dxa"/>
              <w:right w:w="55" w:type="dxa"/>
            </w:tcMar>
            <w:vAlign w:val="center"/>
          </w:tcPr>
          <w:p w14:paraId="59BF43E1" w14:textId="77777777" w:rsidR="00FF37C4" w:rsidRPr="001F303C" w:rsidRDefault="00FF37C4" w:rsidP="00205E76">
            <w:pPr>
              <w:spacing w:after="0" w:line="240" w:lineRule="auto"/>
              <w:jc w:val="center"/>
              <w:rPr>
                <w:sz w:val="18"/>
                <w:szCs w:val="18"/>
              </w:rPr>
            </w:pPr>
            <w:r w:rsidRPr="001F303C">
              <w:rPr>
                <w:sz w:val="18"/>
                <w:szCs w:val="18"/>
              </w:rPr>
              <w:t>61</w:t>
            </w:r>
          </w:p>
        </w:tc>
        <w:tc>
          <w:tcPr>
            <w:tcW w:w="833" w:type="dxa"/>
            <w:tcMar>
              <w:top w:w="55" w:type="dxa"/>
              <w:left w:w="55" w:type="dxa"/>
              <w:bottom w:w="55" w:type="dxa"/>
              <w:right w:w="55" w:type="dxa"/>
            </w:tcMar>
            <w:vAlign w:val="center"/>
          </w:tcPr>
          <w:p w14:paraId="199C0162" w14:textId="77777777" w:rsidR="00FF37C4" w:rsidRPr="001F303C" w:rsidRDefault="00FF37C4" w:rsidP="00205E76">
            <w:pPr>
              <w:spacing w:after="0" w:line="240" w:lineRule="auto"/>
              <w:jc w:val="center"/>
              <w:rPr>
                <w:sz w:val="18"/>
                <w:szCs w:val="18"/>
              </w:rPr>
            </w:pPr>
            <w:r w:rsidRPr="001F303C">
              <w:rPr>
                <w:sz w:val="18"/>
                <w:szCs w:val="18"/>
              </w:rPr>
              <w:t>29</w:t>
            </w:r>
          </w:p>
        </w:tc>
        <w:tc>
          <w:tcPr>
            <w:tcW w:w="968" w:type="dxa"/>
            <w:tcMar>
              <w:top w:w="55" w:type="dxa"/>
              <w:left w:w="55" w:type="dxa"/>
              <w:bottom w:w="55" w:type="dxa"/>
              <w:right w:w="55" w:type="dxa"/>
            </w:tcMar>
            <w:vAlign w:val="center"/>
          </w:tcPr>
          <w:p w14:paraId="10EDBCA2" w14:textId="77777777" w:rsidR="00FF37C4" w:rsidRPr="001F303C" w:rsidRDefault="00FF37C4" w:rsidP="00205E76">
            <w:pPr>
              <w:spacing w:after="0" w:line="240" w:lineRule="auto"/>
              <w:jc w:val="center"/>
              <w:rPr>
                <w:sz w:val="18"/>
                <w:szCs w:val="18"/>
              </w:rPr>
            </w:pPr>
            <w:r w:rsidRPr="001F303C">
              <w:rPr>
                <w:sz w:val="18"/>
                <w:szCs w:val="18"/>
              </w:rPr>
              <w:t>29</w:t>
            </w:r>
          </w:p>
        </w:tc>
        <w:tc>
          <w:tcPr>
            <w:tcW w:w="690" w:type="dxa"/>
            <w:tcMar>
              <w:top w:w="55" w:type="dxa"/>
              <w:left w:w="55" w:type="dxa"/>
              <w:bottom w:w="55" w:type="dxa"/>
              <w:right w:w="55" w:type="dxa"/>
            </w:tcMar>
            <w:vAlign w:val="center"/>
          </w:tcPr>
          <w:p w14:paraId="0B6A56E4" w14:textId="77777777" w:rsidR="00FF37C4" w:rsidRPr="001F303C" w:rsidRDefault="00FF37C4" w:rsidP="00205E76">
            <w:pPr>
              <w:spacing w:after="0" w:line="240" w:lineRule="auto"/>
              <w:jc w:val="center"/>
              <w:rPr>
                <w:sz w:val="18"/>
                <w:szCs w:val="18"/>
              </w:rPr>
            </w:pPr>
            <w:r w:rsidRPr="001F303C">
              <w:rPr>
                <w:sz w:val="18"/>
                <w:szCs w:val="18"/>
              </w:rPr>
              <w:t>3</w:t>
            </w:r>
          </w:p>
        </w:tc>
      </w:tr>
      <w:tr w:rsidR="00FF37C4" w:rsidRPr="001F303C" w14:paraId="6E9E4092" w14:textId="77777777" w:rsidTr="007E21D7">
        <w:trPr>
          <w:jc w:val="center"/>
        </w:trPr>
        <w:tc>
          <w:tcPr>
            <w:tcW w:w="2405" w:type="dxa"/>
            <w:tcMar>
              <w:top w:w="55" w:type="dxa"/>
              <w:left w:w="55" w:type="dxa"/>
              <w:bottom w:w="55" w:type="dxa"/>
              <w:right w:w="55" w:type="dxa"/>
            </w:tcMar>
            <w:vAlign w:val="center"/>
          </w:tcPr>
          <w:p w14:paraId="11A732AB" w14:textId="77777777" w:rsidR="00FF37C4" w:rsidRPr="001F303C" w:rsidRDefault="00FF37C4" w:rsidP="00205E76">
            <w:pPr>
              <w:spacing w:after="0" w:line="240" w:lineRule="auto"/>
              <w:rPr>
                <w:sz w:val="18"/>
                <w:szCs w:val="18"/>
              </w:rPr>
            </w:pPr>
            <w:r w:rsidRPr="001F303C">
              <w:rPr>
                <w:sz w:val="18"/>
                <w:szCs w:val="18"/>
              </w:rPr>
              <w:t>город Назрань</w:t>
            </w:r>
          </w:p>
        </w:tc>
        <w:tc>
          <w:tcPr>
            <w:tcW w:w="3432" w:type="dxa"/>
            <w:tcMar>
              <w:top w:w="55" w:type="dxa"/>
              <w:left w:w="55" w:type="dxa"/>
              <w:bottom w:w="55" w:type="dxa"/>
              <w:right w:w="55" w:type="dxa"/>
            </w:tcMar>
            <w:vAlign w:val="center"/>
          </w:tcPr>
          <w:p w14:paraId="564F780D" w14:textId="77777777" w:rsidR="00FF37C4" w:rsidRPr="001F303C" w:rsidRDefault="00FF37C4" w:rsidP="00BE6BF4">
            <w:pPr>
              <w:spacing w:after="0" w:line="240" w:lineRule="auto"/>
              <w:rPr>
                <w:sz w:val="18"/>
                <w:szCs w:val="18"/>
              </w:rPr>
            </w:pPr>
            <w:r w:rsidRPr="001F303C">
              <w:rPr>
                <w:sz w:val="18"/>
                <w:szCs w:val="18"/>
              </w:rPr>
              <w:t>ГБОУ "Лицей №1 г.Назрань "</w:t>
            </w:r>
          </w:p>
        </w:tc>
        <w:tc>
          <w:tcPr>
            <w:tcW w:w="1017" w:type="dxa"/>
            <w:tcMar>
              <w:top w:w="55" w:type="dxa"/>
              <w:left w:w="55" w:type="dxa"/>
              <w:bottom w:w="55" w:type="dxa"/>
              <w:right w:w="55" w:type="dxa"/>
            </w:tcMar>
            <w:vAlign w:val="center"/>
          </w:tcPr>
          <w:p w14:paraId="41BD71D3" w14:textId="77777777" w:rsidR="00FF37C4" w:rsidRPr="001F303C" w:rsidRDefault="00FF37C4" w:rsidP="00205E76">
            <w:pPr>
              <w:spacing w:after="0" w:line="240" w:lineRule="auto"/>
              <w:jc w:val="center"/>
              <w:rPr>
                <w:sz w:val="18"/>
                <w:szCs w:val="18"/>
              </w:rPr>
            </w:pPr>
            <w:r w:rsidRPr="001F303C">
              <w:rPr>
                <w:sz w:val="18"/>
                <w:szCs w:val="18"/>
              </w:rPr>
              <w:t>72</w:t>
            </w:r>
          </w:p>
        </w:tc>
        <w:tc>
          <w:tcPr>
            <w:tcW w:w="833" w:type="dxa"/>
            <w:tcMar>
              <w:top w:w="55" w:type="dxa"/>
              <w:left w:w="55" w:type="dxa"/>
              <w:bottom w:w="55" w:type="dxa"/>
              <w:right w:w="55" w:type="dxa"/>
            </w:tcMar>
            <w:vAlign w:val="center"/>
          </w:tcPr>
          <w:p w14:paraId="1BC48319" w14:textId="77777777" w:rsidR="00FF37C4" w:rsidRPr="001F303C" w:rsidRDefault="00FF37C4" w:rsidP="00205E76">
            <w:pPr>
              <w:spacing w:after="0" w:line="240" w:lineRule="auto"/>
              <w:jc w:val="center"/>
              <w:rPr>
                <w:sz w:val="18"/>
                <w:szCs w:val="18"/>
              </w:rPr>
            </w:pPr>
            <w:r w:rsidRPr="001F303C">
              <w:rPr>
                <w:sz w:val="18"/>
                <w:szCs w:val="18"/>
              </w:rPr>
              <w:t>20</w:t>
            </w:r>
          </w:p>
        </w:tc>
        <w:tc>
          <w:tcPr>
            <w:tcW w:w="968" w:type="dxa"/>
            <w:tcMar>
              <w:top w:w="55" w:type="dxa"/>
              <w:left w:w="55" w:type="dxa"/>
              <w:bottom w:w="55" w:type="dxa"/>
              <w:right w:w="55" w:type="dxa"/>
            </w:tcMar>
            <w:vAlign w:val="center"/>
          </w:tcPr>
          <w:p w14:paraId="5CE60895" w14:textId="77777777" w:rsidR="00FF37C4" w:rsidRPr="001F303C" w:rsidRDefault="00FF37C4" w:rsidP="00205E76">
            <w:pPr>
              <w:spacing w:after="0" w:line="240" w:lineRule="auto"/>
              <w:jc w:val="center"/>
              <w:rPr>
                <w:sz w:val="18"/>
                <w:szCs w:val="18"/>
              </w:rPr>
            </w:pPr>
            <w:r w:rsidRPr="001F303C">
              <w:rPr>
                <w:sz w:val="18"/>
                <w:szCs w:val="18"/>
              </w:rPr>
              <w:t>32</w:t>
            </w:r>
          </w:p>
        </w:tc>
        <w:tc>
          <w:tcPr>
            <w:tcW w:w="690" w:type="dxa"/>
            <w:tcMar>
              <w:top w:w="55" w:type="dxa"/>
              <w:left w:w="55" w:type="dxa"/>
              <w:bottom w:w="55" w:type="dxa"/>
              <w:right w:w="55" w:type="dxa"/>
            </w:tcMar>
            <w:vAlign w:val="center"/>
          </w:tcPr>
          <w:p w14:paraId="7FE4264C" w14:textId="77777777" w:rsidR="00FF37C4" w:rsidRPr="001F303C" w:rsidRDefault="00FF37C4" w:rsidP="00205E76">
            <w:pPr>
              <w:spacing w:after="0" w:line="240" w:lineRule="auto"/>
              <w:jc w:val="center"/>
              <w:rPr>
                <w:sz w:val="18"/>
                <w:szCs w:val="18"/>
              </w:rPr>
            </w:pPr>
            <w:r w:rsidRPr="001F303C">
              <w:rPr>
                <w:sz w:val="18"/>
                <w:szCs w:val="18"/>
              </w:rPr>
              <w:t>20</w:t>
            </w:r>
          </w:p>
        </w:tc>
      </w:tr>
      <w:tr w:rsidR="00FF37C4" w:rsidRPr="001F303C" w14:paraId="7006321D" w14:textId="77777777" w:rsidTr="007E21D7">
        <w:trPr>
          <w:jc w:val="center"/>
        </w:trPr>
        <w:tc>
          <w:tcPr>
            <w:tcW w:w="2405" w:type="dxa"/>
            <w:tcMar>
              <w:top w:w="55" w:type="dxa"/>
              <w:left w:w="55" w:type="dxa"/>
              <w:bottom w:w="55" w:type="dxa"/>
              <w:right w:w="55" w:type="dxa"/>
            </w:tcMar>
            <w:vAlign w:val="center"/>
          </w:tcPr>
          <w:p w14:paraId="482010C2" w14:textId="77777777" w:rsidR="00FF37C4" w:rsidRPr="001F303C" w:rsidRDefault="00FF37C4" w:rsidP="00205E76">
            <w:pPr>
              <w:spacing w:after="0" w:line="240" w:lineRule="auto"/>
              <w:rPr>
                <w:sz w:val="18"/>
                <w:szCs w:val="18"/>
              </w:rPr>
            </w:pPr>
            <w:r w:rsidRPr="001F303C">
              <w:rPr>
                <w:sz w:val="18"/>
                <w:szCs w:val="18"/>
              </w:rPr>
              <w:t>город Назрань</w:t>
            </w:r>
          </w:p>
        </w:tc>
        <w:tc>
          <w:tcPr>
            <w:tcW w:w="3432" w:type="dxa"/>
            <w:tcMar>
              <w:top w:w="55" w:type="dxa"/>
              <w:left w:w="55" w:type="dxa"/>
              <w:bottom w:w="55" w:type="dxa"/>
              <w:right w:w="55" w:type="dxa"/>
            </w:tcMar>
            <w:vAlign w:val="center"/>
          </w:tcPr>
          <w:p w14:paraId="112FB5BA" w14:textId="77777777" w:rsidR="00FF37C4" w:rsidRPr="001F303C" w:rsidRDefault="00FF37C4" w:rsidP="00BE6BF4">
            <w:pPr>
              <w:spacing w:after="0" w:line="240" w:lineRule="auto"/>
              <w:rPr>
                <w:sz w:val="18"/>
                <w:szCs w:val="18"/>
              </w:rPr>
            </w:pPr>
            <w:r w:rsidRPr="001F303C">
              <w:rPr>
                <w:sz w:val="18"/>
                <w:szCs w:val="18"/>
              </w:rPr>
              <w:t>ГБОУ "СОШ № 18 Г.Назрань"</w:t>
            </w:r>
          </w:p>
        </w:tc>
        <w:tc>
          <w:tcPr>
            <w:tcW w:w="1017" w:type="dxa"/>
            <w:tcMar>
              <w:top w:w="55" w:type="dxa"/>
              <w:left w:w="55" w:type="dxa"/>
              <w:bottom w:w="55" w:type="dxa"/>
              <w:right w:w="55" w:type="dxa"/>
            </w:tcMar>
            <w:vAlign w:val="center"/>
          </w:tcPr>
          <w:p w14:paraId="6E5B4C7A" w14:textId="77777777" w:rsidR="00FF37C4" w:rsidRPr="001F303C" w:rsidRDefault="00FF37C4" w:rsidP="00205E76">
            <w:pPr>
              <w:spacing w:after="0" w:line="240" w:lineRule="auto"/>
              <w:jc w:val="center"/>
              <w:rPr>
                <w:sz w:val="18"/>
                <w:szCs w:val="18"/>
              </w:rPr>
            </w:pPr>
            <w:r w:rsidRPr="001F303C">
              <w:rPr>
                <w:sz w:val="18"/>
                <w:szCs w:val="18"/>
              </w:rPr>
              <w:t>14</w:t>
            </w:r>
          </w:p>
        </w:tc>
        <w:tc>
          <w:tcPr>
            <w:tcW w:w="833" w:type="dxa"/>
            <w:tcMar>
              <w:top w:w="55" w:type="dxa"/>
              <w:left w:w="55" w:type="dxa"/>
              <w:bottom w:w="55" w:type="dxa"/>
              <w:right w:w="55" w:type="dxa"/>
            </w:tcMar>
            <w:vAlign w:val="center"/>
          </w:tcPr>
          <w:p w14:paraId="3F91CF18" w14:textId="77777777" w:rsidR="00FF37C4" w:rsidRPr="001F303C" w:rsidRDefault="00FF37C4" w:rsidP="00205E76">
            <w:pPr>
              <w:spacing w:after="0" w:line="240" w:lineRule="auto"/>
              <w:jc w:val="center"/>
              <w:rPr>
                <w:sz w:val="18"/>
                <w:szCs w:val="18"/>
              </w:rPr>
            </w:pPr>
            <w:r w:rsidRPr="001F303C">
              <w:rPr>
                <w:sz w:val="18"/>
                <w:szCs w:val="18"/>
              </w:rPr>
              <w:t>4</w:t>
            </w:r>
          </w:p>
        </w:tc>
        <w:tc>
          <w:tcPr>
            <w:tcW w:w="968" w:type="dxa"/>
            <w:tcMar>
              <w:top w:w="55" w:type="dxa"/>
              <w:left w:w="55" w:type="dxa"/>
              <w:bottom w:w="55" w:type="dxa"/>
              <w:right w:w="55" w:type="dxa"/>
            </w:tcMar>
            <w:vAlign w:val="center"/>
          </w:tcPr>
          <w:p w14:paraId="57C29F6A" w14:textId="77777777" w:rsidR="00FF37C4" w:rsidRPr="001F303C" w:rsidRDefault="00FF37C4" w:rsidP="00205E76">
            <w:pPr>
              <w:spacing w:after="0" w:line="240" w:lineRule="auto"/>
              <w:jc w:val="center"/>
              <w:rPr>
                <w:sz w:val="18"/>
                <w:szCs w:val="18"/>
              </w:rPr>
            </w:pPr>
            <w:r w:rsidRPr="001F303C">
              <w:rPr>
                <w:sz w:val="18"/>
                <w:szCs w:val="18"/>
              </w:rPr>
              <w:t>10</w:t>
            </w:r>
          </w:p>
        </w:tc>
        <w:tc>
          <w:tcPr>
            <w:tcW w:w="690" w:type="dxa"/>
            <w:tcMar>
              <w:top w:w="55" w:type="dxa"/>
              <w:left w:w="55" w:type="dxa"/>
              <w:bottom w:w="55" w:type="dxa"/>
              <w:right w:w="55" w:type="dxa"/>
            </w:tcMar>
            <w:vAlign w:val="center"/>
          </w:tcPr>
          <w:p w14:paraId="606A7B39" w14:textId="77777777" w:rsidR="00FF37C4" w:rsidRPr="001F303C" w:rsidRDefault="00FF37C4" w:rsidP="00205E76">
            <w:pPr>
              <w:spacing w:after="0" w:line="240" w:lineRule="auto"/>
              <w:jc w:val="center"/>
              <w:rPr>
                <w:sz w:val="18"/>
                <w:szCs w:val="18"/>
              </w:rPr>
            </w:pPr>
            <w:r w:rsidRPr="001F303C">
              <w:rPr>
                <w:sz w:val="18"/>
                <w:szCs w:val="18"/>
              </w:rPr>
              <w:t>0</w:t>
            </w:r>
          </w:p>
        </w:tc>
      </w:tr>
      <w:tr w:rsidR="00FF37C4" w:rsidRPr="001F303C" w14:paraId="4E401A54" w14:textId="77777777" w:rsidTr="007E21D7">
        <w:trPr>
          <w:jc w:val="center"/>
        </w:trPr>
        <w:tc>
          <w:tcPr>
            <w:tcW w:w="2405" w:type="dxa"/>
            <w:tcMar>
              <w:top w:w="55" w:type="dxa"/>
              <w:left w:w="55" w:type="dxa"/>
              <w:bottom w:w="55" w:type="dxa"/>
              <w:right w:w="55" w:type="dxa"/>
            </w:tcMar>
            <w:vAlign w:val="center"/>
          </w:tcPr>
          <w:p w14:paraId="38BD7EC4" w14:textId="77777777" w:rsidR="00FF37C4" w:rsidRPr="001F303C" w:rsidRDefault="00FF37C4" w:rsidP="00205E76">
            <w:pPr>
              <w:spacing w:after="0" w:line="240" w:lineRule="auto"/>
              <w:rPr>
                <w:sz w:val="18"/>
                <w:szCs w:val="18"/>
              </w:rPr>
            </w:pPr>
            <w:r w:rsidRPr="001F303C">
              <w:rPr>
                <w:sz w:val="18"/>
                <w:szCs w:val="18"/>
              </w:rPr>
              <w:t>город Назрань</w:t>
            </w:r>
          </w:p>
        </w:tc>
        <w:tc>
          <w:tcPr>
            <w:tcW w:w="3432" w:type="dxa"/>
            <w:tcMar>
              <w:top w:w="55" w:type="dxa"/>
              <w:left w:w="55" w:type="dxa"/>
              <w:bottom w:w="55" w:type="dxa"/>
              <w:right w:w="55" w:type="dxa"/>
            </w:tcMar>
            <w:vAlign w:val="center"/>
          </w:tcPr>
          <w:p w14:paraId="58B50556" w14:textId="77777777" w:rsidR="00FF37C4" w:rsidRPr="001F303C" w:rsidRDefault="00FF37C4" w:rsidP="00BE6BF4">
            <w:pPr>
              <w:spacing w:after="0" w:line="240" w:lineRule="auto"/>
              <w:rPr>
                <w:sz w:val="18"/>
                <w:szCs w:val="18"/>
                <w:lang w:val="ru-RU"/>
              </w:rPr>
            </w:pPr>
            <w:r w:rsidRPr="001F303C">
              <w:rPr>
                <w:sz w:val="18"/>
                <w:szCs w:val="18"/>
                <w:lang w:val="ru-RU"/>
              </w:rPr>
              <w:t>ГБОУ "СОШ № 2 г. Назрань имени Оздоева Мурада Ахметовича"</w:t>
            </w:r>
          </w:p>
        </w:tc>
        <w:tc>
          <w:tcPr>
            <w:tcW w:w="1017" w:type="dxa"/>
            <w:tcMar>
              <w:top w:w="55" w:type="dxa"/>
              <w:left w:w="55" w:type="dxa"/>
              <w:bottom w:w="55" w:type="dxa"/>
              <w:right w:w="55" w:type="dxa"/>
            </w:tcMar>
            <w:vAlign w:val="center"/>
          </w:tcPr>
          <w:p w14:paraId="339A8FCE" w14:textId="77777777" w:rsidR="00FF37C4" w:rsidRPr="001F303C" w:rsidRDefault="00FF37C4" w:rsidP="00205E76">
            <w:pPr>
              <w:spacing w:after="0" w:line="240" w:lineRule="auto"/>
              <w:jc w:val="center"/>
              <w:rPr>
                <w:sz w:val="18"/>
                <w:szCs w:val="18"/>
              </w:rPr>
            </w:pPr>
            <w:r w:rsidRPr="001F303C">
              <w:rPr>
                <w:sz w:val="18"/>
                <w:szCs w:val="18"/>
              </w:rPr>
              <w:t>22</w:t>
            </w:r>
          </w:p>
        </w:tc>
        <w:tc>
          <w:tcPr>
            <w:tcW w:w="833" w:type="dxa"/>
            <w:tcMar>
              <w:top w:w="55" w:type="dxa"/>
              <w:left w:w="55" w:type="dxa"/>
              <w:bottom w:w="55" w:type="dxa"/>
              <w:right w:w="55" w:type="dxa"/>
            </w:tcMar>
            <w:vAlign w:val="center"/>
          </w:tcPr>
          <w:p w14:paraId="4B8BAA53" w14:textId="77777777" w:rsidR="00FF37C4" w:rsidRPr="001F303C" w:rsidRDefault="00FF37C4" w:rsidP="00205E76">
            <w:pPr>
              <w:spacing w:after="0" w:line="240" w:lineRule="auto"/>
              <w:jc w:val="center"/>
              <w:rPr>
                <w:sz w:val="18"/>
                <w:szCs w:val="18"/>
              </w:rPr>
            </w:pPr>
            <w:r w:rsidRPr="001F303C">
              <w:rPr>
                <w:sz w:val="18"/>
                <w:szCs w:val="18"/>
              </w:rPr>
              <w:t>8</w:t>
            </w:r>
          </w:p>
        </w:tc>
        <w:tc>
          <w:tcPr>
            <w:tcW w:w="968" w:type="dxa"/>
            <w:tcMar>
              <w:top w:w="55" w:type="dxa"/>
              <w:left w:w="55" w:type="dxa"/>
              <w:bottom w:w="55" w:type="dxa"/>
              <w:right w:w="55" w:type="dxa"/>
            </w:tcMar>
            <w:vAlign w:val="center"/>
          </w:tcPr>
          <w:p w14:paraId="48121FD9" w14:textId="77777777" w:rsidR="00FF37C4" w:rsidRPr="001F303C" w:rsidRDefault="00FF37C4" w:rsidP="00205E76">
            <w:pPr>
              <w:spacing w:after="0" w:line="240" w:lineRule="auto"/>
              <w:jc w:val="center"/>
              <w:rPr>
                <w:sz w:val="18"/>
                <w:szCs w:val="18"/>
              </w:rPr>
            </w:pPr>
            <w:r w:rsidRPr="001F303C">
              <w:rPr>
                <w:sz w:val="18"/>
                <w:szCs w:val="18"/>
              </w:rPr>
              <w:t>7</w:t>
            </w:r>
          </w:p>
        </w:tc>
        <w:tc>
          <w:tcPr>
            <w:tcW w:w="690" w:type="dxa"/>
            <w:tcMar>
              <w:top w:w="55" w:type="dxa"/>
              <w:left w:w="55" w:type="dxa"/>
              <w:bottom w:w="55" w:type="dxa"/>
              <w:right w:w="55" w:type="dxa"/>
            </w:tcMar>
            <w:vAlign w:val="center"/>
          </w:tcPr>
          <w:p w14:paraId="7A5C9EAC" w14:textId="77777777" w:rsidR="00FF37C4" w:rsidRPr="001F303C" w:rsidRDefault="00FF37C4" w:rsidP="00205E76">
            <w:pPr>
              <w:spacing w:after="0" w:line="240" w:lineRule="auto"/>
              <w:jc w:val="center"/>
              <w:rPr>
                <w:sz w:val="18"/>
                <w:szCs w:val="18"/>
              </w:rPr>
            </w:pPr>
            <w:r w:rsidRPr="001F303C">
              <w:rPr>
                <w:sz w:val="18"/>
                <w:szCs w:val="18"/>
              </w:rPr>
              <w:t>7</w:t>
            </w:r>
          </w:p>
        </w:tc>
      </w:tr>
      <w:tr w:rsidR="00FF37C4" w:rsidRPr="001F303C" w14:paraId="3B2A09DD" w14:textId="77777777" w:rsidTr="007E21D7">
        <w:trPr>
          <w:jc w:val="center"/>
        </w:trPr>
        <w:tc>
          <w:tcPr>
            <w:tcW w:w="2405" w:type="dxa"/>
            <w:tcMar>
              <w:top w:w="55" w:type="dxa"/>
              <w:left w:w="55" w:type="dxa"/>
              <w:bottom w:w="55" w:type="dxa"/>
              <w:right w:w="55" w:type="dxa"/>
            </w:tcMar>
            <w:vAlign w:val="center"/>
          </w:tcPr>
          <w:p w14:paraId="0C3EED73" w14:textId="77777777" w:rsidR="00FF37C4" w:rsidRPr="001F303C" w:rsidRDefault="00FF37C4" w:rsidP="00205E76">
            <w:pPr>
              <w:spacing w:after="0" w:line="240" w:lineRule="auto"/>
              <w:rPr>
                <w:sz w:val="18"/>
                <w:szCs w:val="18"/>
              </w:rPr>
            </w:pPr>
            <w:r w:rsidRPr="001F303C">
              <w:rPr>
                <w:sz w:val="18"/>
                <w:szCs w:val="18"/>
              </w:rPr>
              <w:t>город Назрань</w:t>
            </w:r>
          </w:p>
        </w:tc>
        <w:tc>
          <w:tcPr>
            <w:tcW w:w="3432" w:type="dxa"/>
            <w:tcMar>
              <w:top w:w="55" w:type="dxa"/>
              <w:left w:w="55" w:type="dxa"/>
              <w:bottom w:w="55" w:type="dxa"/>
              <w:right w:w="55" w:type="dxa"/>
            </w:tcMar>
            <w:vAlign w:val="center"/>
          </w:tcPr>
          <w:p w14:paraId="6527FB97" w14:textId="77777777" w:rsidR="00FF37C4" w:rsidRPr="001F303C" w:rsidRDefault="00FF37C4" w:rsidP="00BE6BF4">
            <w:pPr>
              <w:spacing w:after="0" w:line="240" w:lineRule="auto"/>
              <w:rPr>
                <w:sz w:val="18"/>
                <w:szCs w:val="18"/>
                <w:lang w:val="ru-RU"/>
              </w:rPr>
            </w:pPr>
            <w:r w:rsidRPr="001F303C">
              <w:rPr>
                <w:sz w:val="18"/>
                <w:szCs w:val="18"/>
                <w:lang w:val="ru-RU"/>
              </w:rPr>
              <w:t>ГБОУ "СОШ № 20 г. Назрань им.Джамбулатова З.Р."</w:t>
            </w:r>
          </w:p>
        </w:tc>
        <w:tc>
          <w:tcPr>
            <w:tcW w:w="1017" w:type="dxa"/>
            <w:tcMar>
              <w:top w:w="55" w:type="dxa"/>
              <w:left w:w="55" w:type="dxa"/>
              <w:bottom w:w="55" w:type="dxa"/>
              <w:right w:w="55" w:type="dxa"/>
            </w:tcMar>
            <w:vAlign w:val="center"/>
          </w:tcPr>
          <w:p w14:paraId="49EBAD24" w14:textId="77777777" w:rsidR="00FF37C4" w:rsidRPr="001F303C" w:rsidRDefault="00FF37C4" w:rsidP="00205E76">
            <w:pPr>
              <w:spacing w:after="0" w:line="240" w:lineRule="auto"/>
              <w:jc w:val="center"/>
              <w:rPr>
                <w:sz w:val="18"/>
                <w:szCs w:val="18"/>
              </w:rPr>
            </w:pPr>
            <w:r w:rsidRPr="001F303C">
              <w:rPr>
                <w:sz w:val="18"/>
                <w:szCs w:val="18"/>
              </w:rPr>
              <w:t>11</w:t>
            </w:r>
          </w:p>
        </w:tc>
        <w:tc>
          <w:tcPr>
            <w:tcW w:w="833" w:type="dxa"/>
            <w:tcMar>
              <w:top w:w="55" w:type="dxa"/>
              <w:left w:w="55" w:type="dxa"/>
              <w:bottom w:w="55" w:type="dxa"/>
              <w:right w:w="55" w:type="dxa"/>
            </w:tcMar>
            <w:vAlign w:val="center"/>
          </w:tcPr>
          <w:p w14:paraId="715E1D62" w14:textId="77777777" w:rsidR="00FF37C4" w:rsidRPr="001F303C" w:rsidRDefault="00FF37C4" w:rsidP="00205E76">
            <w:pPr>
              <w:spacing w:after="0" w:line="240" w:lineRule="auto"/>
              <w:jc w:val="center"/>
              <w:rPr>
                <w:sz w:val="18"/>
                <w:szCs w:val="18"/>
              </w:rPr>
            </w:pPr>
            <w:r w:rsidRPr="001F303C">
              <w:rPr>
                <w:sz w:val="18"/>
                <w:szCs w:val="18"/>
              </w:rPr>
              <w:t>4</w:t>
            </w:r>
          </w:p>
        </w:tc>
        <w:tc>
          <w:tcPr>
            <w:tcW w:w="968" w:type="dxa"/>
            <w:tcMar>
              <w:top w:w="55" w:type="dxa"/>
              <w:left w:w="55" w:type="dxa"/>
              <w:bottom w:w="55" w:type="dxa"/>
              <w:right w:w="55" w:type="dxa"/>
            </w:tcMar>
            <w:vAlign w:val="center"/>
          </w:tcPr>
          <w:p w14:paraId="429A3A9A" w14:textId="77777777" w:rsidR="00FF37C4" w:rsidRPr="001F303C" w:rsidRDefault="00FF37C4" w:rsidP="00205E76">
            <w:pPr>
              <w:spacing w:after="0" w:line="240" w:lineRule="auto"/>
              <w:jc w:val="center"/>
              <w:rPr>
                <w:sz w:val="18"/>
                <w:szCs w:val="18"/>
              </w:rPr>
            </w:pPr>
            <w:r w:rsidRPr="001F303C">
              <w:rPr>
                <w:sz w:val="18"/>
                <w:szCs w:val="18"/>
              </w:rPr>
              <w:t>1</w:t>
            </w:r>
          </w:p>
        </w:tc>
        <w:tc>
          <w:tcPr>
            <w:tcW w:w="690" w:type="dxa"/>
            <w:tcMar>
              <w:top w:w="55" w:type="dxa"/>
              <w:left w:w="55" w:type="dxa"/>
              <w:bottom w:w="55" w:type="dxa"/>
              <w:right w:w="55" w:type="dxa"/>
            </w:tcMar>
            <w:vAlign w:val="center"/>
          </w:tcPr>
          <w:p w14:paraId="31C7057B" w14:textId="77777777" w:rsidR="00FF37C4" w:rsidRPr="001F303C" w:rsidRDefault="00FF37C4" w:rsidP="00205E76">
            <w:pPr>
              <w:spacing w:after="0" w:line="240" w:lineRule="auto"/>
              <w:jc w:val="center"/>
              <w:rPr>
                <w:sz w:val="18"/>
                <w:szCs w:val="18"/>
              </w:rPr>
            </w:pPr>
            <w:r w:rsidRPr="001F303C">
              <w:rPr>
                <w:sz w:val="18"/>
                <w:szCs w:val="18"/>
              </w:rPr>
              <w:t>6</w:t>
            </w:r>
          </w:p>
        </w:tc>
      </w:tr>
      <w:tr w:rsidR="00FF37C4" w:rsidRPr="001F303C" w14:paraId="471143BC" w14:textId="77777777" w:rsidTr="007E21D7">
        <w:trPr>
          <w:jc w:val="center"/>
        </w:trPr>
        <w:tc>
          <w:tcPr>
            <w:tcW w:w="2405" w:type="dxa"/>
            <w:tcMar>
              <w:top w:w="55" w:type="dxa"/>
              <w:left w:w="55" w:type="dxa"/>
              <w:bottom w:w="55" w:type="dxa"/>
              <w:right w:w="55" w:type="dxa"/>
            </w:tcMar>
            <w:vAlign w:val="center"/>
          </w:tcPr>
          <w:p w14:paraId="56C93661" w14:textId="77777777" w:rsidR="00FF37C4" w:rsidRPr="001F303C" w:rsidRDefault="00FF37C4" w:rsidP="00205E76">
            <w:pPr>
              <w:spacing w:after="0" w:line="240" w:lineRule="auto"/>
              <w:rPr>
                <w:sz w:val="18"/>
                <w:szCs w:val="18"/>
              </w:rPr>
            </w:pPr>
            <w:r w:rsidRPr="001F303C">
              <w:rPr>
                <w:sz w:val="18"/>
                <w:szCs w:val="18"/>
              </w:rPr>
              <w:t>город Назрань</w:t>
            </w:r>
          </w:p>
        </w:tc>
        <w:tc>
          <w:tcPr>
            <w:tcW w:w="3432" w:type="dxa"/>
            <w:tcMar>
              <w:top w:w="55" w:type="dxa"/>
              <w:left w:w="55" w:type="dxa"/>
              <w:bottom w:w="55" w:type="dxa"/>
              <w:right w:w="55" w:type="dxa"/>
            </w:tcMar>
            <w:vAlign w:val="center"/>
          </w:tcPr>
          <w:p w14:paraId="003811F1" w14:textId="77777777" w:rsidR="00FF37C4" w:rsidRPr="001F303C" w:rsidRDefault="00FF37C4" w:rsidP="00BE6BF4">
            <w:pPr>
              <w:spacing w:after="0" w:line="240" w:lineRule="auto"/>
              <w:rPr>
                <w:sz w:val="18"/>
                <w:szCs w:val="18"/>
              </w:rPr>
            </w:pPr>
            <w:r w:rsidRPr="001F303C">
              <w:rPr>
                <w:sz w:val="18"/>
                <w:szCs w:val="18"/>
              </w:rPr>
              <w:t>ГБОУ "СОШ № 23 г. Назрань"</w:t>
            </w:r>
          </w:p>
        </w:tc>
        <w:tc>
          <w:tcPr>
            <w:tcW w:w="1017" w:type="dxa"/>
            <w:tcMar>
              <w:top w:w="55" w:type="dxa"/>
              <w:left w:w="55" w:type="dxa"/>
              <w:bottom w:w="55" w:type="dxa"/>
              <w:right w:w="55" w:type="dxa"/>
            </w:tcMar>
            <w:vAlign w:val="center"/>
          </w:tcPr>
          <w:p w14:paraId="0214F0D8" w14:textId="77777777" w:rsidR="00FF37C4" w:rsidRPr="001F303C" w:rsidRDefault="00FF37C4" w:rsidP="00205E76">
            <w:pPr>
              <w:spacing w:after="0" w:line="240" w:lineRule="auto"/>
              <w:jc w:val="center"/>
              <w:rPr>
                <w:sz w:val="18"/>
                <w:szCs w:val="18"/>
              </w:rPr>
            </w:pPr>
            <w:r w:rsidRPr="001F303C">
              <w:rPr>
                <w:sz w:val="18"/>
                <w:szCs w:val="18"/>
              </w:rPr>
              <w:t>4</w:t>
            </w:r>
          </w:p>
        </w:tc>
        <w:tc>
          <w:tcPr>
            <w:tcW w:w="833" w:type="dxa"/>
            <w:tcMar>
              <w:top w:w="55" w:type="dxa"/>
              <w:left w:w="55" w:type="dxa"/>
              <w:bottom w:w="55" w:type="dxa"/>
              <w:right w:w="55" w:type="dxa"/>
            </w:tcMar>
            <w:vAlign w:val="center"/>
          </w:tcPr>
          <w:p w14:paraId="78683AF9" w14:textId="77777777" w:rsidR="00FF37C4" w:rsidRPr="001F303C" w:rsidRDefault="00FF37C4" w:rsidP="00205E76">
            <w:pPr>
              <w:spacing w:after="0" w:line="240" w:lineRule="auto"/>
              <w:jc w:val="center"/>
              <w:rPr>
                <w:sz w:val="18"/>
                <w:szCs w:val="18"/>
              </w:rPr>
            </w:pPr>
            <w:r w:rsidRPr="001F303C">
              <w:rPr>
                <w:sz w:val="18"/>
                <w:szCs w:val="18"/>
              </w:rPr>
              <w:t>0</w:t>
            </w:r>
          </w:p>
        </w:tc>
        <w:tc>
          <w:tcPr>
            <w:tcW w:w="968" w:type="dxa"/>
            <w:tcMar>
              <w:top w:w="55" w:type="dxa"/>
              <w:left w:w="55" w:type="dxa"/>
              <w:bottom w:w="55" w:type="dxa"/>
              <w:right w:w="55" w:type="dxa"/>
            </w:tcMar>
            <w:vAlign w:val="center"/>
          </w:tcPr>
          <w:p w14:paraId="51AB6CFD" w14:textId="77777777" w:rsidR="00FF37C4" w:rsidRPr="001F303C" w:rsidRDefault="00FF37C4" w:rsidP="00205E76">
            <w:pPr>
              <w:spacing w:after="0" w:line="240" w:lineRule="auto"/>
              <w:jc w:val="center"/>
              <w:rPr>
                <w:sz w:val="18"/>
                <w:szCs w:val="18"/>
              </w:rPr>
            </w:pPr>
            <w:r w:rsidRPr="001F303C">
              <w:rPr>
                <w:sz w:val="18"/>
                <w:szCs w:val="18"/>
              </w:rPr>
              <w:t>2</w:t>
            </w:r>
          </w:p>
        </w:tc>
        <w:tc>
          <w:tcPr>
            <w:tcW w:w="690" w:type="dxa"/>
            <w:tcMar>
              <w:top w:w="55" w:type="dxa"/>
              <w:left w:w="55" w:type="dxa"/>
              <w:bottom w:w="55" w:type="dxa"/>
              <w:right w:w="55" w:type="dxa"/>
            </w:tcMar>
            <w:vAlign w:val="center"/>
          </w:tcPr>
          <w:p w14:paraId="3880FA5B" w14:textId="77777777" w:rsidR="00FF37C4" w:rsidRPr="001F303C" w:rsidRDefault="00FF37C4" w:rsidP="00205E76">
            <w:pPr>
              <w:spacing w:after="0" w:line="240" w:lineRule="auto"/>
              <w:jc w:val="center"/>
              <w:rPr>
                <w:sz w:val="18"/>
                <w:szCs w:val="18"/>
              </w:rPr>
            </w:pPr>
            <w:r w:rsidRPr="001F303C">
              <w:rPr>
                <w:sz w:val="18"/>
                <w:szCs w:val="18"/>
              </w:rPr>
              <w:t>2</w:t>
            </w:r>
          </w:p>
        </w:tc>
      </w:tr>
      <w:tr w:rsidR="00FF37C4" w:rsidRPr="001F303C" w14:paraId="1E94FABC" w14:textId="77777777" w:rsidTr="007E21D7">
        <w:trPr>
          <w:jc w:val="center"/>
        </w:trPr>
        <w:tc>
          <w:tcPr>
            <w:tcW w:w="2405" w:type="dxa"/>
            <w:tcMar>
              <w:top w:w="55" w:type="dxa"/>
              <w:left w:w="55" w:type="dxa"/>
              <w:bottom w:w="55" w:type="dxa"/>
              <w:right w:w="55" w:type="dxa"/>
            </w:tcMar>
            <w:vAlign w:val="center"/>
          </w:tcPr>
          <w:p w14:paraId="7C60527E" w14:textId="77777777" w:rsidR="00FF37C4" w:rsidRPr="001F303C" w:rsidRDefault="00FF37C4" w:rsidP="00205E76">
            <w:pPr>
              <w:spacing w:after="0" w:line="240" w:lineRule="auto"/>
              <w:rPr>
                <w:sz w:val="18"/>
                <w:szCs w:val="18"/>
              </w:rPr>
            </w:pPr>
            <w:r w:rsidRPr="001F303C">
              <w:rPr>
                <w:sz w:val="18"/>
                <w:szCs w:val="18"/>
              </w:rPr>
              <w:t>город Назрань</w:t>
            </w:r>
          </w:p>
        </w:tc>
        <w:tc>
          <w:tcPr>
            <w:tcW w:w="3432" w:type="dxa"/>
            <w:tcMar>
              <w:top w:w="55" w:type="dxa"/>
              <w:left w:w="55" w:type="dxa"/>
              <w:bottom w:w="55" w:type="dxa"/>
              <w:right w:w="55" w:type="dxa"/>
            </w:tcMar>
            <w:vAlign w:val="center"/>
          </w:tcPr>
          <w:p w14:paraId="1649ABC1" w14:textId="77777777" w:rsidR="00FF37C4" w:rsidRPr="001F303C" w:rsidRDefault="00FF37C4" w:rsidP="00BE6BF4">
            <w:pPr>
              <w:spacing w:after="0" w:line="240" w:lineRule="auto"/>
              <w:rPr>
                <w:sz w:val="18"/>
                <w:szCs w:val="18"/>
              </w:rPr>
            </w:pPr>
            <w:r w:rsidRPr="001F303C">
              <w:rPr>
                <w:sz w:val="18"/>
                <w:szCs w:val="18"/>
              </w:rPr>
              <w:t>ГБОУ "СОШ №19 Г. Назрань"</w:t>
            </w:r>
          </w:p>
        </w:tc>
        <w:tc>
          <w:tcPr>
            <w:tcW w:w="1017" w:type="dxa"/>
            <w:tcMar>
              <w:top w:w="55" w:type="dxa"/>
              <w:left w:w="55" w:type="dxa"/>
              <w:bottom w:w="55" w:type="dxa"/>
              <w:right w:w="55" w:type="dxa"/>
            </w:tcMar>
            <w:vAlign w:val="center"/>
          </w:tcPr>
          <w:p w14:paraId="234EC7E2" w14:textId="77777777" w:rsidR="00FF37C4" w:rsidRPr="001F303C" w:rsidRDefault="00FF37C4" w:rsidP="00205E76">
            <w:pPr>
              <w:spacing w:after="0" w:line="240" w:lineRule="auto"/>
              <w:jc w:val="center"/>
              <w:rPr>
                <w:sz w:val="18"/>
                <w:szCs w:val="18"/>
              </w:rPr>
            </w:pPr>
            <w:r w:rsidRPr="001F303C">
              <w:rPr>
                <w:sz w:val="18"/>
                <w:szCs w:val="18"/>
              </w:rPr>
              <w:t>6</w:t>
            </w:r>
          </w:p>
        </w:tc>
        <w:tc>
          <w:tcPr>
            <w:tcW w:w="833" w:type="dxa"/>
            <w:tcMar>
              <w:top w:w="55" w:type="dxa"/>
              <w:left w:w="55" w:type="dxa"/>
              <w:bottom w:w="55" w:type="dxa"/>
              <w:right w:w="55" w:type="dxa"/>
            </w:tcMar>
            <w:vAlign w:val="center"/>
          </w:tcPr>
          <w:p w14:paraId="2056E87E" w14:textId="77777777" w:rsidR="00FF37C4" w:rsidRPr="001F303C" w:rsidRDefault="00FF37C4" w:rsidP="00205E76">
            <w:pPr>
              <w:spacing w:after="0" w:line="240" w:lineRule="auto"/>
              <w:jc w:val="center"/>
              <w:rPr>
                <w:sz w:val="18"/>
                <w:szCs w:val="18"/>
              </w:rPr>
            </w:pPr>
            <w:r w:rsidRPr="001F303C">
              <w:rPr>
                <w:sz w:val="18"/>
                <w:szCs w:val="18"/>
              </w:rPr>
              <w:t>0</w:t>
            </w:r>
          </w:p>
        </w:tc>
        <w:tc>
          <w:tcPr>
            <w:tcW w:w="968" w:type="dxa"/>
            <w:tcMar>
              <w:top w:w="55" w:type="dxa"/>
              <w:left w:w="55" w:type="dxa"/>
              <w:bottom w:w="55" w:type="dxa"/>
              <w:right w:w="55" w:type="dxa"/>
            </w:tcMar>
            <w:vAlign w:val="center"/>
          </w:tcPr>
          <w:p w14:paraId="4121F6E0" w14:textId="77777777" w:rsidR="00FF37C4" w:rsidRPr="001F303C" w:rsidRDefault="00FF37C4" w:rsidP="00205E76">
            <w:pPr>
              <w:spacing w:after="0" w:line="240" w:lineRule="auto"/>
              <w:jc w:val="center"/>
              <w:rPr>
                <w:sz w:val="18"/>
                <w:szCs w:val="18"/>
              </w:rPr>
            </w:pPr>
            <w:r w:rsidRPr="001F303C">
              <w:rPr>
                <w:sz w:val="18"/>
                <w:szCs w:val="18"/>
              </w:rPr>
              <w:t>3</w:t>
            </w:r>
          </w:p>
        </w:tc>
        <w:tc>
          <w:tcPr>
            <w:tcW w:w="690" w:type="dxa"/>
            <w:tcMar>
              <w:top w:w="55" w:type="dxa"/>
              <w:left w:w="55" w:type="dxa"/>
              <w:bottom w:w="55" w:type="dxa"/>
              <w:right w:w="55" w:type="dxa"/>
            </w:tcMar>
            <w:vAlign w:val="center"/>
          </w:tcPr>
          <w:p w14:paraId="4F08C5B1" w14:textId="77777777" w:rsidR="00FF37C4" w:rsidRPr="001F303C" w:rsidRDefault="00FF37C4" w:rsidP="00205E76">
            <w:pPr>
              <w:spacing w:after="0" w:line="240" w:lineRule="auto"/>
              <w:jc w:val="center"/>
              <w:rPr>
                <w:sz w:val="18"/>
                <w:szCs w:val="18"/>
              </w:rPr>
            </w:pPr>
            <w:r w:rsidRPr="001F303C">
              <w:rPr>
                <w:sz w:val="18"/>
                <w:szCs w:val="18"/>
              </w:rPr>
              <w:t>3</w:t>
            </w:r>
          </w:p>
        </w:tc>
      </w:tr>
      <w:tr w:rsidR="00FF37C4" w:rsidRPr="001F303C" w14:paraId="306E4742" w14:textId="77777777" w:rsidTr="007E21D7">
        <w:trPr>
          <w:jc w:val="center"/>
        </w:trPr>
        <w:tc>
          <w:tcPr>
            <w:tcW w:w="2405" w:type="dxa"/>
            <w:tcMar>
              <w:top w:w="55" w:type="dxa"/>
              <w:left w:w="55" w:type="dxa"/>
              <w:bottom w:w="55" w:type="dxa"/>
              <w:right w:w="55" w:type="dxa"/>
            </w:tcMar>
            <w:vAlign w:val="center"/>
          </w:tcPr>
          <w:p w14:paraId="5463B332" w14:textId="77777777" w:rsidR="00FF37C4" w:rsidRPr="001F303C" w:rsidRDefault="00FF37C4" w:rsidP="00205E76">
            <w:pPr>
              <w:spacing w:after="0" w:line="240" w:lineRule="auto"/>
              <w:rPr>
                <w:sz w:val="18"/>
                <w:szCs w:val="18"/>
              </w:rPr>
            </w:pPr>
            <w:r w:rsidRPr="001F303C">
              <w:rPr>
                <w:sz w:val="18"/>
                <w:szCs w:val="18"/>
              </w:rPr>
              <w:t>город Назрань</w:t>
            </w:r>
          </w:p>
        </w:tc>
        <w:tc>
          <w:tcPr>
            <w:tcW w:w="3432" w:type="dxa"/>
            <w:tcMar>
              <w:top w:w="55" w:type="dxa"/>
              <w:left w:w="55" w:type="dxa"/>
              <w:bottom w:w="55" w:type="dxa"/>
              <w:right w:w="55" w:type="dxa"/>
            </w:tcMar>
            <w:vAlign w:val="center"/>
          </w:tcPr>
          <w:p w14:paraId="0FDE6826" w14:textId="77777777" w:rsidR="00FF37C4" w:rsidRPr="001F303C" w:rsidRDefault="00FF37C4" w:rsidP="00BE6BF4">
            <w:pPr>
              <w:spacing w:after="0" w:line="240" w:lineRule="auto"/>
              <w:rPr>
                <w:sz w:val="18"/>
                <w:szCs w:val="18"/>
              </w:rPr>
            </w:pPr>
            <w:r w:rsidRPr="001F303C">
              <w:rPr>
                <w:sz w:val="18"/>
                <w:szCs w:val="18"/>
              </w:rPr>
              <w:t>ГБОУ "СОШ №8 г.Назрань "</w:t>
            </w:r>
          </w:p>
        </w:tc>
        <w:tc>
          <w:tcPr>
            <w:tcW w:w="1017" w:type="dxa"/>
            <w:tcMar>
              <w:top w:w="55" w:type="dxa"/>
              <w:left w:w="55" w:type="dxa"/>
              <w:bottom w:w="55" w:type="dxa"/>
              <w:right w:w="55" w:type="dxa"/>
            </w:tcMar>
            <w:vAlign w:val="center"/>
          </w:tcPr>
          <w:p w14:paraId="624E2B41" w14:textId="77777777" w:rsidR="00FF37C4" w:rsidRPr="001F303C" w:rsidRDefault="00FF37C4" w:rsidP="00205E76">
            <w:pPr>
              <w:spacing w:after="0" w:line="240" w:lineRule="auto"/>
              <w:jc w:val="center"/>
              <w:rPr>
                <w:sz w:val="18"/>
                <w:szCs w:val="18"/>
              </w:rPr>
            </w:pPr>
            <w:r w:rsidRPr="001F303C">
              <w:rPr>
                <w:sz w:val="18"/>
                <w:szCs w:val="18"/>
              </w:rPr>
              <w:t>9</w:t>
            </w:r>
          </w:p>
        </w:tc>
        <w:tc>
          <w:tcPr>
            <w:tcW w:w="833" w:type="dxa"/>
            <w:tcMar>
              <w:top w:w="55" w:type="dxa"/>
              <w:left w:w="55" w:type="dxa"/>
              <w:bottom w:w="55" w:type="dxa"/>
              <w:right w:w="55" w:type="dxa"/>
            </w:tcMar>
            <w:vAlign w:val="center"/>
          </w:tcPr>
          <w:p w14:paraId="6BDE5851" w14:textId="77777777" w:rsidR="00FF37C4" w:rsidRPr="001F303C" w:rsidRDefault="00FF37C4" w:rsidP="00205E76">
            <w:pPr>
              <w:spacing w:after="0" w:line="240" w:lineRule="auto"/>
              <w:jc w:val="center"/>
              <w:rPr>
                <w:sz w:val="18"/>
                <w:szCs w:val="18"/>
              </w:rPr>
            </w:pPr>
            <w:r w:rsidRPr="001F303C">
              <w:rPr>
                <w:sz w:val="18"/>
                <w:szCs w:val="18"/>
              </w:rPr>
              <w:t>5</w:t>
            </w:r>
          </w:p>
        </w:tc>
        <w:tc>
          <w:tcPr>
            <w:tcW w:w="968" w:type="dxa"/>
            <w:tcMar>
              <w:top w:w="55" w:type="dxa"/>
              <w:left w:w="55" w:type="dxa"/>
              <w:bottom w:w="55" w:type="dxa"/>
              <w:right w:w="55" w:type="dxa"/>
            </w:tcMar>
            <w:vAlign w:val="center"/>
          </w:tcPr>
          <w:p w14:paraId="4BEF175B" w14:textId="77777777" w:rsidR="00FF37C4" w:rsidRPr="001F303C" w:rsidRDefault="00FF37C4" w:rsidP="00205E76">
            <w:pPr>
              <w:spacing w:after="0" w:line="240" w:lineRule="auto"/>
              <w:jc w:val="center"/>
              <w:rPr>
                <w:sz w:val="18"/>
                <w:szCs w:val="18"/>
              </w:rPr>
            </w:pPr>
            <w:r w:rsidRPr="001F303C">
              <w:rPr>
                <w:sz w:val="18"/>
                <w:szCs w:val="18"/>
              </w:rPr>
              <w:t>2</w:t>
            </w:r>
          </w:p>
        </w:tc>
        <w:tc>
          <w:tcPr>
            <w:tcW w:w="690" w:type="dxa"/>
            <w:tcMar>
              <w:top w:w="55" w:type="dxa"/>
              <w:left w:w="55" w:type="dxa"/>
              <w:bottom w:w="55" w:type="dxa"/>
              <w:right w:w="55" w:type="dxa"/>
            </w:tcMar>
            <w:vAlign w:val="center"/>
          </w:tcPr>
          <w:p w14:paraId="2E5FE8AF" w14:textId="77777777" w:rsidR="00FF37C4" w:rsidRPr="001F303C" w:rsidRDefault="00FF37C4" w:rsidP="00205E76">
            <w:pPr>
              <w:spacing w:after="0" w:line="240" w:lineRule="auto"/>
              <w:jc w:val="center"/>
              <w:rPr>
                <w:sz w:val="18"/>
                <w:szCs w:val="18"/>
              </w:rPr>
            </w:pPr>
            <w:r w:rsidRPr="001F303C">
              <w:rPr>
                <w:sz w:val="18"/>
                <w:szCs w:val="18"/>
              </w:rPr>
              <w:t>2</w:t>
            </w:r>
          </w:p>
        </w:tc>
      </w:tr>
      <w:tr w:rsidR="00FF37C4" w:rsidRPr="001F303C" w14:paraId="30BAAECA" w14:textId="77777777" w:rsidTr="007E21D7">
        <w:trPr>
          <w:jc w:val="center"/>
        </w:trPr>
        <w:tc>
          <w:tcPr>
            <w:tcW w:w="2405" w:type="dxa"/>
            <w:tcMar>
              <w:top w:w="55" w:type="dxa"/>
              <w:left w:w="55" w:type="dxa"/>
              <w:bottom w:w="55" w:type="dxa"/>
              <w:right w:w="55" w:type="dxa"/>
            </w:tcMar>
            <w:vAlign w:val="center"/>
          </w:tcPr>
          <w:p w14:paraId="11B085F9" w14:textId="77777777" w:rsidR="00FF37C4" w:rsidRPr="001F303C" w:rsidRDefault="00FF37C4" w:rsidP="00205E76">
            <w:pPr>
              <w:spacing w:after="0" w:line="240" w:lineRule="auto"/>
              <w:rPr>
                <w:sz w:val="18"/>
                <w:szCs w:val="18"/>
              </w:rPr>
            </w:pPr>
            <w:r w:rsidRPr="001F303C">
              <w:rPr>
                <w:sz w:val="18"/>
                <w:szCs w:val="18"/>
              </w:rPr>
              <w:t>город Сунжа</w:t>
            </w:r>
          </w:p>
        </w:tc>
        <w:tc>
          <w:tcPr>
            <w:tcW w:w="3432" w:type="dxa"/>
            <w:tcMar>
              <w:top w:w="55" w:type="dxa"/>
              <w:left w:w="55" w:type="dxa"/>
              <w:bottom w:w="55" w:type="dxa"/>
              <w:right w:w="55" w:type="dxa"/>
            </w:tcMar>
            <w:vAlign w:val="center"/>
          </w:tcPr>
          <w:p w14:paraId="3C105083" w14:textId="77777777" w:rsidR="00FF37C4" w:rsidRPr="001F303C" w:rsidRDefault="00FF37C4" w:rsidP="00BE6BF4">
            <w:pPr>
              <w:spacing w:after="0" w:line="240" w:lineRule="auto"/>
              <w:rPr>
                <w:sz w:val="18"/>
                <w:szCs w:val="18"/>
              </w:rPr>
            </w:pPr>
            <w:r w:rsidRPr="001F303C">
              <w:rPr>
                <w:sz w:val="18"/>
                <w:szCs w:val="18"/>
              </w:rPr>
              <w:t>ГБОУ " СОШ №5 г.п.Сунжа"</w:t>
            </w:r>
          </w:p>
        </w:tc>
        <w:tc>
          <w:tcPr>
            <w:tcW w:w="1017" w:type="dxa"/>
            <w:tcMar>
              <w:top w:w="55" w:type="dxa"/>
              <w:left w:w="55" w:type="dxa"/>
              <w:bottom w:w="55" w:type="dxa"/>
              <w:right w:w="55" w:type="dxa"/>
            </w:tcMar>
            <w:vAlign w:val="center"/>
          </w:tcPr>
          <w:p w14:paraId="58ED8E20" w14:textId="77777777" w:rsidR="00FF37C4" w:rsidRPr="001F303C" w:rsidRDefault="00FF37C4" w:rsidP="00205E76">
            <w:pPr>
              <w:spacing w:after="0" w:line="240" w:lineRule="auto"/>
              <w:jc w:val="center"/>
              <w:rPr>
                <w:sz w:val="18"/>
                <w:szCs w:val="18"/>
              </w:rPr>
            </w:pPr>
            <w:r w:rsidRPr="001F303C">
              <w:rPr>
                <w:sz w:val="18"/>
                <w:szCs w:val="18"/>
              </w:rPr>
              <w:t>22</w:t>
            </w:r>
          </w:p>
        </w:tc>
        <w:tc>
          <w:tcPr>
            <w:tcW w:w="833" w:type="dxa"/>
            <w:tcMar>
              <w:top w:w="55" w:type="dxa"/>
              <w:left w:w="55" w:type="dxa"/>
              <w:bottom w:w="55" w:type="dxa"/>
              <w:right w:w="55" w:type="dxa"/>
            </w:tcMar>
            <w:vAlign w:val="center"/>
          </w:tcPr>
          <w:p w14:paraId="2C7247FB" w14:textId="77777777" w:rsidR="00FF37C4" w:rsidRPr="001F303C" w:rsidRDefault="00FF37C4" w:rsidP="00205E76">
            <w:pPr>
              <w:spacing w:after="0" w:line="240" w:lineRule="auto"/>
              <w:jc w:val="center"/>
              <w:rPr>
                <w:sz w:val="18"/>
                <w:szCs w:val="18"/>
              </w:rPr>
            </w:pPr>
            <w:r w:rsidRPr="001F303C">
              <w:rPr>
                <w:sz w:val="18"/>
                <w:szCs w:val="18"/>
              </w:rPr>
              <w:t>11</w:t>
            </w:r>
          </w:p>
        </w:tc>
        <w:tc>
          <w:tcPr>
            <w:tcW w:w="968" w:type="dxa"/>
            <w:tcMar>
              <w:top w:w="55" w:type="dxa"/>
              <w:left w:w="55" w:type="dxa"/>
              <w:bottom w:w="55" w:type="dxa"/>
              <w:right w:w="55" w:type="dxa"/>
            </w:tcMar>
            <w:vAlign w:val="center"/>
          </w:tcPr>
          <w:p w14:paraId="3740204E" w14:textId="77777777" w:rsidR="00FF37C4" w:rsidRPr="001F303C" w:rsidRDefault="00FF37C4" w:rsidP="00205E76">
            <w:pPr>
              <w:spacing w:after="0" w:line="240" w:lineRule="auto"/>
              <w:jc w:val="center"/>
              <w:rPr>
                <w:sz w:val="18"/>
                <w:szCs w:val="18"/>
              </w:rPr>
            </w:pPr>
            <w:r w:rsidRPr="001F303C">
              <w:rPr>
                <w:sz w:val="18"/>
                <w:szCs w:val="18"/>
              </w:rPr>
              <w:t>7</w:t>
            </w:r>
          </w:p>
        </w:tc>
        <w:tc>
          <w:tcPr>
            <w:tcW w:w="690" w:type="dxa"/>
            <w:tcMar>
              <w:top w:w="55" w:type="dxa"/>
              <w:left w:w="55" w:type="dxa"/>
              <w:bottom w:w="55" w:type="dxa"/>
              <w:right w:w="55" w:type="dxa"/>
            </w:tcMar>
            <w:vAlign w:val="center"/>
          </w:tcPr>
          <w:p w14:paraId="32242C0D" w14:textId="77777777" w:rsidR="00FF37C4" w:rsidRPr="001F303C" w:rsidRDefault="00FF37C4" w:rsidP="00205E76">
            <w:pPr>
              <w:spacing w:after="0" w:line="240" w:lineRule="auto"/>
              <w:jc w:val="center"/>
              <w:rPr>
                <w:sz w:val="18"/>
                <w:szCs w:val="18"/>
              </w:rPr>
            </w:pPr>
            <w:r w:rsidRPr="001F303C">
              <w:rPr>
                <w:sz w:val="18"/>
                <w:szCs w:val="18"/>
              </w:rPr>
              <w:t>4</w:t>
            </w:r>
          </w:p>
        </w:tc>
      </w:tr>
      <w:tr w:rsidR="00FF37C4" w:rsidRPr="001F303C" w14:paraId="7816BF22" w14:textId="77777777" w:rsidTr="007E21D7">
        <w:trPr>
          <w:jc w:val="center"/>
        </w:trPr>
        <w:tc>
          <w:tcPr>
            <w:tcW w:w="2405" w:type="dxa"/>
            <w:tcMar>
              <w:top w:w="55" w:type="dxa"/>
              <w:left w:w="55" w:type="dxa"/>
              <w:bottom w:w="55" w:type="dxa"/>
              <w:right w:w="55" w:type="dxa"/>
            </w:tcMar>
            <w:vAlign w:val="center"/>
          </w:tcPr>
          <w:p w14:paraId="04D03A7A" w14:textId="77777777" w:rsidR="00FF37C4" w:rsidRPr="001F303C" w:rsidRDefault="00FF37C4" w:rsidP="00205E76">
            <w:pPr>
              <w:spacing w:after="0" w:line="240" w:lineRule="auto"/>
              <w:rPr>
                <w:sz w:val="18"/>
                <w:szCs w:val="18"/>
              </w:rPr>
            </w:pPr>
            <w:r w:rsidRPr="001F303C">
              <w:rPr>
                <w:sz w:val="18"/>
                <w:szCs w:val="18"/>
              </w:rPr>
              <w:t>город Сунжа</w:t>
            </w:r>
          </w:p>
        </w:tc>
        <w:tc>
          <w:tcPr>
            <w:tcW w:w="3432" w:type="dxa"/>
            <w:tcMar>
              <w:top w:w="55" w:type="dxa"/>
              <w:left w:w="55" w:type="dxa"/>
              <w:bottom w:w="55" w:type="dxa"/>
              <w:right w:w="55" w:type="dxa"/>
            </w:tcMar>
            <w:vAlign w:val="center"/>
          </w:tcPr>
          <w:p w14:paraId="43600B8C" w14:textId="77777777" w:rsidR="00FF37C4" w:rsidRPr="001F303C" w:rsidRDefault="00FF37C4" w:rsidP="00BE6BF4">
            <w:pPr>
              <w:spacing w:after="0" w:line="240" w:lineRule="auto"/>
              <w:rPr>
                <w:sz w:val="18"/>
                <w:szCs w:val="18"/>
                <w:lang w:val="ru-RU"/>
              </w:rPr>
            </w:pPr>
            <w:r w:rsidRPr="001F303C">
              <w:rPr>
                <w:sz w:val="18"/>
                <w:szCs w:val="18"/>
                <w:lang w:val="ru-RU"/>
              </w:rPr>
              <w:t>ГБОУ "Лицей №1 г.п.Сунжа"</w:t>
            </w:r>
          </w:p>
        </w:tc>
        <w:tc>
          <w:tcPr>
            <w:tcW w:w="1017" w:type="dxa"/>
            <w:tcMar>
              <w:top w:w="55" w:type="dxa"/>
              <w:left w:w="55" w:type="dxa"/>
              <w:bottom w:w="55" w:type="dxa"/>
              <w:right w:w="55" w:type="dxa"/>
            </w:tcMar>
            <w:vAlign w:val="center"/>
          </w:tcPr>
          <w:p w14:paraId="56A7E0A9" w14:textId="77777777" w:rsidR="00FF37C4" w:rsidRPr="001F303C" w:rsidRDefault="00FF37C4" w:rsidP="00205E76">
            <w:pPr>
              <w:spacing w:after="0" w:line="240" w:lineRule="auto"/>
              <w:jc w:val="center"/>
              <w:rPr>
                <w:sz w:val="18"/>
                <w:szCs w:val="18"/>
              </w:rPr>
            </w:pPr>
            <w:r w:rsidRPr="001F303C">
              <w:rPr>
                <w:sz w:val="18"/>
                <w:szCs w:val="18"/>
              </w:rPr>
              <w:t>21</w:t>
            </w:r>
          </w:p>
        </w:tc>
        <w:tc>
          <w:tcPr>
            <w:tcW w:w="833" w:type="dxa"/>
            <w:tcMar>
              <w:top w:w="55" w:type="dxa"/>
              <w:left w:w="55" w:type="dxa"/>
              <w:bottom w:w="55" w:type="dxa"/>
              <w:right w:w="55" w:type="dxa"/>
            </w:tcMar>
            <w:vAlign w:val="center"/>
          </w:tcPr>
          <w:p w14:paraId="01629554" w14:textId="77777777" w:rsidR="00FF37C4" w:rsidRPr="001F303C" w:rsidRDefault="00FF37C4" w:rsidP="00205E76">
            <w:pPr>
              <w:spacing w:after="0" w:line="240" w:lineRule="auto"/>
              <w:jc w:val="center"/>
              <w:rPr>
                <w:sz w:val="18"/>
                <w:szCs w:val="18"/>
              </w:rPr>
            </w:pPr>
            <w:r w:rsidRPr="001F303C">
              <w:rPr>
                <w:sz w:val="18"/>
                <w:szCs w:val="18"/>
              </w:rPr>
              <w:t>10</w:t>
            </w:r>
          </w:p>
        </w:tc>
        <w:tc>
          <w:tcPr>
            <w:tcW w:w="968" w:type="dxa"/>
            <w:tcMar>
              <w:top w:w="55" w:type="dxa"/>
              <w:left w:w="55" w:type="dxa"/>
              <w:bottom w:w="55" w:type="dxa"/>
              <w:right w:w="55" w:type="dxa"/>
            </w:tcMar>
            <w:vAlign w:val="center"/>
          </w:tcPr>
          <w:p w14:paraId="3E077A81" w14:textId="77777777" w:rsidR="00FF37C4" w:rsidRPr="001F303C" w:rsidRDefault="00FF37C4" w:rsidP="00205E76">
            <w:pPr>
              <w:spacing w:after="0" w:line="240" w:lineRule="auto"/>
              <w:jc w:val="center"/>
              <w:rPr>
                <w:sz w:val="18"/>
                <w:szCs w:val="18"/>
              </w:rPr>
            </w:pPr>
            <w:r w:rsidRPr="001F303C">
              <w:rPr>
                <w:sz w:val="18"/>
                <w:szCs w:val="18"/>
              </w:rPr>
              <w:t>8</w:t>
            </w:r>
          </w:p>
        </w:tc>
        <w:tc>
          <w:tcPr>
            <w:tcW w:w="690" w:type="dxa"/>
            <w:tcMar>
              <w:top w:w="55" w:type="dxa"/>
              <w:left w:w="55" w:type="dxa"/>
              <w:bottom w:w="55" w:type="dxa"/>
              <w:right w:w="55" w:type="dxa"/>
            </w:tcMar>
            <w:vAlign w:val="center"/>
          </w:tcPr>
          <w:p w14:paraId="3FF3692D" w14:textId="77777777" w:rsidR="00FF37C4" w:rsidRPr="001F303C" w:rsidRDefault="00FF37C4" w:rsidP="00205E76">
            <w:pPr>
              <w:spacing w:after="0" w:line="240" w:lineRule="auto"/>
              <w:jc w:val="center"/>
              <w:rPr>
                <w:sz w:val="18"/>
                <w:szCs w:val="18"/>
              </w:rPr>
            </w:pPr>
            <w:r w:rsidRPr="001F303C">
              <w:rPr>
                <w:sz w:val="18"/>
                <w:szCs w:val="18"/>
              </w:rPr>
              <w:t>3</w:t>
            </w:r>
          </w:p>
        </w:tc>
      </w:tr>
      <w:tr w:rsidR="00FF37C4" w:rsidRPr="001F303C" w14:paraId="0E0D7C3D" w14:textId="77777777" w:rsidTr="007E21D7">
        <w:trPr>
          <w:jc w:val="center"/>
        </w:trPr>
        <w:tc>
          <w:tcPr>
            <w:tcW w:w="2405" w:type="dxa"/>
            <w:tcMar>
              <w:top w:w="55" w:type="dxa"/>
              <w:left w:w="55" w:type="dxa"/>
              <w:bottom w:w="55" w:type="dxa"/>
              <w:right w:w="55" w:type="dxa"/>
            </w:tcMar>
            <w:vAlign w:val="center"/>
          </w:tcPr>
          <w:p w14:paraId="1BAF68C0" w14:textId="77777777" w:rsidR="00FF37C4" w:rsidRPr="001F303C" w:rsidRDefault="00FF37C4" w:rsidP="00205E76">
            <w:pPr>
              <w:spacing w:after="0" w:line="240" w:lineRule="auto"/>
              <w:rPr>
                <w:sz w:val="18"/>
                <w:szCs w:val="18"/>
              </w:rPr>
            </w:pPr>
            <w:r w:rsidRPr="001F303C">
              <w:rPr>
                <w:sz w:val="18"/>
                <w:szCs w:val="18"/>
              </w:rPr>
              <w:t>город Сунжа</w:t>
            </w:r>
          </w:p>
        </w:tc>
        <w:tc>
          <w:tcPr>
            <w:tcW w:w="3432" w:type="dxa"/>
            <w:tcMar>
              <w:top w:w="55" w:type="dxa"/>
              <w:left w:w="55" w:type="dxa"/>
              <w:bottom w:w="55" w:type="dxa"/>
              <w:right w:w="55" w:type="dxa"/>
            </w:tcMar>
            <w:vAlign w:val="center"/>
          </w:tcPr>
          <w:p w14:paraId="335248B8" w14:textId="77777777" w:rsidR="00FF37C4" w:rsidRPr="001F303C" w:rsidRDefault="00FF37C4" w:rsidP="00BE6BF4">
            <w:pPr>
              <w:spacing w:after="0" w:line="240" w:lineRule="auto"/>
              <w:rPr>
                <w:sz w:val="18"/>
                <w:szCs w:val="18"/>
              </w:rPr>
            </w:pPr>
            <w:r w:rsidRPr="001F303C">
              <w:rPr>
                <w:sz w:val="18"/>
                <w:szCs w:val="18"/>
              </w:rPr>
              <w:t>ГБОУ "СОШ № 3 г.п.Сунжа"</w:t>
            </w:r>
          </w:p>
        </w:tc>
        <w:tc>
          <w:tcPr>
            <w:tcW w:w="1017" w:type="dxa"/>
            <w:tcMar>
              <w:top w:w="55" w:type="dxa"/>
              <w:left w:w="55" w:type="dxa"/>
              <w:bottom w:w="55" w:type="dxa"/>
              <w:right w:w="55" w:type="dxa"/>
            </w:tcMar>
            <w:vAlign w:val="center"/>
          </w:tcPr>
          <w:p w14:paraId="76BC92CE" w14:textId="77777777" w:rsidR="00FF37C4" w:rsidRPr="001F303C" w:rsidRDefault="00FF37C4" w:rsidP="00205E76">
            <w:pPr>
              <w:spacing w:after="0" w:line="240" w:lineRule="auto"/>
              <w:jc w:val="center"/>
              <w:rPr>
                <w:sz w:val="18"/>
                <w:szCs w:val="18"/>
              </w:rPr>
            </w:pPr>
            <w:r w:rsidRPr="001F303C">
              <w:rPr>
                <w:sz w:val="18"/>
                <w:szCs w:val="18"/>
              </w:rPr>
              <w:t>18</w:t>
            </w:r>
          </w:p>
        </w:tc>
        <w:tc>
          <w:tcPr>
            <w:tcW w:w="833" w:type="dxa"/>
            <w:tcMar>
              <w:top w:w="55" w:type="dxa"/>
              <w:left w:w="55" w:type="dxa"/>
              <w:bottom w:w="55" w:type="dxa"/>
              <w:right w:w="55" w:type="dxa"/>
            </w:tcMar>
            <w:vAlign w:val="center"/>
          </w:tcPr>
          <w:p w14:paraId="3B58F27B" w14:textId="77777777" w:rsidR="00FF37C4" w:rsidRPr="001F303C" w:rsidRDefault="00FF37C4" w:rsidP="00205E76">
            <w:pPr>
              <w:spacing w:after="0" w:line="240" w:lineRule="auto"/>
              <w:jc w:val="center"/>
              <w:rPr>
                <w:sz w:val="18"/>
                <w:szCs w:val="18"/>
              </w:rPr>
            </w:pPr>
            <w:r w:rsidRPr="001F303C">
              <w:rPr>
                <w:sz w:val="18"/>
                <w:szCs w:val="18"/>
              </w:rPr>
              <w:t>4</w:t>
            </w:r>
          </w:p>
        </w:tc>
        <w:tc>
          <w:tcPr>
            <w:tcW w:w="968" w:type="dxa"/>
            <w:tcMar>
              <w:top w:w="55" w:type="dxa"/>
              <w:left w:w="55" w:type="dxa"/>
              <w:bottom w:w="55" w:type="dxa"/>
              <w:right w:w="55" w:type="dxa"/>
            </w:tcMar>
            <w:vAlign w:val="center"/>
          </w:tcPr>
          <w:p w14:paraId="5E5B2615" w14:textId="77777777" w:rsidR="00FF37C4" w:rsidRPr="001F303C" w:rsidRDefault="00FF37C4" w:rsidP="00205E76">
            <w:pPr>
              <w:spacing w:after="0" w:line="240" w:lineRule="auto"/>
              <w:jc w:val="center"/>
              <w:rPr>
                <w:sz w:val="18"/>
                <w:szCs w:val="18"/>
              </w:rPr>
            </w:pPr>
            <w:r w:rsidRPr="001F303C">
              <w:rPr>
                <w:sz w:val="18"/>
                <w:szCs w:val="18"/>
              </w:rPr>
              <w:t>9</w:t>
            </w:r>
          </w:p>
        </w:tc>
        <w:tc>
          <w:tcPr>
            <w:tcW w:w="690" w:type="dxa"/>
            <w:tcMar>
              <w:top w:w="55" w:type="dxa"/>
              <w:left w:w="55" w:type="dxa"/>
              <w:bottom w:w="55" w:type="dxa"/>
              <w:right w:w="55" w:type="dxa"/>
            </w:tcMar>
            <w:vAlign w:val="center"/>
          </w:tcPr>
          <w:p w14:paraId="69D0E5D1" w14:textId="77777777" w:rsidR="00FF37C4" w:rsidRPr="001F303C" w:rsidRDefault="00FF37C4" w:rsidP="00205E76">
            <w:pPr>
              <w:spacing w:after="0" w:line="240" w:lineRule="auto"/>
              <w:jc w:val="center"/>
              <w:rPr>
                <w:sz w:val="18"/>
                <w:szCs w:val="18"/>
              </w:rPr>
            </w:pPr>
            <w:r w:rsidRPr="001F303C">
              <w:rPr>
                <w:sz w:val="18"/>
                <w:szCs w:val="18"/>
              </w:rPr>
              <w:t>5</w:t>
            </w:r>
          </w:p>
        </w:tc>
      </w:tr>
      <w:tr w:rsidR="00FF37C4" w:rsidRPr="001F303C" w14:paraId="0C60F931" w14:textId="77777777" w:rsidTr="007E21D7">
        <w:trPr>
          <w:jc w:val="center"/>
        </w:trPr>
        <w:tc>
          <w:tcPr>
            <w:tcW w:w="2405" w:type="dxa"/>
            <w:tcMar>
              <w:top w:w="55" w:type="dxa"/>
              <w:left w:w="55" w:type="dxa"/>
              <w:bottom w:w="55" w:type="dxa"/>
              <w:right w:w="55" w:type="dxa"/>
            </w:tcMar>
            <w:vAlign w:val="center"/>
          </w:tcPr>
          <w:p w14:paraId="3663E68F" w14:textId="77777777" w:rsidR="00FF37C4" w:rsidRPr="001F303C" w:rsidRDefault="00FF37C4" w:rsidP="00205E76">
            <w:pPr>
              <w:spacing w:after="0" w:line="240" w:lineRule="auto"/>
              <w:rPr>
                <w:sz w:val="18"/>
                <w:szCs w:val="18"/>
              </w:rPr>
            </w:pPr>
            <w:r w:rsidRPr="001F303C">
              <w:rPr>
                <w:sz w:val="18"/>
                <w:szCs w:val="18"/>
              </w:rPr>
              <w:t>город Сунжа</w:t>
            </w:r>
          </w:p>
        </w:tc>
        <w:tc>
          <w:tcPr>
            <w:tcW w:w="3432" w:type="dxa"/>
            <w:tcMar>
              <w:top w:w="55" w:type="dxa"/>
              <w:left w:w="55" w:type="dxa"/>
              <w:bottom w:w="55" w:type="dxa"/>
              <w:right w:w="55" w:type="dxa"/>
            </w:tcMar>
            <w:vAlign w:val="center"/>
          </w:tcPr>
          <w:p w14:paraId="3190D0D8" w14:textId="77777777" w:rsidR="00FF37C4" w:rsidRPr="001F303C" w:rsidRDefault="00FF37C4" w:rsidP="00BE6BF4">
            <w:pPr>
              <w:spacing w:after="0" w:line="240" w:lineRule="auto"/>
              <w:rPr>
                <w:sz w:val="18"/>
                <w:szCs w:val="18"/>
              </w:rPr>
            </w:pPr>
            <w:r w:rsidRPr="001F303C">
              <w:rPr>
                <w:sz w:val="18"/>
                <w:szCs w:val="18"/>
              </w:rPr>
              <w:t>ГБОУ "СОШ № 7 г.п.Сунжа"</w:t>
            </w:r>
          </w:p>
        </w:tc>
        <w:tc>
          <w:tcPr>
            <w:tcW w:w="1017" w:type="dxa"/>
            <w:tcMar>
              <w:top w:w="55" w:type="dxa"/>
              <w:left w:w="55" w:type="dxa"/>
              <w:bottom w:w="55" w:type="dxa"/>
              <w:right w:w="55" w:type="dxa"/>
            </w:tcMar>
            <w:vAlign w:val="center"/>
          </w:tcPr>
          <w:p w14:paraId="1BA8C098" w14:textId="77777777" w:rsidR="00FF37C4" w:rsidRPr="001F303C" w:rsidRDefault="00FF37C4" w:rsidP="00205E76">
            <w:pPr>
              <w:spacing w:after="0" w:line="240" w:lineRule="auto"/>
              <w:jc w:val="center"/>
              <w:rPr>
                <w:sz w:val="18"/>
                <w:szCs w:val="18"/>
              </w:rPr>
            </w:pPr>
            <w:r w:rsidRPr="001F303C">
              <w:rPr>
                <w:sz w:val="18"/>
                <w:szCs w:val="18"/>
              </w:rPr>
              <w:t>36</w:t>
            </w:r>
          </w:p>
        </w:tc>
        <w:tc>
          <w:tcPr>
            <w:tcW w:w="833" w:type="dxa"/>
            <w:tcMar>
              <w:top w:w="55" w:type="dxa"/>
              <w:left w:w="55" w:type="dxa"/>
              <w:bottom w:w="55" w:type="dxa"/>
              <w:right w:w="55" w:type="dxa"/>
            </w:tcMar>
            <w:vAlign w:val="center"/>
          </w:tcPr>
          <w:p w14:paraId="33F13DB1" w14:textId="77777777" w:rsidR="00FF37C4" w:rsidRPr="001F303C" w:rsidRDefault="00FF37C4" w:rsidP="00205E76">
            <w:pPr>
              <w:spacing w:after="0" w:line="240" w:lineRule="auto"/>
              <w:jc w:val="center"/>
              <w:rPr>
                <w:sz w:val="18"/>
                <w:szCs w:val="18"/>
              </w:rPr>
            </w:pPr>
            <w:r w:rsidRPr="001F303C">
              <w:rPr>
                <w:sz w:val="18"/>
                <w:szCs w:val="18"/>
              </w:rPr>
              <w:t>19</w:t>
            </w:r>
          </w:p>
        </w:tc>
        <w:tc>
          <w:tcPr>
            <w:tcW w:w="968" w:type="dxa"/>
            <w:tcMar>
              <w:top w:w="55" w:type="dxa"/>
              <w:left w:w="55" w:type="dxa"/>
              <w:bottom w:w="55" w:type="dxa"/>
              <w:right w:w="55" w:type="dxa"/>
            </w:tcMar>
            <w:vAlign w:val="center"/>
          </w:tcPr>
          <w:p w14:paraId="48D88B2A" w14:textId="77777777" w:rsidR="00FF37C4" w:rsidRPr="001F303C" w:rsidRDefault="00FF37C4" w:rsidP="00205E76">
            <w:pPr>
              <w:spacing w:after="0" w:line="240" w:lineRule="auto"/>
              <w:jc w:val="center"/>
              <w:rPr>
                <w:sz w:val="18"/>
                <w:szCs w:val="18"/>
              </w:rPr>
            </w:pPr>
            <w:r w:rsidRPr="001F303C">
              <w:rPr>
                <w:sz w:val="18"/>
                <w:szCs w:val="18"/>
              </w:rPr>
              <w:t>11</w:t>
            </w:r>
          </w:p>
        </w:tc>
        <w:tc>
          <w:tcPr>
            <w:tcW w:w="690" w:type="dxa"/>
            <w:tcMar>
              <w:top w:w="55" w:type="dxa"/>
              <w:left w:w="55" w:type="dxa"/>
              <w:bottom w:w="55" w:type="dxa"/>
              <w:right w:w="55" w:type="dxa"/>
            </w:tcMar>
            <w:vAlign w:val="center"/>
          </w:tcPr>
          <w:p w14:paraId="365F9842" w14:textId="77777777" w:rsidR="00FF37C4" w:rsidRPr="001F303C" w:rsidRDefault="00FF37C4" w:rsidP="00205E76">
            <w:pPr>
              <w:spacing w:after="0" w:line="240" w:lineRule="auto"/>
              <w:jc w:val="center"/>
              <w:rPr>
                <w:sz w:val="18"/>
                <w:szCs w:val="18"/>
              </w:rPr>
            </w:pPr>
            <w:r w:rsidRPr="001F303C">
              <w:rPr>
                <w:sz w:val="18"/>
                <w:szCs w:val="18"/>
              </w:rPr>
              <w:t>6</w:t>
            </w:r>
          </w:p>
        </w:tc>
      </w:tr>
    </w:tbl>
    <w:p w14:paraId="7F447EC6" w14:textId="77777777" w:rsidR="00FF37C4" w:rsidRPr="001F303C" w:rsidRDefault="00FF37C4" w:rsidP="00FF37C4">
      <w:pPr>
        <w:spacing w:after="0"/>
        <w:rPr>
          <w:sz w:val="24"/>
        </w:rPr>
      </w:pPr>
    </w:p>
    <w:p w14:paraId="01C0780E" w14:textId="77777777" w:rsidR="00FF37C4" w:rsidRPr="001F303C" w:rsidRDefault="00FF37C4" w:rsidP="00FF37C4">
      <w:pPr>
        <w:spacing w:after="0"/>
        <w:ind w:firstLine="709"/>
        <w:jc w:val="both"/>
        <w:rPr>
          <w:sz w:val="24"/>
          <w:lang w:val="ru-RU"/>
        </w:rPr>
      </w:pPr>
      <w:r w:rsidRPr="001F303C">
        <w:rPr>
          <w:sz w:val="24"/>
          <w:lang w:val="ru-RU"/>
        </w:rPr>
        <w:t>Отсутствие неудовлетворительных отметок является показателем устойчивой базовой подготовки, но не тождественно высокому качеству: в отдельных организациях могут преобладать отметки «3». Поэтому школьный анализ должен одновременно учитывать успеваемость, качество, средний балл и структуру выполнения заданий.</w:t>
      </w:r>
    </w:p>
    <w:p w14:paraId="4FCA69F5" w14:textId="77777777" w:rsidR="00FF37C4" w:rsidRPr="001F303C" w:rsidRDefault="00FF37C4" w:rsidP="00FF37C4">
      <w:pPr>
        <w:keepNext/>
        <w:spacing w:before="160" w:after="80"/>
        <w:jc w:val="center"/>
        <w:rPr>
          <w:sz w:val="24"/>
          <w:lang w:val="ru-RU"/>
        </w:rPr>
      </w:pPr>
      <w:r w:rsidRPr="001F303C">
        <w:rPr>
          <w:b/>
          <w:sz w:val="24"/>
          <w:lang w:val="ru-RU"/>
        </w:rPr>
        <w:t>Методическая интерпретация выявленных дефицитов</w:t>
      </w:r>
    </w:p>
    <w:p w14:paraId="234FB0AD" w14:textId="77777777" w:rsidR="00FF37C4" w:rsidRPr="001F303C" w:rsidRDefault="00FF37C4" w:rsidP="005D071A">
      <w:pPr>
        <w:keepNext/>
        <w:spacing w:before="160" w:after="80"/>
        <w:jc w:val="both"/>
        <w:rPr>
          <w:sz w:val="24"/>
          <w:lang w:val="ru-RU"/>
        </w:rPr>
      </w:pPr>
      <w:r w:rsidRPr="001F303C">
        <w:rPr>
          <w:b/>
          <w:sz w:val="22"/>
          <w:lang w:val="ru-RU"/>
        </w:rPr>
        <w:t>Смысловое чтение и работа с текстом</w:t>
      </w:r>
    </w:p>
    <w:p w14:paraId="4339B111" w14:textId="77777777" w:rsidR="00FF37C4" w:rsidRDefault="00FF37C4" w:rsidP="005D071A">
      <w:pPr>
        <w:spacing w:after="0"/>
        <w:ind w:firstLine="709"/>
        <w:jc w:val="both"/>
        <w:rPr>
          <w:sz w:val="24"/>
          <w:lang w:val="ru-RU"/>
        </w:rPr>
      </w:pPr>
      <w:r w:rsidRPr="001F303C">
        <w:rPr>
          <w:sz w:val="24"/>
          <w:lang w:val="ru-RU"/>
        </w:rPr>
        <w:t>Главный устойчивый дефицит 2026 года связан с умением переходить от извлечения отдельных фактов к целостной интерпретации текста. Задание 8 выполнено на 62,63%, что ниже РФ на 13,36 п. п.; по 10К1 разрыв составляет -21,93 п. п., по 10К2 -30,44 п. п., по 10К3 -29,95 п. п., по 10К4 -15,11 п. п. Эти же критерии были проблемными в 2025 году.</w:t>
      </w:r>
    </w:p>
    <w:p w14:paraId="29DBF457" w14:textId="052B18A1" w:rsidR="005D071A" w:rsidRPr="001F303C" w:rsidRDefault="005D071A" w:rsidP="005D071A">
      <w:pPr>
        <w:spacing w:after="0"/>
        <w:ind w:firstLine="709"/>
        <w:jc w:val="both"/>
        <w:rPr>
          <w:i/>
          <w:iCs/>
          <w:sz w:val="24"/>
          <w:lang w:val="ru-RU"/>
        </w:rPr>
      </w:pPr>
      <w:r w:rsidRPr="005D071A">
        <w:rPr>
          <w:i/>
          <w:iCs/>
          <w:sz w:val="24"/>
          <w:lang w:val="ru-RU"/>
        </w:rPr>
        <w:t>Рекомендуется:</w:t>
      </w:r>
    </w:p>
    <w:p w14:paraId="174AB950" w14:textId="77777777" w:rsidR="00FF37C4" w:rsidRPr="001F303C" w:rsidRDefault="00FF37C4" w:rsidP="005D071A">
      <w:pPr>
        <w:numPr>
          <w:ilvl w:val="0"/>
          <w:numId w:val="1"/>
        </w:numPr>
        <w:spacing w:after="0"/>
        <w:contextualSpacing/>
        <w:jc w:val="both"/>
        <w:rPr>
          <w:sz w:val="24"/>
          <w:lang w:val="ru-RU"/>
        </w:rPr>
      </w:pPr>
      <w:r w:rsidRPr="001F303C">
        <w:rPr>
          <w:sz w:val="24"/>
          <w:lang w:val="ru-RU"/>
        </w:rPr>
        <w:t>систематически обучать выделению основной, дополнительной, явной и скрытой информации;</w:t>
      </w:r>
    </w:p>
    <w:p w14:paraId="28B3E743" w14:textId="77777777" w:rsidR="00FF37C4" w:rsidRPr="001F303C" w:rsidRDefault="00FF37C4" w:rsidP="005D071A">
      <w:pPr>
        <w:numPr>
          <w:ilvl w:val="0"/>
          <w:numId w:val="1"/>
        </w:numPr>
        <w:spacing w:after="0"/>
        <w:contextualSpacing/>
        <w:jc w:val="both"/>
        <w:rPr>
          <w:sz w:val="24"/>
          <w:lang w:val="ru-RU"/>
        </w:rPr>
      </w:pPr>
      <w:r w:rsidRPr="001F303C">
        <w:rPr>
          <w:sz w:val="24"/>
          <w:lang w:val="ru-RU"/>
        </w:rPr>
        <w:t>формировать умение определять авторскую позицию на основе нескольких фрагментов текста, а не одного ключевого слова;</w:t>
      </w:r>
    </w:p>
    <w:p w14:paraId="18BBCDD5" w14:textId="77777777" w:rsidR="00FF37C4" w:rsidRPr="001F303C" w:rsidRDefault="00FF37C4" w:rsidP="005D071A">
      <w:pPr>
        <w:numPr>
          <w:ilvl w:val="0"/>
          <w:numId w:val="1"/>
        </w:numPr>
        <w:spacing w:after="0"/>
        <w:contextualSpacing/>
        <w:jc w:val="both"/>
        <w:rPr>
          <w:sz w:val="24"/>
          <w:lang w:val="ru-RU"/>
        </w:rPr>
      </w:pPr>
      <w:r w:rsidRPr="001F303C">
        <w:rPr>
          <w:sz w:val="24"/>
          <w:lang w:val="ru-RU"/>
        </w:rPr>
        <w:t>отрабатывать микротемы, логические связи между абзацами и роль языковых средств в выражении авторского отношения;</w:t>
      </w:r>
    </w:p>
    <w:p w14:paraId="77D42BB5" w14:textId="77777777" w:rsidR="00FF37C4" w:rsidRPr="001F303C" w:rsidRDefault="00FF37C4" w:rsidP="005D071A">
      <w:pPr>
        <w:numPr>
          <w:ilvl w:val="0"/>
          <w:numId w:val="1"/>
        </w:numPr>
        <w:spacing w:after="0"/>
        <w:contextualSpacing/>
        <w:jc w:val="both"/>
        <w:rPr>
          <w:sz w:val="24"/>
          <w:lang w:val="ru-RU"/>
        </w:rPr>
      </w:pPr>
      <w:r w:rsidRPr="001F303C">
        <w:rPr>
          <w:sz w:val="24"/>
          <w:lang w:val="ru-RU"/>
        </w:rPr>
        <w:lastRenderedPageBreak/>
        <w:t>использовать тексты разных функциональных стилей и задания на преобразование информации;</w:t>
      </w:r>
    </w:p>
    <w:p w14:paraId="219DBBF6" w14:textId="77777777" w:rsidR="00FF37C4" w:rsidRPr="001F303C" w:rsidRDefault="00FF37C4" w:rsidP="005D071A">
      <w:pPr>
        <w:numPr>
          <w:ilvl w:val="0"/>
          <w:numId w:val="1"/>
        </w:numPr>
        <w:spacing w:after="0"/>
        <w:contextualSpacing/>
        <w:jc w:val="both"/>
        <w:rPr>
          <w:sz w:val="24"/>
          <w:lang w:val="ru-RU"/>
        </w:rPr>
      </w:pPr>
      <w:r w:rsidRPr="001F303C">
        <w:rPr>
          <w:sz w:val="24"/>
          <w:lang w:val="ru-RU"/>
        </w:rPr>
        <w:t>включать короткие письменные комментарии с последующим редактированием по критериям.</w:t>
      </w:r>
    </w:p>
    <w:p w14:paraId="3B4093ED" w14:textId="77777777" w:rsidR="00FF37C4" w:rsidRPr="001F303C" w:rsidRDefault="00FF37C4" w:rsidP="005D071A">
      <w:pPr>
        <w:keepNext/>
        <w:spacing w:after="0"/>
        <w:jc w:val="both"/>
        <w:rPr>
          <w:sz w:val="24"/>
          <w:szCs w:val="24"/>
          <w:lang w:val="ru-RU"/>
        </w:rPr>
      </w:pPr>
      <w:r w:rsidRPr="001F303C">
        <w:rPr>
          <w:b/>
          <w:sz w:val="24"/>
          <w:szCs w:val="24"/>
          <w:lang w:val="ru-RU"/>
        </w:rPr>
        <w:t>Письменное высказывание и редактирование</w:t>
      </w:r>
    </w:p>
    <w:p w14:paraId="3777B07B" w14:textId="77777777" w:rsidR="00FF37C4" w:rsidRPr="005D071A" w:rsidRDefault="00FF37C4" w:rsidP="005D071A">
      <w:pPr>
        <w:spacing w:after="0"/>
        <w:ind w:firstLine="709"/>
        <w:jc w:val="both"/>
        <w:rPr>
          <w:sz w:val="24"/>
          <w:szCs w:val="24"/>
          <w:lang w:val="ru-RU"/>
        </w:rPr>
      </w:pPr>
      <w:r w:rsidRPr="001F303C">
        <w:rPr>
          <w:sz w:val="24"/>
          <w:szCs w:val="24"/>
          <w:lang w:val="ru-RU"/>
        </w:rPr>
        <w:t>Низкие показатели 10К2–10К4 показывают, что трудность возникает на стыке понимания текста и письменного оформления мысли. Учащемуся необходимо одновременно понять коммуникативную задачу, сформулировать тезис, подобрать доказательство, сохранить логическую связность и соблюсти языковые нормы.</w:t>
      </w:r>
    </w:p>
    <w:p w14:paraId="4C488D57" w14:textId="77777777" w:rsidR="005D071A" w:rsidRPr="001F303C" w:rsidRDefault="005D071A" w:rsidP="005D071A">
      <w:pPr>
        <w:spacing w:after="0"/>
        <w:ind w:firstLine="709"/>
        <w:jc w:val="both"/>
        <w:rPr>
          <w:i/>
          <w:iCs/>
          <w:sz w:val="24"/>
          <w:szCs w:val="24"/>
          <w:lang w:val="ru-RU"/>
        </w:rPr>
      </w:pPr>
      <w:r w:rsidRPr="005D071A">
        <w:rPr>
          <w:i/>
          <w:iCs/>
          <w:sz w:val="24"/>
          <w:szCs w:val="24"/>
          <w:lang w:val="ru-RU"/>
        </w:rPr>
        <w:t>Рекомендуется:</w:t>
      </w:r>
    </w:p>
    <w:p w14:paraId="05BA402B" w14:textId="77777777" w:rsidR="00FF37C4" w:rsidRPr="001F303C" w:rsidRDefault="00FF37C4" w:rsidP="005D071A">
      <w:pPr>
        <w:numPr>
          <w:ilvl w:val="0"/>
          <w:numId w:val="1"/>
        </w:numPr>
        <w:spacing w:after="0"/>
        <w:contextualSpacing/>
        <w:jc w:val="both"/>
        <w:rPr>
          <w:sz w:val="24"/>
          <w:szCs w:val="24"/>
          <w:lang w:val="ru-RU"/>
        </w:rPr>
      </w:pPr>
      <w:r w:rsidRPr="001F303C">
        <w:rPr>
          <w:sz w:val="24"/>
          <w:szCs w:val="24"/>
          <w:lang w:val="ru-RU"/>
        </w:rPr>
        <w:t>разделять этап содержательного ответа и этап языкового редактирования;</w:t>
      </w:r>
    </w:p>
    <w:p w14:paraId="553C7129" w14:textId="77777777" w:rsidR="00FF37C4" w:rsidRPr="001F303C" w:rsidRDefault="00FF37C4" w:rsidP="005D071A">
      <w:pPr>
        <w:numPr>
          <w:ilvl w:val="0"/>
          <w:numId w:val="1"/>
        </w:numPr>
        <w:spacing w:after="0"/>
        <w:contextualSpacing/>
        <w:jc w:val="both"/>
        <w:rPr>
          <w:sz w:val="24"/>
          <w:szCs w:val="24"/>
          <w:lang w:val="ru-RU"/>
        </w:rPr>
      </w:pPr>
      <w:r w:rsidRPr="001F303C">
        <w:rPr>
          <w:sz w:val="24"/>
          <w:szCs w:val="24"/>
          <w:lang w:val="ru-RU"/>
        </w:rPr>
        <w:t>использовать памятку «тезис — основание — вывод — самопроверка»;</w:t>
      </w:r>
    </w:p>
    <w:p w14:paraId="0ACE0CF0" w14:textId="77777777" w:rsidR="00FF37C4" w:rsidRPr="001F303C" w:rsidRDefault="00FF37C4" w:rsidP="005D071A">
      <w:pPr>
        <w:numPr>
          <w:ilvl w:val="0"/>
          <w:numId w:val="1"/>
        </w:numPr>
        <w:spacing w:after="0"/>
        <w:contextualSpacing/>
        <w:jc w:val="both"/>
        <w:rPr>
          <w:sz w:val="24"/>
          <w:szCs w:val="24"/>
          <w:lang w:val="ru-RU"/>
        </w:rPr>
      </w:pPr>
      <w:r w:rsidRPr="001F303C">
        <w:rPr>
          <w:sz w:val="24"/>
          <w:szCs w:val="24"/>
          <w:lang w:val="ru-RU"/>
        </w:rPr>
        <w:t>организовывать взаимопроверку обезличенных ответов по единым критериям;</w:t>
      </w:r>
    </w:p>
    <w:p w14:paraId="1DD2FAE7" w14:textId="77777777" w:rsidR="00FF37C4" w:rsidRPr="001F303C" w:rsidRDefault="00FF37C4" w:rsidP="005D071A">
      <w:pPr>
        <w:numPr>
          <w:ilvl w:val="0"/>
          <w:numId w:val="1"/>
        </w:numPr>
        <w:spacing w:after="0"/>
        <w:contextualSpacing/>
        <w:jc w:val="both"/>
        <w:rPr>
          <w:sz w:val="24"/>
          <w:szCs w:val="24"/>
          <w:lang w:val="ru-RU"/>
        </w:rPr>
      </w:pPr>
      <w:r w:rsidRPr="001F303C">
        <w:rPr>
          <w:sz w:val="24"/>
          <w:szCs w:val="24"/>
          <w:lang w:val="ru-RU"/>
        </w:rPr>
        <w:t>включать пятиминутные задания на устранение логических, грамматических и речевых ошибок;</w:t>
      </w:r>
    </w:p>
    <w:p w14:paraId="41F02DBC" w14:textId="77777777" w:rsidR="00FF37C4" w:rsidRPr="001F303C" w:rsidRDefault="00FF37C4" w:rsidP="005D071A">
      <w:pPr>
        <w:numPr>
          <w:ilvl w:val="0"/>
          <w:numId w:val="1"/>
        </w:numPr>
        <w:spacing w:after="0"/>
        <w:contextualSpacing/>
        <w:jc w:val="both"/>
        <w:rPr>
          <w:sz w:val="24"/>
          <w:szCs w:val="24"/>
          <w:lang w:val="ru-RU"/>
        </w:rPr>
      </w:pPr>
      <w:r w:rsidRPr="001F303C">
        <w:rPr>
          <w:sz w:val="24"/>
          <w:szCs w:val="24"/>
          <w:lang w:val="ru-RU"/>
        </w:rPr>
        <w:t>регулярно тренировать комментарий авторской позиции, а не только пересказ текста.</w:t>
      </w:r>
    </w:p>
    <w:p w14:paraId="36175984" w14:textId="77777777" w:rsidR="00FF37C4" w:rsidRPr="001F303C" w:rsidRDefault="00FF37C4" w:rsidP="005D071A">
      <w:pPr>
        <w:keepNext/>
        <w:spacing w:after="0"/>
        <w:jc w:val="both"/>
        <w:rPr>
          <w:sz w:val="24"/>
          <w:szCs w:val="24"/>
          <w:lang w:val="ru-RU"/>
        </w:rPr>
      </w:pPr>
      <w:r w:rsidRPr="001F303C">
        <w:rPr>
          <w:b/>
          <w:sz w:val="24"/>
          <w:szCs w:val="24"/>
          <w:lang w:val="ru-RU"/>
        </w:rPr>
        <w:t>Орфография и морфологический анализ</w:t>
      </w:r>
    </w:p>
    <w:p w14:paraId="38D1FD16" w14:textId="77777777" w:rsidR="00FF37C4" w:rsidRDefault="00FF37C4" w:rsidP="005D071A">
      <w:pPr>
        <w:spacing w:after="0"/>
        <w:ind w:firstLine="709"/>
        <w:jc w:val="both"/>
        <w:rPr>
          <w:sz w:val="24"/>
          <w:szCs w:val="24"/>
          <w:lang w:val="ru-RU"/>
        </w:rPr>
      </w:pPr>
      <w:r w:rsidRPr="001F303C">
        <w:rPr>
          <w:sz w:val="24"/>
          <w:szCs w:val="24"/>
          <w:lang w:val="ru-RU"/>
        </w:rPr>
        <w:t>Орфографические критерии являются сильной стороной региона: 6К1, 6К2, 7К1 и 7К2 существенно выше общероссийских показателей, а 7К1 и 7К2 показали заметный рост к 2025 году. При этом снижение 6К1 на 2,12 п. п. показывает необходимость сохранения систематической практики, чтобы сильный результат не был утрачен.</w:t>
      </w:r>
    </w:p>
    <w:p w14:paraId="0896FE4D" w14:textId="77777777" w:rsidR="005D071A" w:rsidRPr="001F303C" w:rsidRDefault="005D071A" w:rsidP="005D071A">
      <w:pPr>
        <w:spacing w:after="0"/>
        <w:ind w:firstLine="709"/>
        <w:jc w:val="both"/>
        <w:rPr>
          <w:i/>
          <w:iCs/>
          <w:sz w:val="24"/>
          <w:lang w:val="ru-RU"/>
        </w:rPr>
      </w:pPr>
      <w:r w:rsidRPr="005D071A">
        <w:rPr>
          <w:i/>
          <w:iCs/>
          <w:sz w:val="24"/>
          <w:lang w:val="ru-RU"/>
        </w:rPr>
        <w:t>Рекомендуется:</w:t>
      </w:r>
    </w:p>
    <w:p w14:paraId="6AE7108D" w14:textId="77777777" w:rsidR="00FF37C4" w:rsidRPr="001F303C" w:rsidRDefault="00FF37C4" w:rsidP="005D071A">
      <w:pPr>
        <w:numPr>
          <w:ilvl w:val="0"/>
          <w:numId w:val="1"/>
        </w:numPr>
        <w:spacing w:after="0"/>
        <w:contextualSpacing/>
        <w:jc w:val="both"/>
        <w:rPr>
          <w:sz w:val="24"/>
          <w:szCs w:val="24"/>
          <w:lang w:val="ru-RU"/>
        </w:rPr>
      </w:pPr>
      <w:r w:rsidRPr="001F303C">
        <w:rPr>
          <w:sz w:val="24"/>
          <w:szCs w:val="24"/>
          <w:lang w:val="ru-RU"/>
        </w:rPr>
        <w:t>связывать орфографическое правило с морфемным и морфологическим анализом;</w:t>
      </w:r>
    </w:p>
    <w:p w14:paraId="3D72F014" w14:textId="77777777" w:rsidR="00FF37C4" w:rsidRPr="001F303C" w:rsidRDefault="00FF37C4" w:rsidP="005D071A">
      <w:pPr>
        <w:numPr>
          <w:ilvl w:val="0"/>
          <w:numId w:val="1"/>
        </w:numPr>
        <w:spacing w:after="0"/>
        <w:contextualSpacing/>
        <w:jc w:val="both"/>
        <w:rPr>
          <w:sz w:val="24"/>
          <w:szCs w:val="24"/>
          <w:lang w:val="ru-RU"/>
        </w:rPr>
      </w:pPr>
      <w:r w:rsidRPr="001F303C">
        <w:rPr>
          <w:sz w:val="24"/>
          <w:szCs w:val="24"/>
          <w:lang w:val="ru-RU"/>
        </w:rPr>
        <w:t>использовать задания на объяснение выбора написания, а не только на воспроизведение;</w:t>
      </w:r>
    </w:p>
    <w:p w14:paraId="7D70F6AB" w14:textId="77777777" w:rsidR="00FF37C4" w:rsidRPr="001F303C" w:rsidRDefault="00FF37C4" w:rsidP="005D071A">
      <w:pPr>
        <w:numPr>
          <w:ilvl w:val="0"/>
          <w:numId w:val="1"/>
        </w:numPr>
        <w:spacing w:after="0"/>
        <w:contextualSpacing/>
        <w:jc w:val="both"/>
        <w:rPr>
          <w:sz w:val="24"/>
          <w:szCs w:val="24"/>
          <w:lang w:val="ru-RU"/>
        </w:rPr>
      </w:pPr>
      <w:r w:rsidRPr="001F303C">
        <w:rPr>
          <w:sz w:val="24"/>
          <w:szCs w:val="24"/>
          <w:lang w:val="ru-RU"/>
        </w:rPr>
        <w:t>проводить короткие накопительные диагностики по н/нн, не/ни, слитному, раздельному и дефисному написанию;</w:t>
      </w:r>
    </w:p>
    <w:p w14:paraId="71B4024B" w14:textId="77777777" w:rsidR="00FF37C4" w:rsidRPr="001F303C" w:rsidRDefault="00FF37C4" w:rsidP="005D071A">
      <w:pPr>
        <w:numPr>
          <w:ilvl w:val="0"/>
          <w:numId w:val="1"/>
        </w:numPr>
        <w:spacing w:after="0"/>
        <w:contextualSpacing/>
        <w:jc w:val="both"/>
        <w:rPr>
          <w:sz w:val="24"/>
          <w:szCs w:val="24"/>
          <w:lang w:val="ru-RU"/>
        </w:rPr>
      </w:pPr>
      <w:r w:rsidRPr="001F303C">
        <w:rPr>
          <w:sz w:val="24"/>
          <w:szCs w:val="24"/>
          <w:lang w:val="ru-RU"/>
        </w:rPr>
        <w:t>отрабатывать орфографию в контексте связного текста.</w:t>
      </w:r>
    </w:p>
    <w:p w14:paraId="21C8E0F9" w14:textId="77777777" w:rsidR="00FF37C4" w:rsidRPr="001F303C" w:rsidRDefault="00FF37C4" w:rsidP="005D071A">
      <w:pPr>
        <w:keepNext/>
        <w:spacing w:after="0"/>
        <w:jc w:val="both"/>
        <w:rPr>
          <w:sz w:val="24"/>
          <w:szCs w:val="24"/>
          <w:lang w:val="ru-RU"/>
        </w:rPr>
      </w:pPr>
      <w:r w:rsidRPr="001F303C">
        <w:rPr>
          <w:b/>
          <w:sz w:val="24"/>
          <w:szCs w:val="24"/>
          <w:lang w:val="ru-RU"/>
        </w:rPr>
        <w:t>Лексика и языковые нормы</w:t>
      </w:r>
    </w:p>
    <w:p w14:paraId="326B6F53" w14:textId="77777777" w:rsidR="00FF37C4" w:rsidRDefault="00FF37C4" w:rsidP="005D071A">
      <w:pPr>
        <w:spacing w:after="0"/>
        <w:ind w:firstLine="709"/>
        <w:jc w:val="both"/>
        <w:rPr>
          <w:sz w:val="24"/>
          <w:szCs w:val="24"/>
          <w:lang w:val="ru-RU"/>
        </w:rPr>
      </w:pPr>
      <w:r w:rsidRPr="001F303C">
        <w:rPr>
          <w:sz w:val="24"/>
          <w:szCs w:val="24"/>
          <w:lang w:val="ru-RU"/>
        </w:rPr>
        <w:t>Лексический анализ, орфоэпические и морфологические нормы в целом освоены на высоком уровне. Задание 4 выросло на 4,14 п. п., задание 5 — на 1,35 п. п. Вместе с тем 2К2 остается на уровне 67,49% и немного снизился, что указывает на необходимость углубления анализа функций выразительных средств в контексте.</w:t>
      </w:r>
    </w:p>
    <w:p w14:paraId="78B16635" w14:textId="77777777" w:rsidR="005D071A" w:rsidRPr="001F303C" w:rsidRDefault="005D071A" w:rsidP="005D071A">
      <w:pPr>
        <w:spacing w:after="0"/>
        <w:ind w:firstLine="709"/>
        <w:jc w:val="both"/>
        <w:rPr>
          <w:sz w:val="24"/>
          <w:szCs w:val="24"/>
          <w:lang w:val="ru-RU"/>
        </w:rPr>
      </w:pPr>
    </w:p>
    <w:p w14:paraId="5E9A85D6" w14:textId="77777777" w:rsidR="00FF37C4" w:rsidRDefault="00FF37C4" w:rsidP="005D071A">
      <w:pPr>
        <w:keepNext/>
        <w:spacing w:after="0"/>
        <w:jc w:val="center"/>
        <w:rPr>
          <w:b/>
          <w:sz w:val="24"/>
          <w:szCs w:val="24"/>
          <w:lang w:val="ru-RU"/>
        </w:rPr>
      </w:pPr>
      <w:r w:rsidRPr="001F303C">
        <w:rPr>
          <w:b/>
          <w:sz w:val="24"/>
          <w:szCs w:val="24"/>
          <w:lang w:val="ru-RU"/>
        </w:rPr>
        <w:t>Адресные методические рекомендации</w:t>
      </w:r>
    </w:p>
    <w:p w14:paraId="60343E90" w14:textId="77777777" w:rsidR="005D071A" w:rsidRPr="001F303C" w:rsidRDefault="005D071A" w:rsidP="005D071A">
      <w:pPr>
        <w:keepNext/>
        <w:spacing w:after="0"/>
        <w:jc w:val="center"/>
        <w:rPr>
          <w:sz w:val="24"/>
          <w:szCs w:val="24"/>
          <w:lang w:val="ru-RU"/>
        </w:rPr>
      </w:pPr>
    </w:p>
    <w:p w14:paraId="690D55E8" w14:textId="77777777" w:rsidR="00FF37C4" w:rsidRPr="001F303C" w:rsidRDefault="00FF37C4" w:rsidP="005D071A">
      <w:pPr>
        <w:keepNext/>
        <w:spacing w:after="0"/>
        <w:jc w:val="both"/>
        <w:rPr>
          <w:sz w:val="24"/>
          <w:szCs w:val="24"/>
          <w:lang w:val="ru-RU"/>
        </w:rPr>
      </w:pPr>
      <w:r w:rsidRPr="001F303C">
        <w:rPr>
          <w:b/>
          <w:sz w:val="24"/>
          <w:szCs w:val="24"/>
          <w:lang w:val="ru-RU"/>
        </w:rPr>
        <w:t>Учителям русского языка 10–11 классов</w:t>
      </w:r>
    </w:p>
    <w:p w14:paraId="3FA58617" w14:textId="77777777" w:rsidR="00FF37C4" w:rsidRPr="005D071A" w:rsidRDefault="00FF37C4" w:rsidP="005D071A">
      <w:pPr>
        <w:pStyle w:val="a"/>
        <w:numPr>
          <w:ilvl w:val="0"/>
          <w:numId w:val="34"/>
        </w:numPr>
        <w:spacing w:after="0"/>
        <w:jc w:val="both"/>
        <w:rPr>
          <w:sz w:val="24"/>
          <w:szCs w:val="24"/>
          <w:lang w:val="ru-RU"/>
        </w:rPr>
      </w:pPr>
      <w:r w:rsidRPr="005D071A">
        <w:rPr>
          <w:sz w:val="24"/>
          <w:szCs w:val="24"/>
          <w:lang w:val="ru-RU"/>
        </w:rPr>
        <w:t>провести поэлементный анализ каждого класса и сформировать индивидуальные карты дефицитов по критериям 8 и 10К1–10К4;</w:t>
      </w:r>
    </w:p>
    <w:p w14:paraId="4C15EDE8" w14:textId="77777777" w:rsidR="00FF37C4" w:rsidRPr="001F303C" w:rsidRDefault="00FF37C4" w:rsidP="005D071A">
      <w:pPr>
        <w:numPr>
          <w:ilvl w:val="0"/>
          <w:numId w:val="5"/>
        </w:numPr>
        <w:spacing w:after="0"/>
        <w:contextualSpacing/>
        <w:jc w:val="both"/>
        <w:rPr>
          <w:sz w:val="24"/>
          <w:szCs w:val="24"/>
          <w:lang w:val="ru-RU"/>
        </w:rPr>
      </w:pPr>
      <w:r w:rsidRPr="001F303C">
        <w:rPr>
          <w:sz w:val="24"/>
          <w:szCs w:val="24"/>
          <w:lang w:val="ru-RU"/>
        </w:rPr>
        <w:t>создать гибкие группы поддержки по типу дефицита: понимание текста, авторская позиция, логика ответа, языковое оформление, орфография;</w:t>
      </w:r>
    </w:p>
    <w:p w14:paraId="0054B70D" w14:textId="77777777" w:rsidR="00FF37C4" w:rsidRPr="001F303C" w:rsidRDefault="00FF37C4" w:rsidP="005D071A">
      <w:pPr>
        <w:numPr>
          <w:ilvl w:val="0"/>
          <w:numId w:val="5"/>
        </w:numPr>
        <w:spacing w:after="0"/>
        <w:contextualSpacing/>
        <w:jc w:val="both"/>
        <w:rPr>
          <w:sz w:val="24"/>
          <w:szCs w:val="24"/>
          <w:lang w:val="ru-RU"/>
        </w:rPr>
      </w:pPr>
      <w:r w:rsidRPr="001F303C">
        <w:rPr>
          <w:sz w:val="24"/>
          <w:szCs w:val="24"/>
          <w:lang w:val="ru-RU"/>
        </w:rPr>
        <w:t>включать задания на смысловое чтение и письменное комментирование в каждый тематический блок, а не только в период подготовки к ВПР;</w:t>
      </w:r>
    </w:p>
    <w:p w14:paraId="4CFF1210" w14:textId="77777777" w:rsidR="00FF37C4" w:rsidRPr="001F303C" w:rsidRDefault="00FF37C4" w:rsidP="005D071A">
      <w:pPr>
        <w:numPr>
          <w:ilvl w:val="0"/>
          <w:numId w:val="5"/>
        </w:numPr>
        <w:spacing w:after="0"/>
        <w:contextualSpacing/>
        <w:jc w:val="both"/>
        <w:rPr>
          <w:sz w:val="24"/>
          <w:szCs w:val="24"/>
          <w:lang w:val="ru-RU"/>
        </w:rPr>
      </w:pPr>
      <w:r w:rsidRPr="001F303C">
        <w:rPr>
          <w:sz w:val="24"/>
          <w:szCs w:val="24"/>
          <w:lang w:val="ru-RU"/>
        </w:rPr>
        <w:t>использовать накопительную коррекцию: короткое задание — обратная связь — работа над ошибкой — повторная диагностика;</w:t>
      </w:r>
    </w:p>
    <w:p w14:paraId="7064CD52" w14:textId="77777777" w:rsidR="00FF37C4" w:rsidRPr="001F303C" w:rsidRDefault="00FF37C4" w:rsidP="005D071A">
      <w:pPr>
        <w:numPr>
          <w:ilvl w:val="0"/>
          <w:numId w:val="5"/>
        </w:numPr>
        <w:spacing w:after="0"/>
        <w:contextualSpacing/>
        <w:jc w:val="both"/>
        <w:rPr>
          <w:sz w:val="24"/>
          <w:szCs w:val="24"/>
          <w:lang w:val="ru-RU"/>
        </w:rPr>
      </w:pPr>
      <w:r w:rsidRPr="001F303C">
        <w:rPr>
          <w:sz w:val="24"/>
          <w:szCs w:val="24"/>
          <w:lang w:val="ru-RU"/>
        </w:rPr>
        <w:t>регулярно применять критериальное оценивание и самопроверку развернутых ответов;</w:t>
      </w:r>
    </w:p>
    <w:p w14:paraId="6625C563" w14:textId="77777777" w:rsidR="00FF37C4" w:rsidRPr="001F303C" w:rsidRDefault="00FF37C4" w:rsidP="005D071A">
      <w:pPr>
        <w:numPr>
          <w:ilvl w:val="0"/>
          <w:numId w:val="5"/>
        </w:numPr>
        <w:spacing w:after="0"/>
        <w:contextualSpacing/>
        <w:jc w:val="both"/>
        <w:rPr>
          <w:sz w:val="24"/>
          <w:szCs w:val="24"/>
          <w:lang w:val="ru-RU"/>
        </w:rPr>
      </w:pPr>
      <w:r w:rsidRPr="001F303C">
        <w:rPr>
          <w:sz w:val="24"/>
          <w:szCs w:val="24"/>
          <w:lang w:val="ru-RU"/>
        </w:rPr>
        <w:lastRenderedPageBreak/>
        <w:t>сохранять системную орфографическую и морфологическую практику;</w:t>
      </w:r>
    </w:p>
    <w:p w14:paraId="521257E2" w14:textId="77777777" w:rsidR="00FF37C4" w:rsidRPr="001F303C" w:rsidRDefault="00FF37C4" w:rsidP="005D071A">
      <w:pPr>
        <w:numPr>
          <w:ilvl w:val="0"/>
          <w:numId w:val="5"/>
        </w:numPr>
        <w:spacing w:after="0"/>
        <w:contextualSpacing/>
        <w:jc w:val="both"/>
        <w:rPr>
          <w:sz w:val="24"/>
          <w:szCs w:val="24"/>
          <w:lang w:val="ru-RU"/>
        </w:rPr>
      </w:pPr>
      <w:r w:rsidRPr="001F303C">
        <w:rPr>
          <w:sz w:val="24"/>
          <w:szCs w:val="24"/>
          <w:lang w:val="ru-RU"/>
        </w:rPr>
        <w:t>особое внимание уделить группе 10–12 баллов как наиболее многочисленной и имеющей высокий потенциал перехода к отметке «4».</w:t>
      </w:r>
    </w:p>
    <w:p w14:paraId="24C248AD" w14:textId="77777777" w:rsidR="00FF37C4" w:rsidRPr="001F303C" w:rsidRDefault="00FF37C4" w:rsidP="005D071A">
      <w:pPr>
        <w:keepNext/>
        <w:spacing w:after="0"/>
        <w:jc w:val="both"/>
        <w:rPr>
          <w:sz w:val="24"/>
          <w:szCs w:val="24"/>
          <w:lang w:val="ru-RU"/>
        </w:rPr>
      </w:pPr>
      <w:r w:rsidRPr="001F303C">
        <w:rPr>
          <w:b/>
          <w:sz w:val="24"/>
          <w:szCs w:val="24"/>
          <w:lang w:val="ru-RU"/>
        </w:rPr>
        <w:t>Заместителям директоров и руководителям методических объединений</w:t>
      </w:r>
    </w:p>
    <w:p w14:paraId="4C6AEAF1" w14:textId="77777777" w:rsidR="00FF37C4" w:rsidRPr="005D071A" w:rsidRDefault="00FF37C4" w:rsidP="005D071A">
      <w:pPr>
        <w:pStyle w:val="a"/>
        <w:numPr>
          <w:ilvl w:val="0"/>
          <w:numId w:val="35"/>
        </w:numPr>
        <w:spacing w:after="0"/>
        <w:jc w:val="both"/>
        <w:rPr>
          <w:sz w:val="24"/>
          <w:szCs w:val="24"/>
          <w:lang w:val="ru-RU"/>
        </w:rPr>
      </w:pPr>
      <w:r w:rsidRPr="005D071A">
        <w:rPr>
          <w:sz w:val="24"/>
          <w:szCs w:val="24"/>
          <w:lang w:val="ru-RU"/>
        </w:rPr>
        <w:t>организовать внутришкольную модерацию оценивания задания 10;</w:t>
      </w:r>
    </w:p>
    <w:p w14:paraId="3CC3EE13" w14:textId="77777777" w:rsidR="00FF37C4" w:rsidRPr="001F303C" w:rsidRDefault="00FF37C4" w:rsidP="005D071A">
      <w:pPr>
        <w:numPr>
          <w:ilvl w:val="0"/>
          <w:numId w:val="5"/>
        </w:numPr>
        <w:spacing w:after="0"/>
        <w:contextualSpacing/>
        <w:jc w:val="both"/>
        <w:rPr>
          <w:sz w:val="24"/>
          <w:szCs w:val="24"/>
          <w:lang w:val="ru-RU"/>
        </w:rPr>
      </w:pPr>
      <w:r w:rsidRPr="001F303C">
        <w:rPr>
          <w:sz w:val="24"/>
          <w:szCs w:val="24"/>
          <w:lang w:val="ru-RU"/>
        </w:rPr>
        <w:t>обеспечить полноту заполнения отметок по журналу: в 2026 году отсутствует 64 сопоставимых отметки;</w:t>
      </w:r>
    </w:p>
    <w:p w14:paraId="43913687" w14:textId="77777777" w:rsidR="00FF37C4" w:rsidRPr="001F303C" w:rsidRDefault="00FF37C4" w:rsidP="005D071A">
      <w:pPr>
        <w:numPr>
          <w:ilvl w:val="0"/>
          <w:numId w:val="5"/>
        </w:numPr>
        <w:spacing w:after="0"/>
        <w:contextualSpacing/>
        <w:jc w:val="both"/>
        <w:rPr>
          <w:sz w:val="24"/>
          <w:szCs w:val="24"/>
          <w:lang w:val="ru-RU"/>
        </w:rPr>
      </w:pPr>
      <w:r w:rsidRPr="001F303C">
        <w:rPr>
          <w:sz w:val="24"/>
          <w:szCs w:val="24"/>
          <w:lang w:val="ru-RU"/>
        </w:rPr>
        <w:t>составить карту дефицитов по классам и учителям, выделив единые и специфические проблемы;</w:t>
      </w:r>
    </w:p>
    <w:p w14:paraId="34E5BAE6" w14:textId="77777777" w:rsidR="00FF37C4" w:rsidRPr="001F303C" w:rsidRDefault="00FF37C4" w:rsidP="005D071A">
      <w:pPr>
        <w:numPr>
          <w:ilvl w:val="0"/>
          <w:numId w:val="5"/>
        </w:numPr>
        <w:spacing w:after="0"/>
        <w:contextualSpacing/>
        <w:jc w:val="both"/>
        <w:rPr>
          <w:sz w:val="24"/>
          <w:szCs w:val="24"/>
          <w:lang w:val="ru-RU"/>
        </w:rPr>
      </w:pPr>
      <w:r w:rsidRPr="001F303C">
        <w:rPr>
          <w:sz w:val="24"/>
          <w:szCs w:val="24"/>
          <w:lang w:val="ru-RU"/>
        </w:rPr>
        <w:t>проводить повторную диагностику по конкретным умениям после завершения коррекционного цикла;</w:t>
      </w:r>
    </w:p>
    <w:p w14:paraId="6C3FEBEF" w14:textId="77777777" w:rsidR="00FF37C4" w:rsidRPr="001F303C" w:rsidRDefault="00FF37C4" w:rsidP="005D071A">
      <w:pPr>
        <w:numPr>
          <w:ilvl w:val="0"/>
          <w:numId w:val="5"/>
        </w:numPr>
        <w:spacing w:after="0"/>
        <w:contextualSpacing/>
        <w:jc w:val="both"/>
        <w:rPr>
          <w:sz w:val="24"/>
          <w:szCs w:val="24"/>
          <w:lang w:val="ru-RU"/>
        </w:rPr>
      </w:pPr>
      <w:r w:rsidRPr="001F303C">
        <w:rPr>
          <w:sz w:val="24"/>
          <w:szCs w:val="24"/>
          <w:lang w:val="ru-RU"/>
        </w:rPr>
        <w:t>использовать результаты ВПР при корректировке внутришкольного контроля, не сводя его к натаскиванию на типовой вариант;</w:t>
      </w:r>
    </w:p>
    <w:p w14:paraId="6B4B1C9E" w14:textId="77777777" w:rsidR="00FF37C4" w:rsidRPr="001F303C" w:rsidRDefault="00FF37C4" w:rsidP="005D071A">
      <w:pPr>
        <w:numPr>
          <w:ilvl w:val="0"/>
          <w:numId w:val="5"/>
        </w:numPr>
        <w:spacing w:after="0"/>
        <w:contextualSpacing/>
        <w:jc w:val="both"/>
        <w:rPr>
          <w:sz w:val="24"/>
          <w:szCs w:val="24"/>
          <w:lang w:val="ru-RU"/>
        </w:rPr>
      </w:pPr>
      <w:r w:rsidRPr="001F303C">
        <w:rPr>
          <w:sz w:val="24"/>
          <w:szCs w:val="24"/>
          <w:lang w:val="ru-RU"/>
        </w:rPr>
        <w:t>распространять успешные практики только с учетом численности выборки и устойчивости результатов.</w:t>
      </w:r>
    </w:p>
    <w:p w14:paraId="3B95CFB6" w14:textId="77777777" w:rsidR="00FF37C4" w:rsidRPr="00C81013" w:rsidRDefault="00FF37C4" w:rsidP="005D071A">
      <w:pPr>
        <w:keepNext/>
        <w:spacing w:after="0"/>
        <w:jc w:val="both"/>
        <w:rPr>
          <w:sz w:val="24"/>
          <w:szCs w:val="24"/>
          <w:lang w:val="ru-RU"/>
        </w:rPr>
      </w:pPr>
      <w:r w:rsidRPr="00C81013">
        <w:rPr>
          <w:b/>
          <w:sz w:val="24"/>
          <w:szCs w:val="24"/>
          <w:lang w:val="ru-RU"/>
        </w:rPr>
        <w:t>Муниципальным методическим службам</w:t>
      </w:r>
    </w:p>
    <w:p w14:paraId="7D4E4BC2" w14:textId="736741DB" w:rsidR="00FF37C4" w:rsidRDefault="00FF37C4" w:rsidP="005D071A">
      <w:pPr>
        <w:spacing w:after="0"/>
        <w:ind w:firstLine="709"/>
        <w:jc w:val="both"/>
        <w:rPr>
          <w:sz w:val="24"/>
          <w:szCs w:val="24"/>
          <w:lang w:val="ru-RU"/>
        </w:rPr>
      </w:pPr>
      <w:r w:rsidRPr="001F303C">
        <w:rPr>
          <w:sz w:val="24"/>
          <w:szCs w:val="24"/>
          <w:lang w:val="ru-RU"/>
        </w:rPr>
        <w:t>Муниципальная методическая поддержка должна быть адресной. Для города Назран</w:t>
      </w:r>
      <w:r w:rsidR="005D071A">
        <w:rPr>
          <w:sz w:val="24"/>
          <w:szCs w:val="24"/>
          <w:lang w:val="ru-RU"/>
        </w:rPr>
        <w:t>ь</w:t>
      </w:r>
      <w:r w:rsidRPr="001F303C">
        <w:rPr>
          <w:sz w:val="24"/>
          <w:szCs w:val="24"/>
          <w:lang w:val="ru-RU"/>
        </w:rPr>
        <w:t xml:space="preserve"> актуально повышение качества при сохранении положительной динамики по успеваемости. Для Малгобекского и Сунженского муниципальных районов требуется усиление работы по качеству знаний. Положительную динамику города Карабулак и города Магас целесообразно использовать как ресурс для методического обмена, предварительно проанализировав конкретные практики.</w:t>
      </w:r>
    </w:p>
    <w:p w14:paraId="2BC268D9" w14:textId="77777777" w:rsidR="005D071A" w:rsidRPr="001F303C" w:rsidRDefault="005D071A" w:rsidP="005D071A">
      <w:pPr>
        <w:spacing w:after="0"/>
        <w:ind w:firstLine="709"/>
        <w:jc w:val="both"/>
        <w:rPr>
          <w:i/>
          <w:iCs/>
          <w:sz w:val="24"/>
          <w:lang w:val="ru-RU"/>
        </w:rPr>
      </w:pPr>
      <w:r w:rsidRPr="005D071A">
        <w:rPr>
          <w:i/>
          <w:iCs/>
          <w:sz w:val="24"/>
          <w:lang w:val="ru-RU"/>
        </w:rPr>
        <w:t>Рекомендуется:</w:t>
      </w:r>
    </w:p>
    <w:p w14:paraId="3FBD5F17" w14:textId="77777777" w:rsidR="00FF37C4" w:rsidRPr="001F303C" w:rsidRDefault="00FF37C4" w:rsidP="005D071A">
      <w:pPr>
        <w:numPr>
          <w:ilvl w:val="0"/>
          <w:numId w:val="1"/>
        </w:numPr>
        <w:spacing w:after="0"/>
        <w:contextualSpacing/>
        <w:jc w:val="both"/>
        <w:rPr>
          <w:sz w:val="24"/>
          <w:szCs w:val="24"/>
          <w:lang w:val="ru-RU"/>
        </w:rPr>
      </w:pPr>
      <w:r w:rsidRPr="001F303C">
        <w:rPr>
          <w:sz w:val="24"/>
          <w:szCs w:val="24"/>
          <w:lang w:val="ru-RU"/>
        </w:rPr>
        <w:t>провести практикум по критериям задания 10 и обучению письменному комментированию;</w:t>
      </w:r>
    </w:p>
    <w:p w14:paraId="5EF5DAE2" w14:textId="77777777" w:rsidR="00FF37C4" w:rsidRPr="001F303C" w:rsidRDefault="00FF37C4" w:rsidP="005D071A">
      <w:pPr>
        <w:numPr>
          <w:ilvl w:val="0"/>
          <w:numId w:val="1"/>
        </w:numPr>
        <w:spacing w:after="0"/>
        <w:contextualSpacing/>
        <w:jc w:val="both"/>
        <w:rPr>
          <w:sz w:val="24"/>
          <w:szCs w:val="24"/>
          <w:lang w:val="ru-RU"/>
        </w:rPr>
      </w:pPr>
      <w:r w:rsidRPr="001F303C">
        <w:rPr>
          <w:sz w:val="24"/>
          <w:szCs w:val="24"/>
          <w:lang w:val="ru-RU"/>
        </w:rPr>
        <w:t>организовать межшкольную модерацию развернутых ответов;</w:t>
      </w:r>
    </w:p>
    <w:p w14:paraId="18DAEEAA" w14:textId="77777777" w:rsidR="00FF37C4" w:rsidRPr="001F303C" w:rsidRDefault="00FF37C4" w:rsidP="005D071A">
      <w:pPr>
        <w:numPr>
          <w:ilvl w:val="0"/>
          <w:numId w:val="1"/>
        </w:numPr>
        <w:spacing w:after="0"/>
        <w:contextualSpacing/>
        <w:jc w:val="both"/>
        <w:rPr>
          <w:sz w:val="24"/>
          <w:szCs w:val="24"/>
          <w:lang w:val="ru-RU"/>
        </w:rPr>
      </w:pPr>
      <w:r w:rsidRPr="001F303C">
        <w:rPr>
          <w:sz w:val="24"/>
          <w:szCs w:val="24"/>
          <w:lang w:val="ru-RU"/>
        </w:rPr>
        <w:t>сформировать муниципальный банк коротких диагностических заданий по смысловому чтению;</w:t>
      </w:r>
    </w:p>
    <w:p w14:paraId="2202AC14" w14:textId="77777777" w:rsidR="00FF37C4" w:rsidRPr="001F303C" w:rsidRDefault="00FF37C4" w:rsidP="005D071A">
      <w:pPr>
        <w:numPr>
          <w:ilvl w:val="0"/>
          <w:numId w:val="1"/>
        </w:numPr>
        <w:spacing w:after="0"/>
        <w:contextualSpacing/>
        <w:jc w:val="both"/>
        <w:rPr>
          <w:sz w:val="24"/>
          <w:szCs w:val="24"/>
          <w:lang w:val="ru-RU"/>
        </w:rPr>
      </w:pPr>
      <w:r w:rsidRPr="001F303C">
        <w:rPr>
          <w:sz w:val="24"/>
          <w:szCs w:val="24"/>
          <w:lang w:val="ru-RU"/>
        </w:rPr>
        <w:t>вести мониторинг качества знаний, доли «2» и результатов 10К2–10К4;</w:t>
      </w:r>
    </w:p>
    <w:p w14:paraId="5B903735" w14:textId="77777777" w:rsidR="00FF37C4" w:rsidRPr="001F303C" w:rsidRDefault="00FF37C4" w:rsidP="005D071A">
      <w:pPr>
        <w:numPr>
          <w:ilvl w:val="0"/>
          <w:numId w:val="1"/>
        </w:numPr>
        <w:spacing w:after="0"/>
        <w:contextualSpacing/>
        <w:jc w:val="both"/>
        <w:rPr>
          <w:sz w:val="24"/>
          <w:szCs w:val="24"/>
          <w:lang w:val="ru-RU"/>
        </w:rPr>
      </w:pPr>
      <w:r w:rsidRPr="001F303C">
        <w:rPr>
          <w:sz w:val="24"/>
          <w:szCs w:val="24"/>
          <w:lang w:val="ru-RU"/>
        </w:rPr>
        <w:t>организовать адресное сопровождение школ с отрицательной динамикой или устойчиво низкими результатами.</w:t>
      </w:r>
    </w:p>
    <w:p w14:paraId="46A2D215" w14:textId="77777777" w:rsidR="00FF37C4" w:rsidRPr="001F303C" w:rsidRDefault="00FF37C4" w:rsidP="00FF37C4">
      <w:pPr>
        <w:keepNext/>
        <w:spacing w:before="160" w:after="80"/>
        <w:jc w:val="center"/>
        <w:rPr>
          <w:sz w:val="24"/>
        </w:rPr>
      </w:pPr>
      <w:r w:rsidRPr="001F303C">
        <w:rPr>
          <w:b/>
          <w:sz w:val="24"/>
        </w:rPr>
        <w:t>План мониторинга на 2026–2027 учебный год</w:t>
      </w:r>
    </w:p>
    <w:tbl>
      <w:tblPr>
        <w:tblStyle w:val="aff0"/>
        <w:tblW w:w="0" w:type="auto"/>
        <w:jc w:val="center"/>
        <w:tblLook w:val="04A0" w:firstRow="1" w:lastRow="0" w:firstColumn="1" w:lastColumn="0" w:noHBand="0" w:noVBand="1"/>
      </w:tblPr>
      <w:tblGrid>
        <w:gridCol w:w="2187"/>
        <w:gridCol w:w="2451"/>
        <w:gridCol w:w="2322"/>
        <w:gridCol w:w="2385"/>
      </w:tblGrid>
      <w:tr w:rsidR="00FF37C4" w:rsidRPr="001F303C" w14:paraId="36073425" w14:textId="77777777" w:rsidTr="00205E76">
        <w:trPr>
          <w:tblHeader/>
          <w:jc w:val="center"/>
        </w:trPr>
        <w:tc>
          <w:tcPr>
            <w:tcW w:w="3572" w:type="dxa"/>
            <w:shd w:val="clear" w:color="auto" w:fill="17365D"/>
            <w:tcMar>
              <w:top w:w="55" w:type="dxa"/>
              <w:left w:w="55" w:type="dxa"/>
              <w:bottom w:w="55" w:type="dxa"/>
              <w:right w:w="55" w:type="dxa"/>
            </w:tcMar>
            <w:vAlign w:val="center"/>
          </w:tcPr>
          <w:p w14:paraId="6F6243B2" w14:textId="77777777" w:rsidR="00FF37C4" w:rsidRPr="001F303C" w:rsidRDefault="00FF37C4" w:rsidP="00205E76">
            <w:pPr>
              <w:spacing w:after="0" w:line="240" w:lineRule="auto"/>
              <w:rPr>
                <w:sz w:val="24"/>
              </w:rPr>
            </w:pPr>
            <w:r w:rsidRPr="001F303C">
              <w:rPr>
                <w:b/>
                <w:color w:val="FFFFFF"/>
                <w:sz w:val="16"/>
              </w:rPr>
              <w:t>Срок</w:t>
            </w:r>
          </w:p>
        </w:tc>
        <w:tc>
          <w:tcPr>
            <w:tcW w:w="3572" w:type="dxa"/>
            <w:shd w:val="clear" w:color="auto" w:fill="17365D"/>
            <w:tcMar>
              <w:top w:w="55" w:type="dxa"/>
              <w:left w:w="55" w:type="dxa"/>
              <w:bottom w:w="55" w:type="dxa"/>
              <w:right w:w="55" w:type="dxa"/>
            </w:tcMar>
            <w:vAlign w:val="center"/>
          </w:tcPr>
          <w:p w14:paraId="27CBFC3A" w14:textId="77777777" w:rsidR="00FF37C4" w:rsidRPr="001F303C" w:rsidRDefault="00FF37C4" w:rsidP="00205E76">
            <w:pPr>
              <w:spacing w:after="0" w:line="240" w:lineRule="auto"/>
              <w:jc w:val="center"/>
              <w:rPr>
                <w:sz w:val="24"/>
              </w:rPr>
            </w:pPr>
            <w:r w:rsidRPr="001F303C">
              <w:rPr>
                <w:b/>
                <w:color w:val="FFFFFF"/>
                <w:sz w:val="16"/>
              </w:rPr>
              <w:t>Объект</w:t>
            </w:r>
          </w:p>
        </w:tc>
        <w:tc>
          <w:tcPr>
            <w:tcW w:w="3572" w:type="dxa"/>
            <w:shd w:val="clear" w:color="auto" w:fill="17365D"/>
            <w:tcMar>
              <w:top w:w="55" w:type="dxa"/>
              <w:left w:w="55" w:type="dxa"/>
              <w:bottom w:w="55" w:type="dxa"/>
              <w:right w:w="55" w:type="dxa"/>
            </w:tcMar>
            <w:vAlign w:val="center"/>
          </w:tcPr>
          <w:p w14:paraId="5797FA96" w14:textId="77777777" w:rsidR="00FF37C4" w:rsidRPr="001F303C" w:rsidRDefault="00FF37C4" w:rsidP="00205E76">
            <w:pPr>
              <w:spacing w:after="0" w:line="240" w:lineRule="auto"/>
              <w:jc w:val="center"/>
              <w:rPr>
                <w:sz w:val="24"/>
              </w:rPr>
            </w:pPr>
            <w:r w:rsidRPr="001F303C">
              <w:rPr>
                <w:b/>
                <w:color w:val="FFFFFF"/>
                <w:sz w:val="16"/>
              </w:rPr>
              <w:t>Показатель</w:t>
            </w:r>
          </w:p>
        </w:tc>
        <w:tc>
          <w:tcPr>
            <w:tcW w:w="3572" w:type="dxa"/>
            <w:shd w:val="clear" w:color="auto" w:fill="17365D"/>
            <w:tcMar>
              <w:top w:w="55" w:type="dxa"/>
              <w:left w:w="55" w:type="dxa"/>
              <w:bottom w:w="55" w:type="dxa"/>
              <w:right w:w="55" w:type="dxa"/>
            </w:tcMar>
            <w:vAlign w:val="center"/>
          </w:tcPr>
          <w:p w14:paraId="7C752B33" w14:textId="77777777" w:rsidR="00FF37C4" w:rsidRPr="001F303C" w:rsidRDefault="00FF37C4" w:rsidP="00205E76">
            <w:pPr>
              <w:spacing w:after="0" w:line="240" w:lineRule="auto"/>
              <w:jc w:val="center"/>
              <w:rPr>
                <w:sz w:val="24"/>
              </w:rPr>
            </w:pPr>
            <w:r w:rsidRPr="001F303C">
              <w:rPr>
                <w:b/>
                <w:color w:val="FFFFFF"/>
                <w:sz w:val="16"/>
              </w:rPr>
              <w:t>Действие</w:t>
            </w:r>
          </w:p>
        </w:tc>
      </w:tr>
      <w:tr w:rsidR="00FF37C4" w:rsidRPr="00E854AC" w14:paraId="6F7777F4" w14:textId="77777777" w:rsidTr="00205E76">
        <w:trPr>
          <w:jc w:val="center"/>
        </w:trPr>
        <w:tc>
          <w:tcPr>
            <w:tcW w:w="3572" w:type="dxa"/>
            <w:tcMar>
              <w:top w:w="55" w:type="dxa"/>
              <w:left w:w="55" w:type="dxa"/>
              <w:bottom w:w="55" w:type="dxa"/>
              <w:right w:w="55" w:type="dxa"/>
            </w:tcMar>
            <w:vAlign w:val="center"/>
          </w:tcPr>
          <w:p w14:paraId="4D684994" w14:textId="77777777" w:rsidR="00FF37C4" w:rsidRPr="001F303C" w:rsidRDefault="00FF37C4" w:rsidP="00205E76">
            <w:pPr>
              <w:spacing w:after="0" w:line="240" w:lineRule="auto"/>
              <w:rPr>
                <w:sz w:val="18"/>
                <w:szCs w:val="18"/>
              </w:rPr>
            </w:pPr>
            <w:r w:rsidRPr="001F303C">
              <w:rPr>
                <w:sz w:val="18"/>
                <w:szCs w:val="18"/>
              </w:rPr>
              <w:t>Сентябрь 2026</w:t>
            </w:r>
          </w:p>
        </w:tc>
        <w:tc>
          <w:tcPr>
            <w:tcW w:w="3572" w:type="dxa"/>
            <w:tcMar>
              <w:top w:w="55" w:type="dxa"/>
              <w:left w:w="55" w:type="dxa"/>
              <w:bottom w:w="55" w:type="dxa"/>
              <w:right w:w="55" w:type="dxa"/>
            </w:tcMar>
            <w:vAlign w:val="center"/>
          </w:tcPr>
          <w:p w14:paraId="34DBA050" w14:textId="77777777" w:rsidR="00FF37C4" w:rsidRPr="001F303C" w:rsidRDefault="00FF37C4" w:rsidP="00205E76">
            <w:pPr>
              <w:spacing w:after="0" w:line="240" w:lineRule="auto"/>
              <w:jc w:val="center"/>
              <w:rPr>
                <w:sz w:val="18"/>
                <w:szCs w:val="18"/>
              </w:rPr>
            </w:pPr>
            <w:r w:rsidRPr="001F303C">
              <w:rPr>
                <w:sz w:val="18"/>
                <w:szCs w:val="18"/>
              </w:rPr>
              <w:t>Входная диагностика 11 классов</w:t>
            </w:r>
          </w:p>
        </w:tc>
        <w:tc>
          <w:tcPr>
            <w:tcW w:w="3572" w:type="dxa"/>
            <w:tcMar>
              <w:top w:w="55" w:type="dxa"/>
              <w:left w:w="55" w:type="dxa"/>
              <w:bottom w:w="55" w:type="dxa"/>
              <w:right w:w="55" w:type="dxa"/>
            </w:tcMar>
            <w:vAlign w:val="center"/>
          </w:tcPr>
          <w:p w14:paraId="68A1E5F7" w14:textId="77777777" w:rsidR="00FF37C4" w:rsidRPr="001F303C" w:rsidRDefault="00FF37C4" w:rsidP="00205E76">
            <w:pPr>
              <w:spacing w:after="0" w:line="240" w:lineRule="auto"/>
              <w:jc w:val="center"/>
              <w:rPr>
                <w:sz w:val="18"/>
                <w:szCs w:val="18"/>
              </w:rPr>
            </w:pPr>
            <w:r w:rsidRPr="001F303C">
              <w:rPr>
                <w:sz w:val="18"/>
                <w:szCs w:val="18"/>
              </w:rPr>
              <w:t>8, 10К1–10К4; орфография</w:t>
            </w:r>
          </w:p>
        </w:tc>
        <w:tc>
          <w:tcPr>
            <w:tcW w:w="3572" w:type="dxa"/>
            <w:tcMar>
              <w:top w:w="55" w:type="dxa"/>
              <w:left w:w="55" w:type="dxa"/>
              <w:bottom w:w="55" w:type="dxa"/>
              <w:right w:w="55" w:type="dxa"/>
            </w:tcMar>
            <w:vAlign w:val="center"/>
          </w:tcPr>
          <w:p w14:paraId="26002AD2" w14:textId="77777777" w:rsidR="00FF37C4" w:rsidRPr="001F303C" w:rsidRDefault="00FF37C4" w:rsidP="00205E76">
            <w:pPr>
              <w:spacing w:after="0" w:line="240" w:lineRule="auto"/>
              <w:jc w:val="center"/>
              <w:rPr>
                <w:sz w:val="18"/>
                <w:szCs w:val="18"/>
                <w:lang w:val="ru-RU"/>
              </w:rPr>
            </w:pPr>
            <w:r w:rsidRPr="001F303C">
              <w:rPr>
                <w:sz w:val="18"/>
                <w:szCs w:val="18"/>
                <w:lang w:val="ru-RU"/>
              </w:rPr>
              <w:t>Определить дефициты и группы поддержки</w:t>
            </w:r>
          </w:p>
        </w:tc>
      </w:tr>
      <w:tr w:rsidR="00FF37C4" w:rsidRPr="00E854AC" w14:paraId="1FACAF24" w14:textId="77777777" w:rsidTr="00205E76">
        <w:trPr>
          <w:jc w:val="center"/>
        </w:trPr>
        <w:tc>
          <w:tcPr>
            <w:tcW w:w="3572" w:type="dxa"/>
            <w:tcMar>
              <w:top w:w="55" w:type="dxa"/>
              <w:left w:w="55" w:type="dxa"/>
              <w:bottom w:w="55" w:type="dxa"/>
              <w:right w:w="55" w:type="dxa"/>
            </w:tcMar>
            <w:vAlign w:val="center"/>
          </w:tcPr>
          <w:p w14:paraId="5541B849" w14:textId="77777777" w:rsidR="00FF37C4" w:rsidRPr="001F303C" w:rsidRDefault="00FF37C4" w:rsidP="00205E76">
            <w:pPr>
              <w:spacing w:after="0" w:line="240" w:lineRule="auto"/>
              <w:rPr>
                <w:sz w:val="18"/>
                <w:szCs w:val="18"/>
              </w:rPr>
            </w:pPr>
            <w:r w:rsidRPr="001F303C">
              <w:rPr>
                <w:sz w:val="18"/>
                <w:szCs w:val="18"/>
              </w:rPr>
              <w:t>Октябрь–ноябрь</w:t>
            </w:r>
          </w:p>
        </w:tc>
        <w:tc>
          <w:tcPr>
            <w:tcW w:w="3572" w:type="dxa"/>
            <w:tcMar>
              <w:top w:w="55" w:type="dxa"/>
              <w:left w:w="55" w:type="dxa"/>
              <w:bottom w:w="55" w:type="dxa"/>
              <w:right w:w="55" w:type="dxa"/>
            </w:tcMar>
            <w:vAlign w:val="center"/>
          </w:tcPr>
          <w:p w14:paraId="5547B10B" w14:textId="77777777" w:rsidR="00FF37C4" w:rsidRPr="001F303C" w:rsidRDefault="00FF37C4" w:rsidP="00205E76">
            <w:pPr>
              <w:spacing w:after="0" w:line="240" w:lineRule="auto"/>
              <w:jc w:val="center"/>
              <w:rPr>
                <w:sz w:val="18"/>
                <w:szCs w:val="18"/>
              </w:rPr>
            </w:pPr>
            <w:r w:rsidRPr="001F303C">
              <w:rPr>
                <w:sz w:val="18"/>
                <w:szCs w:val="18"/>
              </w:rPr>
              <w:t>Смысловое чтение</w:t>
            </w:r>
          </w:p>
        </w:tc>
        <w:tc>
          <w:tcPr>
            <w:tcW w:w="3572" w:type="dxa"/>
            <w:tcMar>
              <w:top w:w="55" w:type="dxa"/>
              <w:left w:w="55" w:type="dxa"/>
              <w:bottom w:w="55" w:type="dxa"/>
              <w:right w:w="55" w:type="dxa"/>
            </w:tcMar>
            <w:vAlign w:val="center"/>
          </w:tcPr>
          <w:p w14:paraId="3A5FDBBF" w14:textId="77777777" w:rsidR="00FF37C4" w:rsidRPr="001F303C" w:rsidRDefault="00FF37C4" w:rsidP="00205E76">
            <w:pPr>
              <w:spacing w:after="0" w:line="240" w:lineRule="auto"/>
              <w:jc w:val="center"/>
              <w:rPr>
                <w:sz w:val="18"/>
                <w:szCs w:val="18"/>
                <w:lang w:val="ru-RU"/>
              </w:rPr>
            </w:pPr>
            <w:r w:rsidRPr="001F303C">
              <w:rPr>
                <w:sz w:val="18"/>
                <w:szCs w:val="18"/>
                <w:lang w:val="ru-RU"/>
              </w:rPr>
              <w:t>Явная/скрытая информация, авторская позиция</w:t>
            </w:r>
          </w:p>
        </w:tc>
        <w:tc>
          <w:tcPr>
            <w:tcW w:w="3572" w:type="dxa"/>
            <w:tcMar>
              <w:top w:w="55" w:type="dxa"/>
              <w:left w:w="55" w:type="dxa"/>
              <w:bottom w:w="55" w:type="dxa"/>
              <w:right w:w="55" w:type="dxa"/>
            </w:tcMar>
            <w:vAlign w:val="center"/>
          </w:tcPr>
          <w:p w14:paraId="0A7E05AF" w14:textId="77777777" w:rsidR="00FF37C4" w:rsidRPr="001F303C" w:rsidRDefault="00FF37C4" w:rsidP="00205E76">
            <w:pPr>
              <w:spacing w:after="0" w:line="240" w:lineRule="auto"/>
              <w:jc w:val="center"/>
              <w:rPr>
                <w:sz w:val="18"/>
                <w:szCs w:val="18"/>
                <w:lang w:val="ru-RU"/>
              </w:rPr>
            </w:pPr>
            <w:r w:rsidRPr="001F303C">
              <w:rPr>
                <w:sz w:val="18"/>
                <w:szCs w:val="18"/>
                <w:lang w:val="ru-RU"/>
              </w:rPr>
              <w:t>Коррекционный модуль и мини-диагностика</w:t>
            </w:r>
          </w:p>
        </w:tc>
      </w:tr>
      <w:tr w:rsidR="00FF37C4" w:rsidRPr="001F303C" w14:paraId="3E3170A9" w14:textId="77777777" w:rsidTr="00205E76">
        <w:trPr>
          <w:jc w:val="center"/>
        </w:trPr>
        <w:tc>
          <w:tcPr>
            <w:tcW w:w="3572" w:type="dxa"/>
            <w:tcMar>
              <w:top w:w="55" w:type="dxa"/>
              <w:left w:w="55" w:type="dxa"/>
              <w:bottom w:w="55" w:type="dxa"/>
              <w:right w:w="55" w:type="dxa"/>
            </w:tcMar>
            <w:vAlign w:val="center"/>
          </w:tcPr>
          <w:p w14:paraId="3EC7C421" w14:textId="77777777" w:rsidR="00FF37C4" w:rsidRPr="001F303C" w:rsidRDefault="00FF37C4" w:rsidP="00205E76">
            <w:pPr>
              <w:spacing w:after="0" w:line="240" w:lineRule="auto"/>
              <w:rPr>
                <w:sz w:val="18"/>
                <w:szCs w:val="18"/>
              </w:rPr>
            </w:pPr>
            <w:r w:rsidRPr="001F303C">
              <w:rPr>
                <w:sz w:val="18"/>
                <w:szCs w:val="18"/>
              </w:rPr>
              <w:t>Декабрь</w:t>
            </w:r>
          </w:p>
        </w:tc>
        <w:tc>
          <w:tcPr>
            <w:tcW w:w="3572" w:type="dxa"/>
            <w:tcMar>
              <w:top w:w="55" w:type="dxa"/>
              <w:left w:w="55" w:type="dxa"/>
              <w:bottom w:w="55" w:type="dxa"/>
              <w:right w:w="55" w:type="dxa"/>
            </w:tcMar>
            <w:vAlign w:val="center"/>
          </w:tcPr>
          <w:p w14:paraId="10BC0DD8" w14:textId="77777777" w:rsidR="00FF37C4" w:rsidRPr="001F303C" w:rsidRDefault="00FF37C4" w:rsidP="00205E76">
            <w:pPr>
              <w:spacing w:after="0" w:line="240" w:lineRule="auto"/>
              <w:jc w:val="center"/>
              <w:rPr>
                <w:sz w:val="18"/>
                <w:szCs w:val="18"/>
              </w:rPr>
            </w:pPr>
            <w:r w:rsidRPr="001F303C">
              <w:rPr>
                <w:sz w:val="18"/>
                <w:szCs w:val="18"/>
              </w:rPr>
              <w:t>Письменное комментирование</w:t>
            </w:r>
          </w:p>
        </w:tc>
        <w:tc>
          <w:tcPr>
            <w:tcW w:w="3572" w:type="dxa"/>
            <w:tcMar>
              <w:top w:w="55" w:type="dxa"/>
              <w:left w:w="55" w:type="dxa"/>
              <w:bottom w:w="55" w:type="dxa"/>
              <w:right w:w="55" w:type="dxa"/>
            </w:tcMar>
            <w:vAlign w:val="center"/>
          </w:tcPr>
          <w:p w14:paraId="196BC182" w14:textId="77777777" w:rsidR="00FF37C4" w:rsidRPr="001F303C" w:rsidRDefault="00FF37C4" w:rsidP="00205E76">
            <w:pPr>
              <w:spacing w:after="0" w:line="240" w:lineRule="auto"/>
              <w:jc w:val="center"/>
              <w:rPr>
                <w:sz w:val="18"/>
                <w:szCs w:val="18"/>
              </w:rPr>
            </w:pPr>
            <w:r w:rsidRPr="001F303C">
              <w:rPr>
                <w:sz w:val="18"/>
                <w:szCs w:val="18"/>
              </w:rPr>
              <w:t>10К1–10К4</w:t>
            </w:r>
          </w:p>
        </w:tc>
        <w:tc>
          <w:tcPr>
            <w:tcW w:w="3572" w:type="dxa"/>
            <w:tcMar>
              <w:top w:w="55" w:type="dxa"/>
              <w:left w:w="55" w:type="dxa"/>
              <w:bottom w:w="55" w:type="dxa"/>
              <w:right w:w="55" w:type="dxa"/>
            </w:tcMar>
            <w:vAlign w:val="center"/>
          </w:tcPr>
          <w:p w14:paraId="55EB47E1" w14:textId="77777777" w:rsidR="00FF37C4" w:rsidRPr="001F303C" w:rsidRDefault="00FF37C4" w:rsidP="00205E76">
            <w:pPr>
              <w:spacing w:after="0" w:line="240" w:lineRule="auto"/>
              <w:jc w:val="center"/>
              <w:rPr>
                <w:sz w:val="18"/>
                <w:szCs w:val="18"/>
              </w:rPr>
            </w:pPr>
            <w:r w:rsidRPr="001F303C">
              <w:rPr>
                <w:sz w:val="18"/>
                <w:szCs w:val="18"/>
              </w:rPr>
              <w:t>Модерация оценивания</w:t>
            </w:r>
          </w:p>
        </w:tc>
      </w:tr>
      <w:tr w:rsidR="00FF37C4" w:rsidRPr="001F303C" w14:paraId="7CB164F1" w14:textId="77777777" w:rsidTr="00205E76">
        <w:trPr>
          <w:jc w:val="center"/>
        </w:trPr>
        <w:tc>
          <w:tcPr>
            <w:tcW w:w="3572" w:type="dxa"/>
            <w:tcMar>
              <w:top w:w="55" w:type="dxa"/>
              <w:left w:w="55" w:type="dxa"/>
              <w:bottom w:w="55" w:type="dxa"/>
              <w:right w:w="55" w:type="dxa"/>
            </w:tcMar>
            <w:vAlign w:val="center"/>
          </w:tcPr>
          <w:p w14:paraId="09BBC8C8" w14:textId="77777777" w:rsidR="00FF37C4" w:rsidRPr="001F303C" w:rsidRDefault="00FF37C4" w:rsidP="00205E76">
            <w:pPr>
              <w:spacing w:after="0" w:line="240" w:lineRule="auto"/>
              <w:rPr>
                <w:sz w:val="18"/>
                <w:szCs w:val="18"/>
              </w:rPr>
            </w:pPr>
            <w:r w:rsidRPr="001F303C">
              <w:rPr>
                <w:sz w:val="18"/>
                <w:szCs w:val="18"/>
              </w:rPr>
              <w:t>Январь–февраль 2027</w:t>
            </w:r>
          </w:p>
        </w:tc>
        <w:tc>
          <w:tcPr>
            <w:tcW w:w="3572" w:type="dxa"/>
            <w:tcMar>
              <w:top w:w="55" w:type="dxa"/>
              <w:left w:w="55" w:type="dxa"/>
              <w:bottom w:w="55" w:type="dxa"/>
              <w:right w:w="55" w:type="dxa"/>
            </w:tcMar>
            <w:vAlign w:val="center"/>
          </w:tcPr>
          <w:p w14:paraId="04125BC7" w14:textId="77777777" w:rsidR="00FF37C4" w:rsidRPr="001F303C" w:rsidRDefault="00FF37C4" w:rsidP="00205E76">
            <w:pPr>
              <w:spacing w:after="0" w:line="240" w:lineRule="auto"/>
              <w:jc w:val="center"/>
              <w:rPr>
                <w:sz w:val="18"/>
                <w:szCs w:val="18"/>
              </w:rPr>
            </w:pPr>
            <w:r w:rsidRPr="001F303C">
              <w:rPr>
                <w:sz w:val="18"/>
                <w:szCs w:val="18"/>
              </w:rPr>
              <w:t>Орфография и морфология</w:t>
            </w:r>
          </w:p>
        </w:tc>
        <w:tc>
          <w:tcPr>
            <w:tcW w:w="3572" w:type="dxa"/>
            <w:tcMar>
              <w:top w:w="55" w:type="dxa"/>
              <w:left w:w="55" w:type="dxa"/>
              <w:bottom w:w="55" w:type="dxa"/>
              <w:right w:w="55" w:type="dxa"/>
            </w:tcMar>
            <w:vAlign w:val="center"/>
          </w:tcPr>
          <w:p w14:paraId="4F57A0D5" w14:textId="77777777" w:rsidR="00FF37C4" w:rsidRPr="001F303C" w:rsidRDefault="00FF37C4" w:rsidP="00205E76">
            <w:pPr>
              <w:spacing w:after="0" w:line="240" w:lineRule="auto"/>
              <w:jc w:val="center"/>
              <w:rPr>
                <w:sz w:val="18"/>
                <w:szCs w:val="18"/>
              </w:rPr>
            </w:pPr>
            <w:r w:rsidRPr="001F303C">
              <w:rPr>
                <w:sz w:val="18"/>
                <w:szCs w:val="18"/>
              </w:rPr>
              <w:t>6К1–7К2</w:t>
            </w:r>
          </w:p>
        </w:tc>
        <w:tc>
          <w:tcPr>
            <w:tcW w:w="3572" w:type="dxa"/>
            <w:tcMar>
              <w:top w:w="55" w:type="dxa"/>
              <w:left w:w="55" w:type="dxa"/>
              <w:bottom w:w="55" w:type="dxa"/>
              <w:right w:w="55" w:type="dxa"/>
            </w:tcMar>
            <w:vAlign w:val="center"/>
          </w:tcPr>
          <w:p w14:paraId="6FC1E66A" w14:textId="77777777" w:rsidR="00FF37C4" w:rsidRPr="001F303C" w:rsidRDefault="00FF37C4" w:rsidP="00205E76">
            <w:pPr>
              <w:spacing w:after="0" w:line="240" w:lineRule="auto"/>
              <w:jc w:val="center"/>
              <w:rPr>
                <w:sz w:val="18"/>
                <w:szCs w:val="18"/>
              </w:rPr>
            </w:pPr>
            <w:r w:rsidRPr="001F303C">
              <w:rPr>
                <w:sz w:val="18"/>
                <w:szCs w:val="18"/>
              </w:rPr>
              <w:t>Проверить сохранение сильных результатов</w:t>
            </w:r>
          </w:p>
        </w:tc>
      </w:tr>
      <w:tr w:rsidR="00FF37C4" w:rsidRPr="001F303C" w14:paraId="17F1EC21" w14:textId="77777777" w:rsidTr="00205E76">
        <w:trPr>
          <w:jc w:val="center"/>
        </w:trPr>
        <w:tc>
          <w:tcPr>
            <w:tcW w:w="3572" w:type="dxa"/>
            <w:tcMar>
              <w:top w:w="55" w:type="dxa"/>
              <w:left w:w="55" w:type="dxa"/>
              <w:bottom w:w="55" w:type="dxa"/>
              <w:right w:w="55" w:type="dxa"/>
            </w:tcMar>
            <w:vAlign w:val="center"/>
          </w:tcPr>
          <w:p w14:paraId="3C7A7C3E" w14:textId="77777777" w:rsidR="00FF37C4" w:rsidRPr="001F303C" w:rsidRDefault="00FF37C4" w:rsidP="00205E76">
            <w:pPr>
              <w:spacing w:after="0" w:line="240" w:lineRule="auto"/>
              <w:rPr>
                <w:sz w:val="18"/>
                <w:szCs w:val="18"/>
              </w:rPr>
            </w:pPr>
            <w:r w:rsidRPr="001F303C">
              <w:rPr>
                <w:sz w:val="18"/>
                <w:szCs w:val="18"/>
              </w:rPr>
              <w:t>Март</w:t>
            </w:r>
          </w:p>
        </w:tc>
        <w:tc>
          <w:tcPr>
            <w:tcW w:w="3572" w:type="dxa"/>
            <w:tcMar>
              <w:top w:w="55" w:type="dxa"/>
              <w:left w:w="55" w:type="dxa"/>
              <w:bottom w:w="55" w:type="dxa"/>
              <w:right w:w="55" w:type="dxa"/>
            </w:tcMar>
            <w:vAlign w:val="center"/>
          </w:tcPr>
          <w:p w14:paraId="41FD38C1" w14:textId="77777777" w:rsidR="00FF37C4" w:rsidRPr="001F303C" w:rsidRDefault="00FF37C4" w:rsidP="00205E76">
            <w:pPr>
              <w:spacing w:after="0" w:line="240" w:lineRule="auto"/>
              <w:jc w:val="center"/>
              <w:rPr>
                <w:sz w:val="18"/>
                <w:szCs w:val="18"/>
              </w:rPr>
            </w:pPr>
            <w:r w:rsidRPr="001F303C">
              <w:rPr>
                <w:sz w:val="18"/>
                <w:szCs w:val="18"/>
              </w:rPr>
              <w:t>Комплексная диагностика</w:t>
            </w:r>
          </w:p>
        </w:tc>
        <w:tc>
          <w:tcPr>
            <w:tcW w:w="3572" w:type="dxa"/>
            <w:tcMar>
              <w:top w:w="55" w:type="dxa"/>
              <w:left w:w="55" w:type="dxa"/>
              <w:bottom w:w="55" w:type="dxa"/>
              <w:right w:w="55" w:type="dxa"/>
            </w:tcMar>
            <w:vAlign w:val="center"/>
          </w:tcPr>
          <w:p w14:paraId="2A7722F9" w14:textId="77777777" w:rsidR="00FF37C4" w:rsidRPr="001F303C" w:rsidRDefault="00FF37C4" w:rsidP="00205E76">
            <w:pPr>
              <w:spacing w:after="0" w:line="240" w:lineRule="auto"/>
              <w:jc w:val="center"/>
              <w:rPr>
                <w:sz w:val="18"/>
                <w:szCs w:val="18"/>
              </w:rPr>
            </w:pPr>
            <w:r w:rsidRPr="001F303C">
              <w:rPr>
                <w:sz w:val="18"/>
                <w:szCs w:val="18"/>
              </w:rPr>
              <w:t>Средний балл, качество, 8 и 10</w:t>
            </w:r>
          </w:p>
        </w:tc>
        <w:tc>
          <w:tcPr>
            <w:tcW w:w="3572" w:type="dxa"/>
            <w:tcMar>
              <w:top w:w="55" w:type="dxa"/>
              <w:left w:w="55" w:type="dxa"/>
              <w:bottom w:w="55" w:type="dxa"/>
              <w:right w:w="55" w:type="dxa"/>
            </w:tcMar>
            <w:vAlign w:val="center"/>
          </w:tcPr>
          <w:p w14:paraId="378582A6" w14:textId="77777777" w:rsidR="00FF37C4" w:rsidRPr="001F303C" w:rsidRDefault="00FF37C4" w:rsidP="00205E76">
            <w:pPr>
              <w:spacing w:after="0" w:line="240" w:lineRule="auto"/>
              <w:jc w:val="center"/>
              <w:rPr>
                <w:sz w:val="18"/>
                <w:szCs w:val="18"/>
              </w:rPr>
            </w:pPr>
            <w:r w:rsidRPr="001F303C">
              <w:rPr>
                <w:sz w:val="18"/>
                <w:szCs w:val="18"/>
              </w:rPr>
              <w:t>Сопоставить с входным уровнем</w:t>
            </w:r>
          </w:p>
        </w:tc>
      </w:tr>
      <w:tr w:rsidR="00FF37C4" w:rsidRPr="001F303C" w14:paraId="4B0E3045" w14:textId="77777777" w:rsidTr="00205E76">
        <w:trPr>
          <w:jc w:val="center"/>
        </w:trPr>
        <w:tc>
          <w:tcPr>
            <w:tcW w:w="3572" w:type="dxa"/>
            <w:tcMar>
              <w:top w:w="55" w:type="dxa"/>
              <w:left w:w="55" w:type="dxa"/>
              <w:bottom w:w="55" w:type="dxa"/>
              <w:right w:w="55" w:type="dxa"/>
            </w:tcMar>
            <w:vAlign w:val="center"/>
          </w:tcPr>
          <w:p w14:paraId="36FC6EF4" w14:textId="77777777" w:rsidR="00FF37C4" w:rsidRPr="001F303C" w:rsidRDefault="00FF37C4" w:rsidP="00205E76">
            <w:pPr>
              <w:spacing w:after="0" w:line="240" w:lineRule="auto"/>
              <w:rPr>
                <w:sz w:val="18"/>
                <w:szCs w:val="18"/>
              </w:rPr>
            </w:pPr>
            <w:r w:rsidRPr="001F303C">
              <w:rPr>
                <w:sz w:val="18"/>
                <w:szCs w:val="18"/>
              </w:rPr>
              <w:t>После следующей ВПР</w:t>
            </w:r>
          </w:p>
        </w:tc>
        <w:tc>
          <w:tcPr>
            <w:tcW w:w="3572" w:type="dxa"/>
            <w:tcMar>
              <w:top w:w="55" w:type="dxa"/>
              <w:left w:w="55" w:type="dxa"/>
              <w:bottom w:w="55" w:type="dxa"/>
              <w:right w:w="55" w:type="dxa"/>
            </w:tcMar>
            <w:vAlign w:val="center"/>
          </w:tcPr>
          <w:p w14:paraId="0D394CA1" w14:textId="77777777" w:rsidR="00FF37C4" w:rsidRPr="001F303C" w:rsidRDefault="00FF37C4" w:rsidP="00205E76">
            <w:pPr>
              <w:spacing w:after="0" w:line="240" w:lineRule="auto"/>
              <w:jc w:val="center"/>
              <w:rPr>
                <w:sz w:val="18"/>
                <w:szCs w:val="18"/>
              </w:rPr>
            </w:pPr>
            <w:r w:rsidRPr="001F303C">
              <w:rPr>
                <w:sz w:val="18"/>
                <w:szCs w:val="18"/>
              </w:rPr>
              <w:t>Итоговая динамика</w:t>
            </w:r>
          </w:p>
        </w:tc>
        <w:tc>
          <w:tcPr>
            <w:tcW w:w="3572" w:type="dxa"/>
            <w:tcMar>
              <w:top w:w="55" w:type="dxa"/>
              <w:left w:w="55" w:type="dxa"/>
              <w:bottom w:w="55" w:type="dxa"/>
              <w:right w:w="55" w:type="dxa"/>
            </w:tcMar>
            <w:vAlign w:val="center"/>
          </w:tcPr>
          <w:p w14:paraId="6A3D62A0" w14:textId="77777777" w:rsidR="00FF37C4" w:rsidRPr="001F303C" w:rsidRDefault="00FF37C4" w:rsidP="00205E76">
            <w:pPr>
              <w:spacing w:after="0" w:line="240" w:lineRule="auto"/>
              <w:jc w:val="center"/>
              <w:rPr>
                <w:sz w:val="18"/>
                <w:szCs w:val="18"/>
              </w:rPr>
            </w:pPr>
            <w:r w:rsidRPr="001F303C">
              <w:rPr>
                <w:sz w:val="18"/>
                <w:szCs w:val="18"/>
              </w:rPr>
              <w:t>Успеваемость, качество, критерии</w:t>
            </w:r>
          </w:p>
        </w:tc>
        <w:tc>
          <w:tcPr>
            <w:tcW w:w="3572" w:type="dxa"/>
            <w:tcMar>
              <w:top w:w="55" w:type="dxa"/>
              <w:left w:w="55" w:type="dxa"/>
              <w:bottom w:w="55" w:type="dxa"/>
              <w:right w:w="55" w:type="dxa"/>
            </w:tcMar>
            <w:vAlign w:val="center"/>
          </w:tcPr>
          <w:p w14:paraId="4FFD7F6C" w14:textId="77777777" w:rsidR="00FF37C4" w:rsidRPr="001F303C" w:rsidRDefault="00FF37C4" w:rsidP="00205E76">
            <w:pPr>
              <w:spacing w:after="0" w:line="240" w:lineRule="auto"/>
              <w:jc w:val="center"/>
              <w:rPr>
                <w:sz w:val="18"/>
                <w:szCs w:val="18"/>
              </w:rPr>
            </w:pPr>
            <w:r w:rsidRPr="001F303C">
              <w:rPr>
                <w:sz w:val="18"/>
                <w:szCs w:val="18"/>
              </w:rPr>
              <w:t>Оценить эффективность мер</w:t>
            </w:r>
          </w:p>
        </w:tc>
      </w:tr>
    </w:tbl>
    <w:p w14:paraId="7A5E9F54" w14:textId="77777777" w:rsidR="00FF37C4" w:rsidRPr="001F303C" w:rsidRDefault="00FF37C4" w:rsidP="00FF37C4">
      <w:pPr>
        <w:spacing w:after="0"/>
        <w:rPr>
          <w:sz w:val="18"/>
          <w:szCs w:val="18"/>
        </w:rPr>
      </w:pPr>
    </w:p>
    <w:p w14:paraId="1B1358AC" w14:textId="77777777" w:rsidR="00FF37C4" w:rsidRPr="001F303C" w:rsidRDefault="00FF37C4" w:rsidP="00FF37C4">
      <w:pPr>
        <w:spacing w:after="0"/>
        <w:ind w:firstLine="709"/>
        <w:jc w:val="both"/>
        <w:rPr>
          <w:sz w:val="24"/>
          <w:lang w:val="ru-RU"/>
        </w:rPr>
      </w:pPr>
      <w:r w:rsidRPr="001F303C">
        <w:rPr>
          <w:sz w:val="24"/>
          <w:lang w:val="ru-RU"/>
        </w:rPr>
        <w:lastRenderedPageBreak/>
        <w:t>Предлагаемые ориентиры не являются нормативами и могут корректироваться школами и муниципалитетами с учетом состава обучающихся. Ключевое условие — использование сопоставимых критериев и фиксирование изменения конкретных умений, а не только итоговой отметки.</w:t>
      </w:r>
    </w:p>
    <w:p w14:paraId="503D7B67" w14:textId="77777777" w:rsidR="00FF37C4" w:rsidRPr="001F303C" w:rsidRDefault="00FF37C4" w:rsidP="00FF37C4">
      <w:pPr>
        <w:keepNext/>
        <w:spacing w:before="160" w:after="80"/>
        <w:jc w:val="center"/>
        <w:rPr>
          <w:sz w:val="24"/>
          <w:lang w:val="ru-RU"/>
        </w:rPr>
      </w:pPr>
      <w:r w:rsidRPr="001F303C">
        <w:rPr>
          <w:b/>
          <w:sz w:val="24"/>
          <w:lang w:val="ru-RU"/>
        </w:rPr>
        <w:t>Выводы</w:t>
      </w:r>
    </w:p>
    <w:p w14:paraId="61B3EBBE" w14:textId="77777777" w:rsidR="00FF37C4" w:rsidRPr="001F303C" w:rsidRDefault="00FF37C4" w:rsidP="005D071A">
      <w:pPr>
        <w:spacing w:after="0"/>
        <w:ind w:firstLine="709"/>
        <w:jc w:val="both"/>
        <w:rPr>
          <w:sz w:val="24"/>
          <w:lang w:val="ru-RU"/>
        </w:rPr>
      </w:pPr>
      <w:r w:rsidRPr="001F303C">
        <w:rPr>
          <w:sz w:val="24"/>
          <w:lang w:val="ru-RU"/>
        </w:rPr>
        <w:t>ВПР 2026 года по русскому языку в 10 классах Республики Ингушетия показывает в целом стабильный уровень подготовки при улучшении общей успеваемости. Доля отметки «2» снизилась до 6,46%, общая успеваемость выросла до 93,54% и практически сравнялась с российским показателем. Качество знаний составило 51,03% и снизилось на 0,58 п. п.; основная причина — увеличение доли отметки «3» при небольшом сокращении «4» и «5».</w:t>
      </w:r>
    </w:p>
    <w:p w14:paraId="4E67C33F" w14:textId="77777777" w:rsidR="00FF37C4" w:rsidRPr="001F303C" w:rsidRDefault="00FF37C4" w:rsidP="005D071A">
      <w:pPr>
        <w:spacing w:after="0"/>
        <w:ind w:firstLine="709"/>
        <w:jc w:val="both"/>
        <w:rPr>
          <w:sz w:val="24"/>
          <w:lang w:val="ru-RU"/>
        </w:rPr>
      </w:pPr>
      <w:r w:rsidRPr="001F303C">
        <w:rPr>
          <w:sz w:val="24"/>
          <w:lang w:val="ru-RU"/>
        </w:rPr>
        <w:t>Средний процент выполнения работы практически не изменился и составляет 65,62%. Внутри содержания наблюдается разнонаправленная динамика: выросли орфографические и морфологические критерии, улучшилось соблюдение лексических норм, но сохраняется устойчивый дефицит смыслового чтения, авторской позиции и письменного комментирования. Именно критерии 10К2–10К4 остаются в пониженном диапазоне второй год подряд.</w:t>
      </w:r>
    </w:p>
    <w:p w14:paraId="7DBA1EF3" w14:textId="77777777" w:rsidR="00FF37C4" w:rsidRPr="001F303C" w:rsidRDefault="00FF37C4" w:rsidP="005D071A">
      <w:pPr>
        <w:spacing w:after="0"/>
        <w:ind w:firstLine="709"/>
        <w:jc w:val="both"/>
        <w:rPr>
          <w:sz w:val="24"/>
          <w:lang w:val="ru-RU"/>
        </w:rPr>
      </w:pPr>
      <w:r w:rsidRPr="001F303C">
        <w:rPr>
          <w:sz w:val="24"/>
          <w:lang w:val="ru-RU"/>
        </w:rPr>
        <w:t>Сопоставление с РФ показывает, что Республика Ингушетия имеет сильные результаты по ряду языковых норм, но значительно отстает по комплексным текстовым умениям. Следовательно, приоритет 2026–2027 учебного года — не механическое усиление тренировки ВПР, а развитие функционального чтения, аргументированного письменного высказывания и редактирования текста на системной основе.</w:t>
      </w:r>
    </w:p>
    <w:p w14:paraId="68425306" w14:textId="77777777" w:rsidR="00FF37C4" w:rsidRPr="001F303C" w:rsidRDefault="00FF37C4" w:rsidP="005D071A">
      <w:pPr>
        <w:spacing w:after="0"/>
        <w:ind w:firstLine="709"/>
        <w:jc w:val="both"/>
        <w:rPr>
          <w:sz w:val="24"/>
          <w:lang w:val="ru-RU"/>
        </w:rPr>
      </w:pPr>
      <w:r w:rsidRPr="001F303C">
        <w:rPr>
          <w:sz w:val="24"/>
          <w:lang w:val="ru-RU"/>
        </w:rPr>
        <w:t>Положительными тенденциями являются рост доли подтверждения текущих отметок, отсутствие школ с критически высокой долей неудовлетворительных результатов, увеличение числа школ без отметок «2» и расширение группы школ с высокой долей «5». Устойчивость этих изменений необходимо подтверждать последующими диагностическими процедурами, особенно в малочисленных школах.</w:t>
      </w:r>
    </w:p>
    <w:p w14:paraId="53780C08" w14:textId="77777777" w:rsidR="00FF37C4" w:rsidRPr="008F40F5" w:rsidRDefault="00FF37C4" w:rsidP="00FF37C4">
      <w:pPr>
        <w:rPr>
          <w:lang w:val="ru-RU"/>
        </w:rPr>
      </w:pPr>
    </w:p>
    <w:p w14:paraId="47F27D1A" w14:textId="3F727C9A" w:rsidR="00FF37C4" w:rsidRDefault="00FF37C4" w:rsidP="00FF37C4">
      <w:pPr>
        <w:tabs>
          <w:tab w:val="left" w:pos="2381"/>
        </w:tabs>
        <w:rPr>
          <w:sz w:val="24"/>
          <w:lang w:val="ru-RU"/>
        </w:rPr>
      </w:pPr>
    </w:p>
    <w:sectPr w:rsidR="00FF37C4" w:rsidSect="00B96984">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09FE36" w14:textId="77777777" w:rsidR="00612103" w:rsidRDefault="00612103">
      <w:pPr>
        <w:spacing w:after="0" w:line="240" w:lineRule="auto"/>
      </w:pPr>
      <w:r>
        <w:separator/>
      </w:r>
    </w:p>
  </w:endnote>
  <w:endnote w:type="continuationSeparator" w:id="0">
    <w:p w14:paraId="14E46BF1" w14:textId="77777777" w:rsidR="00612103" w:rsidRDefault="006121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urier">
    <w:panose1 w:val="020703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DC1858" w14:textId="77777777" w:rsidR="00612103" w:rsidRDefault="00612103">
      <w:pPr>
        <w:spacing w:after="0" w:line="240" w:lineRule="auto"/>
      </w:pPr>
      <w:r>
        <w:separator/>
      </w:r>
    </w:p>
  </w:footnote>
  <w:footnote w:type="continuationSeparator" w:id="0">
    <w:p w14:paraId="6AEBB17C" w14:textId="77777777" w:rsidR="00612103" w:rsidRDefault="0061210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61BCF29C"/>
    <w:lvl w:ilvl="0">
      <w:start w:val="1"/>
      <w:numFmt w:val="bullet"/>
      <w:pStyle w:val="a0"/>
      <w:lvlText w:val=""/>
      <w:lvlJc w:val="left"/>
      <w:pPr>
        <w:tabs>
          <w:tab w:val="num" w:pos="360"/>
        </w:tabs>
        <w:ind w:left="360" w:hanging="360"/>
      </w:pPr>
      <w:rPr>
        <w:rFonts w:ascii="Symbol" w:hAnsi="Symbol" w:hint="default"/>
      </w:rPr>
    </w:lvl>
  </w:abstractNum>
  <w:abstractNum w:abstractNumId="9" w15:restartNumberingAfterBreak="0">
    <w:nsid w:val="2CA90E18"/>
    <w:multiLevelType w:val="hybridMultilevel"/>
    <w:tmpl w:val="DDBAAC34"/>
    <w:lvl w:ilvl="0" w:tplc="00201088">
      <w:numFmt w:val="bullet"/>
      <w:lvlText w:val="–"/>
      <w:lvlJc w:val="left"/>
      <w:pPr>
        <w:ind w:left="720" w:hanging="360"/>
      </w:pPr>
      <w:rPr>
        <w:rFonts w:ascii="Times New Roman" w:eastAsia="Times New Roman" w:hAnsi="Times New Roman" w:cs="Times New Roman" w:hint="default"/>
        <w:b w:val="0"/>
        <w:bCs w:val="0"/>
        <w:i w:val="0"/>
        <w:iCs w:val="0"/>
        <w:spacing w:val="0"/>
        <w:w w:val="100"/>
        <w:sz w:val="24"/>
        <w:szCs w:val="24"/>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4CA179FA"/>
    <w:multiLevelType w:val="multilevel"/>
    <w:tmpl w:val="7954F6C4"/>
    <w:lvl w:ilvl="0">
      <w:start w:val="1"/>
      <w:numFmt w:val="decimal"/>
      <w:lvlText w:val="%1"/>
      <w:lvlJc w:val="left"/>
      <w:pPr>
        <w:ind w:left="285" w:hanging="382"/>
        <w:jc w:val="right"/>
      </w:pPr>
      <w:rPr>
        <w:rFonts w:ascii="Times New Roman" w:eastAsia="Times New Roman" w:hAnsi="Times New Roman" w:cs="Times New Roman" w:hint="default"/>
        <w:b/>
        <w:bCs/>
        <w:i w:val="0"/>
        <w:iCs w:val="0"/>
        <w:spacing w:val="0"/>
        <w:w w:val="100"/>
        <w:sz w:val="24"/>
        <w:szCs w:val="24"/>
        <w:lang w:val="ru-RU" w:eastAsia="en-US" w:bidi="ar-SA"/>
      </w:rPr>
    </w:lvl>
    <w:lvl w:ilvl="1">
      <w:start w:val="1"/>
      <w:numFmt w:val="decimal"/>
      <w:lvlText w:val="%1.%2"/>
      <w:lvlJc w:val="left"/>
      <w:pPr>
        <w:ind w:left="285" w:hanging="850"/>
        <w:jc w:val="left"/>
      </w:pPr>
      <w:rPr>
        <w:rFonts w:ascii="Times New Roman" w:eastAsia="Times New Roman" w:hAnsi="Times New Roman" w:cs="Times New Roman" w:hint="default"/>
        <w:b/>
        <w:bCs/>
        <w:i w:val="0"/>
        <w:iCs w:val="0"/>
        <w:spacing w:val="0"/>
        <w:w w:val="100"/>
        <w:sz w:val="24"/>
        <w:szCs w:val="24"/>
        <w:lang w:val="ru-RU" w:eastAsia="en-US" w:bidi="ar-SA"/>
      </w:rPr>
    </w:lvl>
    <w:lvl w:ilvl="2">
      <w:start w:val="1"/>
      <w:numFmt w:val="decimal"/>
      <w:lvlText w:val="%1.%2.%3"/>
      <w:lvlJc w:val="left"/>
      <w:pPr>
        <w:ind w:left="285" w:hanging="850"/>
        <w:jc w:val="left"/>
      </w:pPr>
      <w:rPr>
        <w:rFonts w:ascii="Times New Roman" w:eastAsia="Times New Roman" w:hAnsi="Times New Roman" w:cs="Times New Roman" w:hint="default"/>
        <w:b/>
        <w:bCs/>
        <w:i w:val="0"/>
        <w:iCs w:val="0"/>
        <w:spacing w:val="0"/>
        <w:w w:val="100"/>
        <w:sz w:val="24"/>
        <w:szCs w:val="24"/>
        <w:lang w:val="ru-RU" w:eastAsia="en-US" w:bidi="ar-SA"/>
      </w:rPr>
    </w:lvl>
    <w:lvl w:ilvl="3">
      <w:numFmt w:val="bullet"/>
      <w:lvlText w:val="–"/>
      <w:lvlJc w:val="left"/>
      <w:pPr>
        <w:ind w:left="2" w:hanging="281"/>
      </w:pPr>
      <w:rPr>
        <w:rFonts w:ascii="Times New Roman" w:eastAsia="Times New Roman" w:hAnsi="Times New Roman" w:cs="Times New Roman" w:hint="default"/>
        <w:b w:val="0"/>
        <w:bCs w:val="0"/>
        <w:i w:val="0"/>
        <w:iCs w:val="0"/>
        <w:spacing w:val="0"/>
        <w:w w:val="100"/>
        <w:sz w:val="24"/>
        <w:szCs w:val="24"/>
        <w:lang w:val="ru-RU" w:eastAsia="en-US" w:bidi="ar-SA"/>
      </w:rPr>
    </w:lvl>
    <w:lvl w:ilvl="4">
      <w:numFmt w:val="bullet"/>
      <w:lvlText w:val="•"/>
      <w:lvlJc w:val="left"/>
      <w:pPr>
        <w:ind w:left="3124" w:hanging="281"/>
      </w:pPr>
      <w:rPr>
        <w:rFonts w:hint="default"/>
        <w:lang w:val="ru-RU" w:eastAsia="en-US" w:bidi="ar-SA"/>
      </w:rPr>
    </w:lvl>
    <w:lvl w:ilvl="5">
      <w:numFmt w:val="bullet"/>
      <w:lvlText w:val="•"/>
      <w:lvlJc w:val="left"/>
      <w:pPr>
        <w:ind w:left="4186" w:hanging="281"/>
      </w:pPr>
      <w:rPr>
        <w:rFonts w:hint="default"/>
        <w:lang w:val="ru-RU" w:eastAsia="en-US" w:bidi="ar-SA"/>
      </w:rPr>
    </w:lvl>
    <w:lvl w:ilvl="6">
      <w:numFmt w:val="bullet"/>
      <w:lvlText w:val="•"/>
      <w:lvlJc w:val="left"/>
      <w:pPr>
        <w:ind w:left="5249" w:hanging="281"/>
      </w:pPr>
      <w:rPr>
        <w:rFonts w:hint="default"/>
        <w:lang w:val="ru-RU" w:eastAsia="en-US" w:bidi="ar-SA"/>
      </w:rPr>
    </w:lvl>
    <w:lvl w:ilvl="7">
      <w:numFmt w:val="bullet"/>
      <w:lvlText w:val="•"/>
      <w:lvlJc w:val="left"/>
      <w:pPr>
        <w:ind w:left="6311" w:hanging="281"/>
      </w:pPr>
      <w:rPr>
        <w:rFonts w:hint="default"/>
        <w:lang w:val="ru-RU" w:eastAsia="en-US" w:bidi="ar-SA"/>
      </w:rPr>
    </w:lvl>
    <w:lvl w:ilvl="8">
      <w:numFmt w:val="bullet"/>
      <w:lvlText w:val="•"/>
      <w:lvlJc w:val="left"/>
      <w:pPr>
        <w:ind w:left="7373" w:hanging="281"/>
      </w:pPr>
      <w:rPr>
        <w:rFonts w:hint="default"/>
        <w:lang w:val="ru-RU" w:eastAsia="en-US" w:bidi="ar-SA"/>
      </w:rPr>
    </w:lvl>
  </w:abstractNum>
  <w:abstractNum w:abstractNumId="11" w15:restartNumberingAfterBreak="0">
    <w:nsid w:val="66EE0407"/>
    <w:multiLevelType w:val="hybridMultilevel"/>
    <w:tmpl w:val="3EE43004"/>
    <w:lvl w:ilvl="0" w:tplc="70724488">
      <w:numFmt w:val="bullet"/>
      <w:lvlText w:val=""/>
      <w:lvlJc w:val="left"/>
      <w:pPr>
        <w:ind w:left="285" w:hanging="286"/>
      </w:pPr>
      <w:rPr>
        <w:rFonts w:ascii="Symbol" w:eastAsia="Symbol" w:hAnsi="Symbol" w:cs="Symbol" w:hint="default"/>
        <w:b w:val="0"/>
        <w:bCs w:val="0"/>
        <w:i w:val="0"/>
        <w:iCs w:val="0"/>
        <w:spacing w:val="0"/>
        <w:w w:val="100"/>
        <w:sz w:val="24"/>
        <w:szCs w:val="24"/>
        <w:lang w:val="ru-RU" w:eastAsia="en-US" w:bidi="ar-SA"/>
      </w:rPr>
    </w:lvl>
    <w:lvl w:ilvl="1" w:tplc="93BE4CA4">
      <w:numFmt w:val="bullet"/>
      <w:lvlText w:val="•"/>
      <w:lvlJc w:val="left"/>
      <w:pPr>
        <w:ind w:left="1258" w:hanging="286"/>
      </w:pPr>
      <w:rPr>
        <w:rFonts w:hint="default"/>
        <w:lang w:val="ru-RU" w:eastAsia="en-US" w:bidi="ar-SA"/>
      </w:rPr>
    </w:lvl>
    <w:lvl w:ilvl="2" w:tplc="A5A4F854">
      <w:numFmt w:val="bullet"/>
      <w:lvlText w:val="•"/>
      <w:lvlJc w:val="left"/>
      <w:pPr>
        <w:ind w:left="2236" w:hanging="286"/>
      </w:pPr>
      <w:rPr>
        <w:rFonts w:hint="default"/>
        <w:lang w:val="ru-RU" w:eastAsia="en-US" w:bidi="ar-SA"/>
      </w:rPr>
    </w:lvl>
    <w:lvl w:ilvl="3" w:tplc="44B09692">
      <w:numFmt w:val="bullet"/>
      <w:lvlText w:val="•"/>
      <w:lvlJc w:val="left"/>
      <w:pPr>
        <w:ind w:left="3215" w:hanging="286"/>
      </w:pPr>
      <w:rPr>
        <w:rFonts w:hint="default"/>
        <w:lang w:val="ru-RU" w:eastAsia="en-US" w:bidi="ar-SA"/>
      </w:rPr>
    </w:lvl>
    <w:lvl w:ilvl="4" w:tplc="D4961B0C">
      <w:numFmt w:val="bullet"/>
      <w:lvlText w:val="•"/>
      <w:lvlJc w:val="left"/>
      <w:pPr>
        <w:ind w:left="4193" w:hanging="286"/>
      </w:pPr>
      <w:rPr>
        <w:rFonts w:hint="default"/>
        <w:lang w:val="ru-RU" w:eastAsia="en-US" w:bidi="ar-SA"/>
      </w:rPr>
    </w:lvl>
    <w:lvl w:ilvl="5" w:tplc="DB0E4CFE">
      <w:numFmt w:val="bullet"/>
      <w:lvlText w:val="•"/>
      <w:lvlJc w:val="left"/>
      <w:pPr>
        <w:ind w:left="5172" w:hanging="286"/>
      </w:pPr>
      <w:rPr>
        <w:rFonts w:hint="default"/>
        <w:lang w:val="ru-RU" w:eastAsia="en-US" w:bidi="ar-SA"/>
      </w:rPr>
    </w:lvl>
    <w:lvl w:ilvl="6" w:tplc="2D0459D6">
      <w:numFmt w:val="bullet"/>
      <w:lvlText w:val="•"/>
      <w:lvlJc w:val="left"/>
      <w:pPr>
        <w:ind w:left="6150" w:hanging="286"/>
      </w:pPr>
      <w:rPr>
        <w:rFonts w:hint="default"/>
        <w:lang w:val="ru-RU" w:eastAsia="en-US" w:bidi="ar-SA"/>
      </w:rPr>
    </w:lvl>
    <w:lvl w:ilvl="7" w:tplc="0406AA3A">
      <w:numFmt w:val="bullet"/>
      <w:lvlText w:val="•"/>
      <w:lvlJc w:val="left"/>
      <w:pPr>
        <w:ind w:left="7129" w:hanging="286"/>
      </w:pPr>
      <w:rPr>
        <w:rFonts w:hint="default"/>
        <w:lang w:val="ru-RU" w:eastAsia="en-US" w:bidi="ar-SA"/>
      </w:rPr>
    </w:lvl>
    <w:lvl w:ilvl="8" w:tplc="20C69680">
      <w:numFmt w:val="bullet"/>
      <w:lvlText w:val="•"/>
      <w:lvlJc w:val="left"/>
      <w:pPr>
        <w:ind w:left="8107" w:hanging="286"/>
      </w:pPr>
      <w:rPr>
        <w:rFonts w:hint="default"/>
        <w:lang w:val="ru-RU" w:eastAsia="en-US" w:bidi="ar-SA"/>
      </w:rPr>
    </w:lvl>
  </w:abstractNum>
  <w:num w:numId="1" w16cid:durableId="1448548053">
    <w:abstractNumId w:val="8"/>
  </w:num>
  <w:num w:numId="2" w16cid:durableId="1717854867">
    <w:abstractNumId w:val="6"/>
  </w:num>
  <w:num w:numId="3" w16cid:durableId="454835182">
    <w:abstractNumId w:val="5"/>
  </w:num>
  <w:num w:numId="4" w16cid:durableId="779834982">
    <w:abstractNumId w:val="4"/>
  </w:num>
  <w:num w:numId="5" w16cid:durableId="1424884866">
    <w:abstractNumId w:val="7"/>
  </w:num>
  <w:num w:numId="6" w16cid:durableId="727261507">
    <w:abstractNumId w:val="3"/>
  </w:num>
  <w:num w:numId="7" w16cid:durableId="653491713">
    <w:abstractNumId w:val="2"/>
  </w:num>
  <w:num w:numId="8" w16cid:durableId="1174420220">
    <w:abstractNumId w:val="1"/>
  </w:num>
  <w:num w:numId="9" w16cid:durableId="254869885">
    <w:abstractNumId w:val="0"/>
  </w:num>
  <w:num w:numId="10" w16cid:durableId="452796615">
    <w:abstractNumId w:val="11"/>
  </w:num>
  <w:num w:numId="11" w16cid:durableId="1426878212">
    <w:abstractNumId w:val="9"/>
  </w:num>
  <w:num w:numId="12" w16cid:durableId="507060609">
    <w:abstractNumId w:val="10"/>
  </w:num>
  <w:num w:numId="13" w16cid:durableId="2033458955">
    <w:abstractNumId w:val="7"/>
    <w:lvlOverride w:ilvl="0">
      <w:startOverride w:val="1"/>
    </w:lvlOverride>
  </w:num>
  <w:num w:numId="14" w16cid:durableId="575211543">
    <w:abstractNumId w:val="7"/>
    <w:lvlOverride w:ilvl="0">
      <w:startOverride w:val="1"/>
    </w:lvlOverride>
  </w:num>
  <w:num w:numId="15" w16cid:durableId="391537379">
    <w:abstractNumId w:val="7"/>
    <w:lvlOverride w:ilvl="0">
      <w:startOverride w:val="1"/>
    </w:lvlOverride>
  </w:num>
  <w:num w:numId="16" w16cid:durableId="217786603">
    <w:abstractNumId w:val="7"/>
    <w:lvlOverride w:ilvl="0">
      <w:startOverride w:val="1"/>
    </w:lvlOverride>
  </w:num>
  <w:num w:numId="17" w16cid:durableId="1714885281">
    <w:abstractNumId w:val="7"/>
    <w:lvlOverride w:ilvl="0">
      <w:startOverride w:val="1"/>
    </w:lvlOverride>
  </w:num>
  <w:num w:numId="18" w16cid:durableId="1678926012">
    <w:abstractNumId w:val="7"/>
    <w:lvlOverride w:ilvl="0">
      <w:startOverride w:val="1"/>
    </w:lvlOverride>
  </w:num>
  <w:num w:numId="19" w16cid:durableId="1418864235">
    <w:abstractNumId w:val="7"/>
    <w:lvlOverride w:ilvl="0">
      <w:startOverride w:val="1"/>
    </w:lvlOverride>
  </w:num>
  <w:num w:numId="20" w16cid:durableId="1440032537">
    <w:abstractNumId w:val="7"/>
    <w:lvlOverride w:ilvl="0">
      <w:startOverride w:val="1"/>
    </w:lvlOverride>
  </w:num>
  <w:num w:numId="21" w16cid:durableId="877814790">
    <w:abstractNumId w:val="7"/>
    <w:lvlOverride w:ilvl="0">
      <w:startOverride w:val="1"/>
    </w:lvlOverride>
  </w:num>
  <w:num w:numId="22" w16cid:durableId="2065592952">
    <w:abstractNumId w:val="7"/>
    <w:lvlOverride w:ilvl="0">
      <w:startOverride w:val="1"/>
    </w:lvlOverride>
  </w:num>
  <w:num w:numId="23" w16cid:durableId="805657794">
    <w:abstractNumId w:val="7"/>
    <w:lvlOverride w:ilvl="0">
      <w:startOverride w:val="1"/>
    </w:lvlOverride>
  </w:num>
  <w:num w:numId="24" w16cid:durableId="438447995">
    <w:abstractNumId w:val="7"/>
    <w:lvlOverride w:ilvl="0">
      <w:startOverride w:val="1"/>
    </w:lvlOverride>
  </w:num>
  <w:num w:numId="25" w16cid:durableId="767652720">
    <w:abstractNumId w:val="7"/>
    <w:lvlOverride w:ilvl="0">
      <w:startOverride w:val="1"/>
    </w:lvlOverride>
  </w:num>
  <w:num w:numId="26" w16cid:durableId="1490363883">
    <w:abstractNumId w:val="7"/>
    <w:lvlOverride w:ilvl="0">
      <w:startOverride w:val="1"/>
    </w:lvlOverride>
  </w:num>
  <w:num w:numId="27" w16cid:durableId="313029114">
    <w:abstractNumId w:val="7"/>
    <w:lvlOverride w:ilvl="0">
      <w:startOverride w:val="1"/>
    </w:lvlOverride>
  </w:num>
  <w:num w:numId="28" w16cid:durableId="291524501">
    <w:abstractNumId w:val="7"/>
    <w:lvlOverride w:ilvl="0">
      <w:startOverride w:val="1"/>
    </w:lvlOverride>
  </w:num>
  <w:num w:numId="29" w16cid:durableId="1306742642">
    <w:abstractNumId w:val="7"/>
    <w:lvlOverride w:ilvl="0">
      <w:startOverride w:val="1"/>
    </w:lvlOverride>
  </w:num>
  <w:num w:numId="30" w16cid:durableId="770853690">
    <w:abstractNumId w:val="7"/>
    <w:lvlOverride w:ilvl="0">
      <w:startOverride w:val="1"/>
    </w:lvlOverride>
  </w:num>
  <w:num w:numId="31" w16cid:durableId="390689673">
    <w:abstractNumId w:val="7"/>
    <w:lvlOverride w:ilvl="0">
      <w:startOverride w:val="1"/>
    </w:lvlOverride>
  </w:num>
  <w:num w:numId="32" w16cid:durableId="185294034">
    <w:abstractNumId w:val="7"/>
    <w:lvlOverride w:ilvl="0">
      <w:startOverride w:val="1"/>
    </w:lvlOverride>
  </w:num>
  <w:num w:numId="33" w16cid:durableId="1287814149">
    <w:abstractNumId w:val="7"/>
    <w:lvlOverride w:ilvl="0">
      <w:startOverride w:val="1"/>
    </w:lvlOverride>
  </w:num>
  <w:num w:numId="34" w16cid:durableId="1446074849">
    <w:abstractNumId w:val="7"/>
    <w:lvlOverride w:ilvl="0">
      <w:startOverride w:val="1"/>
    </w:lvlOverride>
  </w:num>
  <w:num w:numId="35" w16cid:durableId="746918813">
    <w:abstractNumId w:val="7"/>
    <w:lvlOverride w:ilvl="0">
      <w:startOverride w:val="1"/>
    </w:lvlOverride>
  </w:num>
  <w:num w:numId="36" w16cid:durableId="725758314">
    <w:abstractNumId w:val="7"/>
    <w:lvlOverride w:ilvl="0">
      <w:startOverride w:val="1"/>
    </w:lvlOverride>
  </w:num>
  <w:num w:numId="37" w16cid:durableId="1352948662">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525"/>
    <w:rsid w:val="00011AAD"/>
    <w:rsid w:val="0001502A"/>
    <w:rsid w:val="000A6D40"/>
    <w:rsid w:val="000A74BB"/>
    <w:rsid w:val="000B09FE"/>
    <w:rsid w:val="000B1525"/>
    <w:rsid w:val="000B1998"/>
    <w:rsid w:val="000B5BBB"/>
    <w:rsid w:val="000C4044"/>
    <w:rsid w:val="000C4315"/>
    <w:rsid w:val="000C7EFE"/>
    <w:rsid w:val="000E6B24"/>
    <w:rsid w:val="000F4C04"/>
    <w:rsid w:val="000F70B8"/>
    <w:rsid w:val="001024C7"/>
    <w:rsid w:val="001129FC"/>
    <w:rsid w:val="00116C31"/>
    <w:rsid w:val="00140A9B"/>
    <w:rsid w:val="0014300A"/>
    <w:rsid w:val="00143BF7"/>
    <w:rsid w:val="00161B04"/>
    <w:rsid w:val="001A770D"/>
    <w:rsid w:val="001B7A35"/>
    <w:rsid w:val="001F303C"/>
    <w:rsid w:val="0021176A"/>
    <w:rsid w:val="002236DF"/>
    <w:rsid w:val="0024001E"/>
    <w:rsid w:val="00251CD6"/>
    <w:rsid w:val="00275843"/>
    <w:rsid w:val="0029431C"/>
    <w:rsid w:val="002A00E3"/>
    <w:rsid w:val="002B6E9E"/>
    <w:rsid w:val="002C62B8"/>
    <w:rsid w:val="002D1972"/>
    <w:rsid w:val="002D4E3C"/>
    <w:rsid w:val="00302DFF"/>
    <w:rsid w:val="00314831"/>
    <w:rsid w:val="003835F2"/>
    <w:rsid w:val="00384283"/>
    <w:rsid w:val="00395552"/>
    <w:rsid w:val="00395E5E"/>
    <w:rsid w:val="003A41F8"/>
    <w:rsid w:val="00403523"/>
    <w:rsid w:val="0041497E"/>
    <w:rsid w:val="00427929"/>
    <w:rsid w:val="00475FB7"/>
    <w:rsid w:val="00480F4C"/>
    <w:rsid w:val="00484874"/>
    <w:rsid w:val="004960D7"/>
    <w:rsid w:val="004C5DA2"/>
    <w:rsid w:val="004D0320"/>
    <w:rsid w:val="004D33EA"/>
    <w:rsid w:val="00527F73"/>
    <w:rsid w:val="00574063"/>
    <w:rsid w:val="005879E1"/>
    <w:rsid w:val="00595509"/>
    <w:rsid w:val="005A2B01"/>
    <w:rsid w:val="005A5467"/>
    <w:rsid w:val="005A64F1"/>
    <w:rsid w:val="005B00E4"/>
    <w:rsid w:val="005B2E9C"/>
    <w:rsid w:val="005C15E4"/>
    <w:rsid w:val="005D071A"/>
    <w:rsid w:val="005D3889"/>
    <w:rsid w:val="005D5083"/>
    <w:rsid w:val="005F552E"/>
    <w:rsid w:val="005F7A73"/>
    <w:rsid w:val="00607FDA"/>
    <w:rsid w:val="00612103"/>
    <w:rsid w:val="00617379"/>
    <w:rsid w:val="00625ABF"/>
    <w:rsid w:val="0063438A"/>
    <w:rsid w:val="00634C10"/>
    <w:rsid w:val="006352F9"/>
    <w:rsid w:val="0063662A"/>
    <w:rsid w:val="0064233A"/>
    <w:rsid w:val="00676D0A"/>
    <w:rsid w:val="006B5BE9"/>
    <w:rsid w:val="006D5AAC"/>
    <w:rsid w:val="006D7D33"/>
    <w:rsid w:val="00701323"/>
    <w:rsid w:val="00701AA1"/>
    <w:rsid w:val="0070786D"/>
    <w:rsid w:val="00711C55"/>
    <w:rsid w:val="00715431"/>
    <w:rsid w:val="007407C2"/>
    <w:rsid w:val="007736F2"/>
    <w:rsid w:val="007973BA"/>
    <w:rsid w:val="007D7442"/>
    <w:rsid w:val="007E0116"/>
    <w:rsid w:val="007E21D7"/>
    <w:rsid w:val="007F2C2C"/>
    <w:rsid w:val="007F6523"/>
    <w:rsid w:val="007F7A82"/>
    <w:rsid w:val="00807B6B"/>
    <w:rsid w:val="0081495A"/>
    <w:rsid w:val="0084215C"/>
    <w:rsid w:val="008469DF"/>
    <w:rsid w:val="00851121"/>
    <w:rsid w:val="00865754"/>
    <w:rsid w:val="008A76C6"/>
    <w:rsid w:val="008C6394"/>
    <w:rsid w:val="008D344C"/>
    <w:rsid w:val="008F40F5"/>
    <w:rsid w:val="009207A5"/>
    <w:rsid w:val="009B2210"/>
    <w:rsid w:val="009B4AD2"/>
    <w:rsid w:val="009B514B"/>
    <w:rsid w:val="009C41F9"/>
    <w:rsid w:val="009D05DF"/>
    <w:rsid w:val="009E73B4"/>
    <w:rsid w:val="009F3F60"/>
    <w:rsid w:val="00A317F2"/>
    <w:rsid w:val="00A82158"/>
    <w:rsid w:val="00AB7961"/>
    <w:rsid w:val="00AD1D4B"/>
    <w:rsid w:val="00AF2F4B"/>
    <w:rsid w:val="00B07DE0"/>
    <w:rsid w:val="00B11CDB"/>
    <w:rsid w:val="00B12DA4"/>
    <w:rsid w:val="00B47456"/>
    <w:rsid w:val="00B520D3"/>
    <w:rsid w:val="00B60789"/>
    <w:rsid w:val="00B923D4"/>
    <w:rsid w:val="00B96984"/>
    <w:rsid w:val="00BA5520"/>
    <w:rsid w:val="00BA59CA"/>
    <w:rsid w:val="00BB5BB2"/>
    <w:rsid w:val="00BC2D23"/>
    <w:rsid w:val="00BD44D1"/>
    <w:rsid w:val="00BE5610"/>
    <w:rsid w:val="00BE6BF4"/>
    <w:rsid w:val="00C04497"/>
    <w:rsid w:val="00C06F23"/>
    <w:rsid w:val="00C604AF"/>
    <w:rsid w:val="00C81013"/>
    <w:rsid w:val="00C95A88"/>
    <w:rsid w:val="00CA2FC4"/>
    <w:rsid w:val="00CA62B2"/>
    <w:rsid w:val="00CE0247"/>
    <w:rsid w:val="00CF3441"/>
    <w:rsid w:val="00CF520E"/>
    <w:rsid w:val="00D03378"/>
    <w:rsid w:val="00D11BE8"/>
    <w:rsid w:val="00D221A5"/>
    <w:rsid w:val="00D51460"/>
    <w:rsid w:val="00D531DB"/>
    <w:rsid w:val="00D72CD5"/>
    <w:rsid w:val="00D872B0"/>
    <w:rsid w:val="00D97232"/>
    <w:rsid w:val="00D97A9C"/>
    <w:rsid w:val="00DC76D6"/>
    <w:rsid w:val="00DC7942"/>
    <w:rsid w:val="00DE6F75"/>
    <w:rsid w:val="00DF680B"/>
    <w:rsid w:val="00E2670D"/>
    <w:rsid w:val="00E84556"/>
    <w:rsid w:val="00E854AC"/>
    <w:rsid w:val="00EA3BF7"/>
    <w:rsid w:val="00EA53B3"/>
    <w:rsid w:val="00EB231B"/>
    <w:rsid w:val="00EE7DDD"/>
    <w:rsid w:val="00EF27F6"/>
    <w:rsid w:val="00EF4783"/>
    <w:rsid w:val="00F03AB3"/>
    <w:rsid w:val="00F32747"/>
    <w:rsid w:val="00F37481"/>
    <w:rsid w:val="00F60A59"/>
    <w:rsid w:val="00F77B1B"/>
    <w:rsid w:val="00F827B4"/>
    <w:rsid w:val="00F91E82"/>
    <w:rsid w:val="00FE597D"/>
    <w:rsid w:val="00FF37C4"/>
    <w:rsid w:val="00FF76C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370047"/>
  <w15:chartTrackingRefBased/>
  <w15:docId w15:val="{AEB87820-B5EC-41C1-AC09-C9FFEC8441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5D5083"/>
    <w:pPr>
      <w:spacing w:after="100" w:line="276" w:lineRule="auto"/>
    </w:pPr>
    <w:rPr>
      <w:rFonts w:ascii="Times New Roman" w:eastAsia="Times New Roman" w:hAnsi="Times New Roman"/>
      <w:kern w:val="0"/>
      <w:sz w:val="23"/>
      <w:lang w:val="en-US"/>
      <w14:ligatures w14:val="none"/>
    </w:rPr>
  </w:style>
  <w:style w:type="paragraph" w:styleId="1">
    <w:name w:val="heading 1"/>
    <w:basedOn w:val="a1"/>
    <w:next w:val="a1"/>
    <w:link w:val="10"/>
    <w:uiPriority w:val="9"/>
    <w:qFormat/>
    <w:rsid w:val="000B1525"/>
    <w:pPr>
      <w:keepNext/>
      <w:keepLines/>
      <w:spacing w:before="360" w:after="80"/>
      <w:outlineLvl w:val="0"/>
    </w:pPr>
    <w:rPr>
      <w:rFonts w:asciiTheme="majorHAnsi" w:eastAsiaTheme="majorEastAsia" w:hAnsiTheme="majorHAnsi" w:cstheme="majorBidi"/>
      <w:b/>
      <w:color w:val="0F4761" w:themeColor="accent1" w:themeShade="BF"/>
      <w:sz w:val="32"/>
      <w:szCs w:val="40"/>
    </w:rPr>
  </w:style>
  <w:style w:type="paragraph" w:styleId="21">
    <w:name w:val="heading 2"/>
    <w:basedOn w:val="a1"/>
    <w:next w:val="a1"/>
    <w:link w:val="22"/>
    <w:uiPriority w:val="9"/>
    <w:unhideWhenUsed/>
    <w:qFormat/>
    <w:rsid w:val="000B1525"/>
    <w:pPr>
      <w:keepNext/>
      <w:keepLines/>
      <w:spacing w:before="160" w:after="80"/>
      <w:outlineLvl w:val="1"/>
    </w:pPr>
    <w:rPr>
      <w:rFonts w:asciiTheme="majorHAnsi" w:eastAsiaTheme="majorEastAsia" w:hAnsiTheme="majorHAnsi" w:cstheme="majorBidi"/>
      <w:b/>
      <w:color w:val="0F4761" w:themeColor="accent1" w:themeShade="BF"/>
      <w:sz w:val="28"/>
      <w:szCs w:val="32"/>
    </w:rPr>
  </w:style>
  <w:style w:type="paragraph" w:styleId="31">
    <w:name w:val="heading 3"/>
    <w:basedOn w:val="a1"/>
    <w:next w:val="a1"/>
    <w:link w:val="32"/>
    <w:uiPriority w:val="9"/>
    <w:unhideWhenUsed/>
    <w:qFormat/>
    <w:rsid w:val="000B1525"/>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1"/>
    <w:next w:val="a1"/>
    <w:link w:val="40"/>
    <w:uiPriority w:val="9"/>
    <w:semiHidden/>
    <w:unhideWhenUsed/>
    <w:qFormat/>
    <w:rsid w:val="000B1525"/>
    <w:pPr>
      <w:keepNext/>
      <w:keepLines/>
      <w:spacing w:before="80" w:after="40"/>
      <w:outlineLvl w:val="3"/>
    </w:pPr>
    <w:rPr>
      <w:rFonts w:eastAsiaTheme="majorEastAsia" w:cstheme="majorBidi"/>
      <w:i/>
      <w:iCs/>
      <w:color w:val="0F4761" w:themeColor="accent1" w:themeShade="BF"/>
    </w:rPr>
  </w:style>
  <w:style w:type="paragraph" w:styleId="5">
    <w:name w:val="heading 5"/>
    <w:basedOn w:val="a1"/>
    <w:next w:val="a1"/>
    <w:link w:val="50"/>
    <w:uiPriority w:val="9"/>
    <w:semiHidden/>
    <w:unhideWhenUsed/>
    <w:qFormat/>
    <w:rsid w:val="000B1525"/>
    <w:pPr>
      <w:keepNext/>
      <w:keepLines/>
      <w:spacing w:before="80" w:after="40"/>
      <w:outlineLvl w:val="4"/>
    </w:pPr>
    <w:rPr>
      <w:rFonts w:eastAsiaTheme="majorEastAsia" w:cstheme="majorBidi"/>
      <w:color w:val="0F4761" w:themeColor="accent1" w:themeShade="BF"/>
    </w:rPr>
  </w:style>
  <w:style w:type="paragraph" w:styleId="6">
    <w:name w:val="heading 6"/>
    <w:basedOn w:val="a1"/>
    <w:next w:val="a1"/>
    <w:link w:val="60"/>
    <w:uiPriority w:val="9"/>
    <w:semiHidden/>
    <w:unhideWhenUsed/>
    <w:qFormat/>
    <w:rsid w:val="000B1525"/>
    <w:pPr>
      <w:keepNext/>
      <w:keepLines/>
      <w:spacing w:before="40" w:after="0"/>
      <w:outlineLvl w:val="5"/>
    </w:pPr>
    <w:rPr>
      <w:rFonts w:eastAsiaTheme="majorEastAsia" w:cstheme="majorBidi"/>
      <w:i/>
      <w:iCs/>
      <w:color w:val="595959" w:themeColor="text1" w:themeTint="A6"/>
    </w:rPr>
  </w:style>
  <w:style w:type="paragraph" w:styleId="7">
    <w:name w:val="heading 7"/>
    <w:basedOn w:val="a1"/>
    <w:next w:val="a1"/>
    <w:link w:val="70"/>
    <w:uiPriority w:val="9"/>
    <w:semiHidden/>
    <w:unhideWhenUsed/>
    <w:qFormat/>
    <w:rsid w:val="000B1525"/>
    <w:pPr>
      <w:keepNext/>
      <w:keepLines/>
      <w:spacing w:before="40" w:after="0"/>
      <w:outlineLvl w:val="6"/>
    </w:pPr>
    <w:rPr>
      <w:rFonts w:eastAsiaTheme="majorEastAsia" w:cstheme="majorBidi"/>
      <w:color w:val="595959" w:themeColor="text1" w:themeTint="A6"/>
    </w:rPr>
  </w:style>
  <w:style w:type="paragraph" w:styleId="8">
    <w:name w:val="heading 8"/>
    <w:basedOn w:val="a1"/>
    <w:next w:val="a1"/>
    <w:link w:val="80"/>
    <w:uiPriority w:val="9"/>
    <w:semiHidden/>
    <w:unhideWhenUsed/>
    <w:qFormat/>
    <w:rsid w:val="000B1525"/>
    <w:pPr>
      <w:keepNext/>
      <w:keepLines/>
      <w:spacing w:after="0"/>
      <w:outlineLvl w:val="7"/>
    </w:pPr>
    <w:rPr>
      <w:rFonts w:eastAsiaTheme="majorEastAsia" w:cstheme="majorBidi"/>
      <w:i/>
      <w:iCs/>
      <w:color w:val="272727" w:themeColor="text1" w:themeTint="D8"/>
    </w:rPr>
  </w:style>
  <w:style w:type="paragraph" w:styleId="9">
    <w:name w:val="heading 9"/>
    <w:basedOn w:val="a1"/>
    <w:next w:val="a1"/>
    <w:link w:val="90"/>
    <w:uiPriority w:val="9"/>
    <w:semiHidden/>
    <w:unhideWhenUsed/>
    <w:qFormat/>
    <w:rsid w:val="000B1525"/>
    <w:pPr>
      <w:keepNext/>
      <w:keepLines/>
      <w:spacing w:after="0"/>
      <w:outlineLvl w:val="8"/>
    </w:pPr>
    <w:rPr>
      <w:rFonts w:eastAsiaTheme="majorEastAsia" w:cstheme="majorBidi"/>
      <w:color w:val="272727" w:themeColor="text1" w:themeTint="D8"/>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basedOn w:val="a2"/>
    <w:link w:val="1"/>
    <w:uiPriority w:val="9"/>
    <w:rsid w:val="000B1525"/>
    <w:rPr>
      <w:rFonts w:asciiTheme="majorHAnsi" w:eastAsiaTheme="majorEastAsia" w:hAnsiTheme="majorHAnsi" w:cstheme="majorBidi"/>
      <w:color w:val="0F4761" w:themeColor="accent1" w:themeShade="BF"/>
      <w:sz w:val="40"/>
      <w:szCs w:val="40"/>
    </w:rPr>
  </w:style>
  <w:style w:type="character" w:customStyle="1" w:styleId="22">
    <w:name w:val="Заголовок 2 Знак"/>
    <w:basedOn w:val="a2"/>
    <w:link w:val="21"/>
    <w:uiPriority w:val="9"/>
    <w:rsid w:val="000B1525"/>
    <w:rPr>
      <w:rFonts w:asciiTheme="majorHAnsi" w:eastAsiaTheme="majorEastAsia" w:hAnsiTheme="majorHAnsi" w:cstheme="majorBidi"/>
      <w:color w:val="0F4761" w:themeColor="accent1" w:themeShade="BF"/>
      <w:sz w:val="32"/>
      <w:szCs w:val="32"/>
    </w:rPr>
  </w:style>
  <w:style w:type="character" w:customStyle="1" w:styleId="32">
    <w:name w:val="Заголовок 3 Знак"/>
    <w:basedOn w:val="a2"/>
    <w:link w:val="31"/>
    <w:uiPriority w:val="9"/>
    <w:rsid w:val="000B1525"/>
    <w:rPr>
      <w:rFonts w:eastAsiaTheme="majorEastAsia" w:cstheme="majorBidi"/>
      <w:color w:val="0F4761" w:themeColor="accent1" w:themeShade="BF"/>
      <w:sz w:val="28"/>
      <w:szCs w:val="28"/>
    </w:rPr>
  </w:style>
  <w:style w:type="character" w:customStyle="1" w:styleId="40">
    <w:name w:val="Заголовок 4 Знак"/>
    <w:basedOn w:val="a2"/>
    <w:link w:val="4"/>
    <w:uiPriority w:val="9"/>
    <w:semiHidden/>
    <w:rsid w:val="000B1525"/>
    <w:rPr>
      <w:rFonts w:eastAsiaTheme="majorEastAsia" w:cstheme="majorBidi"/>
      <w:i/>
      <w:iCs/>
      <w:color w:val="0F4761" w:themeColor="accent1" w:themeShade="BF"/>
    </w:rPr>
  </w:style>
  <w:style w:type="character" w:customStyle="1" w:styleId="50">
    <w:name w:val="Заголовок 5 Знак"/>
    <w:basedOn w:val="a2"/>
    <w:link w:val="5"/>
    <w:uiPriority w:val="9"/>
    <w:semiHidden/>
    <w:rsid w:val="000B1525"/>
    <w:rPr>
      <w:rFonts w:eastAsiaTheme="majorEastAsia" w:cstheme="majorBidi"/>
      <w:color w:val="0F4761" w:themeColor="accent1" w:themeShade="BF"/>
    </w:rPr>
  </w:style>
  <w:style w:type="character" w:customStyle="1" w:styleId="60">
    <w:name w:val="Заголовок 6 Знак"/>
    <w:basedOn w:val="a2"/>
    <w:link w:val="6"/>
    <w:uiPriority w:val="9"/>
    <w:semiHidden/>
    <w:rsid w:val="000B1525"/>
    <w:rPr>
      <w:rFonts w:eastAsiaTheme="majorEastAsia" w:cstheme="majorBidi"/>
      <w:i/>
      <w:iCs/>
      <w:color w:val="595959" w:themeColor="text1" w:themeTint="A6"/>
    </w:rPr>
  </w:style>
  <w:style w:type="character" w:customStyle="1" w:styleId="70">
    <w:name w:val="Заголовок 7 Знак"/>
    <w:basedOn w:val="a2"/>
    <w:link w:val="7"/>
    <w:uiPriority w:val="9"/>
    <w:semiHidden/>
    <w:rsid w:val="000B1525"/>
    <w:rPr>
      <w:rFonts w:eastAsiaTheme="majorEastAsia" w:cstheme="majorBidi"/>
      <w:color w:val="595959" w:themeColor="text1" w:themeTint="A6"/>
    </w:rPr>
  </w:style>
  <w:style w:type="character" w:customStyle="1" w:styleId="80">
    <w:name w:val="Заголовок 8 Знак"/>
    <w:basedOn w:val="a2"/>
    <w:link w:val="8"/>
    <w:uiPriority w:val="9"/>
    <w:semiHidden/>
    <w:rsid w:val="000B1525"/>
    <w:rPr>
      <w:rFonts w:eastAsiaTheme="majorEastAsia" w:cstheme="majorBidi"/>
      <w:i/>
      <w:iCs/>
      <w:color w:val="272727" w:themeColor="text1" w:themeTint="D8"/>
    </w:rPr>
  </w:style>
  <w:style w:type="character" w:customStyle="1" w:styleId="90">
    <w:name w:val="Заголовок 9 Знак"/>
    <w:basedOn w:val="a2"/>
    <w:link w:val="9"/>
    <w:uiPriority w:val="9"/>
    <w:semiHidden/>
    <w:rsid w:val="000B1525"/>
    <w:rPr>
      <w:rFonts w:eastAsiaTheme="majorEastAsia" w:cstheme="majorBidi"/>
      <w:color w:val="272727" w:themeColor="text1" w:themeTint="D8"/>
    </w:rPr>
  </w:style>
  <w:style w:type="paragraph" w:styleId="a5">
    <w:name w:val="Title"/>
    <w:basedOn w:val="a1"/>
    <w:next w:val="a1"/>
    <w:link w:val="a6"/>
    <w:uiPriority w:val="10"/>
    <w:qFormat/>
    <w:rsid w:val="000B152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6">
    <w:name w:val="Заголовок Знак"/>
    <w:basedOn w:val="a2"/>
    <w:link w:val="a5"/>
    <w:uiPriority w:val="10"/>
    <w:rsid w:val="000B1525"/>
    <w:rPr>
      <w:rFonts w:asciiTheme="majorHAnsi" w:eastAsiaTheme="majorEastAsia" w:hAnsiTheme="majorHAnsi" w:cstheme="majorBidi"/>
      <w:spacing w:val="-10"/>
      <w:kern w:val="28"/>
      <w:sz w:val="56"/>
      <w:szCs w:val="56"/>
    </w:rPr>
  </w:style>
  <w:style w:type="paragraph" w:styleId="a7">
    <w:name w:val="Subtitle"/>
    <w:basedOn w:val="a1"/>
    <w:next w:val="a1"/>
    <w:link w:val="a8"/>
    <w:uiPriority w:val="11"/>
    <w:qFormat/>
    <w:rsid w:val="000B1525"/>
    <w:pPr>
      <w:numPr>
        <w:ilvl w:val="1"/>
      </w:numPr>
    </w:pPr>
    <w:rPr>
      <w:rFonts w:eastAsiaTheme="majorEastAsia" w:cstheme="majorBidi"/>
      <w:color w:val="595959" w:themeColor="text1" w:themeTint="A6"/>
      <w:spacing w:val="15"/>
      <w:sz w:val="28"/>
      <w:szCs w:val="28"/>
    </w:rPr>
  </w:style>
  <w:style w:type="character" w:customStyle="1" w:styleId="a8">
    <w:name w:val="Подзаголовок Знак"/>
    <w:basedOn w:val="a2"/>
    <w:link w:val="a7"/>
    <w:uiPriority w:val="11"/>
    <w:rsid w:val="000B1525"/>
    <w:rPr>
      <w:rFonts w:eastAsiaTheme="majorEastAsia" w:cstheme="majorBidi"/>
      <w:color w:val="595959" w:themeColor="text1" w:themeTint="A6"/>
      <w:spacing w:val="15"/>
      <w:sz w:val="28"/>
      <w:szCs w:val="28"/>
    </w:rPr>
  </w:style>
  <w:style w:type="paragraph" w:styleId="23">
    <w:name w:val="Quote"/>
    <w:basedOn w:val="a1"/>
    <w:next w:val="a1"/>
    <w:link w:val="24"/>
    <w:uiPriority w:val="29"/>
    <w:qFormat/>
    <w:rsid w:val="000B1525"/>
    <w:pPr>
      <w:spacing w:before="160"/>
      <w:jc w:val="center"/>
    </w:pPr>
    <w:rPr>
      <w:i/>
      <w:iCs/>
      <w:color w:val="404040" w:themeColor="text1" w:themeTint="BF"/>
    </w:rPr>
  </w:style>
  <w:style w:type="character" w:customStyle="1" w:styleId="24">
    <w:name w:val="Цитата 2 Знак"/>
    <w:basedOn w:val="a2"/>
    <w:link w:val="23"/>
    <w:uiPriority w:val="29"/>
    <w:rsid w:val="000B1525"/>
    <w:rPr>
      <w:i/>
      <w:iCs/>
      <w:color w:val="404040" w:themeColor="text1" w:themeTint="BF"/>
    </w:rPr>
  </w:style>
  <w:style w:type="paragraph" w:styleId="a9">
    <w:name w:val="List Paragraph"/>
    <w:basedOn w:val="a1"/>
    <w:uiPriority w:val="34"/>
    <w:qFormat/>
    <w:rsid w:val="000B1525"/>
    <w:pPr>
      <w:ind w:left="720"/>
      <w:contextualSpacing/>
    </w:pPr>
  </w:style>
  <w:style w:type="character" w:styleId="aa">
    <w:name w:val="Intense Emphasis"/>
    <w:basedOn w:val="a2"/>
    <w:uiPriority w:val="21"/>
    <w:qFormat/>
    <w:rsid w:val="000B1525"/>
    <w:rPr>
      <w:i/>
      <w:iCs/>
      <w:color w:val="0F4761" w:themeColor="accent1" w:themeShade="BF"/>
    </w:rPr>
  </w:style>
  <w:style w:type="paragraph" w:styleId="ab">
    <w:name w:val="Intense Quote"/>
    <w:basedOn w:val="a1"/>
    <w:next w:val="a1"/>
    <w:link w:val="ac"/>
    <w:uiPriority w:val="30"/>
    <w:qFormat/>
    <w:rsid w:val="000B152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Выделенная цитата Знак"/>
    <w:basedOn w:val="a2"/>
    <w:link w:val="ab"/>
    <w:uiPriority w:val="30"/>
    <w:rsid w:val="000B1525"/>
    <w:rPr>
      <w:i/>
      <w:iCs/>
      <w:color w:val="0F4761" w:themeColor="accent1" w:themeShade="BF"/>
    </w:rPr>
  </w:style>
  <w:style w:type="character" w:styleId="ad">
    <w:name w:val="Intense Reference"/>
    <w:basedOn w:val="a2"/>
    <w:uiPriority w:val="32"/>
    <w:qFormat/>
    <w:rsid w:val="000B1525"/>
    <w:rPr>
      <w:b/>
      <w:bCs/>
      <w:smallCaps/>
      <w:color w:val="0F4761" w:themeColor="accent1" w:themeShade="BF"/>
      <w:spacing w:val="5"/>
    </w:rPr>
  </w:style>
  <w:style w:type="paragraph" w:styleId="ae">
    <w:name w:val="header"/>
    <w:basedOn w:val="a1"/>
    <w:link w:val="af"/>
    <w:uiPriority w:val="99"/>
    <w:unhideWhenUsed/>
    <w:rsid w:val="005F7A73"/>
    <w:pPr>
      <w:tabs>
        <w:tab w:val="center" w:pos="4680"/>
        <w:tab w:val="right" w:pos="9360"/>
      </w:tabs>
      <w:spacing w:after="0" w:line="240" w:lineRule="auto"/>
    </w:pPr>
  </w:style>
  <w:style w:type="character" w:customStyle="1" w:styleId="af">
    <w:name w:val="Верхний колонтитул Знак"/>
    <w:basedOn w:val="a2"/>
    <w:link w:val="ae"/>
    <w:uiPriority w:val="99"/>
    <w:rsid w:val="005F7A73"/>
    <w:rPr>
      <w:rFonts w:ascii="Times New Roman" w:eastAsia="Times New Roman" w:hAnsi="Times New Roman"/>
      <w:kern w:val="0"/>
      <w:sz w:val="23"/>
      <w:lang w:val="en-US"/>
      <w14:ligatures w14:val="none"/>
    </w:rPr>
  </w:style>
  <w:style w:type="paragraph" w:styleId="af0">
    <w:name w:val="footer"/>
    <w:basedOn w:val="a1"/>
    <w:link w:val="af1"/>
    <w:uiPriority w:val="99"/>
    <w:unhideWhenUsed/>
    <w:rsid w:val="005F7A73"/>
    <w:pPr>
      <w:tabs>
        <w:tab w:val="center" w:pos="4680"/>
        <w:tab w:val="right" w:pos="9360"/>
      </w:tabs>
      <w:spacing w:after="0" w:line="240" w:lineRule="auto"/>
    </w:pPr>
  </w:style>
  <w:style w:type="character" w:customStyle="1" w:styleId="af1">
    <w:name w:val="Нижний колонтитул Знак"/>
    <w:basedOn w:val="a2"/>
    <w:link w:val="af0"/>
    <w:uiPriority w:val="99"/>
    <w:rsid w:val="005F7A73"/>
    <w:rPr>
      <w:rFonts w:ascii="Times New Roman" w:eastAsia="Times New Roman" w:hAnsi="Times New Roman"/>
      <w:kern w:val="0"/>
      <w:sz w:val="23"/>
      <w:lang w:val="en-US"/>
      <w14:ligatures w14:val="none"/>
    </w:rPr>
  </w:style>
  <w:style w:type="paragraph" w:styleId="af2">
    <w:name w:val="No Spacing"/>
    <w:uiPriority w:val="1"/>
    <w:qFormat/>
    <w:rsid w:val="005F7A73"/>
    <w:pPr>
      <w:spacing w:after="0" w:line="240" w:lineRule="auto"/>
    </w:pPr>
    <w:rPr>
      <w:rFonts w:eastAsiaTheme="minorEastAsia"/>
      <w:kern w:val="0"/>
      <w:lang w:val="en-US"/>
      <w14:ligatures w14:val="none"/>
    </w:rPr>
  </w:style>
  <w:style w:type="paragraph" w:styleId="af3">
    <w:name w:val="Body Text"/>
    <w:basedOn w:val="a1"/>
    <w:link w:val="af4"/>
    <w:uiPriority w:val="99"/>
    <w:unhideWhenUsed/>
    <w:rsid w:val="005F7A73"/>
    <w:pPr>
      <w:spacing w:after="120"/>
    </w:pPr>
  </w:style>
  <w:style w:type="character" w:customStyle="1" w:styleId="af4">
    <w:name w:val="Основной текст Знак"/>
    <w:basedOn w:val="a2"/>
    <w:link w:val="af3"/>
    <w:uiPriority w:val="99"/>
    <w:rsid w:val="005F7A73"/>
    <w:rPr>
      <w:rFonts w:ascii="Times New Roman" w:eastAsia="Times New Roman" w:hAnsi="Times New Roman"/>
      <w:kern w:val="0"/>
      <w:sz w:val="23"/>
      <w:lang w:val="en-US"/>
      <w14:ligatures w14:val="none"/>
    </w:rPr>
  </w:style>
  <w:style w:type="paragraph" w:styleId="25">
    <w:name w:val="Body Text 2"/>
    <w:basedOn w:val="a1"/>
    <w:link w:val="26"/>
    <w:uiPriority w:val="99"/>
    <w:unhideWhenUsed/>
    <w:rsid w:val="005F7A73"/>
    <w:pPr>
      <w:spacing w:after="120" w:line="480" w:lineRule="auto"/>
    </w:pPr>
  </w:style>
  <w:style w:type="character" w:customStyle="1" w:styleId="26">
    <w:name w:val="Основной текст 2 Знак"/>
    <w:basedOn w:val="a2"/>
    <w:link w:val="25"/>
    <w:uiPriority w:val="99"/>
    <w:rsid w:val="005F7A73"/>
    <w:rPr>
      <w:rFonts w:ascii="Times New Roman" w:eastAsia="Times New Roman" w:hAnsi="Times New Roman"/>
      <w:kern w:val="0"/>
      <w:sz w:val="23"/>
      <w:lang w:val="en-US"/>
      <w14:ligatures w14:val="none"/>
    </w:rPr>
  </w:style>
  <w:style w:type="paragraph" w:styleId="33">
    <w:name w:val="Body Text 3"/>
    <w:basedOn w:val="a1"/>
    <w:link w:val="34"/>
    <w:uiPriority w:val="99"/>
    <w:unhideWhenUsed/>
    <w:rsid w:val="005F7A73"/>
    <w:pPr>
      <w:spacing w:after="120"/>
    </w:pPr>
    <w:rPr>
      <w:sz w:val="16"/>
      <w:szCs w:val="16"/>
    </w:rPr>
  </w:style>
  <w:style w:type="character" w:customStyle="1" w:styleId="34">
    <w:name w:val="Основной текст 3 Знак"/>
    <w:basedOn w:val="a2"/>
    <w:link w:val="33"/>
    <w:uiPriority w:val="99"/>
    <w:rsid w:val="005F7A73"/>
    <w:rPr>
      <w:rFonts w:ascii="Times New Roman" w:eastAsia="Times New Roman" w:hAnsi="Times New Roman"/>
      <w:kern w:val="0"/>
      <w:sz w:val="16"/>
      <w:szCs w:val="16"/>
      <w:lang w:val="en-US"/>
      <w14:ligatures w14:val="none"/>
    </w:rPr>
  </w:style>
  <w:style w:type="paragraph" w:styleId="af5">
    <w:name w:val="List"/>
    <w:basedOn w:val="a1"/>
    <w:uiPriority w:val="99"/>
    <w:unhideWhenUsed/>
    <w:rsid w:val="005F7A73"/>
    <w:pPr>
      <w:ind w:left="360" w:hanging="360"/>
      <w:contextualSpacing/>
    </w:pPr>
  </w:style>
  <w:style w:type="paragraph" w:styleId="27">
    <w:name w:val="List 2"/>
    <w:basedOn w:val="a1"/>
    <w:uiPriority w:val="99"/>
    <w:unhideWhenUsed/>
    <w:rsid w:val="005F7A73"/>
    <w:pPr>
      <w:ind w:left="720" w:hanging="360"/>
      <w:contextualSpacing/>
    </w:pPr>
  </w:style>
  <w:style w:type="paragraph" w:styleId="35">
    <w:name w:val="List 3"/>
    <w:basedOn w:val="a1"/>
    <w:uiPriority w:val="99"/>
    <w:unhideWhenUsed/>
    <w:rsid w:val="005F7A73"/>
    <w:pPr>
      <w:ind w:left="1080" w:hanging="360"/>
      <w:contextualSpacing/>
    </w:pPr>
  </w:style>
  <w:style w:type="paragraph" w:styleId="a0">
    <w:name w:val="List Bullet"/>
    <w:basedOn w:val="a1"/>
    <w:uiPriority w:val="99"/>
    <w:unhideWhenUsed/>
    <w:rsid w:val="005F7A73"/>
    <w:pPr>
      <w:numPr>
        <w:numId w:val="1"/>
      </w:numPr>
      <w:contextualSpacing/>
    </w:pPr>
  </w:style>
  <w:style w:type="paragraph" w:styleId="20">
    <w:name w:val="List Bullet 2"/>
    <w:basedOn w:val="a1"/>
    <w:uiPriority w:val="99"/>
    <w:unhideWhenUsed/>
    <w:rsid w:val="005F7A73"/>
    <w:pPr>
      <w:numPr>
        <w:numId w:val="2"/>
      </w:numPr>
      <w:contextualSpacing/>
    </w:pPr>
  </w:style>
  <w:style w:type="paragraph" w:styleId="30">
    <w:name w:val="List Bullet 3"/>
    <w:basedOn w:val="a1"/>
    <w:uiPriority w:val="99"/>
    <w:unhideWhenUsed/>
    <w:rsid w:val="005F7A73"/>
    <w:pPr>
      <w:numPr>
        <w:numId w:val="3"/>
      </w:numPr>
      <w:contextualSpacing/>
    </w:pPr>
  </w:style>
  <w:style w:type="paragraph" w:styleId="a">
    <w:name w:val="List Number"/>
    <w:basedOn w:val="a1"/>
    <w:uiPriority w:val="99"/>
    <w:unhideWhenUsed/>
    <w:rsid w:val="005F7A73"/>
    <w:pPr>
      <w:numPr>
        <w:numId w:val="5"/>
      </w:numPr>
      <w:contextualSpacing/>
    </w:pPr>
  </w:style>
  <w:style w:type="paragraph" w:styleId="2">
    <w:name w:val="List Number 2"/>
    <w:basedOn w:val="a1"/>
    <w:uiPriority w:val="99"/>
    <w:unhideWhenUsed/>
    <w:rsid w:val="005F7A73"/>
    <w:pPr>
      <w:numPr>
        <w:numId w:val="6"/>
      </w:numPr>
      <w:contextualSpacing/>
    </w:pPr>
  </w:style>
  <w:style w:type="paragraph" w:styleId="3">
    <w:name w:val="List Number 3"/>
    <w:basedOn w:val="a1"/>
    <w:uiPriority w:val="99"/>
    <w:unhideWhenUsed/>
    <w:rsid w:val="005F7A73"/>
    <w:pPr>
      <w:numPr>
        <w:numId w:val="7"/>
      </w:numPr>
      <w:contextualSpacing/>
    </w:pPr>
  </w:style>
  <w:style w:type="paragraph" w:styleId="af6">
    <w:name w:val="List Continue"/>
    <w:basedOn w:val="a1"/>
    <w:uiPriority w:val="99"/>
    <w:unhideWhenUsed/>
    <w:rsid w:val="005F7A73"/>
    <w:pPr>
      <w:spacing w:after="120"/>
      <w:ind w:left="360"/>
      <w:contextualSpacing/>
    </w:pPr>
  </w:style>
  <w:style w:type="paragraph" w:styleId="28">
    <w:name w:val="List Continue 2"/>
    <w:basedOn w:val="a1"/>
    <w:uiPriority w:val="99"/>
    <w:unhideWhenUsed/>
    <w:rsid w:val="005F7A73"/>
    <w:pPr>
      <w:spacing w:after="120"/>
      <w:ind w:left="720"/>
      <w:contextualSpacing/>
    </w:pPr>
  </w:style>
  <w:style w:type="paragraph" w:styleId="36">
    <w:name w:val="List Continue 3"/>
    <w:basedOn w:val="a1"/>
    <w:uiPriority w:val="99"/>
    <w:unhideWhenUsed/>
    <w:rsid w:val="005F7A73"/>
    <w:pPr>
      <w:spacing w:after="120"/>
      <w:ind w:left="1080"/>
      <w:contextualSpacing/>
    </w:pPr>
  </w:style>
  <w:style w:type="paragraph" w:styleId="af7">
    <w:name w:val="macro"/>
    <w:link w:val="af8"/>
    <w:uiPriority w:val="99"/>
    <w:unhideWhenUsed/>
    <w:rsid w:val="005F7A73"/>
    <w:pPr>
      <w:tabs>
        <w:tab w:val="left" w:pos="576"/>
        <w:tab w:val="left" w:pos="1152"/>
        <w:tab w:val="left" w:pos="1728"/>
        <w:tab w:val="left" w:pos="2304"/>
        <w:tab w:val="left" w:pos="2880"/>
        <w:tab w:val="left" w:pos="3456"/>
        <w:tab w:val="left" w:pos="4032"/>
      </w:tabs>
      <w:spacing w:after="200" w:line="276" w:lineRule="auto"/>
    </w:pPr>
    <w:rPr>
      <w:rFonts w:ascii="Courier" w:eastAsiaTheme="minorEastAsia" w:hAnsi="Courier"/>
      <w:kern w:val="0"/>
      <w:sz w:val="20"/>
      <w:szCs w:val="20"/>
      <w:lang w:val="en-US"/>
      <w14:ligatures w14:val="none"/>
    </w:rPr>
  </w:style>
  <w:style w:type="character" w:customStyle="1" w:styleId="af8">
    <w:name w:val="Текст макроса Знак"/>
    <w:basedOn w:val="a2"/>
    <w:link w:val="af7"/>
    <w:uiPriority w:val="99"/>
    <w:rsid w:val="005F7A73"/>
    <w:rPr>
      <w:rFonts w:ascii="Courier" w:eastAsiaTheme="minorEastAsia" w:hAnsi="Courier"/>
      <w:kern w:val="0"/>
      <w:sz w:val="20"/>
      <w:szCs w:val="20"/>
      <w:lang w:val="en-US"/>
      <w14:ligatures w14:val="none"/>
    </w:rPr>
  </w:style>
  <w:style w:type="paragraph" w:styleId="af9">
    <w:name w:val="caption"/>
    <w:basedOn w:val="a1"/>
    <w:next w:val="a1"/>
    <w:uiPriority w:val="35"/>
    <w:semiHidden/>
    <w:unhideWhenUsed/>
    <w:qFormat/>
    <w:rsid w:val="005F7A73"/>
    <w:pPr>
      <w:spacing w:line="240" w:lineRule="auto"/>
    </w:pPr>
    <w:rPr>
      <w:b/>
      <w:bCs/>
      <w:color w:val="156082" w:themeColor="accent1"/>
      <w:sz w:val="18"/>
      <w:szCs w:val="18"/>
    </w:rPr>
  </w:style>
  <w:style w:type="character" w:styleId="afa">
    <w:name w:val="Strong"/>
    <w:basedOn w:val="a2"/>
    <w:uiPriority w:val="22"/>
    <w:qFormat/>
    <w:rsid w:val="005F7A73"/>
    <w:rPr>
      <w:b/>
      <w:bCs/>
    </w:rPr>
  </w:style>
  <w:style w:type="character" w:styleId="afb">
    <w:name w:val="Emphasis"/>
    <w:basedOn w:val="a2"/>
    <w:uiPriority w:val="20"/>
    <w:qFormat/>
    <w:rsid w:val="005F7A73"/>
    <w:rPr>
      <w:i/>
      <w:iCs/>
    </w:rPr>
  </w:style>
  <w:style w:type="character" w:styleId="afc">
    <w:name w:val="Subtle Emphasis"/>
    <w:basedOn w:val="a2"/>
    <w:uiPriority w:val="19"/>
    <w:qFormat/>
    <w:rsid w:val="005F7A73"/>
    <w:rPr>
      <w:i/>
      <w:iCs/>
      <w:color w:val="808080" w:themeColor="text1" w:themeTint="7F"/>
    </w:rPr>
  </w:style>
  <w:style w:type="character" w:styleId="afd">
    <w:name w:val="Subtle Reference"/>
    <w:basedOn w:val="a2"/>
    <w:uiPriority w:val="31"/>
    <w:qFormat/>
    <w:rsid w:val="005F7A73"/>
    <w:rPr>
      <w:smallCaps/>
      <w:color w:val="E97132" w:themeColor="accent2"/>
      <w:u w:val="single"/>
    </w:rPr>
  </w:style>
  <w:style w:type="character" w:styleId="afe">
    <w:name w:val="Book Title"/>
    <w:basedOn w:val="a2"/>
    <w:uiPriority w:val="33"/>
    <w:qFormat/>
    <w:rsid w:val="005F7A73"/>
    <w:rPr>
      <w:b/>
      <w:bCs/>
      <w:smallCaps/>
      <w:spacing w:val="5"/>
    </w:rPr>
  </w:style>
  <w:style w:type="paragraph" w:styleId="aff">
    <w:name w:val="TOC Heading"/>
    <w:basedOn w:val="1"/>
    <w:next w:val="a1"/>
    <w:uiPriority w:val="39"/>
    <w:semiHidden/>
    <w:unhideWhenUsed/>
    <w:qFormat/>
    <w:rsid w:val="005F7A73"/>
    <w:pPr>
      <w:spacing w:before="240" w:after="120"/>
      <w:outlineLvl w:val="9"/>
    </w:pPr>
    <w:rPr>
      <w:bCs/>
      <w:color w:val="000000"/>
      <w:sz w:val="30"/>
      <w:szCs w:val="28"/>
    </w:rPr>
  </w:style>
  <w:style w:type="table" w:styleId="aff0">
    <w:name w:val="Table Grid"/>
    <w:basedOn w:val="a3"/>
    <w:uiPriority w:val="59"/>
    <w:rsid w:val="005F7A73"/>
    <w:pPr>
      <w:spacing w:after="0" w:line="240" w:lineRule="auto"/>
    </w:pPr>
    <w:rPr>
      <w:rFonts w:eastAsiaTheme="minorEastAsia"/>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5F7A73"/>
    <w:pPr>
      <w:spacing w:after="0" w:line="240" w:lineRule="auto"/>
    </w:pPr>
    <w:rPr>
      <w:rFonts w:eastAsiaTheme="minorEastAsia"/>
      <w:color w:val="000000" w:themeColor="text1" w:themeShade="BF"/>
      <w:kern w:val="0"/>
      <w:lang w:val="en-US"/>
      <w14:ligatures w14:val="none"/>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5F7A73"/>
    <w:pPr>
      <w:spacing w:after="0" w:line="240" w:lineRule="auto"/>
    </w:pPr>
    <w:rPr>
      <w:rFonts w:eastAsiaTheme="minorEastAsia"/>
      <w:color w:val="0F4761" w:themeColor="accent1" w:themeShade="BF"/>
      <w:kern w:val="0"/>
      <w:lang w:val="en-US"/>
      <w14:ligatures w14:val="none"/>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2">
    <w:name w:val="Light Shading Accent 2"/>
    <w:basedOn w:val="a3"/>
    <w:uiPriority w:val="60"/>
    <w:rsid w:val="005F7A73"/>
    <w:pPr>
      <w:spacing w:after="0" w:line="240" w:lineRule="auto"/>
    </w:pPr>
    <w:rPr>
      <w:rFonts w:eastAsiaTheme="minorEastAsia"/>
      <w:color w:val="BF4E14" w:themeColor="accent2" w:themeShade="BF"/>
      <w:kern w:val="0"/>
      <w:lang w:val="en-US"/>
      <w14:ligatures w14:val="none"/>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3">
    <w:name w:val="Light Shading Accent 3"/>
    <w:basedOn w:val="a3"/>
    <w:uiPriority w:val="60"/>
    <w:rsid w:val="005F7A73"/>
    <w:pPr>
      <w:spacing w:after="0" w:line="240" w:lineRule="auto"/>
    </w:pPr>
    <w:rPr>
      <w:rFonts w:eastAsiaTheme="minorEastAsia"/>
      <w:color w:val="124F1A" w:themeColor="accent3" w:themeShade="BF"/>
      <w:kern w:val="0"/>
      <w:lang w:val="en-US"/>
      <w14:ligatures w14:val="none"/>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4">
    <w:name w:val="Light Shading Accent 4"/>
    <w:basedOn w:val="a3"/>
    <w:uiPriority w:val="60"/>
    <w:rsid w:val="005F7A73"/>
    <w:pPr>
      <w:spacing w:after="0" w:line="240" w:lineRule="auto"/>
    </w:pPr>
    <w:rPr>
      <w:rFonts w:eastAsiaTheme="minorEastAsia"/>
      <w:color w:val="0B769F" w:themeColor="accent4" w:themeShade="BF"/>
      <w:kern w:val="0"/>
      <w:lang w:val="en-US"/>
      <w14:ligatures w14:val="none"/>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5">
    <w:name w:val="Light Shading Accent 5"/>
    <w:basedOn w:val="a3"/>
    <w:uiPriority w:val="60"/>
    <w:rsid w:val="005F7A73"/>
    <w:pPr>
      <w:spacing w:after="0" w:line="240" w:lineRule="auto"/>
    </w:pPr>
    <w:rPr>
      <w:rFonts w:eastAsiaTheme="minorEastAsia"/>
      <w:color w:val="77206D" w:themeColor="accent5" w:themeShade="BF"/>
      <w:kern w:val="0"/>
      <w:lang w:val="en-US"/>
      <w14:ligatures w14:val="none"/>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6">
    <w:name w:val="Light Shading Accent 6"/>
    <w:basedOn w:val="a3"/>
    <w:uiPriority w:val="60"/>
    <w:rsid w:val="005F7A73"/>
    <w:pPr>
      <w:spacing w:after="0" w:line="240" w:lineRule="auto"/>
    </w:pPr>
    <w:rPr>
      <w:rFonts w:eastAsiaTheme="minorEastAsia"/>
      <w:color w:val="3A7C22" w:themeColor="accent6" w:themeShade="BF"/>
      <w:kern w:val="0"/>
      <w:lang w:val="en-US"/>
      <w14:ligatures w14:val="none"/>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aff2">
    <w:name w:val="Light List"/>
    <w:basedOn w:val="a3"/>
    <w:uiPriority w:val="61"/>
    <w:rsid w:val="005F7A73"/>
    <w:pPr>
      <w:spacing w:after="0" w:line="240" w:lineRule="auto"/>
    </w:pPr>
    <w:rPr>
      <w:rFonts w:eastAsiaTheme="minorEastAsia"/>
      <w:kern w:val="0"/>
      <w:lang w:val="en-US"/>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5F7A73"/>
    <w:pPr>
      <w:spacing w:after="0" w:line="240" w:lineRule="auto"/>
    </w:pPr>
    <w:rPr>
      <w:rFonts w:eastAsiaTheme="minorEastAsia"/>
      <w:kern w:val="0"/>
      <w:lang w:val="en-US"/>
      <w14:ligatures w14:val="none"/>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20">
    <w:name w:val="Light List Accent 2"/>
    <w:basedOn w:val="a3"/>
    <w:uiPriority w:val="61"/>
    <w:rsid w:val="005F7A73"/>
    <w:pPr>
      <w:spacing w:after="0" w:line="240" w:lineRule="auto"/>
    </w:pPr>
    <w:rPr>
      <w:rFonts w:eastAsiaTheme="minorEastAsia"/>
      <w:kern w:val="0"/>
      <w:lang w:val="en-US"/>
      <w14:ligatures w14:val="none"/>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30">
    <w:name w:val="Light List Accent 3"/>
    <w:basedOn w:val="a3"/>
    <w:uiPriority w:val="61"/>
    <w:rsid w:val="005F7A73"/>
    <w:pPr>
      <w:spacing w:after="0" w:line="240" w:lineRule="auto"/>
    </w:pPr>
    <w:rPr>
      <w:rFonts w:eastAsiaTheme="minorEastAsia"/>
      <w:kern w:val="0"/>
      <w:lang w:val="en-US"/>
      <w14:ligatures w14:val="none"/>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40">
    <w:name w:val="Light List Accent 4"/>
    <w:basedOn w:val="a3"/>
    <w:uiPriority w:val="61"/>
    <w:rsid w:val="005F7A73"/>
    <w:pPr>
      <w:spacing w:after="0" w:line="240" w:lineRule="auto"/>
    </w:pPr>
    <w:rPr>
      <w:rFonts w:eastAsiaTheme="minorEastAsia"/>
      <w:kern w:val="0"/>
      <w:lang w:val="en-US"/>
      <w14:ligatures w14:val="none"/>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50">
    <w:name w:val="Light List Accent 5"/>
    <w:basedOn w:val="a3"/>
    <w:uiPriority w:val="61"/>
    <w:rsid w:val="005F7A73"/>
    <w:pPr>
      <w:spacing w:after="0" w:line="240" w:lineRule="auto"/>
    </w:pPr>
    <w:rPr>
      <w:rFonts w:eastAsiaTheme="minorEastAsia"/>
      <w:kern w:val="0"/>
      <w:lang w:val="en-US"/>
      <w14:ligatures w14:val="none"/>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60">
    <w:name w:val="Light List Accent 6"/>
    <w:basedOn w:val="a3"/>
    <w:uiPriority w:val="61"/>
    <w:rsid w:val="005F7A73"/>
    <w:pPr>
      <w:spacing w:after="0" w:line="240" w:lineRule="auto"/>
    </w:pPr>
    <w:rPr>
      <w:rFonts w:eastAsiaTheme="minorEastAsia"/>
      <w:kern w:val="0"/>
      <w:lang w:val="en-US"/>
      <w14:ligatures w14:val="none"/>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aff3">
    <w:name w:val="Light Grid"/>
    <w:basedOn w:val="a3"/>
    <w:uiPriority w:val="62"/>
    <w:rsid w:val="005F7A73"/>
    <w:pPr>
      <w:spacing w:after="0" w:line="240" w:lineRule="auto"/>
    </w:pPr>
    <w:rPr>
      <w:rFonts w:eastAsiaTheme="minorEastAsia"/>
      <w:kern w:val="0"/>
      <w:lang w:val="en-US"/>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5F7A73"/>
    <w:pPr>
      <w:spacing w:after="0" w:line="240" w:lineRule="auto"/>
    </w:pPr>
    <w:rPr>
      <w:rFonts w:eastAsiaTheme="minorEastAsia"/>
      <w:kern w:val="0"/>
      <w:lang w:val="en-US"/>
      <w14:ligatures w14:val="none"/>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21">
    <w:name w:val="Light Grid Accent 2"/>
    <w:basedOn w:val="a3"/>
    <w:uiPriority w:val="62"/>
    <w:rsid w:val="005F7A73"/>
    <w:pPr>
      <w:spacing w:after="0" w:line="240" w:lineRule="auto"/>
    </w:pPr>
    <w:rPr>
      <w:rFonts w:eastAsiaTheme="minorEastAsia"/>
      <w:kern w:val="0"/>
      <w:lang w:val="en-US"/>
      <w14:ligatures w14:val="none"/>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31">
    <w:name w:val="Light Grid Accent 3"/>
    <w:basedOn w:val="a3"/>
    <w:uiPriority w:val="62"/>
    <w:rsid w:val="005F7A73"/>
    <w:pPr>
      <w:spacing w:after="0" w:line="240" w:lineRule="auto"/>
    </w:pPr>
    <w:rPr>
      <w:rFonts w:eastAsiaTheme="minorEastAsia"/>
      <w:kern w:val="0"/>
      <w:lang w:val="en-US"/>
      <w14:ligatures w14:val="none"/>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41">
    <w:name w:val="Light Grid Accent 4"/>
    <w:basedOn w:val="a3"/>
    <w:uiPriority w:val="62"/>
    <w:rsid w:val="005F7A73"/>
    <w:pPr>
      <w:spacing w:after="0" w:line="240" w:lineRule="auto"/>
    </w:pPr>
    <w:rPr>
      <w:rFonts w:eastAsiaTheme="minorEastAsia"/>
      <w:kern w:val="0"/>
      <w:lang w:val="en-US"/>
      <w14:ligatures w14:val="none"/>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51">
    <w:name w:val="Light Grid Accent 5"/>
    <w:basedOn w:val="a3"/>
    <w:uiPriority w:val="62"/>
    <w:rsid w:val="005F7A73"/>
    <w:pPr>
      <w:spacing w:after="0" w:line="240" w:lineRule="auto"/>
    </w:pPr>
    <w:rPr>
      <w:rFonts w:eastAsiaTheme="minorEastAsia"/>
      <w:kern w:val="0"/>
      <w:lang w:val="en-US"/>
      <w14:ligatures w14:val="none"/>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61">
    <w:name w:val="Light Grid Accent 6"/>
    <w:basedOn w:val="a3"/>
    <w:uiPriority w:val="62"/>
    <w:rsid w:val="005F7A73"/>
    <w:pPr>
      <w:spacing w:after="0" w:line="240" w:lineRule="auto"/>
    </w:pPr>
    <w:rPr>
      <w:rFonts w:eastAsiaTheme="minorEastAsia"/>
      <w:kern w:val="0"/>
      <w:lang w:val="en-US"/>
      <w14:ligatures w14:val="none"/>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11">
    <w:name w:val="Medium Shading 1"/>
    <w:basedOn w:val="a3"/>
    <w:uiPriority w:val="63"/>
    <w:rsid w:val="005F7A73"/>
    <w:pPr>
      <w:spacing w:after="0" w:line="240" w:lineRule="auto"/>
    </w:pPr>
    <w:rPr>
      <w:rFonts w:eastAsiaTheme="minorEastAsia"/>
      <w:kern w:val="0"/>
      <w:lang w:val="en-US"/>
      <w14:ligatures w14:val="none"/>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5F7A73"/>
    <w:pPr>
      <w:spacing w:after="0" w:line="240" w:lineRule="auto"/>
    </w:pPr>
    <w:rPr>
      <w:rFonts w:eastAsiaTheme="minorEastAsia"/>
      <w:kern w:val="0"/>
      <w:lang w:val="en-US"/>
      <w14:ligatures w14:val="none"/>
    </w:r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5F7A73"/>
    <w:pPr>
      <w:spacing w:after="0" w:line="240" w:lineRule="auto"/>
    </w:pPr>
    <w:rPr>
      <w:rFonts w:eastAsiaTheme="minorEastAsia"/>
      <w:kern w:val="0"/>
      <w:lang w:val="en-US"/>
      <w14:ligatures w14:val="none"/>
    </w:r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5F7A73"/>
    <w:pPr>
      <w:spacing w:after="0" w:line="240" w:lineRule="auto"/>
    </w:pPr>
    <w:rPr>
      <w:rFonts w:eastAsiaTheme="minorEastAsia"/>
      <w:kern w:val="0"/>
      <w:lang w:val="en-US"/>
      <w14:ligatures w14:val="none"/>
    </w:r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5F7A73"/>
    <w:pPr>
      <w:spacing w:after="0" w:line="240" w:lineRule="auto"/>
    </w:pPr>
    <w:rPr>
      <w:rFonts w:eastAsiaTheme="minorEastAsia"/>
      <w:kern w:val="0"/>
      <w:lang w:val="en-US"/>
      <w14:ligatures w14:val="none"/>
    </w:r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5F7A73"/>
    <w:pPr>
      <w:spacing w:after="0" w:line="240" w:lineRule="auto"/>
    </w:pPr>
    <w:rPr>
      <w:rFonts w:eastAsiaTheme="minorEastAsia"/>
      <w:kern w:val="0"/>
      <w:lang w:val="en-US"/>
      <w14:ligatures w14:val="none"/>
    </w:r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5F7A73"/>
    <w:pPr>
      <w:spacing w:after="0" w:line="240" w:lineRule="auto"/>
    </w:pPr>
    <w:rPr>
      <w:rFonts w:eastAsiaTheme="minorEastAsia"/>
      <w:kern w:val="0"/>
      <w:lang w:val="en-US"/>
      <w14:ligatures w14:val="none"/>
    </w:r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29">
    <w:name w:val="Medium Shading 2"/>
    <w:basedOn w:val="a3"/>
    <w:uiPriority w:val="64"/>
    <w:rsid w:val="005F7A73"/>
    <w:pPr>
      <w:spacing w:after="0" w:line="240" w:lineRule="auto"/>
    </w:pPr>
    <w:rPr>
      <w:rFonts w:eastAsiaTheme="minorEastAsia"/>
      <w:kern w:val="0"/>
      <w:lang w:val="en-US"/>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5F7A73"/>
    <w:pPr>
      <w:spacing w:after="0" w:line="240" w:lineRule="auto"/>
    </w:pPr>
    <w:rPr>
      <w:rFonts w:eastAsiaTheme="minorEastAsia"/>
      <w:kern w:val="0"/>
      <w:lang w:val="en-US"/>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5F7A73"/>
    <w:pPr>
      <w:spacing w:after="0" w:line="240" w:lineRule="auto"/>
    </w:pPr>
    <w:rPr>
      <w:rFonts w:eastAsiaTheme="minorEastAsia"/>
      <w:kern w:val="0"/>
      <w:lang w:val="en-US"/>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5F7A73"/>
    <w:pPr>
      <w:spacing w:after="0" w:line="240" w:lineRule="auto"/>
    </w:pPr>
    <w:rPr>
      <w:rFonts w:eastAsiaTheme="minorEastAsia"/>
      <w:kern w:val="0"/>
      <w:lang w:val="en-US"/>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5F7A73"/>
    <w:pPr>
      <w:spacing w:after="0" w:line="240" w:lineRule="auto"/>
    </w:pPr>
    <w:rPr>
      <w:rFonts w:eastAsiaTheme="minorEastAsia"/>
      <w:kern w:val="0"/>
      <w:lang w:val="en-US"/>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5F7A73"/>
    <w:pPr>
      <w:spacing w:after="0" w:line="240" w:lineRule="auto"/>
    </w:pPr>
    <w:rPr>
      <w:rFonts w:eastAsiaTheme="minorEastAsia"/>
      <w:kern w:val="0"/>
      <w:lang w:val="en-US"/>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5F7A73"/>
    <w:pPr>
      <w:spacing w:after="0" w:line="240" w:lineRule="auto"/>
    </w:pPr>
    <w:rPr>
      <w:rFonts w:eastAsiaTheme="minorEastAsia"/>
      <w:kern w:val="0"/>
      <w:lang w:val="en-US"/>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5F7A73"/>
    <w:pPr>
      <w:spacing w:after="0" w:line="240" w:lineRule="auto"/>
    </w:pPr>
    <w:rPr>
      <w:rFonts w:eastAsiaTheme="minorEastAsia"/>
      <w:color w:val="000000" w:themeColor="text1"/>
      <w:kern w:val="0"/>
      <w:lang w:val="en-US"/>
      <w14:ligatures w14:val="none"/>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5F7A73"/>
    <w:pPr>
      <w:spacing w:after="0" w:line="240" w:lineRule="auto"/>
    </w:pPr>
    <w:rPr>
      <w:rFonts w:eastAsiaTheme="minorEastAsia"/>
      <w:color w:val="000000" w:themeColor="text1"/>
      <w:kern w:val="0"/>
      <w:lang w:val="en-US"/>
      <w14:ligatures w14:val="none"/>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1-20">
    <w:name w:val="Medium List 1 Accent 2"/>
    <w:basedOn w:val="a3"/>
    <w:uiPriority w:val="65"/>
    <w:rsid w:val="005F7A73"/>
    <w:pPr>
      <w:spacing w:after="0" w:line="240" w:lineRule="auto"/>
    </w:pPr>
    <w:rPr>
      <w:rFonts w:eastAsiaTheme="minorEastAsia"/>
      <w:color w:val="000000" w:themeColor="text1"/>
      <w:kern w:val="0"/>
      <w:lang w:val="en-US"/>
      <w14:ligatures w14:val="none"/>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1-30">
    <w:name w:val="Medium List 1 Accent 3"/>
    <w:basedOn w:val="a3"/>
    <w:uiPriority w:val="65"/>
    <w:rsid w:val="005F7A73"/>
    <w:pPr>
      <w:spacing w:after="0" w:line="240" w:lineRule="auto"/>
    </w:pPr>
    <w:rPr>
      <w:rFonts w:eastAsiaTheme="minorEastAsia"/>
      <w:color w:val="000000" w:themeColor="text1"/>
      <w:kern w:val="0"/>
      <w:lang w:val="en-US"/>
      <w14:ligatures w14:val="none"/>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1-40">
    <w:name w:val="Medium List 1 Accent 4"/>
    <w:basedOn w:val="a3"/>
    <w:uiPriority w:val="65"/>
    <w:rsid w:val="005F7A73"/>
    <w:pPr>
      <w:spacing w:after="0" w:line="240" w:lineRule="auto"/>
    </w:pPr>
    <w:rPr>
      <w:rFonts w:eastAsiaTheme="minorEastAsia"/>
      <w:color w:val="000000" w:themeColor="text1"/>
      <w:kern w:val="0"/>
      <w:lang w:val="en-US"/>
      <w14:ligatures w14:val="none"/>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1-50">
    <w:name w:val="Medium List 1 Accent 5"/>
    <w:basedOn w:val="a3"/>
    <w:uiPriority w:val="65"/>
    <w:rsid w:val="005F7A73"/>
    <w:pPr>
      <w:spacing w:after="0" w:line="240" w:lineRule="auto"/>
    </w:pPr>
    <w:rPr>
      <w:rFonts w:eastAsiaTheme="minorEastAsia"/>
      <w:color w:val="000000" w:themeColor="text1"/>
      <w:kern w:val="0"/>
      <w:lang w:val="en-US"/>
      <w14:ligatures w14:val="none"/>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1-60">
    <w:name w:val="Medium List 1 Accent 6"/>
    <w:basedOn w:val="a3"/>
    <w:uiPriority w:val="65"/>
    <w:rsid w:val="005F7A73"/>
    <w:pPr>
      <w:spacing w:after="0" w:line="240" w:lineRule="auto"/>
    </w:pPr>
    <w:rPr>
      <w:rFonts w:eastAsiaTheme="minorEastAsia"/>
      <w:color w:val="000000" w:themeColor="text1"/>
      <w:kern w:val="0"/>
      <w:lang w:val="en-US"/>
      <w14:ligatures w14:val="none"/>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2a">
    <w:name w:val="Medium List 2"/>
    <w:basedOn w:val="a3"/>
    <w:uiPriority w:val="66"/>
    <w:rsid w:val="005F7A73"/>
    <w:pPr>
      <w:spacing w:after="0" w:line="240" w:lineRule="auto"/>
    </w:pPr>
    <w:rPr>
      <w:rFonts w:asciiTheme="majorHAnsi" w:eastAsiaTheme="majorEastAsia" w:hAnsiTheme="majorHAnsi" w:cstheme="majorBidi"/>
      <w:color w:val="000000" w:themeColor="text1"/>
      <w:kern w:val="0"/>
      <w:lang w:val="en-US"/>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5F7A73"/>
    <w:pPr>
      <w:spacing w:after="0" w:line="240" w:lineRule="auto"/>
    </w:pPr>
    <w:rPr>
      <w:rFonts w:asciiTheme="majorHAnsi" w:eastAsiaTheme="majorEastAsia" w:hAnsiTheme="majorHAnsi" w:cstheme="majorBidi"/>
      <w:color w:val="000000" w:themeColor="text1"/>
      <w:kern w:val="0"/>
      <w:lang w:val="en-US"/>
      <w14:ligatures w14:val="none"/>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5F7A73"/>
    <w:pPr>
      <w:spacing w:after="0" w:line="240" w:lineRule="auto"/>
    </w:pPr>
    <w:rPr>
      <w:rFonts w:asciiTheme="majorHAnsi" w:eastAsiaTheme="majorEastAsia" w:hAnsiTheme="majorHAnsi" w:cstheme="majorBidi"/>
      <w:color w:val="000000" w:themeColor="text1"/>
      <w:kern w:val="0"/>
      <w:lang w:val="en-US"/>
      <w14:ligatures w14:val="none"/>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5F7A73"/>
    <w:pPr>
      <w:spacing w:after="0" w:line="240" w:lineRule="auto"/>
    </w:pPr>
    <w:rPr>
      <w:rFonts w:asciiTheme="majorHAnsi" w:eastAsiaTheme="majorEastAsia" w:hAnsiTheme="majorHAnsi" w:cstheme="majorBidi"/>
      <w:color w:val="000000" w:themeColor="text1"/>
      <w:kern w:val="0"/>
      <w:lang w:val="en-US"/>
      <w14:ligatures w14:val="none"/>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5F7A73"/>
    <w:pPr>
      <w:spacing w:after="0" w:line="240" w:lineRule="auto"/>
    </w:pPr>
    <w:rPr>
      <w:rFonts w:asciiTheme="majorHAnsi" w:eastAsiaTheme="majorEastAsia" w:hAnsiTheme="majorHAnsi" w:cstheme="majorBidi"/>
      <w:color w:val="000000" w:themeColor="text1"/>
      <w:kern w:val="0"/>
      <w:lang w:val="en-US"/>
      <w14:ligatures w14:val="none"/>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5F7A73"/>
    <w:pPr>
      <w:spacing w:after="0" w:line="240" w:lineRule="auto"/>
    </w:pPr>
    <w:rPr>
      <w:rFonts w:asciiTheme="majorHAnsi" w:eastAsiaTheme="majorEastAsia" w:hAnsiTheme="majorHAnsi" w:cstheme="majorBidi"/>
      <w:color w:val="000000" w:themeColor="text1"/>
      <w:kern w:val="0"/>
      <w:lang w:val="en-US"/>
      <w14:ligatures w14:val="none"/>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5F7A73"/>
    <w:pPr>
      <w:spacing w:after="0" w:line="240" w:lineRule="auto"/>
    </w:pPr>
    <w:rPr>
      <w:rFonts w:asciiTheme="majorHAnsi" w:eastAsiaTheme="majorEastAsia" w:hAnsiTheme="majorHAnsi" w:cstheme="majorBidi"/>
      <w:color w:val="000000" w:themeColor="text1"/>
      <w:kern w:val="0"/>
      <w:lang w:val="en-US"/>
      <w14:ligatures w14:val="none"/>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5F7A73"/>
    <w:pPr>
      <w:spacing w:after="0" w:line="240" w:lineRule="auto"/>
    </w:pPr>
    <w:rPr>
      <w:rFonts w:eastAsiaTheme="minorEastAsia"/>
      <w:kern w:val="0"/>
      <w:lang w:val="en-US"/>
      <w14:ligatures w14:val="none"/>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5F7A73"/>
    <w:pPr>
      <w:spacing w:after="0" w:line="240" w:lineRule="auto"/>
    </w:pPr>
    <w:rPr>
      <w:rFonts w:eastAsiaTheme="minorEastAsia"/>
      <w:kern w:val="0"/>
      <w:lang w:val="en-US"/>
      <w14:ligatures w14:val="none"/>
    </w:r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1-21">
    <w:name w:val="Medium Grid 1 Accent 2"/>
    <w:basedOn w:val="a3"/>
    <w:uiPriority w:val="67"/>
    <w:rsid w:val="005F7A73"/>
    <w:pPr>
      <w:spacing w:after="0" w:line="240" w:lineRule="auto"/>
    </w:pPr>
    <w:rPr>
      <w:rFonts w:eastAsiaTheme="minorEastAsia"/>
      <w:kern w:val="0"/>
      <w:lang w:val="en-US"/>
      <w14:ligatures w14:val="none"/>
    </w:r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1-31">
    <w:name w:val="Medium Grid 1 Accent 3"/>
    <w:basedOn w:val="a3"/>
    <w:uiPriority w:val="67"/>
    <w:rsid w:val="005F7A73"/>
    <w:pPr>
      <w:spacing w:after="0" w:line="240" w:lineRule="auto"/>
    </w:pPr>
    <w:rPr>
      <w:rFonts w:eastAsiaTheme="minorEastAsia"/>
      <w:kern w:val="0"/>
      <w:lang w:val="en-US"/>
      <w14:ligatures w14:val="none"/>
    </w:r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1-41">
    <w:name w:val="Medium Grid 1 Accent 4"/>
    <w:basedOn w:val="a3"/>
    <w:uiPriority w:val="67"/>
    <w:rsid w:val="005F7A73"/>
    <w:pPr>
      <w:spacing w:after="0" w:line="240" w:lineRule="auto"/>
    </w:pPr>
    <w:rPr>
      <w:rFonts w:eastAsiaTheme="minorEastAsia"/>
      <w:kern w:val="0"/>
      <w:lang w:val="en-US"/>
      <w14:ligatures w14:val="none"/>
    </w:r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1-51">
    <w:name w:val="Medium Grid 1 Accent 5"/>
    <w:basedOn w:val="a3"/>
    <w:uiPriority w:val="67"/>
    <w:rsid w:val="005F7A73"/>
    <w:pPr>
      <w:spacing w:after="0" w:line="240" w:lineRule="auto"/>
    </w:pPr>
    <w:rPr>
      <w:rFonts w:eastAsiaTheme="minorEastAsia"/>
      <w:kern w:val="0"/>
      <w:lang w:val="en-US"/>
      <w14:ligatures w14:val="none"/>
    </w:r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1-61">
    <w:name w:val="Medium Grid 1 Accent 6"/>
    <w:basedOn w:val="a3"/>
    <w:uiPriority w:val="67"/>
    <w:rsid w:val="005F7A73"/>
    <w:pPr>
      <w:spacing w:after="0" w:line="240" w:lineRule="auto"/>
    </w:pPr>
    <w:rPr>
      <w:rFonts w:eastAsiaTheme="minorEastAsia"/>
      <w:kern w:val="0"/>
      <w:lang w:val="en-US"/>
      <w14:ligatures w14:val="none"/>
    </w:r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2b">
    <w:name w:val="Medium Grid 2"/>
    <w:basedOn w:val="a3"/>
    <w:uiPriority w:val="68"/>
    <w:rsid w:val="005F7A73"/>
    <w:pPr>
      <w:spacing w:after="0" w:line="240" w:lineRule="auto"/>
    </w:pPr>
    <w:rPr>
      <w:rFonts w:asciiTheme="majorHAnsi" w:eastAsiaTheme="majorEastAsia" w:hAnsiTheme="majorHAnsi" w:cstheme="majorBidi"/>
      <w:color w:val="000000" w:themeColor="text1"/>
      <w:kern w:val="0"/>
      <w:lang w:val="en-US"/>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5F7A73"/>
    <w:pPr>
      <w:spacing w:after="0" w:line="240" w:lineRule="auto"/>
    </w:pPr>
    <w:rPr>
      <w:rFonts w:asciiTheme="majorHAnsi" w:eastAsiaTheme="majorEastAsia" w:hAnsiTheme="majorHAnsi" w:cstheme="majorBidi"/>
      <w:color w:val="000000" w:themeColor="text1"/>
      <w:kern w:val="0"/>
      <w:lang w:val="en-US"/>
      <w14:ligatures w14:val="none"/>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5F7A73"/>
    <w:pPr>
      <w:spacing w:after="0" w:line="240" w:lineRule="auto"/>
    </w:pPr>
    <w:rPr>
      <w:rFonts w:asciiTheme="majorHAnsi" w:eastAsiaTheme="majorEastAsia" w:hAnsiTheme="majorHAnsi" w:cstheme="majorBidi"/>
      <w:color w:val="000000" w:themeColor="text1"/>
      <w:kern w:val="0"/>
      <w:lang w:val="en-US"/>
      <w14:ligatures w14:val="none"/>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5F7A73"/>
    <w:pPr>
      <w:spacing w:after="0" w:line="240" w:lineRule="auto"/>
    </w:pPr>
    <w:rPr>
      <w:rFonts w:asciiTheme="majorHAnsi" w:eastAsiaTheme="majorEastAsia" w:hAnsiTheme="majorHAnsi" w:cstheme="majorBidi"/>
      <w:color w:val="000000" w:themeColor="text1"/>
      <w:kern w:val="0"/>
      <w:lang w:val="en-US"/>
      <w14:ligatures w14:val="none"/>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5F7A73"/>
    <w:pPr>
      <w:spacing w:after="0" w:line="240" w:lineRule="auto"/>
    </w:pPr>
    <w:rPr>
      <w:rFonts w:asciiTheme="majorHAnsi" w:eastAsiaTheme="majorEastAsia" w:hAnsiTheme="majorHAnsi" w:cstheme="majorBidi"/>
      <w:color w:val="000000" w:themeColor="text1"/>
      <w:kern w:val="0"/>
      <w:lang w:val="en-US"/>
      <w14:ligatures w14:val="none"/>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5F7A73"/>
    <w:pPr>
      <w:spacing w:after="0" w:line="240" w:lineRule="auto"/>
    </w:pPr>
    <w:rPr>
      <w:rFonts w:asciiTheme="majorHAnsi" w:eastAsiaTheme="majorEastAsia" w:hAnsiTheme="majorHAnsi" w:cstheme="majorBidi"/>
      <w:color w:val="000000" w:themeColor="text1"/>
      <w:kern w:val="0"/>
      <w:lang w:val="en-US"/>
      <w14:ligatures w14:val="none"/>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5F7A73"/>
    <w:pPr>
      <w:spacing w:after="0" w:line="240" w:lineRule="auto"/>
    </w:pPr>
    <w:rPr>
      <w:rFonts w:asciiTheme="majorHAnsi" w:eastAsiaTheme="majorEastAsia" w:hAnsiTheme="majorHAnsi" w:cstheme="majorBidi"/>
      <w:color w:val="000000" w:themeColor="text1"/>
      <w:kern w:val="0"/>
      <w:lang w:val="en-US"/>
      <w14:ligatures w14:val="none"/>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37">
    <w:name w:val="Medium Grid 3"/>
    <w:basedOn w:val="a3"/>
    <w:uiPriority w:val="69"/>
    <w:rsid w:val="005F7A73"/>
    <w:pPr>
      <w:spacing w:after="0" w:line="240" w:lineRule="auto"/>
    </w:pPr>
    <w:rPr>
      <w:rFonts w:eastAsiaTheme="minorEastAsia"/>
      <w:kern w:val="0"/>
      <w:lang w:val="en-US"/>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5F7A73"/>
    <w:pPr>
      <w:spacing w:after="0" w:line="240" w:lineRule="auto"/>
    </w:pPr>
    <w:rPr>
      <w:rFonts w:eastAsiaTheme="minorEastAsia"/>
      <w:kern w:val="0"/>
      <w:lang w:val="en-US"/>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3-2">
    <w:name w:val="Medium Grid 3 Accent 2"/>
    <w:basedOn w:val="a3"/>
    <w:uiPriority w:val="69"/>
    <w:rsid w:val="005F7A73"/>
    <w:pPr>
      <w:spacing w:after="0" w:line="240" w:lineRule="auto"/>
    </w:pPr>
    <w:rPr>
      <w:rFonts w:eastAsiaTheme="minorEastAsia"/>
      <w:kern w:val="0"/>
      <w:lang w:val="en-US"/>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3-3">
    <w:name w:val="Medium Grid 3 Accent 3"/>
    <w:basedOn w:val="a3"/>
    <w:uiPriority w:val="69"/>
    <w:rsid w:val="005F7A73"/>
    <w:pPr>
      <w:spacing w:after="0" w:line="240" w:lineRule="auto"/>
    </w:pPr>
    <w:rPr>
      <w:rFonts w:eastAsiaTheme="minorEastAsia"/>
      <w:kern w:val="0"/>
      <w:lang w:val="en-US"/>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3-4">
    <w:name w:val="Medium Grid 3 Accent 4"/>
    <w:basedOn w:val="a3"/>
    <w:uiPriority w:val="69"/>
    <w:rsid w:val="005F7A73"/>
    <w:pPr>
      <w:spacing w:after="0" w:line="240" w:lineRule="auto"/>
    </w:pPr>
    <w:rPr>
      <w:rFonts w:eastAsiaTheme="minorEastAsia"/>
      <w:kern w:val="0"/>
      <w:lang w:val="en-US"/>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3-5">
    <w:name w:val="Medium Grid 3 Accent 5"/>
    <w:basedOn w:val="a3"/>
    <w:uiPriority w:val="69"/>
    <w:rsid w:val="005F7A73"/>
    <w:pPr>
      <w:spacing w:after="0" w:line="240" w:lineRule="auto"/>
    </w:pPr>
    <w:rPr>
      <w:rFonts w:eastAsiaTheme="minorEastAsia"/>
      <w:kern w:val="0"/>
      <w:lang w:val="en-US"/>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3-6">
    <w:name w:val="Medium Grid 3 Accent 6"/>
    <w:basedOn w:val="a3"/>
    <w:uiPriority w:val="69"/>
    <w:rsid w:val="005F7A73"/>
    <w:pPr>
      <w:spacing w:after="0" w:line="240" w:lineRule="auto"/>
    </w:pPr>
    <w:rPr>
      <w:rFonts w:eastAsiaTheme="minorEastAsia"/>
      <w:kern w:val="0"/>
      <w:lang w:val="en-US"/>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aff4">
    <w:name w:val="Dark List"/>
    <w:basedOn w:val="a3"/>
    <w:uiPriority w:val="70"/>
    <w:rsid w:val="005F7A73"/>
    <w:pPr>
      <w:spacing w:after="0" w:line="240" w:lineRule="auto"/>
    </w:pPr>
    <w:rPr>
      <w:rFonts w:eastAsiaTheme="minorEastAsia"/>
      <w:color w:val="FFFFFF" w:themeColor="background1"/>
      <w:kern w:val="0"/>
      <w:lang w:val="en-US"/>
      <w14:ligatures w14:val="none"/>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5F7A73"/>
    <w:pPr>
      <w:spacing w:after="0" w:line="240" w:lineRule="auto"/>
    </w:pPr>
    <w:rPr>
      <w:rFonts w:eastAsiaTheme="minorEastAsia"/>
      <w:color w:val="FFFFFF" w:themeColor="background1"/>
      <w:kern w:val="0"/>
      <w:lang w:val="en-US"/>
      <w14:ligatures w14:val="none"/>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22">
    <w:name w:val="Dark List Accent 2"/>
    <w:basedOn w:val="a3"/>
    <w:uiPriority w:val="70"/>
    <w:rsid w:val="005F7A73"/>
    <w:pPr>
      <w:spacing w:after="0" w:line="240" w:lineRule="auto"/>
    </w:pPr>
    <w:rPr>
      <w:rFonts w:eastAsiaTheme="minorEastAsia"/>
      <w:color w:val="FFFFFF" w:themeColor="background1"/>
      <w:kern w:val="0"/>
      <w:lang w:val="en-US"/>
      <w14:ligatures w14:val="none"/>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32">
    <w:name w:val="Dark List Accent 3"/>
    <w:basedOn w:val="a3"/>
    <w:uiPriority w:val="70"/>
    <w:rsid w:val="005F7A73"/>
    <w:pPr>
      <w:spacing w:after="0" w:line="240" w:lineRule="auto"/>
    </w:pPr>
    <w:rPr>
      <w:rFonts w:eastAsiaTheme="minorEastAsia"/>
      <w:color w:val="FFFFFF" w:themeColor="background1"/>
      <w:kern w:val="0"/>
      <w:lang w:val="en-US"/>
      <w14:ligatures w14:val="none"/>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42">
    <w:name w:val="Dark List Accent 4"/>
    <w:basedOn w:val="a3"/>
    <w:uiPriority w:val="70"/>
    <w:rsid w:val="005F7A73"/>
    <w:pPr>
      <w:spacing w:after="0" w:line="240" w:lineRule="auto"/>
    </w:pPr>
    <w:rPr>
      <w:rFonts w:eastAsiaTheme="minorEastAsia"/>
      <w:color w:val="FFFFFF" w:themeColor="background1"/>
      <w:kern w:val="0"/>
      <w:lang w:val="en-US"/>
      <w14:ligatures w14:val="none"/>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52">
    <w:name w:val="Dark List Accent 5"/>
    <w:basedOn w:val="a3"/>
    <w:uiPriority w:val="70"/>
    <w:rsid w:val="005F7A73"/>
    <w:pPr>
      <w:spacing w:after="0" w:line="240" w:lineRule="auto"/>
    </w:pPr>
    <w:rPr>
      <w:rFonts w:eastAsiaTheme="minorEastAsia"/>
      <w:color w:val="FFFFFF" w:themeColor="background1"/>
      <w:kern w:val="0"/>
      <w:lang w:val="en-US"/>
      <w14:ligatures w14:val="none"/>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62">
    <w:name w:val="Dark List Accent 6"/>
    <w:basedOn w:val="a3"/>
    <w:uiPriority w:val="70"/>
    <w:rsid w:val="005F7A73"/>
    <w:pPr>
      <w:spacing w:after="0" w:line="240" w:lineRule="auto"/>
    </w:pPr>
    <w:rPr>
      <w:rFonts w:eastAsiaTheme="minorEastAsia"/>
      <w:color w:val="FFFFFF" w:themeColor="background1"/>
      <w:kern w:val="0"/>
      <w:lang w:val="en-US"/>
      <w14:ligatures w14:val="none"/>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aff5">
    <w:name w:val="Colorful Shading"/>
    <w:basedOn w:val="a3"/>
    <w:uiPriority w:val="71"/>
    <w:rsid w:val="005F7A73"/>
    <w:pPr>
      <w:spacing w:after="0" w:line="240" w:lineRule="auto"/>
    </w:pPr>
    <w:rPr>
      <w:rFonts w:eastAsiaTheme="minorEastAsia"/>
      <w:color w:val="000000" w:themeColor="text1"/>
      <w:kern w:val="0"/>
      <w:lang w:val="en-US"/>
      <w14:ligatures w14:val="none"/>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5F7A73"/>
    <w:pPr>
      <w:spacing w:after="0" w:line="240" w:lineRule="auto"/>
    </w:pPr>
    <w:rPr>
      <w:rFonts w:eastAsiaTheme="minorEastAsia"/>
      <w:color w:val="000000" w:themeColor="text1"/>
      <w:kern w:val="0"/>
      <w:lang w:val="en-US"/>
      <w14:ligatures w14:val="none"/>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5F7A73"/>
    <w:pPr>
      <w:spacing w:after="0" w:line="240" w:lineRule="auto"/>
    </w:pPr>
    <w:rPr>
      <w:rFonts w:eastAsiaTheme="minorEastAsia"/>
      <w:color w:val="000000" w:themeColor="text1"/>
      <w:kern w:val="0"/>
      <w:lang w:val="en-US"/>
      <w14:ligatures w14:val="none"/>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5F7A73"/>
    <w:pPr>
      <w:spacing w:after="0" w:line="240" w:lineRule="auto"/>
    </w:pPr>
    <w:rPr>
      <w:rFonts w:eastAsiaTheme="minorEastAsia"/>
      <w:color w:val="000000" w:themeColor="text1"/>
      <w:kern w:val="0"/>
      <w:lang w:val="en-US"/>
      <w14:ligatures w14:val="none"/>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43">
    <w:name w:val="Colorful Shading Accent 4"/>
    <w:basedOn w:val="a3"/>
    <w:uiPriority w:val="71"/>
    <w:rsid w:val="005F7A73"/>
    <w:pPr>
      <w:spacing w:after="0" w:line="240" w:lineRule="auto"/>
    </w:pPr>
    <w:rPr>
      <w:rFonts w:eastAsiaTheme="minorEastAsia"/>
      <w:color w:val="000000" w:themeColor="text1"/>
      <w:kern w:val="0"/>
      <w:lang w:val="en-US"/>
      <w14:ligatures w14:val="none"/>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5F7A73"/>
    <w:pPr>
      <w:spacing w:after="0" w:line="240" w:lineRule="auto"/>
    </w:pPr>
    <w:rPr>
      <w:rFonts w:eastAsiaTheme="minorEastAsia"/>
      <w:color w:val="000000" w:themeColor="text1"/>
      <w:kern w:val="0"/>
      <w:lang w:val="en-US"/>
      <w14:ligatures w14:val="none"/>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5F7A73"/>
    <w:pPr>
      <w:spacing w:after="0" w:line="240" w:lineRule="auto"/>
    </w:pPr>
    <w:rPr>
      <w:rFonts w:eastAsiaTheme="minorEastAsia"/>
      <w:color w:val="000000" w:themeColor="text1"/>
      <w:kern w:val="0"/>
      <w:lang w:val="en-US"/>
      <w14:ligatures w14:val="none"/>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5F7A73"/>
    <w:pPr>
      <w:spacing w:after="0" w:line="240" w:lineRule="auto"/>
    </w:pPr>
    <w:rPr>
      <w:rFonts w:eastAsiaTheme="minorEastAsia"/>
      <w:color w:val="000000" w:themeColor="text1"/>
      <w:kern w:val="0"/>
      <w:lang w:val="en-US"/>
      <w14:ligatures w14:val="none"/>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5F7A73"/>
    <w:pPr>
      <w:spacing w:after="0" w:line="240" w:lineRule="auto"/>
    </w:pPr>
    <w:rPr>
      <w:rFonts w:eastAsiaTheme="minorEastAsia"/>
      <w:color w:val="000000" w:themeColor="text1"/>
      <w:kern w:val="0"/>
      <w:lang w:val="en-US"/>
      <w14:ligatures w14:val="none"/>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24">
    <w:name w:val="Colorful List Accent 2"/>
    <w:basedOn w:val="a3"/>
    <w:uiPriority w:val="72"/>
    <w:rsid w:val="005F7A73"/>
    <w:pPr>
      <w:spacing w:after="0" w:line="240" w:lineRule="auto"/>
    </w:pPr>
    <w:rPr>
      <w:rFonts w:eastAsiaTheme="minorEastAsia"/>
      <w:color w:val="000000" w:themeColor="text1"/>
      <w:kern w:val="0"/>
      <w:lang w:val="en-US"/>
      <w14:ligatures w14:val="none"/>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34">
    <w:name w:val="Colorful List Accent 3"/>
    <w:basedOn w:val="a3"/>
    <w:uiPriority w:val="72"/>
    <w:rsid w:val="005F7A73"/>
    <w:pPr>
      <w:spacing w:after="0" w:line="240" w:lineRule="auto"/>
    </w:pPr>
    <w:rPr>
      <w:rFonts w:eastAsiaTheme="minorEastAsia"/>
      <w:color w:val="000000" w:themeColor="text1"/>
      <w:kern w:val="0"/>
      <w:lang w:val="en-US"/>
      <w14:ligatures w14:val="none"/>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44">
    <w:name w:val="Colorful List Accent 4"/>
    <w:basedOn w:val="a3"/>
    <w:uiPriority w:val="72"/>
    <w:rsid w:val="005F7A73"/>
    <w:pPr>
      <w:spacing w:after="0" w:line="240" w:lineRule="auto"/>
    </w:pPr>
    <w:rPr>
      <w:rFonts w:eastAsiaTheme="minorEastAsia"/>
      <w:color w:val="000000" w:themeColor="text1"/>
      <w:kern w:val="0"/>
      <w:lang w:val="en-US"/>
      <w14:ligatures w14:val="none"/>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54">
    <w:name w:val="Colorful List Accent 5"/>
    <w:basedOn w:val="a3"/>
    <w:uiPriority w:val="72"/>
    <w:rsid w:val="005F7A73"/>
    <w:pPr>
      <w:spacing w:after="0" w:line="240" w:lineRule="auto"/>
    </w:pPr>
    <w:rPr>
      <w:rFonts w:eastAsiaTheme="minorEastAsia"/>
      <w:color w:val="000000" w:themeColor="text1"/>
      <w:kern w:val="0"/>
      <w:lang w:val="en-US"/>
      <w14:ligatures w14:val="none"/>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64">
    <w:name w:val="Colorful List Accent 6"/>
    <w:basedOn w:val="a3"/>
    <w:uiPriority w:val="72"/>
    <w:rsid w:val="005F7A73"/>
    <w:pPr>
      <w:spacing w:after="0" w:line="240" w:lineRule="auto"/>
    </w:pPr>
    <w:rPr>
      <w:rFonts w:eastAsiaTheme="minorEastAsia"/>
      <w:color w:val="000000" w:themeColor="text1"/>
      <w:kern w:val="0"/>
      <w:lang w:val="en-US"/>
      <w14:ligatures w14:val="none"/>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aff7">
    <w:name w:val="Colorful Grid"/>
    <w:basedOn w:val="a3"/>
    <w:uiPriority w:val="73"/>
    <w:rsid w:val="005F7A73"/>
    <w:pPr>
      <w:spacing w:after="0" w:line="240" w:lineRule="auto"/>
    </w:pPr>
    <w:rPr>
      <w:rFonts w:eastAsiaTheme="minorEastAsia"/>
      <w:color w:val="000000" w:themeColor="text1"/>
      <w:kern w:val="0"/>
      <w:lang w:val="en-US"/>
      <w14:ligatures w14:val="none"/>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5F7A73"/>
    <w:pPr>
      <w:spacing w:after="0" w:line="240" w:lineRule="auto"/>
    </w:pPr>
    <w:rPr>
      <w:rFonts w:eastAsiaTheme="minorEastAsia"/>
      <w:color w:val="000000" w:themeColor="text1"/>
      <w:kern w:val="0"/>
      <w:lang w:val="en-US"/>
      <w14:ligatures w14:val="none"/>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25">
    <w:name w:val="Colorful Grid Accent 2"/>
    <w:basedOn w:val="a3"/>
    <w:uiPriority w:val="73"/>
    <w:rsid w:val="005F7A73"/>
    <w:pPr>
      <w:spacing w:after="0" w:line="240" w:lineRule="auto"/>
    </w:pPr>
    <w:rPr>
      <w:rFonts w:eastAsiaTheme="minorEastAsia"/>
      <w:color w:val="000000" w:themeColor="text1"/>
      <w:kern w:val="0"/>
      <w:lang w:val="en-US"/>
      <w14:ligatures w14:val="none"/>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35">
    <w:name w:val="Colorful Grid Accent 3"/>
    <w:basedOn w:val="a3"/>
    <w:uiPriority w:val="73"/>
    <w:rsid w:val="005F7A73"/>
    <w:pPr>
      <w:spacing w:after="0" w:line="240" w:lineRule="auto"/>
    </w:pPr>
    <w:rPr>
      <w:rFonts w:eastAsiaTheme="minorEastAsia"/>
      <w:color w:val="000000" w:themeColor="text1"/>
      <w:kern w:val="0"/>
      <w:lang w:val="en-US"/>
      <w14:ligatures w14:val="none"/>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45">
    <w:name w:val="Colorful Grid Accent 4"/>
    <w:basedOn w:val="a3"/>
    <w:uiPriority w:val="73"/>
    <w:rsid w:val="005F7A73"/>
    <w:pPr>
      <w:spacing w:after="0" w:line="240" w:lineRule="auto"/>
    </w:pPr>
    <w:rPr>
      <w:rFonts w:eastAsiaTheme="minorEastAsia"/>
      <w:color w:val="000000" w:themeColor="text1"/>
      <w:kern w:val="0"/>
      <w:lang w:val="en-US"/>
      <w14:ligatures w14:val="none"/>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55">
    <w:name w:val="Colorful Grid Accent 5"/>
    <w:basedOn w:val="a3"/>
    <w:uiPriority w:val="73"/>
    <w:rsid w:val="005F7A73"/>
    <w:pPr>
      <w:spacing w:after="0" w:line="240" w:lineRule="auto"/>
    </w:pPr>
    <w:rPr>
      <w:rFonts w:eastAsiaTheme="minorEastAsia"/>
      <w:color w:val="000000" w:themeColor="text1"/>
      <w:kern w:val="0"/>
      <w:lang w:val="en-US"/>
      <w14:ligatures w14:val="none"/>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65">
    <w:name w:val="Colorful Grid Accent 6"/>
    <w:basedOn w:val="a3"/>
    <w:uiPriority w:val="73"/>
    <w:rsid w:val="005F7A73"/>
    <w:pPr>
      <w:spacing w:after="0" w:line="240" w:lineRule="auto"/>
    </w:pPr>
    <w:rPr>
      <w:rFonts w:eastAsiaTheme="minorEastAsia"/>
      <w:color w:val="000000" w:themeColor="text1"/>
      <w:kern w:val="0"/>
      <w:lang w:val="en-US"/>
      <w14:ligatures w14:val="none"/>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paragraph" w:customStyle="1" w:styleId="Captioncustom">
    <w:name w:val="Caption custom"/>
    <w:rsid w:val="005F7A73"/>
    <w:pPr>
      <w:keepNext/>
      <w:spacing w:before="120" w:after="60" w:line="276" w:lineRule="auto"/>
    </w:pPr>
    <w:rPr>
      <w:rFonts w:ascii="Times New Roman" w:eastAsia="Times New Roman" w:hAnsi="Times New Roman"/>
      <w:i/>
      <w:color w:val="000000"/>
      <w:kern w:val="0"/>
      <w:sz w:val="20"/>
      <w:lang w:val="en-US"/>
      <w14:ligatures w14:val="none"/>
    </w:rPr>
  </w:style>
  <w:style w:type="table" w:customStyle="1" w:styleId="TableNormal">
    <w:name w:val="Table Normal"/>
    <w:uiPriority w:val="2"/>
    <w:semiHidden/>
    <w:unhideWhenUsed/>
    <w:qFormat/>
    <w:rsid w:val="005F7A73"/>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paragraph" w:customStyle="1" w:styleId="TableParagraph">
    <w:name w:val="Table Paragraph"/>
    <w:basedOn w:val="a1"/>
    <w:uiPriority w:val="1"/>
    <w:qFormat/>
    <w:rsid w:val="005F7A73"/>
    <w:pPr>
      <w:widowControl w:val="0"/>
      <w:autoSpaceDE w:val="0"/>
      <w:autoSpaceDN w:val="0"/>
      <w:spacing w:after="0" w:line="240" w:lineRule="auto"/>
      <w:ind w:left="107"/>
      <w:jc w:val="center"/>
    </w:pPr>
    <w:rPr>
      <w:rFonts w:cs="Times New Roman"/>
      <w:sz w:val="22"/>
      <w:lang w:val="ru-RU"/>
    </w:rPr>
  </w:style>
  <w:style w:type="numbering" w:customStyle="1" w:styleId="14">
    <w:name w:val="Нет списка1"/>
    <w:next w:val="a4"/>
    <w:uiPriority w:val="99"/>
    <w:semiHidden/>
    <w:unhideWhenUsed/>
    <w:rsid w:val="00865754"/>
  </w:style>
  <w:style w:type="numbering" w:customStyle="1" w:styleId="2c">
    <w:name w:val="Нет списка2"/>
    <w:next w:val="a4"/>
    <w:uiPriority w:val="99"/>
    <w:semiHidden/>
    <w:unhideWhenUsed/>
    <w:rsid w:val="001F30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39" Type="http://schemas.openxmlformats.org/officeDocument/2006/relationships/image" Target="media/image33.png"/><Relationship Id="rId21" Type="http://schemas.openxmlformats.org/officeDocument/2006/relationships/image" Target="media/image15.png"/><Relationship Id="rId34" Type="http://schemas.openxmlformats.org/officeDocument/2006/relationships/image" Target="media/image28.png"/><Relationship Id="rId42" Type="http://schemas.openxmlformats.org/officeDocument/2006/relationships/image" Target="media/image36.png"/><Relationship Id="rId47" Type="http://schemas.openxmlformats.org/officeDocument/2006/relationships/fontTable" Target="fontTable.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10.png"/><Relationship Id="rId29" Type="http://schemas.openxmlformats.org/officeDocument/2006/relationships/image" Target="media/image23.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image" Target="media/image26.png"/><Relationship Id="rId37" Type="http://schemas.openxmlformats.org/officeDocument/2006/relationships/image" Target="media/image31.png"/><Relationship Id="rId40" Type="http://schemas.openxmlformats.org/officeDocument/2006/relationships/image" Target="media/image34.png"/><Relationship Id="rId45" Type="http://schemas.openxmlformats.org/officeDocument/2006/relationships/image" Target="media/image39.png"/><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image" Target="media/image30.png"/><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image" Target="media/image25.png"/><Relationship Id="rId44" Type="http://schemas.openxmlformats.org/officeDocument/2006/relationships/image" Target="media/image38.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image" Target="media/image24.png"/><Relationship Id="rId35" Type="http://schemas.openxmlformats.org/officeDocument/2006/relationships/image" Target="media/image29.png"/><Relationship Id="rId43" Type="http://schemas.openxmlformats.org/officeDocument/2006/relationships/image" Target="media/image37.png"/><Relationship Id="rId48" Type="http://schemas.openxmlformats.org/officeDocument/2006/relationships/theme" Target="theme/theme1.xml"/><Relationship Id="rId8" Type="http://schemas.openxmlformats.org/officeDocument/2006/relationships/image" Target="media/image2.png"/><Relationship Id="rId3" Type="http://schemas.openxmlformats.org/officeDocument/2006/relationships/settings" Target="settings.xml"/><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image" Target="media/image27.png"/><Relationship Id="rId38" Type="http://schemas.openxmlformats.org/officeDocument/2006/relationships/image" Target="media/image32.png"/><Relationship Id="rId46" Type="http://schemas.openxmlformats.org/officeDocument/2006/relationships/image" Target="media/image40.png"/><Relationship Id="rId20" Type="http://schemas.openxmlformats.org/officeDocument/2006/relationships/image" Target="media/image14.png"/><Relationship Id="rId41" Type="http://schemas.openxmlformats.org/officeDocument/2006/relationships/image" Target="media/image35.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3678</TotalTime>
  <Pages>86</Pages>
  <Words>23965</Words>
  <Characters>136606</Characters>
  <Application>Microsoft Office Word</Application>
  <DocSecurity>0</DocSecurity>
  <Lines>1138</Lines>
  <Paragraphs>320</Paragraphs>
  <ScaleCrop>false</ScaleCrop>
  <HeadingPairs>
    <vt:vector size="2" baseType="variant">
      <vt:variant>
        <vt:lpstr>Название</vt:lpstr>
      </vt:variant>
      <vt:variant>
        <vt:i4>1</vt:i4>
      </vt:variant>
    </vt:vector>
  </HeadingPairs>
  <TitlesOfParts>
    <vt:vector size="1" baseType="lpstr">
      <vt:lpstr>Анализ результатов ВПР 2026 по русскому языку, 5 класс</vt:lpstr>
    </vt:vector>
  </TitlesOfParts>
  <Company>LightKey.Store</Company>
  <LinksUpToDate>false</LinksUpToDate>
  <CharactersWithSpaces>160251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Анализ результатов ВПР 2026 по русскому языку, 5 класс</dc:title>
  <dc:subject>Республика Ингушетия</dc:subject>
  <dc:creator/>
  <cp:keywords/>
  <dc:description/>
  <cp:lastModifiedBy>Мухаммад Точиев</cp:lastModifiedBy>
  <cp:revision>164</cp:revision>
  <dcterms:created xsi:type="dcterms:W3CDTF">2026-09-24T04:59:00Z</dcterms:created>
  <dcterms:modified xsi:type="dcterms:W3CDTF">2026-10-05T06:12:00Z</dcterms:modified>
</cp:coreProperties>
</file>