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colors4.xml" ContentType="application/vnd.ms-office.chartcolorstyle+xml"/>
  <Override PartName="/word/charts/colors5.xml" ContentType="application/vnd.ms-office.chartcolorstyle+xml"/>
  <Override PartName="/word/charts/colors6.xml" ContentType="application/vnd.ms-office.chartcolorstyle+xml"/>
  <Override PartName="/word/charts/colors7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charts/style4.xml" ContentType="application/vnd.ms-office.chartstyle+xml"/>
  <Override PartName="/word/charts/style5.xml" ContentType="application/vnd.ms-office.chartstyle+xml"/>
  <Override PartName="/word/charts/style6.xml" ContentType="application/vnd.ms-office.chartstyle+xml"/>
  <Override PartName="/word/charts/style7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  <Override PartName="/word/theme/themeOverride2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D70C8B">
      <w:pPr>
        <w:rPr>
          <w:rFonts w:ascii="Times New Roman" w:hAnsi="Times New Roman" w:eastAsia="Times New Roman" w:cs="Times New Roman"/>
          <w:sz w:val="28"/>
          <w:szCs w:val="28"/>
        </w:rPr>
      </w:pPr>
      <w:bookmarkStart w:id="0" w:name="_page_64_0"/>
    </w:p>
    <w:p w14:paraId="4908D6DC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28D86548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ГОСУДАРСТВЕННОЕ БЮДЖЕТНОЕ ОБРАЗОВАТЕЛЬНОЕ УЧРЕЖДЕНИЕ</w:t>
      </w:r>
    </w:p>
    <w:p w14:paraId="10B24C28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ДОПОЛНИТЕЛЬНОГО ПРОФЕССИОНАЛЬНОГО ОБРАЗОВАНИЯ</w:t>
      </w:r>
    </w:p>
    <w:p w14:paraId="23205B92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«ИНСТИТУТ ПОВЫШЕНИЯ КВАЛИФИКАЦИИ РАБОТНИКОВ</w:t>
      </w:r>
    </w:p>
    <w:p w14:paraId="2B65BCFE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ОБРАЗОВАНИЯ РЕСПУБЛИКИ ИНГУШЕТИЯ»</w:t>
      </w:r>
    </w:p>
    <w:p w14:paraId="791024A7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 </w:t>
      </w:r>
    </w:p>
    <w:p w14:paraId="29A4C2E6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</w:p>
    <w:p w14:paraId="7B5B0656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 xml:space="preserve"> </w:t>
      </w:r>
    </w:p>
    <w:p w14:paraId="6E0F1231">
      <w:pPr>
        <w:widowControl/>
        <w:autoSpaceDE/>
        <w:autoSpaceDN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АНАЛИЗ РЕЗУЛЬТАТОВ ВПР -2026</w:t>
      </w:r>
    </w:p>
    <w:p w14:paraId="37DCEA41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</w:p>
    <w:p w14:paraId="0A540E9F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 </w:t>
      </w:r>
    </w:p>
    <w:p w14:paraId="55C18E8D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u w:val="single"/>
          <w:lang w:eastAsia="ru-RU"/>
        </w:rPr>
      </w:pPr>
      <w:r>
        <w:rPr>
          <w:b/>
          <w:bCs/>
          <w:color w:val="000000"/>
          <w:sz w:val="28"/>
          <w:szCs w:val="28"/>
          <w:u w:val="single"/>
          <w:lang w:eastAsia="ru-RU"/>
        </w:rPr>
        <w:t>МАТЕМАТИКА</w:t>
      </w:r>
    </w:p>
    <w:p w14:paraId="7D86982D">
      <w:pPr>
        <w:widowControl/>
        <w:autoSpaceDE/>
        <w:autoSpaceDN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(</w:t>
      </w:r>
      <w:r>
        <w:rPr>
          <w:rFonts w:hint="default"/>
          <w:b/>
          <w:bCs/>
          <w:color w:val="000000"/>
          <w:sz w:val="28"/>
          <w:szCs w:val="28"/>
          <w:lang w:val="en-US" w:eastAsia="ru-RU"/>
        </w:rPr>
        <w:t>6</w:t>
      </w:r>
      <w:r>
        <w:rPr>
          <w:b/>
          <w:bCs/>
          <w:color w:val="000000"/>
          <w:sz w:val="28"/>
          <w:szCs w:val="28"/>
          <w:lang w:eastAsia="ru-RU"/>
        </w:rPr>
        <w:t xml:space="preserve"> класс)</w:t>
      </w:r>
    </w:p>
    <w:p w14:paraId="34A68E20">
      <w:pPr>
        <w:widowControl/>
        <w:autoSpaceDE/>
        <w:autoSpaceDN/>
        <w:spacing w:before="100" w:beforeAutospacing="1" w:after="100" w:afterAutospacing="1" w:line="273" w:lineRule="auto"/>
        <w:contextualSpacing/>
        <w:jc w:val="both"/>
        <w:rPr>
          <w:sz w:val="24"/>
          <w:szCs w:val="24"/>
          <w:lang w:eastAsia="ru-RU"/>
        </w:rPr>
      </w:pPr>
    </w:p>
    <w:p w14:paraId="1D856402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2523BE1B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6740DAB6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3E136E34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0A77A4EC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2AFEB805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08E659D5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5D58B831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0BC9BD90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0D8D488D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009DB1FC">
      <w:pPr>
        <w:rPr>
          <w:rFonts w:ascii="Times New Roman" w:hAnsi="Times New Roman" w:eastAsia="Times New Roman" w:cs="Times New Roman"/>
          <w:sz w:val="28"/>
          <w:szCs w:val="28"/>
        </w:rPr>
      </w:pPr>
      <w:bookmarkStart w:id="25" w:name="_GoBack"/>
      <w:bookmarkEnd w:id="25"/>
    </w:p>
    <w:bookmarkEnd w:id="0"/>
    <w:p w14:paraId="170B520D">
      <w:pPr>
        <w:widowControl w:val="0"/>
        <w:tabs>
          <w:tab w:val="left" w:pos="9234"/>
        </w:tabs>
        <w:ind w:right="-2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bookmarkStart w:id="1" w:name="_page_1_0"/>
    </w:p>
    <w:p w14:paraId="71E329CE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32C7C4DD">
      <w:pPr>
        <w:widowControl w:val="0"/>
        <w:ind w:left="1341" w:right="1268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Опи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ани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контрол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ных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рит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ных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ат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ри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лов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ля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еде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ния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0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6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ной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работы</w:t>
      </w:r>
      <w:r>
        <w:rPr>
          <w:rFonts w:ascii="Times New Roman" w:hAnsi="Times New Roman" w:eastAsia="Times New Roman" w:cs="Times New Roman"/>
          <w:b/>
          <w:bCs/>
          <w:color w:val="000000"/>
          <w:spacing w:val="21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по МАТЕМАТИКЕ</w:t>
      </w:r>
    </w:p>
    <w:p w14:paraId="62EB2743">
      <w:pPr>
        <w:widowControl w:val="0"/>
        <w:ind w:right="-20" w:firstLine="7206" w:firstLineChars="260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6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кла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сс</w:t>
      </w:r>
    </w:p>
    <w:p w14:paraId="724E25CE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3B0D4254">
      <w:pPr>
        <w:widowControl w:val="0"/>
        <w:ind w:right="-2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1.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се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сс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ий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кой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ной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раб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ты</w:t>
      </w:r>
    </w:p>
    <w:p w14:paraId="06B658FA">
      <w:pPr>
        <w:widowControl w:val="0"/>
        <w:ind w:right="-18"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57785</wp:posOffset>
                </wp:positionV>
                <wp:extent cx="5977890" cy="1840230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7890" cy="1840230"/>
                          <a:chOff x="0" y="0"/>
                          <a:chExt cx="5977890" cy="1840230"/>
                        </a:xfrm>
                        <a:noFill/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5977890" cy="2049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978">
                                <a:moveTo>
                                  <a:pt x="0" y="204978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978"/>
                                </a:lnTo>
                                <a:lnTo>
                                  <a:pt x="0" y="2049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0" y="204978"/>
                            <a:ext cx="597789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409194"/>
                            <a:ext cx="597789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0" y="613409"/>
                            <a:ext cx="5977890" cy="2049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978">
                                <a:moveTo>
                                  <a:pt x="0" y="204978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978"/>
                                </a:lnTo>
                                <a:lnTo>
                                  <a:pt x="0" y="2049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0" y="818388"/>
                            <a:ext cx="597789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0" y="1022604"/>
                            <a:ext cx="597789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0" y="1226820"/>
                            <a:ext cx="5977890" cy="204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977">
                                <a:moveTo>
                                  <a:pt x="0" y="204977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977"/>
                                </a:lnTo>
                                <a:lnTo>
                                  <a:pt x="0" y="2049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0" y="1431797"/>
                            <a:ext cx="597789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0" y="1636014"/>
                            <a:ext cx="597789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5977890" y="204216"/>
                                </a:lnTo>
                                <a:lnTo>
                                  <a:pt x="59778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5" o:spid="_x0000_s1026" o:spt="203" style="position:absolute;left:0pt;margin-left:83.55pt;margin-top:4.55pt;height:144.9pt;width:470.7pt;mso-position-horizontal-relative:page;z-index:-251657216;mso-width-relative:page;mso-height-relative:page;" coordsize="5977890,1840230" o:allowincell="f" o:gfxdata="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">
                <o:lock v:ext="edit" aspectratio="f"/>
                <v:shape id="Shape 6" o:spid="_x0000_s1026" o:spt="100" style="position:absolute;left:0;top:0;height:204978;width:5977890;" fillcolor="#FFFFFF" filled="t" stroked="f" coordsize="5977890,204978" o:gfxdata="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3JuArsAAADa&#10;AAAADwAAAAAAAAABACAAAAAiAAAAZHJzL2Rvd25yZXYueG1sUEsBAhQAFAAAAAgAh07iQDMvBZ47&#10;AAAAOQAAABAAAAAAAAAAAQAgAAAACgEAAGRycy9zaGFwZXhtbC54bWxQSwUGAAAAAAYABgBbAQAA&#10;tAMAAAAA&#10;" path="m0,204978l0,0,5977890,0,5977890,204978,0,204978xe">
                  <v:fill on="t" focussize="0,0"/>
                  <v:stroke on="f"/>
                  <v:imagedata o:title=""/>
                  <o:lock v:ext="edit" aspectratio="f"/>
                </v:shape>
                <v:shape id="Shape 7" o:spid="_x0000_s1026" o:spt="100" style="position:absolute;left:0;top:204978;height:204216;width:5977890;" fillcolor="#FFFFFF" filled="t" stroked="f" coordsize="5977890,204216" o:gfxdata="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RDsW+8AAAA&#10;2gAAAA8AAAAAAAAAAQAgAAAAIgAAAGRycy9kb3ducmV2LnhtbFBLAQIUABQAAAAIAIdO4kAzLwWe&#10;OwAAADkAAAAQAAAAAAAAAAEAIAAAAAsBAABkcnMvc2hhcGV4bWwueG1sUEsFBgAAAAAGAAYAWwEA&#10;ALUDAAAAAA==&#10;" path="m0,204216l0,0,5977890,0,5977890,204216,0,204216xe">
                  <v:fill on="t" focussize="0,0"/>
                  <v:stroke on="f"/>
                  <v:imagedata o:title=""/>
                  <o:lock v:ext="edit" aspectratio="f"/>
                </v:shape>
                <v:shape id="Shape 8" o:spid="_x0000_s1026" o:spt="100" style="position:absolute;left:0;top:409194;height:204215;width:5977890;" fillcolor="#FFFFFF" filled="t" stroked="f" coordsize="5977890,204215" o:gfxdata="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IbzmLsAAADa&#10;AAAADwAAAAAAAAABACAAAAAiAAAAZHJzL2Rvd25yZXYueG1sUEsBAhQAFAAAAAgAh07iQDMvBZ47&#10;AAAAOQAAABAAAAAAAAAAAQAgAAAACgEAAGRycy9zaGFwZXhtbC54bWxQSwUGAAAAAAYABgBbAQAA&#10;tAMAAAAA&#10;" path="m0,204215l0,0,5977890,0,5977890,204215,0,204215xe">
                  <v:fill on="t" focussize="0,0"/>
                  <v:stroke on="f"/>
                  <v:imagedata o:title=""/>
                  <o:lock v:ext="edit" aspectratio="f"/>
                </v:shape>
                <v:shape id="Shape 9" o:spid="_x0000_s1026" o:spt="100" style="position:absolute;left:0;top:613409;height:204978;width:5977890;" fillcolor="#FFFFFF" filled="t" stroked="f" coordsize="5977890,204978" o:gfxdata="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LLt+nC5AAAA2gAA&#10;AA8AAAAAAAAAAQAgAAAAIgAAAGRycy9kb3ducmV2LnhtbFBLAQIUABQAAAAIAIdO4kAzLwWeOwAA&#10;ADkAAAAQAAAAAAAAAAEAIAAAAAgBAABkcnMvc2hhcGV4bWwueG1sUEsFBgAAAAAGAAYAWwEAALID&#10;AAAAAA==&#10;" path="m0,204978l0,0,5977890,0,5977890,204978,0,204978xe">
                  <v:fill on="t" focussize="0,0"/>
                  <v:stroke on="f"/>
                  <v:imagedata o:title=""/>
                  <o:lock v:ext="edit" aspectratio="f"/>
                </v:shape>
                <v:shape id="Shape 10" o:spid="_x0000_s1026" o:spt="100" style="position:absolute;left:0;top:818388;height:204216;width:5977890;" fillcolor="#FFFFFF" filled="t" stroked="f" coordsize="5977890,204216" o:gfxdata="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Bjt068AAAA&#10;2wAAAA8AAAAAAAAAAQAgAAAAIgAAAGRycy9kb3ducmV2LnhtbFBLAQIUABQAAAAIAIdO4kAzLwWe&#10;OwAAADkAAAAQAAAAAAAAAAEAIAAAAAsBAABkcnMvc2hhcGV4bWwueG1sUEsFBgAAAAAGAAYAWwEA&#10;ALUDAAAAAA==&#10;" path="m0,204216l0,0,5977890,0,5977890,204216,0,204216xe">
                  <v:fill on="t" focussize="0,0"/>
                  <v:stroke on="f"/>
                  <v:imagedata o:title=""/>
                  <o:lock v:ext="edit" aspectratio="f"/>
                </v:shape>
                <v:shape id="Shape 11" o:spid="_x0000_s1026" o:spt="100" style="position:absolute;left:0;top:1022604;height:204216;width:5977890;" fillcolor="#FFFFFF" filled="t" stroked="f" coordsize="5977890,204216" o:gfxdata="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8vEtW5AAAA2wAA&#10;AA8AAAAAAAAAAQAgAAAAIgAAAGRycy9kb3ducmV2LnhtbFBLAQIUABQAAAAIAIdO4kAzLwWeOwAA&#10;ADkAAAAQAAAAAAAAAAEAIAAAAAgBAABkcnMvc2hhcGV4bWwueG1sUEsFBgAAAAAGAAYAWwEAALID&#10;AAAAAA==&#10;" path="m0,204216l0,0,5977890,0,5977890,204216,0,204216xe">
                  <v:fill on="t" focussize="0,0"/>
                  <v:stroke on="f"/>
                  <v:imagedata o:title=""/>
                  <o:lock v:ext="edit" aspectratio="f"/>
                </v:shape>
                <v:shape id="Shape 12" o:spid="_x0000_s1026" o:spt="100" style="position:absolute;left:0;top:1226820;height:204977;width:5977890;" fillcolor="#FFFFFF" filled="t" stroked="f" coordsize="5977890,204977" o:gfxdata="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eLsPm5AAAA2wAA&#10;AA8AAAAAAAAAAQAgAAAAIgAAAGRycy9kb3ducmV2LnhtbFBLAQIUABQAAAAIAIdO4kAzLwWeOwAA&#10;ADkAAAAQAAAAAAAAAAEAIAAAAAgBAABkcnMvc2hhcGV4bWwueG1sUEsFBgAAAAAGAAYAWwEAALID&#10;AAAAAA==&#10;" path="m0,204977l0,0,5977890,0,5977890,204977,0,204977xe">
                  <v:fill on="t" focussize="0,0"/>
                  <v:stroke on="f"/>
                  <v:imagedata o:title=""/>
                  <o:lock v:ext="edit" aspectratio="f"/>
                </v:shape>
                <v:shape id="Shape 13" o:spid="_x0000_s1026" o:spt="100" style="position:absolute;left:0;top:1431797;height:204216;width:5977890;" fillcolor="#FFFFFF" filled="t" stroked="f" coordsize="5977890,204216" o:gfxdata="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CxKTm5AAAA2wAA&#10;AA8AAAAAAAAAAQAgAAAAIgAAAGRycy9kb3ducmV2LnhtbFBLAQIUABQAAAAIAIdO4kAzLwWeOwAA&#10;ADkAAAAQAAAAAAAAAAEAIAAAAAgBAABkcnMvc2hhcGV4bWwueG1sUEsFBgAAAAAGAAYAWwEAALID&#10;AAAAAA==&#10;" path="m0,204216l0,0,5977890,0,5977890,204216,0,204216xe">
                  <v:fill on="t" focussize="0,0"/>
                  <v:stroke on="f"/>
                  <v:imagedata o:title=""/>
                  <o:lock v:ext="edit" aspectratio="f"/>
                </v:shape>
                <v:shape id="Shape 14" o:spid="_x0000_s1026" o:spt="100" style="position:absolute;left:0;top:1636014;height:204216;width:5977890;" fillcolor="#FFFFFF" filled="t" stroked="f" coordsize="5977890,204216" o:gfxdata="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L9YsU25AAAA2wAA&#10;AA8AAAAAAAAAAQAgAAAAIgAAAGRycy9kb3ducmV2LnhtbFBLAQIUABQAAAAIAIdO4kAzLwWeOwAA&#10;ADkAAAAQAAAAAAAAAAEAIAAAAAgBAABkcnMvc2hhcGV4bWwueG1sUEsFBgAAAAAGAAYAWwEAALID&#10;AAAAAA==&#10;" path="m0,0l0,204216,5977890,204216,5977890,0,0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Все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ые</w:t>
      </w:r>
      <w:r>
        <w:rPr>
          <w:rFonts w:ascii="Times New Roman" w:hAnsi="Times New Roman" w:eastAsia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аб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ПР)</w:t>
      </w:r>
      <w:r>
        <w:rPr>
          <w:rFonts w:ascii="Times New Roman" w:hAnsi="Times New Roman" w:eastAsia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прово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ниторинг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ур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кач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готов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ющих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4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отв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тви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тр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ям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фе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4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ьн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4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да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4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нн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-4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рт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фе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прогр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амм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1C8014BD">
      <w:pPr>
        <w:widowControl w:val="0"/>
        <w:ind w:right="-18"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pacing w:val="-4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зн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аче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но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4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едм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4"/>
          <w:w w:val="99"/>
          <w:sz w:val="28"/>
          <w:szCs w:val="28"/>
        </w:rPr>
        <w:t>«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ема</w:t>
      </w:r>
      <w:r>
        <w:rPr>
          <w:rFonts w:ascii="Times New Roman" w:hAnsi="Times New Roman" w:eastAsia="Times New Roman" w:cs="Times New Roman"/>
          <w:color w:val="000000"/>
          <w:spacing w:val="-4"/>
          <w:w w:val="99"/>
          <w:sz w:val="28"/>
          <w:szCs w:val="28"/>
        </w:rPr>
        <w:t>ти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»</w:t>
      </w:r>
      <w:r>
        <w:rPr>
          <w:rFonts w:ascii="Times New Roman" w:hAnsi="Times New Roman" w:eastAsia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hAnsi="Times New Roman" w:eastAsia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оц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нит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чес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тв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ой</w:t>
      </w:r>
      <w:r>
        <w:rPr>
          <w:rFonts w:ascii="Times New Roman" w:hAnsi="Times New Roman" w:eastAsia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готов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щих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6</w:t>
      </w:r>
      <w:r>
        <w:rPr>
          <w:rFonts w:ascii="Times New Roman" w:hAnsi="Times New Roman" w:eastAsia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асс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твии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ед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ного</w:t>
      </w:r>
      <w:r>
        <w:rPr>
          <w:rFonts w:ascii="Times New Roman" w:hAnsi="Times New Roman" w:eastAsia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ьного</w:t>
      </w:r>
      <w:r>
        <w:rPr>
          <w:rFonts w:ascii="Times New Roman" w:hAnsi="Times New Roman" w:eastAsia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новного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(ФГО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ООО)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фе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ьной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ьной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прогр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аммы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овного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ОП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ООО).</w:t>
      </w:r>
    </w:p>
    <w:p w14:paraId="78A846B0">
      <w:pPr>
        <w:widowControl w:val="0"/>
        <w:ind w:right="-18" w:firstLine="71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7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орг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7"/>
          <w:w w:val="99"/>
          <w:sz w:val="28"/>
          <w:szCs w:val="28"/>
        </w:rPr>
        <w:t>низ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ци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еа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лиз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ци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ме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ющи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да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тв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нн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акк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цию</w:t>
      </w:r>
      <w:r>
        <w:rPr>
          <w:rFonts w:ascii="Times New Roman" w:hAnsi="Times New Roman" w:eastAsia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рогр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амм</w:t>
      </w:r>
      <w:r>
        <w:rPr>
          <w:rFonts w:ascii="Times New Roman" w:hAnsi="Times New Roman" w:eastAsia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ного</w:t>
      </w:r>
      <w:r>
        <w:rPr>
          <w:rFonts w:ascii="Times New Roman" w:hAnsi="Times New Roman" w:eastAsia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лю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hAnsi="Times New Roman" w:eastAsia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чеб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тий.</w:t>
      </w:r>
      <w:r>
        <w:rPr>
          <w:rFonts w:ascii="Times New Roman" w:hAnsi="Times New Roman" w:eastAsia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орг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hAnsi="Times New Roman" w:eastAsia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ут</w:t>
      </w:r>
      <w:r>
        <w:rPr>
          <w:rFonts w:ascii="Times New Roman" w:hAnsi="Times New Roman" w:eastAsia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пользов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ые</w:t>
      </w:r>
      <w:r>
        <w:rPr>
          <w:rFonts w:ascii="Times New Roman" w:hAnsi="Times New Roman" w:eastAsia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нтрол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аем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меж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ной</w:t>
      </w:r>
      <w:r>
        <w:rPr>
          <w:rFonts w:ascii="Times New Roman" w:hAnsi="Times New Roman" w:eastAsia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hAnsi="Times New Roman" w:eastAsia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ющих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прово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мка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льной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прогр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амм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6AACB855">
      <w:pPr>
        <w:widowControl w:val="0"/>
        <w:tabs>
          <w:tab w:val="left" w:pos="1649"/>
          <w:tab w:val="left" w:pos="2385"/>
          <w:tab w:val="left" w:pos="3239"/>
          <w:tab w:val="left" w:pos="4243"/>
          <w:tab w:val="left" w:pos="5134"/>
          <w:tab w:val="left" w:pos="5995"/>
          <w:tab w:val="left" w:pos="6635"/>
          <w:tab w:val="left" w:pos="7120"/>
          <w:tab w:val="left" w:pos="7699"/>
        </w:tabs>
        <w:ind w:right="-13"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зульт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огут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бы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пользов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орг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едме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    </w:t>
      </w:r>
      <w:r>
        <w:rPr>
          <w:rFonts w:ascii="Times New Roman" w:hAnsi="Times New Roman" w:eastAsia="Times New Roman" w:cs="Times New Roman"/>
          <w:color w:val="000000"/>
          <w:spacing w:val="-2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уницип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pacing w:val="-2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орг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ем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гион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орг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полнит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ти,</w:t>
      </w:r>
      <w:r>
        <w:rPr>
          <w:rFonts w:ascii="Times New Roman" w:hAnsi="Times New Roman" w:eastAsia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ющи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упр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сфе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    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уницип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гион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ем     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прогр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амм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вити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7F289261">
      <w:pPr>
        <w:widowControl w:val="0"/>
        <w:ind w:right="-19" w:firstLine="71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hAnsi="Times New Roman" w:eastAsia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пользов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тов</w:t>
      </w:r>
      <w:r>
        <w:rPr>
          <w:rFonts w:ascii="Times New Roman" w:hAnsi="Times New Roman" w:eastAsia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hAnsi="Times New Roman" w:eastAsia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де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ль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но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гоги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че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отни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7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г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низ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ций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уницип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орг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нов</w:t>
      </w:r>
      <w:r>
        <w:rPr>
          <w:rFonts w:ascii="Times New Roman" w:hAnsi="Times New Roman" w:eastAsia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ем</w:t>
      </w:r>
      <w:r>
        <w:rPr>
          <w:rFonts w:ascii="Times New Roman" w:hAnsi="Times New Roman" w:eastAsia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гион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полнит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льной</w:t>
      </w:r>
      <w:r>
        <w:rPr>
          <w:rFonts w:ascii="Times New Roman" w:hAnsi="Times New Roman" w:eastAsia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ти,</w:t>
      </w:r>
      <w:r>
        <w:rPr>
          <w:rFonts w:ascii="Times New Roman" w:hAnsi="Times New Roman" w:eastAsia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ющих</w:t>
      </w:r>
      <w:r>
        <w:rPr>
          <w:rFonts w:ascii="Times New Roman" w:hAnsi="Times New Roman" w:eastAsia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сфе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52849CF5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44863773">
      <w:pPr>
        <w:widowControl w:val="0"/>
        <w:ind w:right="-2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2.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оку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нты,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еде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ляющи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 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ржани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ной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работы</w:t>
      </w:r>
    </w:p>
    <w:p w14:paraId="6C0A0573">
      <w:pPr>
        <w:widowControl w:val="0"/>
        <w:ind w:right="-16" w:firstLine="71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жа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ой</w:t>
      </w:r>
      <w:r>
        <w:rPr>
          <w:rFonts w:ascii="Times New Roman" w:hAnsi="Times New Roman" w:eastAsia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опр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pacing w:val="-4"/>
          <w:w w:val="99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ог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г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да</w:t>
      </w:r>
      <w:r>
        <w:rPr>
          <w:rFonts w:ascii="Times New Roman" w:hAnsi="Times New Roman" w:eastAsia="Times New Roman" w:cs="Times New Roman"/>
          <w:color w:val="000000"/>
          <w:spacing w:val="-4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тв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нног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ль</w:t>
      </w:r>
      <w:r>
        <w:rPr>
          <w:rFonts w:ascii="Times New Roman" w:hAnsi="Times New Roman" w:eastAsia="Times New Roman" w:cs="Times New Roman"/>
          <w:color w:val="000000"/>
          <w:spacing w:val="-4"/>
          <w:w w:val="99"/>
          <w:sz w:val="28"/>
          <w:szCs w:val="28"/>
        </w:rPr>
        <w:t>ног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4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но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г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pacing w:val="-4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жд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г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ри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ка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Мини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тв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ий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ск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31.05.2021</w:t>
      </w:r>
      <w:r>
        <w:rPr>
          <w:rFonts w:ascii="Times New Roman" w:hAnsi="Times New Roman" w:eastAsia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№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287</w:t>
      </w:r>
      <w:r>
        <w:rPr>
          <w:rFonts w:ascii="Times New Roman" w:hAnsi="Times New Roman" w:eastAsia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феде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льной</w:t>
      </w:r>
      <w:r>
        <w:rPr>
          <w:rFonts w:ascii="Times New Roman" w:hAnsi="Times New Roman" w:eastAsia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льной</w:t>
      </w:r>
      <w:r>
        <w:rPr>
          <w:rFonts w:ascii="Times New Roman" w:hAnsi="Times New Roman" w:eastAsia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прогр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мы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новного</w:t>
      </w:r>
      <w:r>
        <w:rPr>
          <w:rFonts w:ascii="Times New Roman" w:hAnsi="Times New Roman" w:eastAsia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ж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ной</w:t>
      </w:r>
      <w:r>
        <w:rPr>
          <w:rFonts w:ascii="Times New Roman" w:hAnsi="Times New Roman" w:eastAsia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18.05.20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3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№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370.</w:t>
      </w:r>
    </w:p>
    <w:bookmarkEnd w:id="1"/>
    <w:p w14:paraId="57800257">
      <w:pPr>
        <w:rPr>
          <w:rFonts w:ascii="Times New Roman" w:hAnsi="Times New Roman" w:eastAsia="Times New Roman" w:cs="Times New Roman"/>
          <w:sz w:val="28"/>
          <w:szCs w:val="28"/>
        </w:rPr>
      </w:pPr>
      <w:bookmarkStart w:id="2" w:name="_page_4_0"/>
    </w:p>
    <w:p w14:paraId="64E69D4B">
      <w:pPr>
        <w:widowControl w:val="0"/>
        <w:ind w:left="85" w:right="-2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3.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хо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отб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ру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ржания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ной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работы</w:t>
      </w:r>
    </w:p>
    <w:p w14:paraId="7E2D3057">
      <w:pPr>
        <w:widowControl w:val="0"/>
        <w:tabs>
          <w:tab w:val="left" w:pos="1242"/>
          <w:tab w:val="left" w:pos="1880"/>
          <w:tab w:val="left" w:pos="2447"/>
          <w:tab w:val="left" w:pos="2958"/>
          <w:tab w:val="left" w:pos="4099"/>
          <w:tab w:val="left" w:pos="4885"/>
          <w:tab w:val="left" w:pos="5355"/>
          <w:tab w:val="left" w:pos="6100"/>
          <w:tab w:val="left" w:pos="6601"/>
          <w:tab w:val="left" w:pos="7603"/>
          <w:tab w:val="left" w:pos="8234"/>
          <w:tab w:val="left" w:pos="8613"/>
        </w:tabs>
        <w:ind w:left="85" w:right="64"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58420</wp:posOffset>
                </wp:positionV>
                <wp:extent cx="5977890" cy="2658110"/>
                <wp:effectExtent l="0" t="0" r="0" b="0"/>
                <wp:wrapNone/>
                <wp:docPr id="15" name="drawingObject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7890" cy="2657856"/>
                          <a:chOff x="0" y="0"/>
                          <a:chExt cx="5977890" cy="2657856"/>
                        </a:xfrm>
                        <a:noFill/>
                      </wpg:grpSpPr>
                      <wps:wsp>
                        <wps:cNvPr id="16" name="Shape 16"/>
                        <wps:cNvSpPr/>
                        <wps:spPr>
                          <a:xfrm>
                            <a:off x="0" y="0"/>
                            <a:ext cx="5977890" cy="2049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978">
                                <a:moveTo>
                                  <a:pt x="0" y="204978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978"/>
                                </a:lnTo>
                                <a:lnTo>
                                  <a:pt x="0" y="2049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0" y="204978"/>
                            <a:ext cx="597789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409194"/>
                            <a:ext cx="597789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0" y="613410"/>
                            <a:ext cx="5977890" cy="204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977">
                                <a:moveTo>
                                  <a:pt x="0" y="204977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977"/>
                                </a:lnTo>
                                <a:lnTo>
                                  <a:pt x="0" y="2049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0" y="818388"/>
                            <a:ext cx="597789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0" y="1022604"/>
                            <a:ext cx="597789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0" y="1226820"/>
                            <a:ext cx="597789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0" y="1431035"/>
                            <a:ext cx="5977890" cy="2049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978">
                                <a:moveTo>
                                  <a:pt x="0" y="204978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978"/>
                                </a:lnTo>
                                <a:lnTo>
                                  <a:pt x="0" y="2049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0" y="1636014"/>
                            <a:ext cx="597789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0" y="1840230"/>
                            <a:ext cx="597789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0" y="2044446"/>
                            <a:ext cx="5977890" cy="204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977">
                                <a:moveTo>
                                  <a:pt x="0" y="204977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977"/>
                                </a:lnTo>
                                <a:lnTo>
                                  <a:pt x="0" y="2049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0" y="2249423"/>
                            <a:ext cx="597789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0" y="2453640"/>
                            <a:ext cx="597789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5977890" y="204216"/>
                                </a:lnTo>
                                <a:lnTo>
                                  <a:pt x="59778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15" o:spid="_x0000_s1026" o:spt="203" style="position:absolute;left:0pt;margin-left:83.55pt;margin-top:4.6pt;height:209.3pt;width:470.7pt;mso-position-horizontal-relative:page;z-index:-251656192;mso-width-relative:page;mso-height-relative:page;" coordsize="5977890,2657856" o:allowincell="f" o:gfxdata="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">
                <o:lock v:ext="edit" aspectratio="f"/>
                <v:shape id="Shape 16" o:spid="_x0000_s1026" o:spt="100" style="position:absolute;left:0;top:0;height:204978;width:5977890;" fillcolor="#FFFFFF" filled="t" stroked="f" coordsize="5977890,204978" o:gfxdata="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zxhoSugAAANsA&#10;AAAPAAAAAAAAAAEAIAAAACIAAABkcnMvZG93bnJldi54bWxQSwECFAAUAAAACACHTuJAMy8FnjsA&#10;AAA5AAAAEAAAAAAAAAABACAAAAAJAQAAZHJzL3NoYXBleG1sLnhtbFBLBQYAAAAABgAGAFsBAACz&#10;AwAAAAA=&#10;" path="m0,204978l0,0,5977890,0,5977890,204978,0,204978xe">
                  <v:fill on="t" focussize="0,0"/>
                  <v:stroke on="f"/>
                  <v:imagedata o:title=""/>
                  <o:lock v:ext="edit" aspectratio="f"/>
                </v:shape>
                <v:shape id="Shape 17" o:spid="_x0000_s1026" o:spt="100" style="position:absolute;left:0;top:204978;height:204216;width:5977890;" fillcolor="#FFFFFF" filled="t" stroked="f" coordsize="5977890,204216" o:gfxdata="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Pii86ugAAANsA&#10;AAAPAAAAAAAAAAEAIAAAACIAAABkcnMvZG93bnJldi54bWxQSwECFAAUAAAACACHTuJAMy8FnjsA&#10;AAA5AAAAEAAAAAAAAAABACAAAAAJAQAAZHJzL3NoYXBleG1sLnhtbFBLBQYAAAAABgAGAFsBAACz&#10;AwAAAAA=&#10;" path="m0,204216l0,0,5977890,0,5977890,204216,0,204216xe">
                  <v:fill on="t" focussize="0,0"/>
                  <v:stroke on="f"/>
                  <v:imagedata o:title=""/>
                  <o:lock v:ext="edit" aspectratio="f"/>
                </v:shape>
                <v:shape id="Shape 18" o:spid="_x0000_s1026" o:spt="100" style="position:absolute;left:0;top:409194;height:204216;width:5977890;" fillcolor="#FFFFFF" filled="t" stroked="f" coordsize="5977890,204216" o:gfxdata="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4Vu0i8AAAA&#10;2wAAAA8AAAAAAAAAAQAgAAAAIgAAAGRycy9kb3ducmV2LnhtbFBLAQIUABQAAAAIAIdO4kAzLwWe&#10;OwAAADkAAAAQAAAAAAAAAAEAIAAAAAsBAABkcnMvc2hhcGV4bWwueG1sUEsFBgAAAAAGAAYAWwEA&#10;ALUDAAAAAA==&#10;" path="m0,204216l0,0,5977890,0,5977890,204216,0,204216xe">
                  <v:fill on="t" focussize="0,0"/>
                  <v:stroke on="f"/>
                  <v:imagedata o:title=""/>
                  <o:lock v:ext="edit" aspectratio="f"/>
                </v:shape>
                <v:shape id="Shape 19" o:spid="_x0000_s1026" o:spt="100" style="position:absolute;left:0;top:613410;height:204977;width:5977890;" fillcolor="#FFFFFF" filled="t" stroked="f" coordsize="5977890,204977" o:gfxdata="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pLyKIugAAANsA&#10;AAAPAAAAAAAAAAEAIAAAACIAAABkcnMvZG93bnJldi54bWxQSwECFAAUAAAACACHTuJAMy8FnjsA&#10;AAA5AAAAEAAAAAAAAAABACAAAAAJAQAAZHJzL3NoYXBleG1sLnhtbFBLBQYAAAAABgAGAFsBAACz&#10;AwAAAAA=&#10;" path="m0,204977l0,0,5977890,0,5977890,204977,0,204977xe">
                  <v:fill on="t" focussize="0,0"/>
                  <v:stroke on="f"/>
                  <v:imagedata o:title=""/>
                  <o:lock v:ext="edit" aspectratio="f"/>
                </v:shape>
                <v:shape id="Shape 20" o:spid="_x0000_s1026" o:spt="100" style="position:absolute;left:0;top:818388;height:204216;width:5977890;" fillcolor="#FFFFFF" filled="t" stroked="f" coordsize="5977890,204216" o:gfxdata="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4PffO5AAAA2wAA&#10;AA8AAAAAAAAAAQAgAAAAIgAAAGRycy9kb3ducmV2LnhtbFBLAQIUABQAAAAIAIdO4kAzLwWeOwAA&#10;ADkAAAAQAAAAAAAAAAEAIAAAAAgBAABkcnMvc2hhcGV4bWwueG1sUEsFBgAAAAAGAAYAWwEAALID&#10;AAAAAA==&#10;" path="m0,204216l0,0,5977890,0,5977890,204216,0,204216xe">
                  <v:fill on="t" focussize="0,0"/>
                  <v:stroke on="f"/>
                  <v:imagedata o:title=""/>
                  <o:lock v:ext="edit" aspectratio="f"/>
                </v:shape>
                <v:shape id="Shape 21" o:spid="_x0000_s1026" o:spt="100" style="position:absolute;left:0;top:1022604;height:204216;width:5977890;" fillcolor="#FFFFFF" filled="t" stroked="f" coordsize="5977890,204216" o:gfxdata="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UPYaLsAAADb&#10;AAAADwAAAAAAAAABACAAAAAiAAAAZHJzL2Rvd25yZXYueG1sUEsBAhQAFAAAAAgAh07iQDMvBZ47&#10;AAAAOQAAABAAAAAAAAAAAQAgAAAACgEAAGRycy9zaGFwZXhtbC54bWxQSwUGAAAAAAYABgBbAQAA&#10;tAMAAAAA&#10;" path="m0,204216l0,0,5977890,0,5977890,204216,0,204216xe">
                  <v:fill on="t" focussize="0,0"/>
                  <v:stroke on="f"/>
                  <v:imagedata o:title=""/>
                  <o:lock v:ext="edit" aspectratio="f"/>
                </v:shape>
                <v:shape id="Shape 22" o:spid="_x0000_s1026" o:spt="100" style="position:absolute;left:0;top:1226820;height:204215;width:5977890;" fillcolor="#FFFFFF" filled="t" stroked="f" coordsize="5977890,204215" o:gfxdata="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Agpp+/&#10;AAAA2wAAAA8AAAAAAAAAAQAgAAAAIgAAAGRycy9kb3ducmV2LnhtbFBLAQIUABQAAAAIAIdO4kAz&#10;LwWeOwAAADkAAAAQAAAAAAAAAAEAIAAAAA4BAABkcnMvc2hhcGV4bWwueG1sUEsFBgAAAAAGAAYA&#10;WwEAALgDAAAAAA==&#10;" path="m0,204215l0,0,5977890,0,5977890,204215,0,204215xe">
                  <v:fill on="t" focussize="0,0"/>
                  <v:stroke on="f"/>
                  <v:imagedata o:title=""/>
                  <o:lock v:ext="edit" aspectratio="f"/>
                </v:shape>
                <v:shape id="Shape 23" o:spid="_x0000_s1026" o:spt="100" style="position:absolute;left:0;top:1431035;height:204978;width:5977890;" fillcolor="#FFFFFF" filled="t" stroked="f" coordsize="5977890,204978" o:gfxdata="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1zN7sAAADb&#10;AAAADwAAAAAAAAABACAAAAAiAAAAZHJzL2Rvd25yZXYueG1sUEsBAhQAFAAAAAgAh07iQDMvBZ47&#10;AAAAOQAAABAAAAAAAAAAAQAgAAAACgEAAGRycy9zaGFwZXhtbC54bWxQSwUGAAAAAAYABgBbAQAA&#10;tAMAAAAA&#10;" path="m0,204978l0,0,5977890,0,5977890,204978,0,204978xe">
                  <v:fill on="t" focussize="0,0"/>
                  <v:stroke on="f"/>
                  <v:imagedata o:title=""/>
                  <o:lock v:ext="edit" aspectratio="f"/>
                </v:shape>
                <v:shape id="Shape 24" o:spid="_x0000_s1026" o:spt="100" style="position:absolute;left:0;top:1636014;height:204216;width:5977890;" fillcolor="#FFFFFF" filled="t" stroked="f" coordsize="5977890,204216" o:gfxdata="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E0e/C8AAAA&#10;2wAAAA8AAAAAAAAAAQAgAAAAIgAAAGRycy9kb3ducmV2LnhtbFBLAQIUABQAAAAIAIdO4kAzLwWe&#10;OwAAADkAAAAQAAAAAAAAAAEAIAAAAAsBAABkcnMvc2hhcGV4bWwueG1sUEsFBgAAAAAGAAYAWwEA&#10;ALUDAAAAAA==&#10;" path="m0,204216l0,0,5977890,0,5977890,204216,0,204216xe">
                  <v:fill on="t" focussize="0,0"/>
                  <v:stroke on="f"/>
                  <v:imagedata o:title=""/>
                  <o:lock v:ext="edit" aspectratio="f"/>
                </v:shape>
                <v:shape id="Shape 25" o:spid="_x0000_s1026" o:spt="100" style="position:absolute;left:0;top:1840230;height:204216;width:5977890;" fillcolor="#FFFFFF" filled="t" stroked="f" coordsize="5977890,204216" o:gfxdata="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543mu8AAAA&#10;2wAAAA8AAAAAAAAAAQAgAAAAIgAAAGRycy9kb3ducmV2LnhtbFBLAQIUABQAAAAIAIdO4kAzLwWe&#10;OwAAADkAAAAQAAAAAAAAAAEAIAAAAAsBAABkcnMvc2hhcGV4bWwueG1sUEsFBgAAAAAGAAYAWwEA&#10;ALUDAAAAAA==&#10;" path="m0,204216l0,0,5977890,0,5977890,204216,0,204216xe">
                  <v:fill on="t" focussize="0,0"/>
                  <v:stroke on="f"/>
                  <v:imagedata o:title=""/>
                  <o:lock v:ext="edit" aspectratio="f"/>
                </v:shape>
                <v:shape id="Shape 26" o:spid="_x0000_s1026" o:spt="100" style="position:absolute;left:0;top:2044446;height:204977;width:5977890;" fillcolor="#FFFFFF" filled="t" stroked="f" coordsize="5977890,204977" o:gfxdata="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tx8R7sAAADb&#10;AAAADwAAAAAAAAABACAAAAAiAAAAZHJzL2Rvd25yZXYueG1sUEsBAhQAFAAAAAgAh07iQDMvBZ47&#10;AAAAOQAAABAAAAAAAAAAAQAgAAAACgEAAGRycy9zaGFwZXhtbC54bWxQSwUGAAAAAAYABgBbAQAA&#10;tAMAAAAA&#10;" path="m0,204977l0,0,5977890,0,5977890,204977,0,204977xe">
                  <v:fill on="t" focussize="0,0"/>
                  <v:stroke on="f"/>
                  <v:imagedata o:title=""/>
                  <o:lock v:ext="edit" aspectratio="f"/>
                </v:shape>
                <v:shape id="Shape 27" o:spid="_x0000_s1026" o:spt="100" style="position:absolute;left:0;top:2249423;height:204216;width:5977890;" fillcolor="#FFFFFF" filled="t" stroked="f" coordsize="5977890,204216" o:gfxdata="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Hm5Ye8AAAA&#10;2wAAAA8AAAAAAAAAAQAgAAAAIgAAAGRycy9kb3ducmV2LnhtbFBLAQIUABQAAAAIAIdO4kAzLwWe&#10;OwAAADkAAAAQAAAAAAAAAAEAIAAAAAsBAABkcnMvc2hhcGV4bWwueG1sUEsFBgAAAAAGAAYAWwEA&#10;ALUDAAAAAA==&#10;" path="m0,204216l0,0,5977890,0,5977890,204216,0,204216xe">
                  <v:fill on="t" focussize="0,0"/>
                  <v:stroke on="f"/>
                  <v:imagedata o:title=""/>
                  <o:lock v:ext="edit" aspectratio="f"/>
                </v:shape>
                <v:shape id="Shape 28" o:spid="_x0000_s1026" o:spt="100" style="position:absolute;left:0;top:2453640;height:204216;width:5977890;" fillcolor="#FFFFFF" filled="t" stroked="f" coordsize="5977890,204216" o:gfxdata="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B5cfW5AAAA2wAA&#10;AA8AAAAAAAAAAQAgAAAAIgAAAGRycy9kb3ducmV2LnhtbFBLAQIUABQAAAAIAIdO4kAzLwWeOwAA&#10;ADkAAAAQAAAAAAAAAAEAIAAAAAgBAABkcnMvc2hhcGV4bWwueG1sUEsFBgAAAAAGAAYAWwEAALID&#10;AAAAAA==&#10;" path="m0,0l0,204216,5977890,204216,5977890,0,0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Все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аб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но-ё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дея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уровн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color w:val="000000"/>
          <w:spacing w:val="-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color w:val="000000"/>
          <w:spacing w:val="-4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же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ний.</w:t>
      </w:r>
      <w:r>
        <w:rPr>
          <w:rFonts w:ascii="Times New Roman" w:hAnsi="Times New Roman" w:eastAsia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едме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зульт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новной</w:t>
      </w:r>
      <w:r>
        <w:rPr>
          <w:rFonts w:ascii="Times New Roman" w:hAnsi="Times New Roman" w:eastAsia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льной</w:t>
      </w:r>
      <w:r>
        <w:rPr>
          <w:rFonts w:ascii="Times New Roman" w:hAnsi="Times New Roman" w:eastAsia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прогр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аммы</w:t>
      </w:r>
      <w:r>
        <w:rPr>
          <w:rFonts w:ascii="Times New Roman" w:hAnsi="Times New Roman" w:eastAsia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новного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ся    </w:t>
      </w:r>
      <w:r>
        <w:rPr>
          <w:rFonts w:ascii="Times New Roman" w:hAnsi="Times New Roman" w:eastAsia="Times New Roman" w:cs="Times New Roman"/>
          <w:color w:val="000000"/>
          <w:spacing w:val="-6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акже</w:t>
      </w:r>
      <w:r>
        <w:rPr>
          <w:rFonts w:ascii="Times New Roman" w:hAnsi="Times New Roman" w:eastAsia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же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hAnsi="Times New Roman" w:eastAsia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зульт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тов,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лю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ющих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pacing w:val="-4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ющи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ся    </w:t>
      </w:r>
      <w:r>
        <w:rPr>
          <w:rFonts w:ascii="Times New Roman" w:hAnsi="Times New Roman" w:eastAsia="Times New Roman" w:cs="Times New Roman"/>
          <w:color w:val="000000"/>
          <w:spacing w:val="-4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меж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едме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hAnsi="Times New Roman" w:eastAsia="Times New Roman" w:cs="Times New Roman"/>
          <w:color w:val="000000"/>
          <w:spacing w:val="3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     </w:t>
      </w:r>
      <w:r>
        <w:rPr>
          <w:rFonts w:ascii="Times New Roman" w:hAnsi="Times New Roman" w:eastAsia="Times New Roman" w:cs="Times New Roman"/>
          <w:color w:val="000000"/>
          <w:spacing w:val="-3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pacing w:val="-3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унив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ые      </w:t>
      </w:r>
      <w:r>
        <w:rPr>
          <w:rFonts w:ascii="Times New Roman" w:hAnsi="Times New Roman" w:eastAsia="Times New Roman" w:cs="Times New Roman"/>
          <w:color w:val="000000"/>
          <w:spacing w:val="-3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чеб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ые      </w:t>
      </w:r>
      <w:r>
        <w:rPr>
          <w:rFonts w:ascii="Times New Roman" w:hAnsi="Times New Roman" w:eastAsia="Times New Roman" w:cs="Times New Roman"/>
          <w:color w:val="000000"/>
          <w:spacing w:val="-3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     </w:t>
      </w:r>
      <w:r>
        <w:rPr>
          <w:rFonts w:ascii="Times New Roman" w:hAnsi="Times New Roman" w:eastAsia="Times New Roman" w:cs="Times New Roman"/>
          <w:color w:val="000000"/>
          <w:spacing w:val="-3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(по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тивн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гул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ивн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).</w:t>
      </w:r>
    </w:p>
    <w:p w14:paraId="26A4819A">
      <w:pPr>
        <w:widowControl w:val="0"/>
        <w:tabs>
          <w:tab w:val="left" w:pos="1995"/>
          <w:tab w:val="left" w:pos="3271"/>
          <w:tab w:val="left" w:pos="5180"/>
          <w:tab w:val="left" w:pos="6173"/>
          <w:tab w:val="left" w:pos="6629"/>
          <w:tab w:val="left" w:pos="7683"/>
        </w:tabs>
        <w:ind w:left="85" w:right="64"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Текс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оотв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твуют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ф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улиров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кам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чеб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лю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феде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ече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нь</w:t>
      </w:r>
      <w:r>
        <w:rPr>
          <w:rFonts w:ascii="Times New Roman" w:hAnsi="Times New Roman" w:eastAsia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чеб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ов,</w:t>
      </w:r>
      <w:r>
        <w:rPr>
          <w:rFonts w:ascii="Times New Roman" w:hAnsi="Times New Roman" w:eastAsia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оп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Мини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ск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пользов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нию</w:t>
      </w:r>
      <w:r>
        <w:rPr>
          <w:rFonts w:ascii="Times New Roman" w:hAnsi="Times New Roman" w:eastAsia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hAnsi="Times New Roman" w:eastAsia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щих</w:t>
      </w:r>
      <w:r>
        <w:rPr>
          <w:rFonts w:ascii="Times New Roman" w:hAnsi="Times New Roman" w:eastAsia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нную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акк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цию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прогр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амм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вно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100CBE80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53F4E7E6">
      <w:pPr>
        <w:widowControl w:val="0"/>
        <w:ind w:left="85" w:right="-2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4.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Структура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про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ной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рабо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ы</w:t>
      </w:r>
    </w:p>
    <w:p w14:paraId="7571539E">
      <w:pPr>
        <w:widowControl w:val="0"/>
        <w:ind w:left="85" w:right="16" w:firstLine="72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ая</w:t>
      </w:r>
      <w:r>
        <w:rPr>
          <w:rFonts w:ascii="Times New Roman" w:hAnsi="Times New Roman" w:eastAsia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hAnsi="Times New Roman" w:eastAsia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hAnsi="Times New Roman" w:eastAsia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вух</w:t>
      </w:r>
      <w:r>
        <w:rPr>
          <w:rFonts w:ascii="Times New Roman" w:hAnsi="Times New Roman" w:eastAsia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лю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се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17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ний.</w:t>
      </w:r>
    </w:p>
    <w:p w14:paraId="17A1D846">
      <w:pPr>
        <w:widowControl w:val="0"/>
        <w:ind w:left="85" w:right="17" w:firstLine="72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hAnsi="Times New Roman" w:eastAsia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hAnsi="Times New Roman" w:eastAsia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hAnsi="Times New Roman" w:eastAsia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–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11.</w:t>
      </w:r>
      <w:r>
        <w:rPr>
          <w:rFonts w:ascii="Times New Roman" w:hAnsi="Times New Roman" w:eastAsia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толь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т.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Полно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 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ъ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и.</w:t>
      </w:r>
    </w:p>
    <w:p w14:paraId="36F2C348">
      <w:pPr>
        <w:widowControl w:val="0"/>
        <w:ind w:left="85" w:right="65"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тоит</w:t>
      </w:r>
      <w:r>
        <w:rPr>
          <w:rFonts w:ascii="Times New Roman" w:hAnsi="Times New Roman" w:eastAsia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hAnsi="Times New Roman" w:eastAsia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hAnsi="Times New Roman" w:eastAsia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12–17.</w:t>
      </w:r>
      <w:r>
        <w:rPr>
          <w:rFonts w:ascii="Times New Roman" w:hAnsi="Times New Roman" w:eastAsia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hAnsi="Times New Roman" w:eastAsia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ъ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олно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hAnsi="Times New Roman" w:eastAsia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вий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асс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ж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1A3A706F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4EF80C8B">
      <w:pPr>
        <w:widowControl w:val="0"/>
        <w:ind w:left="85" w:right="64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-3175</wp:posOffset>
                </wp:positionV>
                <wp:extent cx="5977890" cy="1493520"/>
                <wp:effectExtent l="0" t="0" r="0" b="0"/>
                <wp:wrapNone/>
                <wp:docPr id="29" name="drawingObject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7890" cy="1493520"/>
                          <a:chOff x="0" y="0"/>
                          <a:chExt cx="5977890" cy="1493520"/>
                        </a:xfrm>
                        <a:noFill/>
                      </wpg:grpSpPr>
                      <wps:wsp>
                        <wps:cNvPr id="30" name="Shape 30"/>
                        <wps:cNvSpPr/>
                        <wps:spPr>
                          <a:xfrm>
                            <a:off x="5958840" y="3811"/>
                            <a:ext cx="19050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19050" y="0"/>
                                </a:lnTo>
                                <a:lnTo>
                                  <a:pt x="19050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0" y="3811"/>
                            <a:ext cx="196595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595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196595" y="0"/>
                                </a:lnTo>
                                <a:lnTo>
                                  <a:pt x="196595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196595" y="0"/>
                            <a:ext cx="5762244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2244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762244" y="0"/>
                                </a:lnTo>
                                <a:lnTo>
                                  <a:pt x="5762244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0" y="208026"/>
                            <a:ext cx="5977890" cy="204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977">
                                <a:moveTo>
                                  <a:pt x="0" y="0"/>
                                </a:moveTo>
                                <a:lnTo>
                                  <a:pt x="0" y="204977"/>
                                </a:lnTo>
                                <a:lnTo>
                                  <a:pt x="5977890" y="204977"/>
                                </a:lnTo>
                                <a:lnTo>
                                  <a:pt x="59778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19050" y="204216"/>
                            <a:ext cx="5939790" cy="2080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790" h="208025">
                                <a:moveTo>
                                  <a:pt x="0" y="0"/>
                                </a:moveTo>
                                <a:lnTo>
                                  <a:pt x="0" y="208025"/>
                                </a:lnTo>
                                <a:lnTo>
                                  <a:pt x="5939790" y="208025"/>
                                </a:lnTo>
                                <a:lnTo>
                                  <a:pt x="59397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1994154" y="413005"/>
                            <a:ext cx="3983736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83736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3983736" y="0"/>
                                </a:lnTo>
                                <a:lnTo>
                                  <a:pt x="3983736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121158" y="413005"/>
                            <a:ext cx="44195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95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44195" y="0"/>
                                </a:lnTo>
                                <a:lnTo>
                                  <a:pt x="44195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0" y="413005"/>
                            <a:ext cx="19050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19050" y="0"/>
                                </a:lnTo>
                                <a:lnTo>
                                  <a:pt x="19050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19050" y="409194"/>
                            <a:ext cx="102108" cy="2080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108" h="208026">
                                <a:moveTo>
                                  <a:pt x="0" y="208026"/>
                                </a:moveTo>
                                <a:lnTo>
                                  <a:pt x="0" y="0"/>
                                </a:lnTo>
                                <a:lnTo>
                                  <a:pt x="102108" y="0"/>
                                </a:lnTo>
                                <a:lnTo>
                                  <a:pt x="102108" y="208026"/>
                                </a:lnTo>
                                <a:lnTo>
                                  <a:pt x="0" y="2080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165353" y="409194"/>
                            <a:ext cx="1828800" cy="2080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0" h="208026">
                                <a:moveTo>
                                  <a:pt x="0" y="208026"/>
                                </a:moveTo>
                                <a:lnTo>
                                  <a:pt x="0" y="0"/>
                                </a:lnTo>
                                <a:lnTo>
                                  <a:pt x="1828800" y="0"/>
                                </a:lnTo>
                                <a:lnTo>
                                  <a:pt x="1828800" y="208026"/>
                                </a:lnTo>
                                <a:lnTo>
                                  <a:pt x="0" y="2080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0" y="617220"/>
                            <a:ext cx="5977890" cy="58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58673">
                                <a:moveTo>
                                  <a:pt x="0" y="58673"/>
                                </a:moveTo>
                                <a:lnTo>
                                  <a:pt x="0" y="0"/>
                                </a:lnTo>
                                <a:lnTo>
                                  <a:pt x="5977890" y="0"/>
                                </a:lnTo>
                                <a:lnTo>
                                  <a:pt x="5977890" y="58673"/>
                                </a:lnTo>
                                <a:lnTo>
                                  <a:pt x="0" y="586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5958838" y="675894"/>
                            <a:ext cx="19051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1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9051" y="0"/>
                                </a:lnTo>
                                <a:lnTo>
                                  <a:pt x="19051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0" y="675894"/>
                            <a:ext cx="469391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9391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469391" y="0"/>
                                </a:lnTo>
                                <a:lnTo>
                                  <a:pt x="469391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469391" y="672846"/>
                            <a:ext cx="548944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944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489446" y="0"/>
                                </a:lnTo>
                                <a:lnTo>
                                  <a:pt x="548944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5958840" y="880111"/>
                            <a:ext cx="19050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19050" y="0"/>
                                </a:lnTo>
                                <a:lnTo>
                                  <a:pt x="19050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0" y="880111"/>
                            <a:ext cx="19050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19050" y="0"/>
                                </a:lnTo>
                                <a:lnTo>
                                  <a:pt x="19050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19050" y="877061"/>
                            <a:ext cx="593979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79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39790" y="0"/>
                                </a:lnTo>
                                <a:lnTo>
                                  <a:pt x="593979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0" y="1084326"/>
                            <a:ext cx="5977890" cy="204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7890" h="204977">
                                <a:moveTo>
                                  <a:pt x="0" y="0"/>
                                </a:moveTo>
                                <a:lnTo>
                                  <a:pt x="0" y="204977"/>
                                </a:lnTo>
                                <a:lnTo>
                                  <a:pt x="5977890" y="204977"/>
                                </a:lnTo>
                                <a:lnTo>
                                  <a:pt x="59778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19050" y="1081278"/>
                            <a:ext cx="5939790" cy="2072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790" h="207263">
                                <a:moveTo>
                                  <a:pt x="0" y="0"/>
                                </a:moveTo>
                                <a:lnTo>
                                  <a:pt x="0" y="207263"/>
                                </a:lnTo>
                                <a:lnTo>
                                  <a:pt x="5939790" y="207263"/>
                                </a:lnTo>
                                <a:lnTo>
                                  <a:pt x="59397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3831335" y="1289305"/>
                            <a:ext cx="2146554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6554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2146554" y="0"/>
                                </a:lnTo>
                                <a:lnTo>
                                  <a:pt x="2146554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0" y="1289305"/>
                            <a:ext cx="19050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19050" y="0"/>
                                </a:lnTo>
                                <a:lnTo>
                                  <a:pt x="19050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19050" y="1286255"/>
                            <a:ext cx="3812285" cy="207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2285" h="207264">
                                <a:moveTo>
                                  <a:pt x="0" y="0"/>
                                </a:moveTo>
                                <a:lnTo>
                                  <a:pt x="0" y="207264"/>
                                </a:lnTo>
                                <a:lnTo>
                                  <a:pt x="3812285" y="207264"/>
                                </a:lnTo>
                                <a:lnTo>
                                  <a:pt x="38122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29" o:spid="_x0000_s1026" o:spt="203" style="position:absolute;left:0pt;margin-left:83.55pt;margin-top:-0.25pt;height:117.6pt;width:470.7pt;mso-position-horizontal-relative:page;z-index:-251655168;mso-width-relative:page;mso-height-relative:page;" coordsize="5977890,1493520" o:allowincell="f" o:gfxdata="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">
                <o:lock v:ext="edit" aspectratio="f"/>
                <v:shape id="Shape 30" o:spid="_x0000_s1026" o:spt="100" style="position:absolute;left:5958840;top:3811;height:204214;width:19050;" fillcolor="#FFFFFF" filled="t" stroked="f" coordsize="19050,204214" o:gfxdata="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AzVT7sAAADb&#10;AAAADwAAAAAAAAABACAAAAAiAAAAZHJzL2Rvd25yZXYueG1sUEsBAhQAFAAAAAgAh07iQDMvBZ47&#10;AAAAOQAAABAAAAAAAAAAAQAgAAAACgEAAGRycy9zaGFwZXhtbC54bWxQSwUGAAAAAAYABgBbAQAA&#10;tAMAAAAA&#10;" path="m0,204214l0,0,19050,0,19050,204214,0,204214xe">
                  <v:fill on="t" focussize="0,0"/>
                  <v:stroke on="f"/>
                  <v:imagedata o:title=""/>
                  <o:lock v:ext="edit" aspectratio="f"/>
                </v:shape>
                <v:shape id="Shape 31" o:spid="_x0000_s1026" o:spt="100" style="position:absolute;left:0;top:3811;height:204214;width:196595;" fillcolor="#FFFFFF" filled="t" stroked="f" coordsize="196595,204214" o:gfxdata="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g/vjb4A&#10;AADbAAAADwAAAAAAAAABACAAAAAiAAAAZHJzL2Rvd25yZXYueG1sUEsBAhQAFAAAAAgAh07iQDMv&#10;BZ47AAAAOQAAABAAAAAAAAAAAQAgAAAADQEAAGRycy9zaGFwZXhtbC54bWxQSwUGAAAAAAYABgBb&#10;AQAAtwMAAAAA&#10;" path="m0,204214l0,0,196595,0,196595,204214,0,204214xe">
                  <v:fill on="t" focussize="0,0"/>
                  <v:stroke on="f"/>
                  <v:imagedata o:title=""/>
                  <o:lock v:ext="edit" aspectratio="f"/>
                </v:shape>
                <v:shape id="Shape 32" o:spid="_x0000_s1026" o:spt="100" style="position:absolute;left:196595;top:0;height:204216;width:5762244;" fillcolor="#FFFFFF" filled="t" stroked="f" coordsize="5762244,204216" o:gfxdata="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nQC0q8AAAA&#10;2wAAAA8AAAAAAAAAAQAgAAAAIgAAAGRycy9kb3ducmV2LnhtbFBLAQIUABQAAAAIAIdO4kAzLwWe&#10;OwAAADkAAAAQAAAAAAAAAAEAIAAAAAsBAABkcnMvc2hhcGV4bWwueG1sUEsFBgAAAAAGAAYAWwEA&#10;ALUDAAAAAA==&#10;" path="m0,204216l0,0,5762244,0,5762244,204216,0,204216xe">
                  <v:fill on="t" focussize="0,0"/>
                  <v:stroke on="f"/>
                  <v:imagedata o:title=""/>
                  <o:lock v:ext="edit" aspectratio="f"/>
                </v:shape>
                <v:shape id="Shape 33" o:spid="_x0000_s1026" o:spt="100" style="position:absolute;left:0;top:208026;height:204977;width:5977890;" fillcolor="#FFFFFF" filled="t" stroked="f" coordsize="5977890,204977" o:gfxdata="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NySQK8AAAA&#10;2wAAAA8AAAAAAAAAAQAgAAAAIgAAAGRycy9kb3ducmV2LnhtbFBLAQIUABQAAAAIAIdO4kAzLwWe&#10;OwAAADkAAAAQAAAAAAAAAAEAIAAAAAsBAABkcnMvc2hhcGV4bWwueG1sUEsFBgAAAAAGAAYAWwEA&#10;ALUDAAAAAA==&#10;" path="m0,0l0,204977,5977890,204977,5977890,0,0,0xe">
                  <v:fill on="t" focussize="0,0"/>
                  <v:stroke on="f"/>
                  <v:imagedata o:title=""/>
                  <o:lock v:ext="edit" aspectratio="f"/>
                </v:shape>
                <v:shape id="Shape 34" o:spid="_x0000_s1026" o:spt="100" style="position:absolute;left:19050;top:204216;height:208025;width:5939790;" fillcolor="#FFFFFF" filled="t" stroked="f" coordsize="5939790,208025" o:gfxdata="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gHIb68AAAA&#10;2wAAAA8AAAAAAAAAAQAgAAAAIgAAAGRycy9kb3ducmV2LnhtbFBLAQIUABQAAAAIAIdO4kAzLwWe&#10;OwAAADkAAAAQAAAAAAAAAAEAIAAAAAsBAABkcnMvc2hhcGV4bWwueG1sUEsFBgAAAAAGAAYAWwEA&#10;ALUDAAAAAA==&#10;" path="m0,0l0,208025,5939790,208025,5939790,0,0,0xe">
                  <v:fill on="t" focussize="0,0"/>
                  <v:stroke on="f"/>
                  <v:imagedata o:title=""/>
                  <o:lock v:ext="edit" aspectratio="f"/>
                </v:shape>
                <v:shape id="Shape 35" o:spid="_x0000_s1026" o:spt="100" style="position:absolute;left:1994154;top:413005;height:204214;width:3983736;" fillcolor="#FFFFFF" filled="t" stroked="f" coordsize="3983736,204214" o:gfxdata="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TZpjVvQAA&#10;ANsAAAAPAAAAAAAAAAEAIAAAACIAAABkcnMvZG93bnJldi54bWxQSwECFAAUAAAACACHTuJAMy8F&#10;njsAAAA5AAAAEAAAAAAAAAABACAAAAAMAQAAZHJzL3NoYXBleG1sLnhtbFBLBQYAAAAABgAGAFsB&#10;AAC2AwAAAAA=&#10;" path="m0,204214l0,0,3983736,0,3983736,204214,0,204214xe">
                  <v:fill on="t" focussize="0,0"/>
                  <v:stroke on="f"/>
                  <v:imagedata o:title=""/>
                  <o:lock v:ext="edit" aspectratio="f"/>
                </v:shape>
                <v:shape id="Shape 36" o:spid="_x0000_s1026" o:spt="100" style="position:absolute;left:121158;top:413005;height:204214;width:44195;" fillcolor="#FFFFFF" filled="t" stroked="f" coordsize="44195,204214" o:gfxdata="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L6HfwugAAANsA&#10;AAAPAAAAAAAAAAEAIAAAACIAAABkcnMvZG93bnJldi54bWxQSwECFAAUAAAACACHTuJAMy8FnjsA&#10;AAA5AAAAEAAAAAAAAAABACAAAAAJAQAAZHJzL3NoYXBleG1sLnhtbFBLBQYAAAAABgAGAFsBAACz&#10;AwAAAAA=&#10;" path="m0,204214l0,0,44195,0,44195,204214,0,204214xe">
                  <v:fill on="t" focussize="0,0"/>
                  <v:stroke on="f"/>
                  <v:imagedata o:title=""/>
                  <o:lock v:ext="edit" aspectratio="f"/>
                </v:shape>
                <v:shape id="Shape 37" o:spid="_x0000_s1026" o:spt="100" style="position:absolute;left:0;top:413005;height:204214;width:19050;" fillcolor="#FFFFFF" filled="t" stroked="f" coordsize="19050,204214" o:gfxdata="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PlTTu5AAAA2wAA&#10;AA8AAAAAAAAAAQAgAAAAIgAAAGRycy9kb3ducmV2LnhtbFBLAQIUABQAAAAIAIdO4kAzLwWeOwAA&#10;ADkAAAAQAAAAAAAAAAEAIAAAAAgBAABkcnMvc2hhcGV4bWwueG1sUEsFBgAAAAAGAAYAWwEAALID&#10;AAAAAA==&#10;" path="m0,204214l0,0,19050,0,19050,204214,0,204214xe">
                  <v:fill on="t" focussize="0,0"/>
                  <v:stroke on="f"/>
                  <v:imagedata o:title=""/>
                  <o:lock v:ext="edit" aspectratio="f"/>
                </v:shape>
                <v:shape id="Shape 38" o:spid="_x0000_s1026" o:spt="100" style="position:absolute;left:19050;top:409194;height:208026;width:102108;" fillcolor="#FFFFFF" filled="t" stroked="f" coordsize="102108,208026" o:gfxdata="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GKh03ugAAANsA&#10;AAAPAAAAAAAAAAEAIAAAACIAAABkcnMvZG93bnJldi54bWxQSwECFAAUAAAACACHTuJAMy8FnjsA&#10;AAA5AAAAEAAAAAAAAAABACAAAAAJAQAAZHJzL3NoYXBleG1sLnhtbFBLBQYAAAAABgAGAFsBAACz&#10;AwAAAAA=&#10;" path="m0,208026l0,0,102108,0,102108,208026,0,208026xe">
                  <v:fill on="t" focussize="0,0"/>
                  <v:stroke on="f"/>
                  <v:imagedata o:title=""/>
                  <o:lock v:ext="edit" aspectratio="f"/>
                </v:shape>
                <v:shape id="Shape 39" o:spid="_x0000_s1026" o:spt="100" style="position:absolute;left:165353;top:409194;height:208026;width:1828800;" fillcolor="#FFFFFF" filled="t" stroked="f" coordsize="1828800,208026" o:gfxdata="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c4nyltwAAANsAAAAP&#10;AAAAAAAAAAEAIAAAACIAAABkcnMvZG93bnJldi54bWxQSwECFAAUAAAACACHTuJAMy8FnjsAAAA5&#10;AAAAEAAAAAAAAAABACAAAAAGAQAAZHJzL3NoYXBleG1sLnhtbFBLBQYAAAAABgAGAFsBAACwAwAA&#10;AAA=&#10;" path="m0,208026l0,0,1828800,0,1828800,208026,0,208026xe">
                  <v:fill on="t" focussize="0,0"/>
                  <v:stroke on="f"/>
                  <v:imagedata o:title=""/>
                  <o:lock v:ext="edit" aspectratio="f"/>
                </v:shape>
                <v:shape id="Shape 40" o:spid="_x0000_s1026" o:spt="100" style="position:absolute;left:0;top:617220;height:58673;width:5977890;" fillcolor="#FFFFFF" filled="t" stroked="f" coordsize="5977890,58673" o:gfxdata="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vIib27gAAADbAAAA&#10;DwAAAAAAAAABACAAAAAiAAAAZHJzL2Rvd25yZXYueG1sUEsBAhQAFAAAAAgAh07iQDMvBZ47AAAA&#10;OQAAABAAAAAAAAAAAQAgAAAABwEAAGRycy9zaGFwZXhtbC54bWxQSwUGAAAAAAYABgBbAQAAsQMA&#10;AAAA&#10;" path="m0,58673l0,0,5977890,0,5977890,58673,0,58673xe">
                  <v:fill on="t" focussize="0,0"/>
                  <v:stroke on="f"/>
                  <v:imagedata o:title=""/>
                  <o:lock v:ext="edit" aspectratio="f"/>
                </v:shape>
                <v:shape id="Shape 41" o:spid="_x0000_s1026" o:spt="100" style="position:absolute;left:5958838;top:675894;height:204215;width:19051;" fillcolor="#FFFFFF" filled="t" stroked="f" coordsize="19051,204215" o:gfxdata="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cIF4UvQAA&#10;ANsAAAAPAAAAAAAAAAEAIAAAACIAAABkcnMvZG93bnJldi54bWxQSwECFAAUAAAACACHTuJAMy8F&#10;njsAAAA5AAAAEAAAAAAAAAABACAAAAAMAQAAZHJzL3NoYXBleG1sLnhtbFBLBQYAAAAABgAGAFsB&#10;AAC2AwAAAAA=&#10;" path="m0,204215l0,0,19051,0,19051,204215,0,204215xe">
                  <v:fill on="t" focussize="0,0"/>
                  <v:stroke on="f"/>
                  <v:imagedata o:title=""/>
                  <o:lock v:ext="edit" aspectratio="f"/>
                </v:shape>
                <v:shape id="Shape 42" o:spid="_x0000_s1026" o:spt="100" style="position:absolute;left:0;top:675894;height:204215;width:469391;" fillcolor="#FFFFFF" filled="t" stroked="f" coordsize="469391,204215" o:gfxdata="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VEz/rsAAADb&#10;AAAADwAAAAAAAAABACAAAAAiAAAAZHJzL2Rvd25yZXYueG1sUEsBAhQAFAAAAAgAh07iQDMvBZ47&#10;AAAAOQAAABAAAAAAAAAAAQAgAAAACgEAAGRycy9zaGFwZXhtbC54bWxQSwUGAAAAAAYABgBbAQAA&#10;tAMAAAAA&#10;" path="m0,204215l0,0,469391,0,469391,204215,0,204215xe">
                  <v:fill on="t" focussize="0,0"/>
                  <v:stroke on="f"/>
                  <v:imagedata o:title=""/>
                  <o:lock v:ext="edit" aspectratio="f"/>
                </v:shape>
                <v:shape id="Shape 43" o:spid="_x0000_s1026" o:spt="100" style="position:absolute;left:469391;top:672846;height:204215;width:5489446;" fillcolor="#FFFFFF" filled="t" stroked="f" coordsize="5489446,204215" o:gfxdata="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VeNQ7sAAADb&#10;AAAADwAAAAAAAAABACAAAAAiAAAAZHJzL2Rvd25yZXYueG1sUEsBAhQAFAAAAAgAh07iQDMvBZ47&#10;AAAAOQAAABAAAAAAAAAAAQAgAAAACgEAAGRycy9zaGFwZXhtbC54bWxQSwUGAAAAAAYABgBbAQAA&#10;tAMAAAAA&#10;" path="m0,204215l0,0,5489446,0,5489446,204215,0,204215xe">
                  <v:fill on="t" focussize="0,0"/>
                  <v:stroke on="f"/>
                  <v:imagedata o:title=""/>
                  <o:lock v:ext="edit" aspectratio="f"/>
                </v:shape>
                <v:shape id="Shape 44" o:spid="_x0000_s1026" o:spt="100" style="position:absolute;left:5958840;top:880111;height:204214;width:19050;" fillcolor="#FFFFFF" filled="t" stroked="f" coordsize="19050,204214" o:gfxdata="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sxoDG5AAAA2wAA&#10;AA8AAAAAAAAAAQAgAAAAIgAAAGRycy9kb3ducmV2LnhtbFBLAQIUABQAAAAIAIdO4kAzLwWeOwAA&#10;ADkAAAAQAAAAAAAAAAEAIAAAAAgBAABkcnMvc2hhcGV4bWwueG1sUEsFBgAAAAAGAAYAWwEAALID&#10;AAAAAA==&#10;" path="m0,204214l0,0,19050,0,19050,204214,0,204214xe">
                  <v:fill on="t" focussize="0,0"/>
                  <v:stroke on="f"/>
                  <v:imagedata o:title=""/>
                  <o:lock v:ext="edit" aspectratio="f"/>
                </v:shape>
                <v:shape id="Shape 45" o:spid="_x0000_s1026" o:spt="100" style="position:absolute;left:0;top:880111;height:204214;width:19050;" fillcolor="#FFFFFF" filled="t" stroked="f" coordsize="19050,204214" o:gfxdata="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R9Baq8AAAA&#10;2wAAAA8AAAAAAAAAAQAgAAAAIgAAAGRycy9kb3ducmV2LnhtbFBLAQIUABQAAAAIAIdO4kAzLwWe&#10;OwAAADkAAAAQAAAAAAAAAAEAIAAAAAsBAABkcnMvc2hhcGV4bWwueG1sUEsFBgAAAAAGAAYAWwEA&#10;ALUDAAAAAA==&#10;" path="m0,204214l0,0,19050,0,19050,204214,0,204214xe">
                  <v:fill on="t" focussize="0,0"/>
                  <v:stroke on="f"/>
                  <v:imagedata o:title=""/>
                  <o:lock v:ext="edit" aspectratio="f"/>
                </v:shape>
                <v:shape id="Shape 46" o:spid="_x0000_s1026" o:spt="100" style="position:absolute;left:19050;top:877061;height:204216;width:5939790;" fillcolor="#FFFFFF" filled="t" stroked="f" coordsize="5939790,204216" o:gfxdata="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YHmAy/&#10;AAAA2wAAAA8AAAAAAAAAAQAgAAAAIgAAAGRycy9kb3ducmV2LnhtbFBLAQIUABQAAAAIAIdO4kAz&#10;LwWeOwAAADkAAAAQAAAAAAAAAAEAIAAAAA4BAABkcnMvc2hhcGV4bWwueG1sUEsFBgAAAAAGAAYA&#10;WwEAALgDAAAAAA==&#10;" path="m0,204216l0,0,5939790,0,5939790,204216,0,204216xe">
                  <v:fill on="t" focussize="0,0"/>
                  <v:stroke on="f"/>
                  <v:imagedata o:title=""/>
                  <o:lock v:ext="edit" aspectratio="f"/>
                </v:shape>
                <v:shape id="Shape 47" o:spid="_x0000_s1026" o:spt="100" style="position:absolute;left:0;top:1084326;height:204977;width:5977890;" fillcolor="#FFFFFF" filled="t" stroked="f" coordsize="5977890,204977" o:gfxdata="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RPPHy8AAAA&#10;2wAAAA8AAAAAAAAAAQAgAAAAIgAAAGRycy9kb3ducmV2LnhtbFBLAQIUABQAAAAIAIdO4kAzLwWe&#10;OwAAADkAAAAQAAAAAAAAAAEAIAAAAAsBAABkcnMvc2hhcGV4bWwueG1sUEsFBgAAAAAGAAYAWwEA&#10;ALUDAAAAAA==&#10;" path="m0,0l0,204977,5977890,204977,5977890,0,0,0xe">
                  <v:fill on="t" focussize="0,0"/>
                  <v:stroke on="f"/>
                  <v:imagedata o:title=""/>
                  <o:lock v:ext="edit" aspectratio="f"/>
                </v:shape>
                <v:shape id="Shape 48" o:spid="_x0000_s1026" o:spt="100" style="position:absolute;left:19050;top:1081278;height:207263;width:5939790;" fillcolor="#FFFFFF" filled="t" stroked="f" coordsize="5939790,207263" o:gfxdata="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5wLmsbsAAADb&#10;AAAADwAAAAAAAAABACAAAAAiAAAAZHJzL2Rvd25yZXYueG1sUEsBAhQAFAAAAAgAh07iQDMvBZ47&#10;AAAAOQAAABAAAAAAAAAAAQAgAAAACgEAAGRycy9zaGFwZXhtbC54bWxQSwUGAAAAAAYABgBbAQAA&#10;tAMAAAAA&#10;" path="m0,0l0,207263,5939790,207263,5939790,0,0,0xe">
                  <v:fill on="t" focussize="0,0"/>
                  <v:stroke on="f"/>
                  <v:imagedata o:title=""/>
                  <o:lock v:ext="edit" aspectratio="f"/>
                </v:shape>
                <v:shape id="Shape 49" o:spid="_x0000_s1026" o:spt="100" style="position:absolute;left:3831335;top:1289305;height:204214;width:2146554;" fillcolor="#FFFFFF" filled="t" stroked="f" coordsize="2146554,204214" o:gfxdata="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ZmMu74A&#10;AADbAAAADwAAAAAAAAABACAAAAAiAAAAZHJzL2Rvd25yZXYueG1sUEsBAhQAFAAAAAgAh07iQDMv&#10;BZ47AAAAOQAAABAAAAAAAAAAAQAgAAAADQEAAGRycy9zaGFwZXhtbC54bWxQSwUGAAAAAAYABgBb&#10;AQAAtwMAAAAA&#10;" path="m0,204214l0,0,2146554,0,2146554,204214,0,204214xe">
                  <v:fill on="t" focussize="0,0"/>
                  <v:stroke on="f"/>
                  <v:imagedata o:title=""/>
                  <o:lock v:ext="edit" aspectratio="f"/>
                </v:shape>
                <v:shape id="Shape 50" o:spid="_x0000_s1026" o:spt="100" style="position:absolute;left:0;top:1289305;height:204214;width:19050;" fillcolor="#FFFFFF" filled="t" stroked="f" coordsize="19050,204214" o:gfxdata="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HTMO+8AAAA&#10;2wAAAA8AAAAAAAAAAQAgAAAAIgAAAGRycy9kb3ducmV2LnhtbFBLAQIUABQAAAAIAIdO4kAzLwWe&#10;OwAAADkAAAAQAAAAAAAAAAEAIAAAAAsBAABkcnMvc2hhcGV4bWwueG1sUEsFBgAAAAAGAAYAWwEA&#10;ALUDAAAAAA==&#10;" path="m0,204214l0,0,19050,0,19050,204214,0,204214xe">
                  <v:fill on="t" focussize="0,0"/>
                  <v:stroke on="f"/>
                  <v:imagedata o:title=""/>
                  <o:lock v:ext="edit" aspectratio="f"/>
                </v:shape>
                <v:shape id="Shape 51" o:spid="_x0000_s1026" o:spt="100" style="position:absolute;left:19050;top:1286255;height:207264;width:3812285;" fillcolor="#FFFFFF" filled="t" stroked="f" coordsize="3812285,207264" o:gfxdata="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EcMDS8AAAA&#10;2wAAAA8AAAAAAAAAAQAgAAAAIgAAAGRycy9kb3ducmV2LnhtbFBLAQIUABQAAAAIAIdO4kAzLwWe&#10;OwAAADkAAAAQAAAAAAAAAAEAIAAAAAsBAABkcnMvc2hhcGV4bWwueG1sUEsFBgAAAAAGAAYAWwEA&#10;ALUDAAAAAA==&#10;" path="m0,0l0,207264,3812285,207264,3812285,0,0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5.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Ко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икатор</w:t>
      </w:r>
      <w:r>
        <w:rPr>
          <w:rFonts w:ascii="Times New Roman" w:hAnsi="Times New Roman" w:eastAsia="Times New Roman" w:cs="Times New Roman"/>
          <w:b/>
          <w:bCs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ря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мых</w:t>
      </w:r>
      <w:r>
        <w:rPr>
          <w:rFonts w:ascii="Times New Roman" w:hAnsi="Times New Roman" w:eastAsia="Times New Roman" w:cs="Times New Roman"/>
          <w:b/>
          <w:bCs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тр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ований</w:t>
      </w:r>
      <w:r>
        <w:rPr>
          <w:rFonts w:ascii="Times New Roman" w:hAnsi="Times New Roman" w:eastAsia="Times New Roman" w:cs="Times New Roman"/>
          <w:b/>
          <w:bCs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b/>
          <w:bCs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ез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ул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татам</w:t>
      </w:r>
      <w:r>
        <w:rPr>
          <w:rFonts w:ascii="Times New Roman" w:hAnsi="Times New Roman" w:eastAsia="Times New Roman" w:cs="Times New Roman"/>
          <w:b/>
          <w:bCs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во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ния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новной</w:t>
      </w:r>
      <w:r>
        <w:rPr>
          <w:rFonts w:ascii="Times New Roman" w:hAnsi="Times New Roman" w:eastAsia="Times New Roman" w:cs="Times New Roman"/>
          <w:b/>
          <w:bCs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обра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оват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b/>
          <w:bCs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рогр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ммы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новного</w:t>
      </w:r>
      <w:r>
        <w:rPr>
          <w:rFonts w:ascii="Times New Roman" w:hAnsi="Times New Roman" w:eastAsia="Times New Roman" w:cs="Times New Roman"/>
          <w:b/>
          <w:bCs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бщ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b/>
          <w:bCs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обра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вания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эл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нтов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ржания</w:t>
      </w:r>
    </w:p>
    <w:p w14:paraId="1D060F82">
      <w:pPr>
        <w:widowControl w:val="0"/>
        <w:tabs>
          <w:tab w:val="left" w:pos="1621"/>
          <w:tab w:val="left" w:pos="3344"/>
          <w:tab w:val="left" w:pos="3942"/>
          <w:tab w:val="left" w:pos="5629"/>
          <w:tab w:val="left" w:pos="6345"/>
          <w:tab w:val="left" w:pos="8307"/>
        </w:tabs>
        <w:ind w:left="85" w:right="65"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яемы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еб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hAnsi="Times New Roman" w:eastAsia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зульт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ам</w:t>
      </w:r>
      <w:r>
        <w:rPr>
          <w:rFonts w:ascii="Times New Roman" w:hAnsi="Times New Roman" w:eastAsia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ной</w:t>
      </w:r>
      <w:r>
        <w:rPr>
          <w:rFonts w:ascii="Times New Roman" w:hAnsi="Times New Roman" w:eastAsia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льной</w:t>
      </w:r>
      <w:r>
        <w:rPr>
          <w:rFonts w:ascii="Times New Roman" w:hAnsi="Times New Roman" w:eastAsia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прогр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ам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нов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ого</w:t>
      </w:r>
      <w:r>
        <w:rPr>
          <w:rFonts w:ascii="Times New Roman" w:hAnsi="Times New Roman" w:eastAsia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эл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еме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де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жа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ема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щих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6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асс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сф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ООО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ФОП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ОО.</w:t>
      </w:r>
    </w:p>
    <w:p w14:paraId="0C8DADFE">
      <w:pPr>
        <w:widowControl w:val="0"/>
        <w:tabs>
          <w:tab w:val="left" w:pos="521"/>
          <w:tab w:val="left" w:pos="1349"/>
          <w:tab w:val="left" w:pos="2670"/>
          <w:tab w:val="left" w:pos="3179"/>
          <w:tab w:val="left" w:pos="4659"/>
          <w:tab w:val="left" w:pos="6108"/>
          <w:tab w:val="left" w:pos="7434"/>
          <w:tab w:val="left" w:pos="8063"/>
        </w:tabs>
        <w:ind w:left="85" w:right="15" w:firstLine="709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аб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прив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ече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яемы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едме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ым    </w:t>
      </w:r>
      <w:r>
        <w:rPr>
          <w:rFonts w:ascii="Times New Roman" w:hAnsi="Times New Roman" w:eastAsia="Times New Roman" w:cs="Times New Roman"/>
          <w:color w:val="000000"/>
          <w:spacing w:val="-4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зульт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ам    </w:t>
      </w:r>
      <w:r>
        <w:rPr>
          <w:rFonts w:ascii="Times New Roman" w:hAnsi="Times New Roman" w:eastAsia="Times New Roman" w:cs="Times New Roman"/>
          <w:color w:val="000000"/>
          <w:spacing w:val="-4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   </w:t>
      </w:r>
      <w:r>
        <w:rPr>
          <w:rFonts w:ascii="Times New Roman" w:hAnsi="Times New Roman" w:eastAsia="Times New Roman" w:cs="Times New Roman"/>
          <w:color w:val="000000"/>
          <w:spacing w:val="-4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новн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прогр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аммы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овного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3258B2DB">
      <w:pPr>
        <w:widowControl w:val="0"/>
        <w:ind w:left="8245" w:right="-2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Таб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</w:t>
      </w:r>
    </w:p>
    <w:p w14:paraId="0FD23D46">
      <w:pPr>
        <w:spacing w:line="240" w:lineRule="auto"/>
        <w:rPr>
          <w:rFonts w:hint="default" w:ascii="Times New Roman" w:hAnsi="Times New Roman" w:eastAsia="Times New Roman" w:cs="Times New Roman"/>
          <w:sz w:val="24"/>
          <w:szCs w:val="24"/>
        </w:rPr>
      </w:pPr>
    </w:p>
    <w:tbl>
      <w:tblPr>
        <w:tblStyle w:val="5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95"/>
        <w:gridCol w:w="11984"/>
      </w:tblGrid>
      <w:tr w14:paraId="7D15B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33" w:hRule="atLeast"/>
        </w:trPr>
        <w:tc>
          <w:tcPr>
            <w:tcW w:w="25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5655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91" w:right="33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од п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ове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о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ебо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119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8EB72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201" w:right="14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ебова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я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ед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езу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ос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 осно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ной об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азова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гр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 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 об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 об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азова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 (МП ООО)</w:t>
            </w:r>
          </w:p>
        </w:tc>
      </w:tr>
      <w:tr w14:paraId="72A76D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1" w:hRule="atLeast"/>
        </w:trPr>
        <w:tc>
          <w:tcPr>
            <w:tcW w:w="25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D92C2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87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9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7FC4A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Позна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ьные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УД</w:t>
            </w:r>
          </w:p>
        </w:tc>
      </w:tr>
      <w:tr w14:paraId="24951D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</w:trPr>
        <w:tc>
          <w:tcPr>
            <w:tcW w:w="25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1A916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97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1.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1</w:t>
            </w:r>
          </w:p>
        </w:tc>
        <w:tc>
          <w:tcPr>
            <w:tcW w:w="119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49CEF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овые ло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ческ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ств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ия</w:t>
            </w:r>
          </w:p>
        </w:tc>
      </w:tr>
      <w:tr w14:paraId="133AE7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18" w:hRule="atLeast"/>
        </w:trPr>
        <w:tc>
          <w:tcPr>
            <w:tcW w:w="25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9EDC7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1.1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9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7DA54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Выявлять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харак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венные при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наки объек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 (яв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ний)</w:t>
            </w:r>
          </w:p>
        </w:tc>
      </w:tr>
      <w:tr w14:paraId="6446A6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81" w:hRule="atLeast"/>
        </w:trPr>
        <w:tc>
          <w:tcPr>
            <w:tcW w:w="25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D83D9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1.1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98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C0534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6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Уста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венный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классифик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ции,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основан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 обобще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сравнения, кри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ерии проводимого ан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</w:p>
        </w:tc>
      </w:tr>
      <w:bookmarkEnd w:id="2"/>
    </w:tbl>
    <w:p w14:paraId="0567A376">
      <w:pPr>
        <w:spacing w:line="240" w:lineRule="auto"/>
        <w:rPr>
          <w:rFonts w:hint="default" w:ascii="Times New Roman" w:hAnsi="Times New Roman" w:eastAsia="Times New Roman" w:cs="Times New Roman"/>
          <w:sz w:val="24"/>
          <w:szCs w:val="24"/>
        </w:rPr>
      </w:pPr>
      <w:bookmarkStart w:id="3" w:name="_page_9_0"/>
    </w:p>
    <w:tbl>
      <w:tblPr>
        <w:tblStyle w:val="5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98"/>
        <w:gridCol w:w="12001"/>
      </w:tblGrid>
      <w:tr w14:paraId="7CF50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82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F6892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1.1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F8B29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5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етом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редложенной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выявл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акономернос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 в рассматр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ваемых фак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ах, данных и набл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дениях;</w:t>
            </w:r>
          </w:p>
          <w:p w14:paraId="06E792B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5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редл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ать кр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терии 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 выяв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ения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ономернос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ей и про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ивореч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; выявлять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деф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ци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информации,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данных,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необходимых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оставле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</w:t>
            </w:r>
          </w:p>
        </w:tc>
      </w:tr>
      <w:tr w14:paraId="59F9EF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3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31039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1.1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64B82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5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Выявлять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чинно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следс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венные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чении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явле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ессов</w:t>
            </w:r>
          </w:p>
        </w:tc>
      </w:tr>
      <w:tr w14:paraId="44A71F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93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55F1F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1.1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2F60F3">
            <w:pPr>
              <w:keepNext w:val="0"/>
              <w:keepLines w:val="0"/>
              <w:widowControl w:val="0"/>
              <w:suppressLineNumbers w:val="0"/>
              <w:tabs>
                <w:tab w:val="left" w:pos="1052"/>
                <w:tab w:val="left" w:pos="2100"/>
                <w:tab w:val="left" w:pos="2464"/>
                <w:tab w:val="left" w:pos="4384"/>
                <w:tab w:val="left" w:pos="5985"/>
                <w:tab w:val="left" w:pos="6370"/>
              </w:tabs>
              <w:spacing w:before="0" w:beforeAutospacing="0" w:after="0" w:afterAutospacing="0" w:line="240" w:lineRule="auto"/>
              <w:ind w:left="85" w:right="64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Делать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выводы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испол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ованием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ивных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индукт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ых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мозаключе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акл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чений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аналогии,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формулирова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 вза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мосвязях</w:t>
            </w:r>
          </w:p>
        </w:tc>
      </w:tr>
      <w:tr w14:paraId="14B5B2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41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63AD1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1.1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373BC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5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Самостоятель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способ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чебной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адачи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(срав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есколько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выбира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олее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подходя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учетом самостоятель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 выделенных кр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ериев)</w:t>
            </w:r>
          </w:p>
          <w:p w14:paraId="6DA61BF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5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  <w:p w14:paraId="40F2542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5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  <w:p w14:paraId="5963A5E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5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  <w:p w14:paraId="7B82E7B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5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  <w:p w14:paraId="3CF4C1A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5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</w:tr>
      <w:tr w14:paraId="1DBA64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3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9956D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97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1.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2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52CF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овые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ссле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овательск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е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ств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ия</w:t>
            </w:r>
          </w:p>
        </w:tc>
      </w:tr>
      <w:tr w14:paraId="044C0F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52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C0D0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1.2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1C8CA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3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самос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авленному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пла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опы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нес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ож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э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ебо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исследование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ановлени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осте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ъ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екта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причинно-следс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венных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висимосте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ъ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ектов между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собой</w:t>
            </w:r>
          </w:p>
        </w:tc>
      </w:tr>
      <w:tr w14:paraId="2A92F7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3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0CA2B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1.2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CBEEC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4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менимос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овернос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информаци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 ходе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сследова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ия (экс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еримен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14:paraId="40AA49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22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6C7C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1.2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AEB1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3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Самостоятель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фор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улирова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выводы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роведе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абл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дения,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опы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исследования,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владе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там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достовернос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полученных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выводов и обоб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ений</w:t>
            </w:r>
          </w:p>
        </w:tc>
      </w:tr>
      <w:tr w14:paraId="5F85E0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22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DEBD0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1.2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078BA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5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можное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дал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ней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процессов,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событ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оследств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аналогичных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сходных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уациях,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выдв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оложе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 об их 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ии в новых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виях и кон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екс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ах</w:t>
            </w:r>
          </w:p>
        </w:tc>
      </w:tr>
      <w:tr w14:paraId="5A9CF4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82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F30C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1.2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CE531A">
            <w:pPr>
              <w:keepNext w:val="0"/>
              <w:keepLines w:val="0"/>
              <w:widowControl w:val="0"/>
              <w:suppressLineNumbers w:val="0"/>
              <w:tabs>
                <w:tab w:val="left" w:pos="1868"/>
                <w:tab w:val="left" w:pos="3453"/>
                <w:tab w:val="left" w:pos="4867"/>
                <w:tab w:val="left" w:pos="6129"/>
              </w:tabs>
              <w:spacing w:before="0" w:beforeAutospacing="0" w:after="0" w:afterAutospacing="0" w:line="240" w:lineRule="auto"/>
              <w:ind w:left="85" w:right="23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ользовать вопро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как исследова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ский инс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я; формул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ровать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вопр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сы,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фиксир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рыв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между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желатель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оянием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ации, объек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самос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ояте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льн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ста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скомое и данное;</w:t>
            </w:r>
          </w:p>
          <w:p w14:paraId="6156D10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5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форм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ровать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гип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собс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венных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дений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др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х, ар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ирова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 сво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ици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 мне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ие</w:t>
            </w:r>
          </w:p>
        </w:tc>
      </w:tr>
      <w:tr w14:paraId="7A1EC2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3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6CC83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97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1.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3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AC97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Раб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та с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нформа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ци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й</w:t>
            </w:r>
          </w:p>
        </w:tc>
      </w:tr>
      <w:tr w14:paraId="374381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93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18892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1.3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52A9A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4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различные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оды,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апросы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ои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ске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отборе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формации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данных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очников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редложе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уче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задач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аданных кри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ериев</w:t>
            </w:r>
          </w:p>
        </w:tc>
      </w:tr>
      <w:tr w14:paraId="557E46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82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DE158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1.3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ECE7B5">
            <w:pPr>
              <w:keepNext w:val="0"/>
              <w:keepLines w:val="0"/>
              <w:widowControl w:val="0"/>
              <w:suppressLineNumbers w:val="0"/>
              <w:tabs>
                <w:tab w:val="left" w:pos="1437"/>
                <w:tab w:val="left" w:pos="3262"/>
                <w:tab w:val="left" w:pos="5484"/>
                <w:tab w:val="left" w:pos="5893"/>
              </w:tabs>
              <w:spacing w:before="0" w:beforeAutospacing="0" w:after="0" w:afterAutospacing="0" w:line="240" w:lineRule="auto"/>
              <w:ind w:left="85" w:right="26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рать,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али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ирова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сис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ирова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 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ерпрет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роват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форма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ю 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личных видов и форм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авления;</w:t>
            </w:r>
          </w:p>
          <w:p w14:paraId="4081FAC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6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аход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сход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аргумен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ржда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опроверга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ющи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дею, верси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) в 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личных информационных ис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чниках</w:t>
            </w:r>
          </w:p>
        </w:tc>
      </w:tr>
      <w:tr w14:paraId="56521C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22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7AFD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1.3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D22E96">
            <w:pPr>
              <w:keepNext w:val="0"/>
              <w:keepLines w:val="0"/>
              <w:widowControl w:val="0"/>
              <w:suppressLineNumbers w:val="0"/>
              <w:tabs>
                <w:tab w:val="left" w:pos="2119"/>
                <w:tab w:val="left" w:pos="3448"/>
                <w:tab w:val="left" w:pos="5210"/>
                <w:tab w:val="left" w:pos="6242"/>
              </w:tabs>
              <w:spacing w:before="0" w:beforeAutospacing="0" w:after="0" w:afterAutospacing="0" w:line="240" w:lineRule="auto"/>
              <w:ind w:left="85" w:right="64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Самостоятель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выбира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оп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имал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форму предс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форма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илл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рирова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несложными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схемам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 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раммам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ной графикой и их комбинациями</w:t>
            </w:r>
          </w:p>
        </w:tc>
      </w:tr>
      <w:tr w14:paraId="168931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93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9921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1.3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36E8A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6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адежнос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информац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кри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ериям,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предложе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ым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еда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ческ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 рабо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ником или сформулированным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самос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</w:p>
        </w:tc>
      </w:tr>
      <w:tr w14:paraId="1BEB81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3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29CC6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1.3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9276F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Э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ффект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 за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омина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 и сис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иров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 информаци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</w:p>
        </w:tc>
      </w:tr>
      <w:tr w14:paraId="4FB43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3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36B6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87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B811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уника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ые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УД</w:t>
            </w:r>
          </w:p>
        </w:tc>
      </w:tr>
      <w:tr w14:paraId="0C8ED2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3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210A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97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2.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1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4A08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Общен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</w:t>
            </w:r>
          </w:p>
        </w:tc>
      </w:tr>
      <w:tr w14:paraId="338FD9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3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89DD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2.1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AC80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Выражать 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еб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чку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рения) 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ных и пис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менных </w:t>
            </w:r>
          </w:p>
          <w:p w14:paraId="573BFE1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екс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ах</w:t>
            </w:r>
          </w:p>
        </w:tc>
      </w:tr>
      <w:bookmarkEnd w:id="3"/>
      <w:tr w14:paraId="247C00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11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931EF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bookmarkStart w:id="4" w:name="_page_12_0"/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2.1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18344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3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ходе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ало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(или)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куссии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вопро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ест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 обс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ждаемо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емы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выска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идеи,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нацеленные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одд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ржа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 благожела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ельнос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 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ения;</w:t>
            </w:r>
          </w:p>
          <w:p w14:paraId="1699C73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3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оставлять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свои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ждения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ниями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гих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час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ников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а, 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ать 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 сходс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во 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иций</w:t>
            </w:r>
          </w:p>
        </w:tc>
      </w:tr>
      <w:tr w14:paraId="48CEA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82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1B4E6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2.1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9C01D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4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Публ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редставля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выполненного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опы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(экспер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та,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ссл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я,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оек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)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;</w:t>
            </w:r>
          </w:p>
          <w:p w14:paraId="0A004E76">
            <w:pPr>
              <w:keepNext w:val="0"/>
              <w:keepLines w:val="0"/>
              <w:widowControl w:val="0"/>
              <w:suppressLineNumbers w:val="0"/>
              <w:tabs>
                <w:tab w:val="left" w:pos="1969"/>
                <w:tab w:val="left" w:pos="3202"/>
                <w:tab w:val="left" w:pos="4229"/>
                <w:tab w:val="left" w:pos="5825"/>
                <w:tab w:val="left" w:pos="6200"/>
                <w:tab w:val="left" w:pos="7193"/>
              </w:tabs>
              <w:spacing w:before="0" w:beforeAutospacing="0" w:after="0" w:afterAutospacing="0" w:line="240" w:lineRule="auto"/>
              <w:ind w:left="85" w:right="64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самостоятель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выбира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форма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пления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уче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адач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резе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особеннос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ории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с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состав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сьменные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екс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испол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анием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илл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ых матер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</w:p>
        </w:tc>
      </w:tr>
      <w:tr w14:paraId="5A6E8A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00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5532B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2.1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8032E">
            <w:pPr>
              <w:keepNext w:val="0"/>
              <w:keepLines w:val="0"/>
              <w:widowControl w:val="0"/>
              <w:suppressLineNumbers w:val="0"/>
              <w:tabs>
                <w:tab w:val="left" w:pos="1834"/>
                <w:tab w:val="left" w:pos="2220"/>
                <w:tab w:val="left" w:pos="4065"/>
                <w:tab w:val="left" w:pos="5371"/>
                <w:tab w:val="left" w:pos="6614"/>
                <w:tab w:val="left" w:pos="7630"/>
              </w:tabs>
              <w:spacing w:before="0" w:beforeAutospacing="0" w:after="0" w:afterAutospacing="0" w:line="240" w:lineRule="auto"/>
              <w:ind w:left="85" w:right="24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формулирова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ждения,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выража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эмо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 соответств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с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елями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ми 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ения;</w:t>
            </w:r>
          </w:p>
          <w:p w14:paraId="52EECDF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4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евербал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средс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понима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аче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 со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аков,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распо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предпосылки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конф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ых 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смя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конфлик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ы, вес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 переговоры;</w:t>
            </w:r>
          </w:p>
          <w:p w14:paraId="2E6100F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3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амер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гих,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проявля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уважи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ельное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 соб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сед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ку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в коррек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ной форме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формулирова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свои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ражен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</w:p>
        </w:tc>
      </w:tr>
      <w:tr w14:paraId="6BC8CE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3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C8EAE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97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2.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2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7698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Совместна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льность</w:t>
            </w:r>
          </w:p>
        </w:tc>
      </w:tr>
      <w:tr w14:paraId="1E271C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916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B9A37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2.2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1DBB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4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спол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преим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командной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индивид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льн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работы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решении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конкре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мы,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обосновыва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необход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мост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ппов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аимодейс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;</w:t>
            </w:r>
          </w:p>
          <w:p w14:paraId="3D15AA4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4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совмес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коллек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ивно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дост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жени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распреде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договарива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ься,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обсуждат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есс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рез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вмес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ной рабо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ы;</w:t>
            </w:r>
          </w:p>
          <w:p w14:paraId="0332609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6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обобщат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нескольких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человек,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проявля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ковод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ть, вы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пор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чения,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подчиня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ся;</w:t>
            </w:r>
          </w:p>
          <w:p w14:paraId="3EB0C29F">
            <w:pPr>
              <w:keepNext w:val="0"/>
              <w:keepLines w:val="0"/>
              <w:widowControl w:val="0"/>
              <w:suppressLineNumbers w:val="0"/>
              <w:tabs>
                <w:tab w:val="left" w:pos="2023"/>
                <w:tab w:val="left" w:pos="4397"/>
                <w:tab w:val="left" w:pos="6042"/>
              </w:tabs>
              <w:spacing w:before="0" w:beforeAutospacing="0" w:after="0" w:afterAutospacing="0" w:line="240" w:lineRule="auto"/>
              <w:ind w:left="85" w:right="1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ла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роват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аци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овме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но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пред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жнос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ник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аим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ств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)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ред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ежд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лен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8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ф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бс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жде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6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 xml:space="preserve"> 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нен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"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гов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"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)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вы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ят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або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ига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венног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ул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ьт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равле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координирова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ви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кома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ды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; 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качес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своего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вклада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м, самостоятель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сформ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лированным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час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никами 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аимоде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я; срав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рез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исходной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адачей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вклад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кажд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 ком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дост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ф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венност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роявлять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отов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к предос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авлени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 перед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групп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</w:p>
        </w:tc>
      </w:tr>
      <w:tr w14:paraId="49EBD1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3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8EF9F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87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19129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ные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УУД</w:t>
            </w:r>
          </w:p>
        </w:tc>
      </w:tr>
      <w:tr w14:paraId="45F4AC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3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7514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97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3.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1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5E02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Самоор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ан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из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pacing w:val="-1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ия</w:t>
            </w:r>
          </w:p>
        </w:tc>
      </w:tr>
      <w:tr w14:paraId="2EA693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82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92573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3.1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29EE4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3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Выявлять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роблемы для 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ения в жи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ненных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чебных си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х; самостоятель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алгори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ь)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 выб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еб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ачи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ихся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рсов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собстве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ей,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ирова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лагаемые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ты реше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ний</w:t>
            </w:r>
          </w:p>
        </w:tc>
      </w:tr>
      <w:tr w14:paraId="0A7408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16" w:hRule="atLeast"/>
        </w:trPr>
        <w:tc>
          <w:tcPr>
            <w:tcW w:w="2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5657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3.1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C1BF5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19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ьс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 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ичны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ода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риня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индивид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льн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ят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реше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гр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ппе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прин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6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)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;</w:t>
            </w:r>
          </w:p>
          <w:p w14:paraId="0CD6999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4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составлять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лан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дейс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лан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реали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ации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намеченного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тма реше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я),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коррек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ирова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предложенный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алгори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 з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об 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чаемом объек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е;</w:t>
            </w:r>
          </w:p>
          <w:p w14:paraId="1FD0059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делать выбор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бра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веннос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 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ение</w:t>
            </w:r>
          </w:p>
        </w:tc>
      </w:tr>
    </w:tbl>
    <w:p w14:paraId="2085D6CA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bookmarkEnd w:id="4"/>
    <w:p w14:paraId="498DD38E">
      <w:pPr>
        <w:spacing w:line="240" w:lineRule="auto"/>
        <w:rPr>
          <w:rFonts w:hint="default" w:ascii="Times New Roman" w:hAnsi="Times New Roman" w:eastAsia="Times New Roman" w:cs="Times New Roman"/>
          <w:sz w:val="24"/>
          <w:szCs w:val="24"/>
        </w:rPr>
      </w:pPr>
      <w:bookmarkStart w:id="5" w:name="_page_15_0"/>
    </w:p>
    <w:tbl>
      <w:tblPr>
        <w:tblStyle w:val="5"/>
        <w:tblW w:w="0" w:type="auto"/>
        <w:tblInd w:w="2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05"/>
        <w:gridCol w:w="12034"/>
      </w:tblGrid>
      <w:tr w14:paraId="734DAB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6" w:hRule="atLeast"/>
        </w:trPr>
        <w:tc>
          <w:tcPr>
            <w:tcW w:w="26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9D60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97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3.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2</w:t>
            </w:r>
          </w:p>
        </w:tc>
        <w:tc>
          <w:tcPr>
            <w:tcW w:w="120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5F7B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Самоконтрол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ь</w:t>
            </w:r>
          </w:p>
        </w:tc>
      </w:tr>
      <w:tr w14:paraId="61DD68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6" w:hRule="atLeast"/>
        </w:trPr>
        <w:tc>
          <w:tcPr>
            <w:tcW w:w="26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BB52B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3.2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0C7C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Владеть 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особами самокон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роля, самомо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ивации и рефлексии</w:t>
            </w:r>
          </w:p>
        </w:tc>
      </w:tr>
      <w:tr w14:paraId="0AC216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11" w:hRule="atLeast"/>
        </w:trPr>
        <w:tc>
          <w:tcPr>
            <w:tcW w:w="26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04814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3.2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DF18A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5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коррективы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основе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новых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ояте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ств,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зме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вш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хся 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аций,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ановленных 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ибок, 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их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дносте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</w:p>
        </w:tc>
      </w:tr>
      <w:tr w14:paraId="3DDD01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23" w:hRule="atLeast"/>
        </w:trPr>
        <w:tc>
          <w:tcPr>
            <w:tcW w:w="26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DBEBF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3.2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F8395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4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Давать адекват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оцен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ии и предлага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ь план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 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мене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я; 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тывать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текс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предвиде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орые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адап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ирова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меня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ющи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мся обстоятельствам;</w:t>
            </w:r>
          </w:p>
          <w:p w14:paraId="22BCE446">
            <w:pPr>
              <w:keepNext w:val="0"/>
              <w:keepLines w:val="0"/>
              <w:widowControl w:val="0"/>
              <w:suppressLineNumbers w:val="0"/>
              <w:tabs>
                <w:tab w:val="left" w:pos="1534"/>
                <w:tab w:val="left" w:pos="2862"/>
                <w:tab w:val="left" w:pos="4496"/>
                <w:tab w:val="left" w:pos="6525"/>
              </w:tabs>
              <w:spacing w:before="0" w:beforeAutospacing="0" w:after="0" w:afterAutospacing="0" w:line="240" w:lineRule="auto"/>
              <w:ind w:left="85" w:right="64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ъ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ричины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ижения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(недос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ижения)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тов деятель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дава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оценку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енному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опы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наход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ей си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уации;</w:t>
            </w:r>
          </w:p>
          <w:p w14:paraId="438E1C3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вать соотв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ие 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цели и условиям</w:t>
            </w:r>
          </w:p>
        </w:tc>
      </w:tr>
      <w:tr w14:paraId="49A54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6" w:hRule="atLeast"/>
        </w:trPr>
        <w:tc>
          <w:tcPr>
            <w:tcW w:w="26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8530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97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3.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3</w:t>
            </w:r>
          </w:p>
        </w:tc>
        <w:tc>
          <w:tcPr>
            <w:tcW w:w="120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6033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Эмо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ци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онал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ный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нтеллект</w:t>
            </w:r>
          </w:p>
        </w:tc>
      </w:tr>
      <w:tr w14:paraId="41ACA6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17" w:hRule="atLeast"/>
        </w:trPr>
        <w:tc>
          <w:tcPr>
            <w:tcW w:w="26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C27B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3.3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6B72F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4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азл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чать,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азыва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правля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собс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венными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э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оциями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эмо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др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;</w:t>
            </w:r>
          </w:p>
          <w:p w14:paraId="04253F8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выявлять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али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ирова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причины эмоци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;</w:t>
            </w:r>
          </w:p>
          <w:p w14:paraId="2402C57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24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став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себя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человека,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понима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ивы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намере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 др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;</w:t>
            </w:r>
          </w:p>
          <w:p w14:paraId="195DE1D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ровать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особ выражения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э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моций</w:t>
            </w:r>
          </w:p>
        </w:tc>
      </w:tr>
      <w:tr w14:paraId="6AEB85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6" w:hRule="atLeast"/>
        </w:trPr>
        <w:tc>
          <w:tcPr>
            <w:tcW w:w="26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8BCA8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97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3.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4</w:t>
            </w:r>
          </w:p>
        </w:tc>
        <w:tc>
          <w:tcPr>
            <w:tcW w:w="120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E66CD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 с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руг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х</w:t>
            </w:r>
          </w:p>
        </w:tc>
      </w:tr>
      <w:tr w14:paraId="21597F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20" w:hRule="atLeast"/>
        </w:trPr>
        <w:tc>
          <w:tcPr>
            <w:tcW w:w="26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1B55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0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3.4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77A7B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64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Осоз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челов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ку,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мнени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нават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свое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бку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акое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право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гого;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принима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дру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ждая;</w:t>
            </w:r>
          </w:p>
          <w:p w14:paraId="14693B9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открытость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ебе и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ругим;</w:t>
            </w:r>
          </w:p>
          <w:p w14:paraId="2421021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5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осоз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авать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евозможнос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 кон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ролирова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 все вок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</w:t>
            </w:r>
          </w:p>
        </w:tc>
      </w:tr>
    </w:tbl>
    <w:p w14:paraId="0179467F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 w14:paraId="249232D5">
      <w:pPr>
        <w:widowControl w:val="0"/>
        <w:tabs>
          <w:tab w:val="left" w:pos="1532"/>
          <w:tab w:val="left" w:pos="2993"/>
          <w:tab w:val="left" w:pos="5335"/>
          <w:tab w:val="left" w:pos="7020"/>
          <w:tab w:val="left" w:pos="8586"/>
        </w:tabs>
        <w:spacing w:line="240" w:lineRule="auto"/>
        <w:ind w:left="108" w:right="88" w:firstLine="720"/>
        <w:jc w:val="both"/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В</w:t>
      </w:r>
      <w:r>
        <w:rPr>
          <w:rFonts w:hint="default" w:ascii="Times New Roman" w:hAnsi="Times New Roman" w:eastAsia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т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аб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лиц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2</w:t>
      </w:r>
      <w:r>
        <w:rPr>
          <w:rFonts w:hint="default" w:ascii="Times New Roman" w:hAnsi="Times New Roman" w:eastAsia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прив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еде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н</w:t>
      </w:r>
      <w:r>
        <w:rPr>
          <w:rFonts w:hint="default" w:ascii="Times New Roman" w:hAnsi="Times New Roman" w:eastAsia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п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р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spacing w:val="1"/>
          <w:sz w:val="24"/>
          <w:szCs w:val="24"/>
        </w:rPr>
        <w:t>ч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нь</w:t>
      </w:r>
      <w:r>
        <w:rPr>
          <w:rFonts w:hint="default" w:ascii="Times New Roman" w:hAnsi="Times New Roman" w:eastAsia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пров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р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яемы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х</w:t>
      </w:r>
      <w:r>
        <w:rPr>
          <w:rFonts w:hint="default" w:ascii="Times New Roman" w:hAnsi="Times New Roman" w:eastAsia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пр</w:t>
      </w:r>
      <w:r>
        <w:rPr>
          <w:rFonts w:hint="default" w:ascii="Times New Roman" w:hAnsi="Times New Roman" w:eastAsia="Times New Roman" w:cs="Times New Roman"/>
          <w:color w:val="000000"/>
          <w:spacing w:val="1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д</w:t>
      </w:r>
      <w:r>
        <w:rPr>
          <w:rFonts w:hint="default" w:ascii="Times New Roman" w:hAnsi="Times New Roman" w:eastAsia="Times New Roman" w:cs="Times New Roman"/>
          <w:color w:val="000000"/>
          <w:spacing w:val="1"/>
          <w:sz w:val="24"/>
          <w:szCs w:val="24"/>
        </w:rPr>
        <w:t>м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н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ы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х</w:t>
      </w:r>
      <w:r>
        <w:rPr>
          <w:rFonts w:hint="default" w:ascii="Times New Roman" w:hAnsi="Times New Roman" w:eastAsia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р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зульт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а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тов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о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с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во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ни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я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о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с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новной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о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б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р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а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зов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а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т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льн</w:t>
      </w:r>
      <w:r>
        <w:rPr>
          <w:rFonts w:hint="default" w:ascii="Times New Roman" w:hAnsi="Times New Roman" w:eastAsia="Times New Roman" w:cs="Times New Roman"/>
          <w:color w:val="000000"/>
          <w:spacing w:val="1"/>
          <w:w w:val="99"/>
          <w:sz w:val="24"/>
          <w:szCs w:val="24"/>
        </w:rPr>
        <w:t>о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й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прогр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аммы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о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с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новного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о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б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щ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го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о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б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р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а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зов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а</w:t>
      </w:r>
      <w:r>
        <w:rPr>
          <w:rFonts w:hint="default" w:ascii="Times New Roman" w:hAnsi="Times New Roman" w:eastAsia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и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 xml:space="preserve">я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(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с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оотн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есе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н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ы с</w:t>
      </w:r>
      <w:r>
        <w:rPr>
          <w:rFonts w:hint="default" w:ascii="Times New Roman" w:hAnsi="Times New Roman" w:eastAsia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ме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т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а</w:t>
      </w:r>
      <w:r>
        <w:rPr>
          <w:rFonts w:hint="default" w:ascii="Times New Roman" w:hAnsi="Times New Roman" w:eastAsia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р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едме</w:t>
      </w:r>
      <w:r>
        <w:rPr>
          <w:rFonts w:hint="default" w:ascii="Times New Roman" w:hAnsi="Times New Roman" w:eastAsia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н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ым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и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зульт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а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т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ам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и).</w:t>
      </w:r>
    </w:p>
    <w:p w14:paraId="17B4CDCE">
      <w:pPr>
        <w:widowControl w:val="0"/>
        <w:spacing w:line="240" w:lineRule="auto"/>
        <w:ind w:left="8262" w:right="-20"/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Таб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ли</w:t>
      </w:r>
      <w:r>
        <w:rPr>
          <w:rFonts w:hint="default" w:ascii="Times New Roman" w:hAnsi="Times New Roman" w:eastAsia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а</w:t>
      </w:r>
      <w:r>
        <w:rPr>
          <w:rFonts w:hint="default" w:ascii="Times New Roman" w:hAnsi="Times New Roman" w:eastAsia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2</w:t>
      </w:r>
    </w:p>
    <w:p w14:paraId="0E480E33">
      <w:pPr>
        <w:spacing w:line="240" w:lineRule="auto"/>
        <w:rPr>
          <w:rFonts w:hint="default" w:ascii="Times New Roman" w:hAnsi="Times New Roman" w:eastAsia="Times New Roman" w:cs="Times New Roman"/>
          <w:sz w:val="24"/>
          <w:szCs w:val="24"/>
        </w:rPr>
      </w:pPr>
    </w:p>
    <w:tbl>
      <w:tblPr>
        <w:tblStyle w:val="5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9"/>
        <w:gridCol w:w="9648"/>
        <w:gridCol w:w="2421"/>
      </w:tblGrid>
      <w:tr w14:paraId="56E48E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63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5578C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21" w:right="61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од п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ове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о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езуль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66B7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421" w:right="362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ед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ые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езу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 освое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 осно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ной образова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гр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 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 об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 об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азова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я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(ППР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ООО)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56040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7" w:right="49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Мета–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едмет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езу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ьтат (МП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)</w:t>
            </w:r>
          </w:p>
        </w:tc>
      </w:tr>
      <w:tr w14:paraId="4682B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6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172E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17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69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2311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Чис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а и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ычисле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</w:p>
        </w:tc>
      </w:tr>
      <w:tr w14:paraId="6C7383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31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1127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EDAF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87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ермины,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анные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ичными 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дам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особами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аписи;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переходи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ли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э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то возмож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о) 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одной ф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рмы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аписи числа к 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гой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401B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1.3</w:t>
            </w:r>
          </w:p>
        </w:tc>
      </w:tr>
      <w:tr w14:paraId="06DFB2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99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916F2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6128D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7" w:right="89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Срав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орядочива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целые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сла,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обыкновенные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десят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дроби;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сравнива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одного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ных з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аков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9AB5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200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1.1–1.3</w:t>
            </w:r>
          </w:p>
        </w:tc>
      </w:tr>
      <w:tr w14:paraId="135BDF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95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670E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68139">
            <w:pPr>
              <w:keepNext w:val="0"/>
              <w:keepLines w:val="0"/>
              <w:widowControl w:val="0"/>
              <w:suppressLineNumbers w:val="0"/>
              <w:tabs>
                <w:tab w:val="left" w:pos="1277"/>
                <w:tab w:val="left" w:pos="3212"/>
                <w:tab w:val="left" w:pos="3587"/>
                <w:tab w:val="left" w:pos="5205"/>
              </w:tabs>
              <w:spacing w:before="0" w:beforeAutospacing="0" w:after="0" w:afterAutospacing="0" w:line="240" w:lineRule="auto"/>
              <w:ind w:left="107" w:right="86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ять,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соче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письменные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приемы, ар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ческ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дейс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ными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елыми 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слам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обыкнове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ными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ичн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дробями,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олож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ыми и 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рица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ными чи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лами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834B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410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</w:t>
            </w:r>
          </w:p>
        </w:tc>
      </w:tr>
      <w:tr w14:paraId="677CC2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69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FA47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650A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7" w:right="8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слять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ачения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числовых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выражений,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выполня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дку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вычислений,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выполня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реобразова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числовых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основе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свойс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 ар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ческ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их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дейс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вий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149E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33" w:right="108" w:hanging="466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1.1–1.3; 3.2</w:t>
            </w:r>
          </w:p>
        </w:tc>
      </w:tr>
      <w:bookmarkEnd w:id="5"/>
    </w:tbl>
    <w:p w14:paraId="3842D482">
      <w:pPr>
        <w:widowControl w:val="0"/>
        <w:tabs>
          <w:tab w:val="left" w:pos="9342"/>
        </w:tabs>
        <w:spacing w:line="240" w:lineRule="auto"/>
        <w:ind w:right="-20"/>
        <w:rPr>
          <w:rFonts w:hint="default" w:ascii="Times New Roman" w:hAnsi="Times New Roman" w:eastAsia="Times New Roman" w:cs="Times New Roman"/>
          <w:sz w:val="24"/>
          <w:szCs w:val="24"/>
        </w:rPr>
      </w:pPr>
      <w:bookmarkStart w:id="6" w:name="_page_18_0"/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7</w:t>
      </w:r>
    </w:p>
    <w:tbl>
      <w:tblPr>
        <w:tblStyle w:val="5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9"/>
        <w:gridCol w:w="9648"/>
        <w:gridCol w:w="2421"/>
      </w:tblGrid>
      <w:tr w14:paraId="0D919D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6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DF400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A89E0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4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Окр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лять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ичные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находи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 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сел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3E0B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1.3</w:t>
            </w:r>
          </w:p>
        </w:tc>
      </w:tr>
      <w:tr w14:paraId="63B846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29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4BBF4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5E4C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7" w:right="87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Соот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точку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координа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прямой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-ств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числом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обража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числа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очками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 коорд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прямой, находи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 мод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ль числа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55916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1.3</w:t>
            </w:r>
          </w:p>
        </w:tc>
      </w:tr>
      <w:tr w14:paraId="39F8E0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6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6469E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0264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7" w:right="47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Соот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точку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прямо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сис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координа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 коорд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ата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э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той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очки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0842D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1.3</w:t>
            </w:r>
          </w:p>
        </w:tc>
      </w:tr>
      <w:tr w14:paraId="51EE52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6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BBF7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D192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4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Окр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лять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ичные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находи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 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сел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3C21E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1.3</w:t>
            </w:r>
          </w:p>
        </w:tc>
      </w:tr>
      <w:tr w14:paraId="6FE60B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5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E7491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17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69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EBA35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Чис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ые и бу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ве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вы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аже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</w:p>
        </w:tc>
      </w:tr>
      <w:tr w14:paraId="3617CF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29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6920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FDA58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7" w:right="87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ребля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анные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апись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сте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сла;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аходи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ла;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вычисля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 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ых выражений, соде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их 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епени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5389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410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</w:t>
            </w:r>
          </w:p>
        </w:tc>
      </w:tr>
      <w:tr w14:paraId="140B67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98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7E07E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116CE">
            <w:pPr>
              <w:keepNext w:val="0"/>
              <w:keepLines w:val="0"/>
              <w:widowControl w:val="0"/>
              <w:suppressLineNumbers w:val="0"/>
              <w:tabs>
                <w:tab w:val="left" w:pos="1792"/>
                <w:tab w:val="left" w:pos="3300"/>
                <w:tab w:val="left" w:pos="4744"/>
              </w:tabs>
              <w:spacing w:before="0" w:beforeAutospacing="0" w:after="0" w:afterAutospacing="0" w:line="240" w:lineRule="auto"/>
              <w:ind w:left="108" w:right="49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Пользоваться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делимос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раскладыва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 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 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ые множи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ели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4D56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1.3</w:t>
            </w:r>
          </w:p>
        </w:tc>
      </w:tr>
      <w:tr w14:paraId="36CD46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6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8E4AE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DB681D">
            <w:pPr>
              <w:keepNext w:val="0"/>
              <w:keepLines w:val="0"/>
              <w:widowControl w:val="0"/>
              <w:suppressLineNumbers w:val="0"/>
              <w:tabs>
                <w:tab w:val="left" w:pos="1765"/>
                <w:tab w:val="left" w:pos="3249"/>
                <w:tab w:val="left" w:pos="4617"/>
                <w:tab w:val="left" w:pos="6009"/>
              </w:tabs>
              <w:spacing w:before="0" w:beforeAutospacing="0" w:after="0" w:afterAutospacing="0" w:line="240" w:lineRule="auto"/>
              <w:ind w:left="108" w:right="49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Пользоваться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абом,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пропорции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 от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5FA3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1.3</w:t>
            </w:r>
          </w:p>
        </w:tc>
      </w:tr>
      <w:tr w14:paraId="44AC79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61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222E7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D7F12">
            <w:pPr>
              <w:keepNext w:val="0"/>
              <w:keepLines w:val="0"/>
              <w:widowControl w:val="0"/>
              <w:suppressLineNumbers w:val="0"/>
              <w:tabs>
                <w:tab w:val="left" w:pos="2084"/>
                <w:tab w:val="left" w:pos="3619"/>
                <w:tab w:val="left" w:pos="5037"/>
              </w:tabs>
              <w:spacing w:before="0" w:beforeAutospacing="0" w:after="0" w:afterAutospacing="0" w:line="240" w:lineRule="auto"/>
              <w:ind w:left="108" w:right="87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ользовать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w w:val="99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квы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начения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аписи мат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ческ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ажений, сос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 выраже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формулы,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находи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квенн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 выраже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ний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0A87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3.1</w:t>
            </w:r>
          </w:p>
        </w:tc>
      </w:tr>
      <w:tr w14:paraId="2D5782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5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C9CF1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1A9DD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Наход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ть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звес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ный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компонен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равенс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261D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410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1.1</w:t>
            </w:r>
          </w:p>
        </w:tc>
      </w:tr>
      <w:tr w14:paraId="70A953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5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32EA8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17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69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5B5A6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Решение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екс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овых за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ач</w:t>
            </w:r>
          </w:p>
        </w:tc>
      </w:tr>
      <w:tr w14:paraId="0FF0A2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6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E3134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8503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7" w:right="47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ешать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ошаговые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екс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арифме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ическим 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ом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9D5E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410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</w:t>
            </w:r>
          </w:p>
        </w:tc>
      </w:tr>
      <w:tr w14:paraId="72B161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98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8FC04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FA51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7" w:right="87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ешать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задач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анные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ением,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пропорцио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остью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величин,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проц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ами;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овные за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 дроб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и 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цен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FCC8D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410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</w:t>
            </w:r>
          </w:p>
        </w:tc>
      </w:tr>
      <w:tr w14:paraId="1DF12C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24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FD230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4D2A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87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ешать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содержа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ависимос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ие вел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ы: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скорос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расс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ояние,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цен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количес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во, сто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мость,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води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ельнос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время,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объем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ы,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ические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вия,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оценк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прикид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ользоваться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единиц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мерения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их вел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1283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33" w:right="108" w:hanging="466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 1.1–1.3;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.2</w:t>
            </w:r>
          </w:p>
        </w:tc>
      </w:tr>
      <w:tr w14:paraId="2281E4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98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4C19D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87B53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Составлять 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енные выражения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адачи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3F67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33" w:right="104" w:hanging="47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1.2; 3.1</w:t>
            </w:r>
          </w:p>
        </w:tc>
      </w:tr>
      <w:tr w14:paraId="3174E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61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57A8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AA662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87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Извлекать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рмаци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предс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авленн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аблиц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 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сто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бча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кругов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диаграм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ах;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2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редс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авленны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анные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анны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реше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адач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1CFF2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33" w:right="108" w:hanging="466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1.1–1.3; 3.1</w:t>
            </w:r>
          </w:p>
        </w:tc>
      </w:tr>
      <w:tr w14:paraId="7F1535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6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7315E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1B21B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4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Представлять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рмац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щью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аблиц,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линейной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столбчато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аграмм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E966A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1.3</w:t>
            </w:r>
          </w:p>
        </w:tc>
      </w:tr>
      <w:tr w14:paraId="383CF2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5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B20E9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817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069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E6C5B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гл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ядная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три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</w:p>
        </w:tc>
      </w:tr>
      <w:tr w14:paraId="598082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29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3D4D1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C3588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82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бъе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кружа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ющ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ф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зу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еом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рич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ски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ранстве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ф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вны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симме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ф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8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27FF7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1.3</w:t>
            </w:r>
          </w:p>
        </w:tc>
      </w:tr>
      <w:tr w14:paraId="300111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34" w:hRule="atLeast"/>
        </w:trPr>
        <w:tc>
          <w:tcPr>
            <w:tcW w:w="2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2B79E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9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FF7B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7" w:right="88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Изображать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цирк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линейки,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ранспор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ира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аге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лоские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еометр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ческ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фигуры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конфиг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рации,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симме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ричные ф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ры</w:t>
            </w:r>
          </w:p>
        </w:tc>
        <w:tc>
          <w:tcPr>
            <w:tcW w:w="24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FF2A2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1.3</w:t>
            </w:r>
          </w:p>
        </w:tc>
      </w:tr>
    </w:tbl>
    <w:p w14:paraId="341B8EAB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bookmarkEnd w:id="6"/>
    <w:tbl>
      <w:tblPr>
        <w:tblStyle w:val="5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9661"/>
        <w:gridCol w:w="2425"/>
      </w:tblGrid>
      <w:tr w14:paraId="7C93DD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76" w:hRule="atLeast"/>
        </w:trPr>
        <w:tc>
          <w:tcPr>
            <w:tcW w:w="27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3D10B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bookmarkStart w:id="7" w:name="_page_21_0"/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966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B6E0B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7" w:right="88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Пользоваться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рич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скими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поня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иями: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равенс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во ф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ммет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ия;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исполь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ерминологи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ю с 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мметр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ей: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сь симме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цен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 симме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рии</w:t>
            </w:r>
          </w:p>
        </w:tc>
        <w:tc>
          <w:tcPr>
            <w:tcW w:w="24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8D5E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1.3</w:t>
            </w:r>
          </w:p>
        </w:tc>
      </w:tr>
      <w:tr w14:paraId="14C291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11" w:hRule="atLeast"/>
        </w:trPr>
        <w:tc>
          <w:tcPr>
            <w:tcW w:w="27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2BA3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966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CF00E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81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чин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мере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ранс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орт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но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елич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за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да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ус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нав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че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теж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5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стрый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ям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вер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46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гл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24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61D8B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.1; 1.3</w:t>
            </w:r>
          </w:p>
        </w:tc>
      </w:tr>
      <w:tr w14:paraId="184671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76" w:hRule="atLeast"/>
        </w:trPr>
        <w:tc>
          <w:tcPr>
            <w:tcW w:w="27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5CA85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966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203E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7" w:right="87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слять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ломаной,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периме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много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гольника;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ользоваться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мерения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ины,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выража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ед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иниц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ния длины 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др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гие</w:t>
            </w:r>
          </w:p>
        </w:tc>
        <w:tc>
          <w:tcPr>
            <w:tcW w:w="24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D15B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1.3</w:t>
            </w:r>
          </w:p>
        </w:tc>
      </w:tr>
      <w:tr w14:paraId="6E5B49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8" w:hRule="atLeast"/>
        </w:trPr>
        <w:tc>
          <w:tcPr>
            <w:tcW w:w="27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72D24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966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F9D29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7" w:right="88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Наход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ть,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ежные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расс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я: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двумя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очками,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очки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прямой,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 квадратной се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ке</w:t>
            </w:r>
          </w:p>
        </w:tc>
        <w:tc>
          <w:tcPr>
            <w:tcW w:w="24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010A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.1; 1.3</w:t>
            </w:r>
          </w:p>
        </w:tc>
      </w:tr>
      <w:tr w14:paraId="3FF791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929" w:hRule="atLeast"/>
        </w:trPr>
        <w:tc>
          <w:tcPr>
            <w:tcW w:w="27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106F5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966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8D4BF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87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слять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ф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авленных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ям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ков;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биение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прямо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гольн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ки,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гуры,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раивание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прямо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ника,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ользоваться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овны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иницами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мерения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пло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ади; выражать 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единицы 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мерения пл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ади чер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другие</w:t>
            </w:r>
          </w:p>
        </w:tc>
        <w:tc>
          <w:tcPr>
            <w:tcW w:w="24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8A61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200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1.1–1.3</w:t>
            </w:r>
          </w:p>
        </w:tc>
      </w:tr>
      <w:tr w14:paraId="7FC534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76" w:hRule="atLeast"/>
        </w:trPr>
        <w:tc>
          <w:tcPr>
            <w:tcW w:w="27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978AB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966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0722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87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моделях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ображениях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пирамиду, 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р;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исполь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ерминологи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ина, реб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 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ование, 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ка</w:t>
            </w:r>
          </w:p>
        </w:tc>
        <w:tc>
          <w:tcPr>
            <w:tcW w:w="24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192C4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410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</w:t>
            </w:r>
          </w:p>
        </w:tc>
      </w:tr>
      <w:tr w14:paraId="2C8386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0" w:hRule="atLeast"/>
        </w:trPr>
        <w:tc>
          <w:tcPr>
            <w:tcW w:w="27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792B1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72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4.9</w:t>
            </w:r>
          </w:p>
        </w:tc>
        <w:tc>
          <w:tcPr>
            <w:tcW w:w="966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7D892">
            <w:pPr>
              <w:keepNext w:val="0"/>
              <w:keepLines w:val="0"/>
              <w:widowControl w:val="0"/>
              <w:suppressLineNumbers w:val="0"/>
              <w:tabs>
                <w:tab w:val="left" w:pos="1636"/>
                <w:tab w:val="left" w:pos="2177"/>
                <w:tab w:val="left" w:pos="3511"/>
                <w:tab w:val="left" w:pos="4523"/>
              </w:tabs>
              <w:spacing w:before="0" w:beforeAutospacing="0" w:after="0" w:afterAutospacing="0" w:line="240" w:lineRule="auto"/>
              <w:ind w:left="107" w:right="4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Изображать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бум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ый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араллеле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пип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ед</w:t>
            </w:r>
          </w:p>
        </w:tc>
        <w:tc>
          <w:tcPr>
            <w:tcW w:w="24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C152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410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</w:t>
            </w:r>
          </w:p>
        </w:tc>
      </w:tr>
      <w:tr w14:paraId="26D0B7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8" w:hRule="atLeast"/>
        </w:trPr>
        <w:tc>
          <w:tcPr>
            <w:tcW w:w="27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D57CF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6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4.10</w:t>
            </w:r>
          </w:p>
        </w:tc>
        <w:tc>
          <w:tcPr>
            <w:tcW w:w="966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719C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7" w:right="47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слять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ъ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прямо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раллелепип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да,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ба;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ользоваться 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овными 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иницами 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ния объема</w:t>
            </w:r>
          </w:p>
        </w:tc>
        <w:tc>
          <w:tcPr>
            <w:tcW w:w="24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155E5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410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1.1</w:t>
            </w:r>
          </w:p>
        </w:tc>
      </w:tr>
      <w:tr w14:paraId="43940B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5" w:hRule="atLeast"/>
        </w:trPr>
        <w:tc>
          <w:tcPr>
            <w:tcW w:w="271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24192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667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4.11</w:t>
            </w:r>
          </w:p>
        </w:tc>
        <w:tc>
          <w:tcPr>
            <w:tcW w:w="966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E6DAA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8" w:right="4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ешать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есложные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адачи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нахождение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геоме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рических вел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в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ракт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ческих си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ациях</w:t>
            </w:r>
          </w:p>
        </w:tc>
        <w:tc>
          <w:tcPr>
            <w:tcW w:w="24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5FAD9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 1.1; 1.3</w:t>
            </w:r>
          </w:p>
        </w:tc>
      </w:tr>
    </w:tbl>
    <w:p w14:paraId="21812891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 w14:paraId="72FDF5A0">
      <w:pPr>
        <w:widowControl w:val="0"/>
        <w:spacing w:line="240" w:lineRule="auto"/>
        <w:ind w:left="8262" w:right="29" w:hanging="7434"/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 xml:space="preserve">В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т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аб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лиц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 xml:space="preserve">е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3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прив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еде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н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р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spacing w:val="1"/>
          <w:sz w:val="24"/>
          <w:szCs w:val="24"/>
        </w:rPr>
        <w:t>ч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нь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пров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р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яем</w:t>
      </w:r>
      <w:r>
        <w:rPr>
          <w:rFonts w:hint="default" w:ascii="Times New Roman" w:hAnsi="Times New Roman" w:eastAsia="Times New Roman" w:cs="Times New Roman"/>
          <w:color w:val="000000"/>
          <w:spacing w:val="1"/>
          <w:sz w:val="24"/>
          <w:szCs w:val="24"/>
        </w:rPr>
        <w:t>ы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х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эл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еме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нтов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 xml:space="preserve"> с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о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де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р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жа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ни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я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.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 xml:space="preserve"> Таб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ли</w:t>
      </w:r>
      <w:r>
        <w:rPr>
          <w:rFonts w:hint="default" w:ascii="Times New Roman" w:hAnsi="Times New Roman" w:eastAsia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а</w:t>
      </w:r>
      <w:r>
        <w:rPr>
          <w:rFonts w:hint="default" w:ascii="Times New Roman" w:hAnsi="Times New Roman" w:eastAsia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color w:val="000000"/>
          <w:w w:val="99"/>
          <w:sz w:val="24"/>
          <w:szCs w:val="24"/>
        </w:rPr>
        <w:t>3</w:t>
      </w:r>
    </w:p>
    <w:tbl>
      <w:tblPr>
        <w:tblStyle w:val="5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9"/>
        <w:gridCol w:w="13810"/>
      </w:tblGrid>
      <w:tr w14:paraId="1C8330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4" w:hRule="atLeast"/>
        </w:trPr>
        <w:tc>
          <w:tcPr>
            <w:tcW w:w="10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4E8C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36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13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1B75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2083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эл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 соде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жа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 (П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Э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С)</w:t>
            </w:r>
          </w:p>
        </w:tc>
      </w:tr>
      <w:tr w14:paraId="5DF258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4" w:hRule="atLeast"/>
        </w:trPr>
        <w:tc>
          <w:tcPr>
            <w:tcW w:w="10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F47BD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284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3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3FF6F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ьные чис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</w:tr>
      <w:tr w14:paraId="4E40C3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705" w:hRule="atLeast"/>
        </w:trPr>
        <w:tc>
          <w:tcPr>
            <w:tcW w:w="10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33F00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13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CF28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87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фмет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ческ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много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начными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урал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ными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числами.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овые выраже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орядок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дейс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вий,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исполь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ование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скобок.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Испол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ование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выч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еремест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соче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ельного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свойс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сложения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множе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я, рас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едел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 сво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ва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ножения</w:t>
            </w:r>
          </w:p>
        </w:tc>
      </w:tr>
      <w:tr w14:paraId="12DBB4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4" w:hRule="atLeast"/>
        </w:trPr>
        <w:tc>
          <w:tcPr>
            <w:tcW w:w="10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91BC9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13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FCAF3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Окр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 чисел</w:t>
            </w:r>
          </w:p>
        </w:tc>
      </w:tr>
      <w:tr w14:paraId="693CD1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4" w:hRule="atLeast"/>
        </w:trPr>
        <w:tc>
          <w:tcPr>
            <w:tcW w:w="10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B480D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13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C01D9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5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крат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наибол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дели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аимен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ее крат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ое. Дел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мость су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 и прои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ведения</w:t>
            </w:r>
          </w:p>
        </w:tc>
      </w:tr>
      <w:tr w14:paraId="0ED2FB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4" w:hRule="atLeast"/>
        </w:trPr>
        <w:tc>
          <w:tcPr>
            <w:tcW w:w="10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3ED21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13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E1F4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 остатком</w:t>
            </w:r>
          </w:p>
        </w:tc>
      </w:tr>
      <w:tr w14:paraId="30D3EC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4" w:hRule="atLeast"/>
        </w:trPr>
        <w:tc>
          <w:tcPr>
            <w:tcW w:w="10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6F3A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284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EE08C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оби</w:t>
            </w:r>
          </w:p>
        </w:tc>
      </w:tr>
      <w:tr w14:paraId="0A4EF0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4" w:hRule="atLeast"/>
        </w:trPr>
        <w:tc>
          <w:tcPr>
            <w:tcW w:w="10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34F4C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13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9F1E0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49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Обык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основное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свойс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роби,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робей.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Срав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орядоч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 дроб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</w:p>
        </w:tc>
      </w:tr>
      <w:tr w14:paraId="218F96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4" w:hRule="atLeast"/>
        </w:trPr>
        <w:tc>
          <w:tcPr>
            <w:tcW w:w="10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6ED8B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13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7CC49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4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задач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ахождение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час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целого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целого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ое 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сло как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ез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ат деле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ия</w:t>
            </w:r>
          </w:p>
        </w:tc>
      </w:tr>
      <w:tr w14:paraId="2AC558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9" w:hRule="atLeast"/>
        </w:trPr>
        <w:tc>
          <w:tcPr>
            <w:tcW w:w="10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91441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13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D543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5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Представле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десят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дроби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виде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обыкновенной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редставле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 обык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ной дроби в виде деся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ичной</w:t>
            </w:r>
          </w:p>
        </w:tc>
      </w:tr>
      <w:bookmarkEnd w:id="7"/>
    </w:tbl>
    <w:p w14:paraId="6FE6530F">
      <w:pPr>
        <w:widowControl w:val="0"/>
        <w:tabs>
          <w:tab w:val="left" w:pos="9342"/>
        </w:tabs>
        <w:spacing w:line="240" w:lineRule="auto"/>
        <w:ind w:right="-20"/>
        <w:rPr>
          <w:rFonts w:hint="default" w:ascii="Times New Roman" w:hAnsi="Times New Roman" w:eastAsia="Times New Roman" w:cs="Times New Roman"/>
          <w:sz w:val="24"/>
          <w:szCs w:val="24"/>
        </w:rPr>
      </w:pPr>
      <w:bookmarkStart w:id="8" w:name="_page_24_0"/>
    </w:p>
    <w:tbl>
      <w:tblPr>
        <w:tblStyle w:val="5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2"/>
        <w:gridCol w:w="13847"/>
      </w:tblGrid>
      <w:tr w14:paraId="7813EC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14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0D4B3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0BD5C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5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есят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ческая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сис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мер.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Арифме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ические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словые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выраже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обыкновенными и деся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ыми 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обями</w:t>
            </w:r>
          </w:p>
        </w:tc>
      </w:tr>
      <w:tr w14:paraId="02D779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7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76546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91362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5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данном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ении.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аб,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пропорция.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Приме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реше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адач</w:t>
            </w:r>
          </w:p>
        </w:tc>
      </w:tr>
      <w:tr w14:paraId="4AFB53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50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086A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1969C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89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та.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роцен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вели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ины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величины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. Выраже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деся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ичны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дроб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ми.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ты. Выраже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 от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 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ичин в процен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ах</w:t>
            </w:r>
          </w:p>
        </w:tc>
      </w:tr>
      <w:tr w14:paraId="57663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B2D06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284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2885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ж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ьные и 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ца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 ч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а</w:t>
            </w:r>
          </w:p>
        </w:tc>
      </w:tr>
      <w:tr w14:paraId="23BE50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50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28862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B033C2">
            <w:pPr>
              <w:keepNext w:val="0"/>
              <w:keepLines w:val="0"/>
              <w:widowControl w:val="0"/>
              <w:suppressLineNumbers w:val="0"/>
              <w:tabs>
                <w:tab w:val="left" w:pos="2046"/>
                <w:tab w:val="left" w:pos="2450"/>
                <w:tab w:val="left" w:pos="4270"/>
                <w:tab w:val="left" w:pos="5188"/>
                <w:tab w:val="left" w:pos="6131"/>
                <w:tab w:val="left" w:pos="7048"/>
                <w:tab w:val="left" w:pos="8130"/>
              </w:tabs>
              <w:spacing w:before="0" w:beforeAutospacing="0" w:after="0" w:afterAutospacing="0" w:line="240" w:lineRule="auto"/>
              <w:ind w:left="106" w:right="89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Полож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отр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ца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ла.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Целые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числа.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оду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 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еоме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ретация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мод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исла.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ображение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коорди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рямо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. 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словые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еж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ки.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равнение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чисел</w:t>
            </w:r>
          </w:p>
        </w:tc>
      </w:tr>
      <w:tr w14:paraId="40EBF7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7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33577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AF08A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фмет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ческ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 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 с положи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ельными и 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рица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ными числ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ми</w:t>
            </w:r>
          </w:p>
        </w:tc>
      </w:tr>
      <w:tr w14:paraId="2DFE94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14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73E47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103CE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49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Прямо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стема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коорд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плоскос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Координа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очки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плоскост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 аб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са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орд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ата. Построение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очек и фиг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 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координа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ной плоскос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</w:p>
        </w:tc>
      </w:tr>
      <w:tr w14:paraId="4244F0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8A968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284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BC5C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ук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енные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ж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ия</w:t>
            </w:r>
          </w:p>
        </w:tc>
      </w:tr>
      <w:tr w14:paraId="0239C1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50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D684A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AB932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89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выражений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предложений.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ства ар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ческ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й.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квенные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выражения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числовые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подс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. 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ые раве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ства,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ахожд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ние неи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ного компонен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</w:p>
        </w:tc>
      </w:tr>
      <w:tr w14:paraId="317F98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7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C7B04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2C155">
            <w:pPr>
              <w:keepNext w:val="0"/>
              <w:keepLines w:val="0"/>
              <w:widowControl w:val="0"/>
              <w:suppressLineNumbers w:val="0"/>
              <w:tabs>
                <w:tab w:val="left" w:pos="1447"/>
                <w:tab w:val="left" w:pos="2877"/>
                <w:tab w:val="left" w:pos="3363"/>
                <w:tab w:val="left" w:pos="4630"/>
                <w:tab w:val="left" w:pos="6727"/>
                <w:tab w:val="left" w:pos="8041"/>
              </w:tabs>
              <w:spacing w:before="0" w:beforeAutospacing="0" w:after="0" w:afterAutospacing="0" w:line="240" w:lineRule="auto"/>
              <w:ind w:left="106" w:right="49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Ф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ормулы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етра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пло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прямо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гольн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квадра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ъ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ема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арал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еда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ба</w:t>
            </w:r>
          </w:p>
        </w:tc>
      </w:tr>
      <w:tr w14:paraId="150833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C9B1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284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7489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Решение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екс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ых за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ач</w:t>
            </w:r>
          </w:p>
        </w:tc>
      </w:tr>
      <w:tr w14:paraId="5414D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AF78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A048C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текстовых за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 арифме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ическим способом</w:t>
            </w:r>
          </w:p>
        </w:tc>
      </w:tr>
      <w:tr w14:paraId="21B906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7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5CDF8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F8895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ческ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х задач.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ение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пе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ребор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 всех во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можных вариа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тов</w:t>
            </w:r>
          </w:p>
        </w:tc>
      </w:tr>
      <w:tr w14:paraId="74F570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87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D65C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46960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89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адач,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содержа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ависимос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величины: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скорост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 время,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расстоя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количес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во,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оимос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води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ъ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ем работы.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иниц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змерени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массы,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оимос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расс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ояния,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мени,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скорост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. Связь между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иниц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мерения каждой вел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чины</w:t>
            </w:r>
          </w:p>
        </w:tc>
      </w:tr>
      <w:tr w14:paraId="01A6D8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7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7B9A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A471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47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задач,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связа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ением,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пропорционал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7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; 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ше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 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адач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 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 и процен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</w:p>
        </w:tc>
      </w:tr>
      <w:tr w14:paraId="49F425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7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43D8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A9D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4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дка,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окр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гление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авление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квен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выраже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задач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</w:tr>
      <w:tr w14:paraId="24A8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7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55068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75B5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49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Представле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щью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аблиц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диаграм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олбча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диа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раммы. 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 кр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 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рамм</w:t>
            </w:r>
          </w:p>
        </w:tc>
      </w:tr>
      <w:tr w14:paraId="22B445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5C82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284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1D077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гл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ядная 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ео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тр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ия</w:t>
            </w:r>
          </w:p>
        </w:tc>
      </w:tr>
      <w:tr w14:paraId="6E04CC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7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E031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8A6D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5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Точка,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рямая,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отрезок,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уч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угол,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ломаная,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многоугол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ник,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ырех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льни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к, тр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к, окр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ость, кр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</w:t>
            </w:r>
          </w:p>
        </w:tc>
      </w:tr>
      <w:tr w14:paraId="2D40BB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7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457E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7C07B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49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Вза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рямых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плоскос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9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параллел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прямы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куляр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рямые</w:t>
            </w:r>
          </w:p>
        </w:tc>
      </w:tr>
      <w:tr w14:paraId="670655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7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554ED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BF96B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4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Измере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расстоя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между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очками,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очки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прямой,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1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 маршр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 квадрат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се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ке</w:t>
            </w:r>
          </w:p>
        </w:tc>
      </w:tr>
      <w:tr w14:paraId="0DC12B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1D540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2E56B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Измере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острое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лов с помо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щью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ранспор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ира</w:t>
            </w:r>
          </w:p>
        </w:tc>
      </w:tr>
      <w:tr w14:paraId="58A5BA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7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CE8E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048C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4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ков: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ый,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ный,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поугол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ый,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обед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 рав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осторо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</w:p>
        </w:tc>
      </w:tr>
      <w:tr w14:paraId="56600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2" w:hRule="atLeast"/>
        </w:trPr>
        <w:tc>
          <w:tcPr>
            <w:tcW w:w="10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F4E04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138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4D6D1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5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Четыр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Прямо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квадра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исполь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ование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свойс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орон,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ов, 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</w:p>
        </w:tc>
      </w:tr>
    </w:tbl>
    <w:p w14:paraId="3D6747B1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 w14:paraId="3E361410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bookmarkEnd w:id="8"/>
    <w:tbl>
      <w:tblPr>
        <w:tblStyle w:val="5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4"/>
        <w:gridCol w:w="13865"/>
      </w:tblGrid>
      <w:tr w14:paraId="25CBB4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4" w:hRule="atLeast"/>
        </w:trPr>
        <w:tc>
          <w:tcPr>
            <w:tcW w:w="10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C7D9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bookmarkStart w:id="9" w:name="_page_27_0"/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138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5A99D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49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Изображе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еометр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ческих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нелинованной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маге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испол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ем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ля, 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ранспор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ира. Пос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роения на кле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ча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ой бу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</w:p>
        </w:tc>
      </w:tr>
      <w:tr w14:paraId="46E74F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1" w:hRule="atLeast"/>
        </w:trPr>
        <w:tc>
          <w:tcPr>
            <w:tcW w:w="10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E5E57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6.8</w:t>
            </w:r>
          </w:p>
        </w:tc>
        <w:tc>
          <w:tcPr>
            <w:tcW w:w="138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9FD62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метр 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ка</w:t>
            </w:r>
          </w:p>
        </w:tc>
      </w:tr>
      <w:tr w14:paraId="4D48C2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74" w:hRule="atLeast"/>
        </w:trPr>
        <w:tc>
          <w:tcPr>
            <w:tcW w:w="10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5C70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9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6.9</w:t>
            </w:r>
          </w:p>
        </w:tc>
        <w:tc>
          <w:tcPr>
            <w:tcW w:w="138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41CC5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49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единицы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пло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ади.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Приближенное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лоща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ф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иг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р, в том ч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сле на квадра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ной се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ке</w:t>
            </w:r>
          </w:p>
        </w:tc>
      </w:tr>
      <w:tr w14:paraId="56F7D4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1" w:hRule="atLeast"/>
        </w:trPr>
        <w:tc>
          <w:tcPr>
            <w:tcW w:w="10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6712B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3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6.10</w:t>
            </w:r>
          </w:p>
        </w:tc>
        <w:tc>
          <w:tcPr>
            <w:tcW w:w="138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5A5D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бл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змере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длины окр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жно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и, 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ади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га</w:t>
            </w:r>
          </w:p>
        </w:tc>
      </w:tr>
      <w:tr w14:paraId="21275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17" w:hRule="atLeast"/>
        </w:trPr>
        <w:tc>
          <w:tcPr>
            <w:tcW w:w="10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AB1F3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3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6.11</w:t>
            </w:r>
          </w:p>
        </w:tc>
        <w:tc>
          <w:tcPr>
            <w:tcW w:w="138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DABA3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мметр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я: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траль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ая, осевая и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еркальная. Пос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роение симме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ричных ф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</w:p>
        </w:tc>
      </w:tr>
      <w:tr w14:paraId="6587E3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5" w:hRule="atLeast"/>
        </w:trPr>
        <w:tc>
          <w:tcPr>
            <w:tcW w:w="10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3AB8D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3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6.12</w:t>
            </w:r>
          </w:p>
        </w:tc>
        <w:tc>
          <w:tcPr>
            <w:tcW w:w="138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1D29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06" w:right="89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ляд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редставле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ранс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венных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ф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игурах: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параллелепипед,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б,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зма,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рам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да,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цилиндр,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ш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сфера.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ображение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прос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ранс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ых фи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меры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разверток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многогранников,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линдра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кон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са.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дание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ростра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стве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ых ф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иг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(и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бумаги, проволоки, плас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илина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 др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гих ма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ериа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)</w:t>
            </w:r>
          </w:p>
        </w:tc>
      </w:tr>
      <w:tr w14:paraId="545A80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23" w:hRule="atLeast"/>
        </w:trPr>
        <w:tc>
          <w:tcPr>
            <w:tcW w:w="10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1CB7D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134" w:right="-2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6.13</w:t>
            </w:r>
          </w:p>
        </w:tc>
        <w:tc>
          <w:tcPr>
            <w:tcW w:w="138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687F4">
            <w:pPr>
              <w:keepNext w:val="0"/>
              <w:keepLines w:val="0"/>
              <w:widowControl w:val="0"/>
              <w:suppressLineNumbers w:val="0"/>
              <w:tabs>
                <w:tab w:val="left" w:pos="1293"/>
                <w:tab w:val="left" w:pos="2400"/>
                <w:tab w:val="left" w:pos="3617"/>
                <w:tab w:val="left" w:pos="5007"/>
                <w:tab w:val="left" w:pos="6114"/>
                <w:tab w:val="left" w:pos="7106"/>
              </w:tabs>
              <w:spacing w:before="0" w:beforeAutospacing="0" w:after="0" w:afterAutospacing="0" w:line="240" w:lineRule="auto"/>
              <w:ind w:left="106" w:right="5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ят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ъ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ма,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ед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ницы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мер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объ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ма.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Объем прямо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ольн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арал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еле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hint="default"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еда, ку</w:t>
            </w:r>
            <w:r>
              <w:rPr>
                <w:rFonts w:hint="default"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</w:p>
        </w:tc>
      </w:tr>
    </w:tbl>
    <w:p w14:paraId="3BF74595">
      <w:pPr>
        <w:widowControl w:val="0"/>
        <w:spacing w:line="240" w:lineRule="auto"/>
        <w:ind w:right="-20"/>
        <w:rPr>
          <w:rFonts w:hint="default" w:ascii="Times New Roman" w:hAnsi="Times New Roman" w:eastAsia="Times New Roman" w:cs="Times New Roman"/>
          <w:b/>
          <w:bCs/>
          <w:color w:val="000000"/>
          <w:spacing w:val="-2"/>
          <w:w w:val="99"/>
          <w:sz w:val="24"/>
          <w:szCs w:val="24"/>
        </w:rPr>
      </w:pPr>
    </w:p>
    <w:p w14:paraId="18353CDF">
      <w:pPr>
        <w:widowControl w:val="0"/>
        <w:spacing w:line="240" w:lineRule="auto"/>
        <w:ind w:right="-20"/>
        <w:rPr>
          <w:rFonts w:hint="default" w:ascii="Times New Roman" w:hAnsi="Times New Roman" w:eastAsia="Times New Roman" w:cs="Times New Roman"/>
          <w:b/>
          <w:bCs/>
          <w:color w:val="000000"/>
          <w:spacing w:val="-2"/>
          <w:w w:val="99"/>
          <w:sz w:val="24"/>
          <w:szCs w:val="24"/>
        </w:rPr>
      </w:pPr>
    </w:p>
    <w:p w14:paraId="4D6D0563">
      <w:pPr>
        <w:widowControl w:val="0"/>
        <w:ind w:right="-2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pacing w:val="-2"/>
          <w:w w:val="99"/>
          <w:sz w:val="28"/>
          <w:szCs w:val="28"/>
        </w:rPr>
        <w:t>6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.</w:t>
      </w:r>
      <w:r>
        <w:rPr>
          <w:rFonts w:ascii="Times New Roman" w:hAnsi="Times New Roman" w:eastAsia="Times New Roman" w:cs="Times New Roman"/>
          <w:b/>
          <w:bCs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w w:val="99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spacing w:val="-5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w w:val="99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w w:val="99"/>
          <w:sz w:val="28"/>
          <w:szCs w:val="28"/>
        </w:rPr>
        <w:t>ани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b/>
          <w:bCs/>
          <w:color w:val="000000"/>
          <w:spacing w:val="-4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w w:val="99"/>
          <w:sz w:val="28"/>
          <w:szCs w:val="28"/>
        </w:rPr>
        <w:t>но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w w:val="99"/>
          <w:sz w:val="28"/>
          <w:szCs w:val="28"/>
        </w:rPr>
        <w:t>аб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w w:val="99"/>
          <w:sz w:val="28"/>
          <w:szCs w:val="28"/>
        </w:rPr>
        <w:t>от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w w:val="99"/>
          <w:sz w:val="28"/>
          <w:szCs w:val="28"/>
        </w:rPr>
        <w:t>ция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b/>
          <w:b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-4"/>
          <w:w w:val="99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b/>
          <w:bCs/>
          <w:color w:val="000000"/>
          <w:spacing w:val="-4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b/>
          <w:bCs/>
          <w:color w:val="000000"/>
          <w:spacing w:val="-5"/>
          <w:w w:val="99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w w:val="99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b/>
          <w:bCs/>
          <w:color w:val="000000"/>
          <w:spacing w:val="-4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а</w:t>
      </w:r>
    </w:p>
    <w:p w14:paraId="6A7480A7">
      <w:pPr>
        <w:widowControl w:val="0"/>
        <w:ind w:left="108" w:right="32" w:firstLine="72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лиц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4</w:t>
      </w:r>
      <w:r>
        <w:rPr>
          <w:rFonts w:ascii="Times New Roman" w:hAnsi="Times New Roman" w:eastAsia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едс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вл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ор</w:t>
      </w:r>
      <w:r>
        <w:rPr>
          <w:rFonts w:ascii="Times New Roman" w:hAnsi="Times New Roman" w:eastAsia="Times New Roman" w:cs="Times New Roman"/>
          <w:color w:val="000000"/>
          <w:spacing w:val="-7"/>
          <w:sz w:val="28"/>
          <w:szCs w:val="28"/>
        </w:rPr>
        <w:t>ма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ци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ас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позици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-7"/>
          <w:sz w:val="28"/>
          <w:szCs w:val="28"/>
        </w:rPr>
        <w:t>ка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тор</w:t>
      </w:r>
      <w:r>
        <w:rPr>
          <w:rFonts w:ascii="Times New Roman" w:hAnsi="Times New Roman" w:eastAsia="Times New Roman" w:cs="Times New Roman"/>
          <w:color w:val="000000"/>
          <w:spacing w:val="-7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.</w:t>
      </w:r>
    </w:p>
    <w:p w14:paraId="127870C5">
      <w:pPr>
        <w:widowControl w:val="0"/>
        <w:ind w:left="8268" w:right="-2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Таб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4</w:t>
      </w:r>
    </w:p>
    <w:p w14:paraId="318AF0D6">
      <w:pPr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5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9"/>
        <w:gridCol w:w="3042"/>
        <w:gridCol w:w="6443"/>
        <w:gridCol w:w="1777"/>
        <w:gridCol w:w="1332"/>
        <w:gridCol w:w="1664"/>
      </w:tblGrid>
      <w:tr w14:paraId="0F1DF0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234" w:hRule="atLeast"/>
        </w:trPr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60F3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15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0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C2AA2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213" w:right="155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Про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ый э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соде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рж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ания (ПЭС)</w:t>
            </w:r>
          </w:p>
        </w:tc>
        <w:tc>
          <w:tcPr>
            <w:tcW w:w="64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05F5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679" w:right="619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ове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пр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ед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езу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99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ПР)</w:t>
            </w:r>
          </w:p>
        </w:tc>
        <w:tc>
          <w:tcPr>
            <w:tcW w:w="17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77C0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97" w:right="94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Код П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Э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С/ П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</w:p>
        </w:tc>
        <w:tc>
          <w:tcPr>
            <w:tcW w:w="13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1EF67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14" w:right="115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ове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ь 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ож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ти</w:t>
            </w:r>
          </w:p>
        </w:tc>
        <w:tc>
          <w:tcPr>
            <w:tcW w:w="16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E1CA6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8" w:right="106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им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ба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за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е з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</w:p>
        </w:tc>
      </w:tr>
      <w:tr w14:paraId="2954B8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2" w:hRule="atLeast"/>
        </w:trPr>
        <w:tc>
          <w:tcPr>
            <w:tcW w:w="14997" w:type="dxa"/>
            <w:gridSpan w:val="6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98F75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437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Час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ь 1</w:t>
            </w:r>
          </w:p>
        </w:tc>
      </w:tr>
      <w:tr w14:paraId="0673E0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07" w:hRule="atLeast"/>
        </w:trPr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679F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F2ABE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6" w:right="5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Полож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hAnsi="Times New Roman" w:eastAsia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отр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иц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атель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ые 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сла</w:t>
            </w:r>
          </w:p>
        </w:tc>
        <w:tc>
          <w:tcPr>
            <w:tcW w:w="64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BAE58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58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Вы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ол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ять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оче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eastAsia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ы,</w:t>
            </w:r>
            <w:r>
              <w:rPr>
                <w:rFonts w:ascii="Times New Roman" w:hAnsi="Times New Roman" w:eastAsia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арифме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ические</w:t>
            </w:r>
            <w:r>
              <w:rPr>
                <w:rFonts w:ascii="Times New Roman" w:hAnsi="Times New Roman" w:eastAsia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дейс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вия с</w:t>
            </w:r>
            <w:r>
              <w:rPr>
                <w:rFonts w:ascii="Times New Roman" w:hAnsi="Times New Roman" w:eastAsia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атур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ьными</w:t>
            </w:r>
            <w:r>
              <w:rPr>
                <w:rFonts w:ascii="Times New Roman" w:hAnsi="Times New Roman" w:eastAsia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целыми</w:t>
            </w:r>
            <w:r>
              <w:rPr>
                <w:rFonts w:ascii="Times New Roman" w:hAnsi="Times New Roman" w:eastAsia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исла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и, обык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ове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ными</w:t>
            </w:r>
            <w:r>
              <w:rPr>
                <w:rFonts w:ascii="Times New Roman" w:hAnsi="Times New Roman" w:eastAsia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деся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ыми</w:t>
            </w:r>
            <w:r>
              <w:rPr>
                <w:rFonts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дробям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ожи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ельными</w:t>
            </w:r>
            <w:r>
              <w:rPr>
                <w:rFonts w:ascii="Times New Roman" w:hAnsi="Times New Roman" w:eastAsia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рица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ым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ч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слами.</w:t>
            </w:r>
          </w:p>
          <w:p w14:paraId="1304A06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64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слять</w:t>
            </w:r>
            <w:r>
              <w:rPr>
                <w:rFonts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начения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числовых</w:t>
            </w:r>
            <w:r>
              <w:rPr>
                <w:rFonts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выраже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выполня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идку</w:t>
            </w:r>
            <w:r>
              <w:rPr>
                <w:rFonts w:ascii="Times New Roman" w:hAnsi="Times New Roman" w:eastAsia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оценку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исле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ня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преобразования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числовых</w:t>
            </w:r>
            <w:r>
              <w:rPr>
                <w:rFonts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выражений</w:t>
            </w:r>
            <w:r>
              <w:rPr>
                <w:rFonts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ос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8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44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во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43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риф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чес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44"/>
                <w:sz w:val="24"/>
                <w:szCs w:val="24"/>
              </w:rPr>
              <w:t>х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ейс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ви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17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8A24A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271" w:right="84" w:hanging="12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3/1.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; 1.4</w:t>
            </w:r>
          </w:p>
        </w:tc>
        <w:tc>
          <w:tcPr>
            <w:tcW w:w="13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BD11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4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6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8207D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14:paraId="4B70B0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3" w:hRule="atLeast"/>
        </w:trPr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6B2D9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078C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роб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64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76236">
            <w:pPr>
              <w:keepNext w:val="0"/>
              <w:keepLines w:val="0"/>
              <w:widowControl w:val="0"/>
              <w:suppressLineNumbers w:val="0"/>
              <w:tabs>
                <w:tab w:val="left" w:pos="921"/>
                <w:tab w:val="left" w:pos="2977"/>
                <w:tab w:val="left" w:pos="3368"/>
              </w:tabs>
              <w:spacing w:before="0" w:beforeAutospacing="0" w:after="0" w:afterAutospacing="0"/>
              <w:ind w:left="85" w:right="63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оче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пис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рифм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ичес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дейс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ия с</w:t>
            </w:r>
            <w:r>
              <w:rPr>
                <w:rFonts w:ascii="Times New Roman" w:hAnsi="Times New Roman" w:eastAsia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атур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ьными</w:t>
            </w:r>
            <w:r>
              <w:rPr>
                <w:rFonts w:ascii="Times New Roman" w:hAnsi="Times New Roman" w:eastAsia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целыми</w:t>
            </w:r>
            <w:r>
              <w:rPr>
                <w:rFonts w:ascii="Times New Roman" w:hAnsi="Times New Roman" w:eastAsia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исла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и, обык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ове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ными</w:t>
            </w:r>
            <w:r>
              <w:rPr>
                <w:rFonts w:ascii="Times New Roman" w:hAnsi="Times New Roman" w:eastAsia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деся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ыми</w:t>
            </w:r>
            <w:r>
              <w:rPr>
                <w:rFonts w:ascii="Times New Roman" w:hAnsi="Times New Roman" w:eastAsia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дробям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оложи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ными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рицатель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ым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чис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и.</w:t>
            </w:r>
          </w:p>
          <w:p w14:paraId="69AF705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64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сля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начения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числовых</w:t>
            </w:r>
            <w:r>
              <w:rPr>
                <w:rFonts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выраже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выполня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идку</w:t>
            </w:r>
            <w:r>
              <w:rPr>
                <w:rFonts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оценку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исле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ня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преобразования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числовых</w:t>
            </w:r>
            <w:r>
              <w:rPr>
                <w:rFonts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выражений</w:t>
            </w:r>
            <w:r>
              <w:rPr>
                <w:rFonts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ос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8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44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во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43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риф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чес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44"/>
                <w:sz w:val="24"/>
                <w:szCs w:val="24"/>
              </w:rPr>
              <w:t>х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ейс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ви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17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7547F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271" w:right="84" w:hanging="12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2/1.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; 1.4</w:t>
            </w:r>
          </w:p>
        </w:tc>
        <w:tc>
          <w:tcPr>
            <w:tcW w:w="13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7B05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4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6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13F37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bookmarkEnd w:id="9"/>
    </w:tbl>
    <w:p w14:paraId="3D356031">
      <w:pPr>
        <w:rPr>
          <w:rFonts w:ascii="Times New Roman" w:hAnsi="Times New Roman" w:eastAsia="Times New Roman" w:cs="Times New Roman"/>
          <w:sz w:val="28"/>
          <w:szCs w:val="28"/>
        </w:rPr>
      </w:pPr>
      <w:bookmarkStart w:id="10" w:name="_page_30_0"/>
    </w:p>
    <w:tbl>
      <w:tblPr>
        <w:tblStyle w:val="5"/>
        <w:tblW w:w="15077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2"/>
        <w:gridCol w:w="3501"/>
        <w:gridCol w:w="6262"/>
        <w:gridCol w:w="18"/>
        <w:gridCol w:w="1307"/>
        <w:gridCol w:w="18"/>
        <w:gridCol w:w="1414"/>
        <w:gridCol w:w="18"/>
        <w:gridCol w:w="1779"/>
        <w:gridCol w:w="18"/>
      </w:tblGrid>
      <w:tr w14:paraId="08EBBA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8" w:type="dxa"/>
          <w:cantSplit/>
          <w:trHeight w:val="1377" w:hRule="atLeast"/>
        </w:trPr>
        <w:tc>
          <w:tcPr>
            <w:tcW w:w="7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7FEC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5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532D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роб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62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6C3E3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63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ешать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задачи,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свя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анные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ем,</w:t>
            </w:r>
            <w:r>
              <w:rPr>
                <w:rFonts w:ascii="Times New Roman" w:hAnsi="Times New Roman" w:eastAsia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порционал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тью</w:t>
            </w:r>
            <w:r>
              <w:rPr>
                <w:rFonts w:ascii="Times New Roman" w:hAnsi="Times New Roman" w:eastAsia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чин,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ми;</w:t>
            </w:r>
            <w:r>
              <w:rPr>
                <w:rFonts w:ascii="Times New Roman" w:hAnsi="Times New Roman" w:eastAsia="Times New Roman" w:cs="Times New Roman"/>
                <w:color w:val="000000"/>
                <w:spacing w:val="17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17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hAnsi="Times New Roman" w:eastAsia="Times New Roman" w:cs="Times New Roman"/>
                <w:color w:val="000000"/>
                <w:spacing w:val="17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основные за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 дроби и пр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цен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132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9AC0B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7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2/3.2</w:t>
            </w:r>
          </w:p>
        </w:tc>
        <w:tc>
          <w:tcPr>
            <w:tcW w:w="14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DFB09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4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797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86DD7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14:paraId="366B40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8" w:type="dxa"/>
          <w:cantSplit/>
          <w:trHeight w:val="1925" w:hRule="atLeast"/>
        </w:trPr>
        <w:tc>
          <w:tcPr>
            <w:tcW w:w="7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36D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5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E57B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6" w:right="18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тов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за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</w:p>
        </w:tc>
        <w:tc>
          <w:tcPr>
            <w:tcW w:w="62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C7E15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64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Извлекать</w:t>
            </w:r>
            <w:r>
              <w:rPr>
                <w:rFonts w:ascii="Times New Roman" w:hAnsi="Times New Roman" w:eastAsia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информаци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редс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авлен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hAnsi="Times New Roman" w:eastAsia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бл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ицах,</w:t>
            </w:r>
            <w:r>
              <w:rPr>
                <w:rFonts w:ascii="Times New Roman" w:hAnsi="Times New Roman" w:eastAsia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eastAsia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линейно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олбчат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гов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ди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агр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мм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hAnsi="Times New Roman" w:eastAsia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ин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ер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рет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рова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предс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авленные</w:t>
            </w:r>
            <w:r>
              <w:rPr>
                <w:rFonts w:ascii="Times New Roman" w:hAnsi="Times New Roman" w:eastAsia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данные,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w w:val="99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нн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ре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ад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</w:p>
        </w:tc>
        <w:tc>
          <w:tcPr>
            <w:tcW w:w="132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BD87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7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5/3.5</w:t>
            </w:r>
          </w:p>
        </w:tc>
        <w:tc>
          <w:tcPr>
            <w:tcW w:w="14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4C004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4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797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B2B23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14:paraId="0D4CC4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8" w:type="dxa"/>
          <w:cantSplit/>
          <w:trHeight w:val="1377" w:hRule="atLeast"/>
        </w:trPr>
        <w:tc>
          <w:tcPr>
            <w:tcW w:w="7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9BC5E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5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4A94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6" w:right="18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тов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за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</w:p>
        </w:tc>
        <w:tc>
          <w:tcPr>
            <w:tcW w:w="62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DDF72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63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ешать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задачи,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свя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анные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ем,</w:t>
            </w:r>
            <w:r>
              <w:rPr>
                <w:rFonts w:ascii="Times New Roman" w:hAnsi="Times New Roman" w:eastAsia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порционал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тью</w:t>
            </w:r>
            <w:r>
              <w:rPr>
                <w:rFonts w:ascii="Times New Roman" w:hAnsi="Times New Roman" w:eastAsia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чин,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ми;</w:t>
            </w:r>
            <w:r>
              <w:rPr>
                <w:rFonts w:ascii="Times New Roman" w:hAnsi="Times New Roman" w:eastAsia="Times New Roman" w:cs="Times New Roman"/>
                <w:color w:val="000000"/>
                <w:spacing w:val="17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17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hAnsi="Times New Roman" w:eastAsia="Times New Roman" w:cs="Times New Roman"/>
                <w:color w:val="000000"/>
                <w:spacing w:val="17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основные за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 дроби и пр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цен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132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EA8F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7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5/3.2</w:t>
            </w:r>
          </w:p>
        </w:tc>
        <w:tc>
          <w:tcPr>
            <w:tcW w:w="14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8609C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4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797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326B5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14:paraId="7DDC94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49" w:hRule="atLeast"/>
        </w:trPr>
        <w:tc>
          <w:tcPr>
            <w:tcW w:w="7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0B9E3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5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C27BF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6" w:right="6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Полож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отр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иц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атель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ые 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сла</w:t>
            </w:r>
          </w:p>
        </w:tc>
        <w:tc>
          <w:tcPr>
            <w:tcW w:w="628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AFC49">
            <w:pPr>
              <w:keepNext w:val="0"/>
              <w:keepLines w:val="0"/>
              <w:widowControl w:val="0"/>
              <w:suppressLineNumbers w:val="0"/>
              <w:tabs>
                <w:tab w:val="left" w:pos="921"/>
                <w:tab w:val="left" w:pos="1488"/>
                <w:tab w:val="left" w:pos="1923"/>
                <w:tab w:val="left" w:pos="2301"/>
                <w:tab w:val="left" w:pos="2784"/>
                <w:tab w:val="left" w:pos="3217"/>
              </w:tabs>
              <w:spacing w:before="0" w:beforeAutospacing="0" w:after="0" w:afterAutospacing="0"/>
              <w:ind w:left="85" w:right="1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Соот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ордина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но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рямо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pacing w:val="-8"/>
                <w:w w:val="99"/>
                <w:sz w:val="24"/>
                <w:szCs w:val="24"/>
              </w:rPr>
              <w:t>ю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щ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чи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ло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зоб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ж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ат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8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ис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очк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8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оорди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рямой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на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х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оди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мод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ла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. Ис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ользова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квы</w:t>
            </w:r>
            <w:r>
              <w:rPr>
                <w:rFonts w:ascii="Times New Roman" w:hAnsi="Times New Roman" w:eastAsia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hAnsi="Times New Roman" w:eastAsia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обо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начения 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ел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ри    </w:t>
            </w:r>
            <w:r>
              <w:rPr>
                <w:rFonts w:ascii="Times New Roman" w:hAnsi="Times New Roman" w:eastAsia="Times New Roman" w:cs="Times New Roman"/>
                <w:color w:val="000000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аписи    </w:t>
            </w:r>
            <w:r>
              <w:rPr>
                <w:rFonts w:ascii="Times New Roman" w:hAnsi="Times New Roman" w:eastAsia="Times New Roman" w:cs="Times New Roman"/>
                <w:color w:val="000000"/>
                <w:spacing w:val="-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ических выраже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ий, </w:t>
            </w:r>
            <w:r>
              <w:rPr>
                <w:rFonts w:ascii="Times New Roman" w:hAnsi="Times New Roman" w:eastAsia="Times New Roman" w:cs="Times New Roman"/>
                <w:color w:val="000000"/>
                <w:spacing w:val="-35"/>
                <w:sz w:val="24"/>
                <w:szCs w:val="24"/>
              </w:rPr>
              <w:t>составлять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eastAsia="Times New Roman" w:cs="Times New Roman"/>
                <w:color w:val="000000"/>
                <w:spacing w:val="-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квенные выраже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ия    </w:t>
            </w:r>
            <w:r>
              <w:rPr>
                <w:rFonts w:ascii="Times New Roman" w:hAnsi="Times New Roman" w:eastAsia="Times New Roman" w:cs="Times New Roman"/>
                <w:color w:val="000000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 фор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улы, находи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ач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 буквенных выражений</w:t>
            </w:r>
          </w:p>
        </w:tc>
        <w:tc>
          <w:tcPr>
            <w:tcW w:w="132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4D6DE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271" w:right="84" w:hanging="12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3/2.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4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; 1.6</w:t>
            </w:r>
          </w:p>
        </w:tc>
        <w:tc>
          <w:tcPr>
            <w:tcW w:w="14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D708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4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797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5408A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14:paraId="3F3129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8" w:type="dxa"/>
          <w:cantSplit/>
          <w:trHeight w:val="828" w:hRule="atLeast"/>
        </w:trPr>
        <w:tc>
          <w:tcPr>
            <w:tcW w:w="7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4B4DE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5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F7605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6" w:right="6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Полож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отр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иц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атель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ые 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сла</w:t>
            </w:r>
          </w:p>
        </w:tc>
        <w:tc>
          <w:tcPr>
            <w:tcW w:w="62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36EA61">
            <w:pPr>
              <w:keepNext w:val="0"/>
              <w:keepLines w:val="0"/>
              <w:widowControl w:val="0"/>
              <w:suppressLineNumbers w:val="0"/>
              <w:tabs>
                <w:tab w:val="left" w:pos="488"/>
                <w:tab w:val="left" w:pos="1940"/>
                <w:tab w:val="left" w:pos="2798"/>
                <w:tab w:val="left" w:pos="3921"/>
              </w:tabs>
              <w:spacing w:before="0" w:beforeAutospacing="0" w:after="0" w:afterAutospacing="0"/>
              <w:ind w:left="85" w:right="64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Соот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14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оч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pacing w:val="14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eastAsia="Times New Roman" w:cs="Times New Roman"/>
                <w:color w:val="000000"/>
                <w:spacing w:val="14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координа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ной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рямо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соо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ву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ющ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им</w:t>
            </w:r>
            <w:r>
              <w:rPr>
                <w:rFonts w:ascii="Times New Roman" w:hAnsi="Times New Roman" w:eastAsia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числом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зобража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числа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очками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на коорд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атной</w:t>
            </w:r>
            <w:r>
              <w:rPr>
                <w:rFonts w:ascii="Times New Roman" w:hAnsi="Times New Roman" w:eastAsia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прямо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находи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hAnsi="Times New Roman" w:eastAsia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</w:p>
        </w:tc>
        <w:tc>
          <w:tcPr>
            <w:tcW w:w="132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CA54E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7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3/1.6</w:t>
            </w:r>
          </w:p>
        </w:tc>
        <w:tc>
          <w:tcPr>
            <w:tcW w:w="14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79DD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4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797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E0553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14:paraId="0871F2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8" w:type="dxa"/>
          <w:cantSplit/>
          <w:trHeight w:val="553" w:hRule="atLeast"/>
        </w:trPr>
        <w:tc>
          <w:tcPr>
            <w:tcW w:w="7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6285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5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5C4B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25" w:right="739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кве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ые выраже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62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9905D6">
            <w:pPr>
              <w:keepNext w:val="0"/>
              <w:keepLines w:val="0"/>
              <w:widowControl w:val="0"/>
              <w:suppressLineNumbers w:val="0"/>
              <w:tabs>
                <w:tab w:val="left" w:pos="1407"/>
                <w:tab w:val="left" w:pos="3051"/>
              </w:tabs>
              <w:spacing w:before="0" w:beforeAutospacing="0" w:after="0" w:afterAutospacing="0"/>
              <w:ind w:left="85" w:right="23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Наход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неи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вес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ный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компонен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раве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ства</w:t>
            </w:r>
          </w:p>
        </w:tc>
        <w:tc>
          <w:tcPr>
            <w:tcW w:w="132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1BCB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4/2.5</w:t>
            </w:r>
          </w:p>
        </w:tc>
        <w:tc>
          <w:tcPr>
            <w:tcW w:w="14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32318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4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797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372A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14:paraId="20BCA4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8" w:type="dxa"/>
          <w:cantSplit/>
          <w:trHeight w:val="828" w:hRule="atLeast"/>
        </w:trPr>
        <w:tc>
          <w:tcPr>
            <w:tcW w:w="7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80E61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5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77CC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6" w:right="18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тов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за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</w:p>
        </w:tc>
        <w:tc>
          <w:tcPr>
            <w:tcW w:w="62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A031B">
            <w:pPr>
              <w:keepNext w:val="0"/>
              <w:keepLines w:val="0"/>
              <w:widowControl w:val="0"/>
              <w:suppressLineNumbers w:val="0"/>
              <w:tabs>
                <w:tab w:val="left" w:pos="1218"/>
                <w:tab w:val="left" w:pos="3114"/>
              </w:tabs>
              <w:spacing w:before="0" w:beforeAutospacing="0" w:after="0" w:afterAutospacing="0"/>
              <w:ind w:left="85" w:right="2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ешать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много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агов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ек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овые за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ар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фме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ическим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способом</w:t>
            </w:r>
          </w:p>
        </w:tc>
        <w:tc>
          <w:tcPr>
            <w:tcW w:w="132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5FA7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7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5/3.1</w:t>
            </w:r>
          </w:p>
        </w:tc>
        <w:tc>
          <w:tcPr>
            <w:tcW w:w="14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46E1B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4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797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4E7A7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14:paraId="34AA6E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8" w:type="dxa"/>
          <w:cantSplit/>
          <w:trHeight w:val="1925" w:hRule="atLeast"/>
        </w:trPr>
        <w:tc>
          <w:tcPr>
            <w:tcW w:w="7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C606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1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5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DB7E9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6" w:right="18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тов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за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</w:p>
        </w:tc>
        <w:tc>
          <w:tcPr>
            <w:tcW w:w="62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94A75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57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Извлекать</w:t>
            </w:r>
            <w:r>
              <w:rPr>
                <w:rFonts w:ascii="Times New Roman" w:hAnsi="Times New Roman" w:eastAsia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информаци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редс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авлен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таб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ицах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линейной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ол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ча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кр</w:t>
            </w: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hAnsi="Times New Roman" w:eastAsia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агра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мах;</w:t>
            </w:r>
            <w:r>
              <w:rPr>
                <w:rFonts w:ascii="Times New Roman" w:hAnsi="Times New Roman" w:eastAsia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ин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ерпре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роват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ав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енны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анны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ис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ль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зовать данные при ре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нии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адач</w:t>
            </w:r>
          </w:p>
        </w:tc>
        <w:tc>
          <w:tcPr>
            <w:tcW w:w="132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4DAD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7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5/3.5</w:t>
            </w:r>
          </w:p>
        </w:tc>
        <w:tc>
          <w:tcPr>
            <w:tcW w:w="14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AD792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3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797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E825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14:paraId="4863E6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8" w:type="dxa"/>
          <w:cantSplit/>
          <w:trHeight w:val="1651" w:hRule="atLeast"/>
        </w:trPr>
        <w:tc>
          <w:tcPr>
            <w:tcW w:w="7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6BDD6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1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5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1A102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46" w:right="781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ляд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ая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еометр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62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E9E66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63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Пользова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hAnsi="Times New Roman" w:eastAsia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ге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рическими</w:t>
            </w:r>
            <w:r>
              <w:rPr>
                <w:rFonts w:ascii="Times New Roman" w:hAnsi="Times New Roman" w:eastAsia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понят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ям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eastAsia="Times New Roman" w:cs="Times New Roman"/>
                <w:color w:val="000000"/>
                <w:spacing w:val="10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енс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eastAsia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ф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иг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р,</w:t>
            </w:r>
            <w:r>
              <w:rPr>
                <w:rFonts w:ascii="Times New Roman" w:hAnsi="Times New Roman" w:eastAsia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симме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рия;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ользова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14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ермин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логи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14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свя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hAnsi="Times New Roman" w:eastAsia="Times New Roman" w:cs="Times New Roman"/>
                <w:color w:val="000000"/>
                <w:spacing w:val="1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1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симме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рией:</w:t>
            </w:r>
            <w:r>
              <w:rPr>
                <w:rFonts w:ascii="Times New Roman" w:hAnsi="Times New Roman" w:eastAsia="Times New Roman" w:cs="Times New Roman"/>
                <w:color w:val="000000"/>
                <w:spacing w:val="1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ось</w:t>
            </w:r>
            <w:r>
              <w:rPr>
                <w:rFonts w:ascii="Times New Roman" w:hAnsi="Times New Roman" w:eastAsia="Times New Roman" w:cs="Times New Roman"/>
                <w:color w:val="000000"/>
                <w:spacing w:val="1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симме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рии,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тр 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мме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рии</w:t>
            </w:r>
          </w:p>
        </w:tc>
        <w:tc>
          <w:tcPr>
            <w:tcW w:w="132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38050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7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6/4.3</w:t>
            </w:r>
          </w:p>
        </w:tc>
        <w:tc>
          <w:tcPr>
            <w:tcW w:w="14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24FB8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4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797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D2A07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14:paraId="5C0A59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8" w:type="dxa"/>
          <w:cantSplit/>
          <w:trHeight w:val="279" w:hRule="atLeast"/>
        </w:trPr>
        <w:tc>
          <w:tcPr>
            <w:tcW w:w="15059" w:type="dxa"/>
            <w:gridSpan w:val="9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EF42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4370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Час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ь 2</w:t>
            </w:r>
          </w:p>
        </w:tc>
      </w:tr>
      <w:tr w14:paraId="126A64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8" w:type="dxa"/>
          <w:cantSplit/>
          <w:trHeight w:val="3028" w:hRule="atLeast"/>
        </w:trPr>
        <w:tc>
          <w:tcPr>
            <w:tcW w:w="7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1D7C4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1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5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CD9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6" w:right="18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тов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за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</w:p>
        </w:tc>
        <w:tc>
          <w:tcPr>
            <w:tcW w:w="626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D083A">
            <w:pPr>
              <w:keepNext w:val="0"/>
              <w:keepLines w:val="0"/>
              <w:widowControl w:val="0"/>
              <w:suppressLineNumbers w:val="0"/>
              <w:tabs>
                <w:tab w:val="left" w:pos="1132"/>
                <w:tab w:val="left" w:pos="1408"/>
                <w:tab w:val="left" w:pos="2085"/>
                <w:tab w:val="left" w:pos="2559"/>
                <w:tab w:val="left" w:pos="3027"/>
                <w:tab w:val="left" w:pos="3376"/>
              </w:tabs>
              <w:spacing w:before="0" w:beforeAutospacing="0" w:after="0" w:afterAutospacing="0"/>
              <w:ind w:left="85" w:right="62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ешать</w:t>
            </w:r>
            <w:r>
              <w:rPr>
                <w:rFonts w:ascii="Times New Roman" w:hAnsi="Times New Roman" w:eastAsia="Times New Roman" w:cs="Times New Roman"/>
                <w:color w:val="000000"/>
                <w:spacing w:val="1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ascii="Times New Roman" w:hAnsi="Times New Roman" w:eastAsia="Times New Roman" w:cs="Times New Roman"/>
                <w:color w:val="000000"/>
                <w:spacing w:val="1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содержа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hAnsi="Times New Roman" w:eastAsia="Times New Roman" w:cs="Times New Roman"/>
                <w:color w:val="000000"/>
                <w:spacing w:val="1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ависимост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10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свя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ыва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ющ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hAnsi="Times New Roman" w:eastAsia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величины:</w:t>
            </w:r>
            <w:r>
              <w:rPr>
                <w:rFonts w:ascii="Times New Roman" w:hAnsi="Times New Roman" w:eastAsia="Times New Roman" w:cs="Times New Roman"/>
                <w:color w:val="000000"/>
                <w:spacing w:val="10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скорость,</w:t>
            </w:r>
            <w:r>
              <w:rPr>
                <w:rFonts w:ascii="Times New Roman" w:hAnsi="Times New Roman" w:eastAsia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hAnsi="Times New Roman" w:eastAsia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расс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ояние,</w:t>
            </w:r>
            <w:r>
              <w:rPr>
                <w:rFonts w:ascii="Times New Roman" w:hAnsi="Times New Roman" w:eastAsia="Times New Roman" w:cs="Times New Roman"/>
                <w:color w:val="000000"/>
                <w:spacing w:val="60"/>
                <w:sz w:val="24"/>
                <w:szCs w:val="24"/>
              </w:rPr>
              <w:t xml:space="preserve"> цену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количество,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тоимо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ть,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води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ель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ость,</w:t>
            </w:r>
            <w:r>
              <w:rPr>
                <w:rFonts w:ascii="Times New Roman" w:hAnsi="Times New Roman" w:eastAsia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время,</w:t>
            </w:r>
            <w:r>
              <w:rPr>
                <w:rFonts w:ascii="Times New Roman" w:hAnsi="Times New Roman" w:eastAsia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объем</w:t>
            </w:r>
            <w:r>
              <w:rPr>
                <w:rFonts w:ascii="Times New Roman" w:hAnsi="Times New Roman" w:eastAsia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ы,</w:t>
            </w:r>
            <w:r>
              <w:rPr>
                <w:rFonts w:ascii="Times New Roman" w:hAnsi="Times New Roman" w:eastAsia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исполь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 ар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фм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ческие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дейс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вия,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оценк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дк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ова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ницами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змер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 соо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ву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ющ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их величин</w:t>
            </w:r>
          </w:p>
        </w:tc>
        <w:tc>
          <w:tcPr>
            <w:tcW w:w="132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161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77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5/3.3</w:t>
            </w:r>
          </w:p>
        </w:tc>
        <w:tc>
          <w:tcPr>
            <w:tcW w:w="14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5A3A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3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797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84E5A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</w:tr>
    </w:tbl>
    <w:p w14:paraId="168FE53C">
      <w:pPr>
        <w:rPr>
          <w:rFonts w:ascii="Times New Roman" w:hAnsi="Times New Roman" w:cs="Times New Roman"/>
          <w:sz w:val="28"/>
          <w:szCs w:val="28"/>
        </w:rPr>
      </w:pPr>
    </w:p>
    <w:bookmarkEnd w:id="10"/>
    <w:tbl>
      <w:tblPr>
        <w:tblStyle w:val="5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7"/>
        <w:gridCol w:w="3108"/>
        <w:gridCol w:w="6710"/>
        <w:gridCol w:w="1332"/>
        <w:gridCol w:w="1440"/>
        <w:gridCol w:w="1801"/>
      </w:tblGrid>
      <w:tr w14:paraId="1B05B1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27" w:hRule="atLeast"/>
        </w:trPr>
        <w:tc>
          <w:tcPr>
            <w:tcW w:w="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59FED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1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bookmarkStart w:id="11" w:name="_page_33_0"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1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197D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роб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6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A7C2D">
            <w:pPr>
              <w:keepNext w:val="0"/>
              <w:keepLines w:val="0"/>
              <w:widowControl w:val="0"/>
              <w:suppressLineNumbers w:val="0"/>
              <w:tabs>
                <w:tab w:val="left" w:pos="1239"/>
                <w:tab w:val="left" w:pos="2468"/>
              </w:tabs>
              <w:spacing w:before="0" w:beforeAutospacing="0" w:after="0" w:afterAutospacing="0"/>
              <w:ind w:left="85" w:right="63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1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оче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hAnsi="Times New Roman" w:eastAsia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ные</w:t>
            </w:r>
            <w:r>
              <w:rPr>
                <w:rFonts w:ascii="Times New Roman" w:hAnsi="Times New Roman" w:eastAsia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1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письме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ые приемы, арифм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ические де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eastAsia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уральными</w:t>
            </w:r>
            <w:r>
              <w:rPr>
                <w:rFonts w:ascii="Times New Roman" w:hAnsi="Times New Roman" w:eastAsia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лыми 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слам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кнове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ными</w:t>
            </w:r>
            <w:r>
              <w:rPr>
                <w:rFonts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еся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ым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-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дробями,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оложи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ельными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отр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иц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ател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ными числами.</w:t>
            </w:r>
          </w:p>
          <w:p w14:paraId="0DFAB4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64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слят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начения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числовых</w:t>
            </w:r>
            <w:r>
              <w:rPr>
                <w:rFonts w:ascii="Times New Roman" w:hAnsi="Times New Roman" w:eastAsia="Times New Roman" w:cs="Times New Roman"/>
                <w:color w:val="000000"/>
                <w:spacing w:val="9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выраже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выполня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идку</w:t>
            </w:r>
            <w:r>
              <w:rPr>
                <w:rFonts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оценку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исле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ня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преобразования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числовых</w:t>
            </w:r>
            <w:r>
              <w:rPr>
                <w:rFonts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выражений</w:t>
            </w:r>
            <w:r>
              <w:rPr>
                <w:rFonts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ос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8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44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во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43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риф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чес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44"/>
                <w:sz w:val="24"/>
                <w:szCs w:val="24"/>
              </w:rPr>
              <w:t>х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ейс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ви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13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E67B3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271" w:right="84" w:hanging="12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2/1.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; 1.4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131ED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4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8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2063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14:paraId="4029F3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27" w:hRule="atLeast"/>
        </w:trPr>
        <w:tc>
          <w:tcPr>
            <w:tcW w:w="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82809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1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1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8C753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46" w:right="304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ляд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ая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еометр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6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91CE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23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сля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pacing w:val="8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ломаной,</w:t>
            </w:r>
            <w:r>
              <w:rPr>
                <w:rFonts w:ascii="Times New Roman" w:hAnsi="Times New Roman" w:eastAsia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периме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 м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ника;</w:t>
            </w:r>
            <w:r>
              <w:rPr>
                <w:rFonts w:ascii="Times New Roman" w:hAnsi="Times New Roman" w:eastAsia="Times New Roman" w:cs="Times New Roman"/>
                <w:color w:val="000000"/>
                <w:spacing w:val="9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ова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hAnsi="Times New Roman" w:eastAsia="Times New Roman" w:cs="Times New Roman"/>
                <w:color w:val="000000"/>
                <w:spacing w:val="9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дини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змерения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длины,</w:t>
            </w:r>
            <w:r>
              <w:rPr>
                <w:rFonts w:ascii="Times New Roman" w:hAnsi="Times New Roman" w:eastAsia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выража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одни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w w:val="99"/>
                <w:sz w:val="24"/>
                <w:szCs w:val="24"/>
              </w:rPr>
              <w:t>ц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ре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eastAsia="Times New Roman" w:cs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длин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ре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уг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. Выч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сля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пло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ад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р,</w:t>
            </w:r>
            <w:r>
              <w:rPr>
                <w:rFonts w:ascii="Times New Roman" w:hAnsi="Times New Roman" w:eastAsia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сос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авле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из</w:t>
            </w:r>
            <w:r>
              <w:rPr>
                <w:rFonts w:ascii="Times New Roman" w:hAnsi="Times New Roman" w:eastAsia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прямо</w:t>
            </w: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гол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ов;</w:t>
            </w:r>
            <w:r>
              <w:rPr>
                <w:rFonts w:ascii="Times New Roman" w:hAnsi="Times New Roman" w:eastAsia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испо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зовать</w:t>
            </w:r>
            <w:r>
              <w:rPr>
                <w:rFonts w:ascii="Times New Roman" w:hAnsi="Times New Roman" w:eastAsia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разбиение</w:t>
            </w:r>
            <w:r>
              <w:rPr>
                <w:rFonts w:ascii="Times New Roman" w:hAnsi="Times New Roman" w:eastAsia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hAnsi="Times New Roman" w:eastAsia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прямо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гол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ки,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hAnsi="Times New Roman" w:eastAsia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фигуры,</w:t>
            </w:r>
            <w:r>
              <w:rPr>
                <w:rFonts w:ascii="Times New Roman" w:hAnsi="Times New Roman" w:eastAsia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дос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раивание</w:t>
            </w:r>
            <w:r>
              <w:rPr>
                <w:rFonts w:ascii="Times New Roman" w:hAnsi="Times New Roman" w:eastAsia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рямо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hAnsi="Times New Roman" w:eastAsia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ова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hAnsi="Times New Roman" w:eastAsia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основ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ым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ед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ницами</w:t>
            </w:r>
            <w:r>
              <w:rPr>
                <w:rFonts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мерения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ади, выражать</w:t>
            </w:r>
            <w:r>
              <w:rPr>
                <w:rFonts w:ascii="Times New Roman" w:hAnsi="Times New Roman" w:eastAsia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одни</w:t>
            </w:r>
            <w:r>
              <w:rPr>
                <w:rFonts w:ascii="Times New Roman" w:hAnsi="Times New Roman" w:eastAsia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единицы</w:t>
            </w:r>
            <w:r>
              <w:rPr>
                <w:rFonts w:ascii="Times New Roman" w:hAnsi="Times New Roman" w:eastAsia="Times New Roman" w:cs="Times New Roman"/>
                <w:color w:val="000000"/>
                <w:spacing w:val="14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мерен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лоща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чере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др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гие</w:t>
            </w:r>
          </w:p>
        </w:tc>
        <w:tc>
          <w:tcPr>
            <w:tcW w:w="13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5617D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271" w:right="84" w:hanging="12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6/4.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; 4.7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DE6C9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3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8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F9186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14:paraId="12B4D2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06" w:hRule="atLeast"/>
        </w:trPr>
        <w:tc>
          <w:tcPr>
            <w:tcW w:w="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76CA0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1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1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32657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6" w:right="18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тов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за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</w:p>
        </w:tc>
        <w:tc>
          <w:tcPr>
            <w:tcW w:w="6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C1D3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23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ешать</w:t>
            </w:r>
            <w:r>
              <w:rPr>
                <w:rFonts w:ascii="Times New Roman" w:hAnsi="Times New Roman" w:eastAsia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аго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hAnsi="Times New Roman" w:eastAsia="Times New Roman" w:cs="Times New Roman"/>
                <w:color w:val="000000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екс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овые</w:t>
            </w:r>
            <w:r>
              <w:rPr>
                <w:rFonts w:ascii="Times New Roman" w:hAnsi="Times New Roman" w:eastAsia="Times New Roman" w:cs="Times New Roman"/>
                <w:color w:val="000000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адач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ар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фме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ическим способом.</w:t>
            </w:r>
          </w:p>
          <w:p w14:paraId="32A89DD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63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ешать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задачи,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свя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анные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ем,</w:t>
            </w:r>
            <w:r>
              <w:rPr>
                <w:rFonts w:ascii="Times New Roman" w:hAnsi="Times New Roman" w:eastAsia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ропорционал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тью</w:t>
            </w:r>
            <w:r>
              <w:rPr>
                <w:rFonts w:ascii="Times New Roman" w:hAnsi="Times New Roman" w:eastAsia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чин,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ми;</w:t>
            </w:r>
            <w:r>
              <w:rPr>
                <w:rFonts w:ascii="Times New Roman" w:hAnsi="Times New Roman" w:eastAsia="Times New Roman" w:cs="Times New Roman"/>
                <w:color w:val="000000"/>
                <w:spacing w:val="17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17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hAnsi="Times New Roman" w:eastAsia="Times New Roman" w:cs="Times New Roman"/>
                <w:color w:val="000000"/>
                <w:spacing w:val="17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основные за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 дроби и пр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цен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ы.</w:t>
            </w:r>
          </w:p>
          <w:p w14:paraId="09BD28E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5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ешат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держа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щ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язываю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щ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вели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ин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орос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время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асстоя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ц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оличес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во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оимос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ро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зво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w w:val="99"/>
                <w:sz w:val="24"/>
                <w:szCs w:val="24"/>
              </w:rPr>
              <w:t>ит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ельно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ем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ъ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ты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фм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че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ски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 xml:space="preserve"> де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вия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 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рикидку;</w:t>
            </w:r>
            <w:r>
              <w:rPr>
                <w:rFonts w:ascii="Times New Roman" w:hAnsi="Times New Roman" w:eastAsia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поль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hAnsi="Times New Roman" w:eastAsia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еди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ниц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ам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мерения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соо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ву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ющ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их вел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ин</w:t>
            </w:r>
          </w:p>
        </w:tc>
        <w:tc>
          <w:tcPr>
            <w:tcW w:w="13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D755A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43" w:right="84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5/3.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; 3.2; 3.3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CB2F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3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8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99CE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14:paraId="303958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90" w:hRule="atLeast"/>
        </w:trPr>
        <w:tc>
          <w:tcPr>
            <w:tcW w:w="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06471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1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1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E2762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6" w:right="18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тов</w:t>
            </w:r>
            <w:r>
              <w:rPr>
                <w:rFonts w:ascii="Times New Roman" w:hAnsi="Times New Roman" w:eastAsia="Times New Roman" w:cs="Times New Roman"/>
                <w:color w:val="000000"/>
                <w:spacing w:val="-7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за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</w:p>
        </w:tc>
        <w:tc>
          <w:tcPr>
            <w:tcW w:w="6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AA6F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21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3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ша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ного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2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ада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 ар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фм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ческим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способом.</w:t>
            </w:r>
          </w:p>
          <w:p w14:paraId="5A44C09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64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ешать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задачи,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свя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анные</w:t>
            </w:r>
            <w:r>
              <w:rPr>
                <w:rFonts w:ascii="Times New Roman" w:hAnsi="Times New Roman" w:eastAsia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е-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ем,</w:t>
            </w:r>
            <w:r>
              <w:rPr>
                <w:rFonts w:ascii="Times New Roman" w:hAnsi="Times New Roman" w:eastAsia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порционал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тью</w:t>
            </w:r>
            <w:r>
              <w:rPr>
                <w:rFonts w:ascii="Times New Roman" w:hAnsi="Times New Roman" w:eastAsia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чин,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ми;</w:t>
            </w:r>
            <w:r>
              <w:rPr>
                <w:rFonts w:ascii="Times New Roman" w:hAnsi="Times New Roman" w:eastAsia="Times New Roman" w:cs="Times New Roman"/>
                <w:color w:val="000000"/>
                <w:spacing w:val="17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17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hAnsi="Times New Roman" w:eastAsia="Times New Roman" w:cs="Times New Roman"/>
                <w:color w:val="000000"/>
                <w:spacing w:val="17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основные за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 дроби и пр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цен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ы.</w:t>
            </w:r>
          </w:p>
          <w:p w14:paraId="1A9DB07C">
            <w:pPr>
              <w:keepNext w:val="0"/>
              <w:keepLines w:val="0"/>
              <w:widowControl w:val="0"/>
              <w:suppressLineNumbers w:val="0"/>
              <w:tabs>
                <w:tab w:val="left" w:pos="1690"/>
                <w:tab w:val="left" w:pos="3081"/>
              </w:tabs>
              <w:spacing w:before="0" w:beforeAutospacing="0" w:after="0" w:afterAutospacing="0"/>
              <w:ind w:left="85" w:right="59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ешать</w:t>
            </w:r>
            <w:r>
              <w:rPr>
                <w:rFonts w:ascii="Times New Roman" w:hAnsi="Times New Roman" w:eastAsia="Times New Roman" w:cs="Times New Roman"/>
                <w:color w:val="000000"/>
                <w:spacing w:val="1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ascii="Times New Roman" w:hAnsi="Times New Roman" w:eastAsia="Times New Roman" w:cs="Times New Roman"/>
                <w:color w:val="000000"/>
                <w:spacing w:val="1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содержа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hAnsi="Times New Roman" w:eastAsia="Times New Roman" w:cs="Times New Roman"/>
                <w:color w:val="000000"/>
                <w:spacing w:val="1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ависи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ост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связыва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ющ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личины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>орос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w w:val="99"/>
                <w:sz w:val="24"/>
                <w:szCs w:val="24"/>
              </w:rPr>
              <w:t>ть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 время,</w:t>
            </w:r>
            <w:r>
              <w:rPr>
                <w:rFonts w:ascii="Times New Roman" w:hAnsi="Times New Roman" w:eastAsia="Times New Roman" w:cs="Times New Roman"/>
                <w:color w:val="000000"/>
                <w:spacing w:val="9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расс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ояние,</w:t>
            </w:r>
            <w:r>
              <w:rPr>
                <w:rFonts w:ascii="Times New Roman" w:hAnsi="Times New Roman" w:eastAsia="Times New Roman" w:cs="Times New Roman"/>
                <w:color w:val="000000"/>
                <w:spacing w:val="9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це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9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кол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чес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во, сто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мост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води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нос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время, об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ъ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hAnsi="Times New Roman" w:eastAsia="Times New Roman" w:cs="Times New Roman"/>
                <w:color w:val="000000"/>
                <w:spacing w:val="1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ы,</w:t>
            </w:r>
            <w:r>
              <w:rPr>
                <w:rFonts w:ascii="Times New Roman" w:hAnsi="Times New Roman" w:eastAsia="Times New Roman" w:cs="Times New Roman"/>
                <w:color w:val="000000"/>
                <w:spacing w:val="1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испол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eastAsia="Times New Roman" w:cs="Times New Roman"/>
                <w:color w:val="000000"/>
                <w:spacing w:val="1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арифме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ическ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дейс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вия,</w:t>
            </w:r>
            <w:r>
              <w:rPr>
                <w:rFonts w:ascii="Times New Roman" w:hAnsi="Times New Roman" w:eastAsia="Times New Roman" w:cs="Times New Roman"/>
                <w:color w:val="000000"/>
                <w:spacing w:val="1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ценк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eastAsia="Times New Roman" w:cs="Times New Roman"/>
                <w:color w:val="000000"/>
                <w:spacing w:val="1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прикидк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ользова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ься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единицами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мерения соответству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ющ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их величин</w:t>
            </w:r>
          </w:p>
        </w:tc>
        <w:tc>
          <w:tcPr>
            <w:tcW w:w="133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8450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43" w:right="84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5/3.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; 3.2; 3.3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D48C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67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</w:t>
            </w:r>
          </w:p>
        </w:tc>
        <w:tc>
          <w:tcPr>
            <w:tcW w:w="18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6CEFD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bookmarkEnd w:id="11"/>
    </w:tbl>
    <w:p w14:paraId="22F4DCB8">
      <w:pPr>
        <w:rPr>
          <w:rFonts w:ascii="Times New Roman" w:hAnsi="Times New Roman" w:eastAsia="Times New Roman" w:cs="Times New Roman"/>
          <w:sz w:val="28"/>
          <w:szCs w:val="28"/>
        </w:rPr>
      </w:pPr>
      <w:bookmarkStart w:id="12" w:name="_page_36_0"/>
    </w:p>
    <w:tbl>
      <w:tblPr>
        <w:tblStyle w:val="5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7"/>
        <w:gridCol w:w="3111"/>
        <w:gridCol w:w="6716"/>
        <w:gridCol w:w="1333"/>
        <w:gridCol w:w="1441"/>
        <w:gridCol w:w="1809"/>
      </w:tblGrid>
      <w:tr w14:paraId="178A5C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</w:trPr>
        <w:tc>
          <w:tcPr>
            <w:tcW w:w="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C4567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16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1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4C7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2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текстов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х за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ач</w:t>
            </w:r>
          </w:p>
        </w:tc>
        <w:tc>
          <w:tcPr>
            <w:tcW w:w="671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7F88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8" w:right="43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3"/>
                <w:w w:val="99"/>
                <w:sz w:val="24"/>
                <w:szCs w:val="24"/>
              </w:rPr>
              <w:t>Р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ешат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мно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w w:val="99"/>
                <w:sz w:val="24"/>
                <w:szCs w:val="24"/>
              </w:rPr>
              <w:t>ш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ов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ек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овы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д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pacing w:val="-4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 ар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фм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тическим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способом.</w:t>
            </w:r>
            <w:r>
              <w:rPr>
                <w:rFonts w:ascii="Times New Roman" w:hAnsi="Times New Roman" w:eastAsia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Составля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eastAsia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hAnsi="Times New Roman" w:eastAsia="Times New Roman" w:cs="Times New Roman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квен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ны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выражения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 услов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ю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адачи</w:t>
            </w:r>
          </w:p>
        </w:tc>
        <w:tc>
          <w:tcPr>
            <w:tcW w:w="133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9748E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269" w:right="85" w:hanging="127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5/3.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; 3.4</w:t>
            </w:r>
          </w:p>
        </w:tc>
        <w:tc>
          <w:tcPr>
            <w:tcW w:w="14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D5E18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67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</w:t>
            </w:r>
          </w:p>
        </w:tc>
        <w:tc>
          <w:tcPr>
            <w:tcW w:w="18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8BBD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08" w:right="-2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14:paraId="254E44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</w:trPr>
        <w:tc>
          <w:tcPr>
            <w:tcW w:w="15157" w:type="dxa"/>
            <w:gridSpan w:val="6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13311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5" w:right="2925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Все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сложнос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и: Б –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; П –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акс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маль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ерв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лл 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4"/>
                <w:szCs w:val="24"/>
              </w:rPr>
              <w:t>–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</w:tbl>
    <w:p w14:paraId="46A893DD">
      <w:pPr>
        <w:rPr>
          <w:rFonts w:ascii="Times New Roman" w:hAnsi="Times New Roman" w:cs="Times New Roman"/>
          <w:sz w:val="28"/>
          <w:szCs w:val="28"/>
        </w:rPr>
      </w:pPr>
    </w:p>
    <w:p w14:paraId="4F1D6C26">
      <w:pPr>
        <w:widowControl w:val="0"/>
        <w:ind w:left="108" w:right="-2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7.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Р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еде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аний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работы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уровню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ложно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ти</w:t>
      </w:r>
    </w:p>
    <w:p w14:paraId="36CAD2F5">
      <w:pPr>
        <w:rPr>
          <w:rFonts w:ascii="Times New Roman" w:hAnsi="Times New Roman" w:cs="Times New Roman"/>
          <w:sz w:val="28"/>
          <w:szCs w:val="28"/>
        </w:rPr>
        <w:sectPr>
          <w:pgSz w:w="16840" w:h="11904" w:orient="landscape"/>
          <w:pgMar w:top="1593" w:right="705" w:bottom="740" w:left="568" w:header="0" w:footer="0" w:gutter="0"/>
          <w:cols w:space="708" w:num="1"/>
        </w:sectPr>
      </w:pPr>
    </w:p>
    <w:p w14:paraId="1E0BE316">
      <w:pPr>
        <w:widowControl w:val="0"/>
        <w:ind w:left="108" w:right="-69" w:firstLine="72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5</w:t>
      </w:r>
      <w:r>
        <w:rPr>
          <w:rFonts w:ascii="Times New Roman" w:hAnsi="Times New Roman" w:eastAsia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уровню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ж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491393EA">
      <w:pPr>
        <w:widowControl w:val="0"/>
        <w:ind w:right="-2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column"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hAnsi="Times New Roman" w:eastAsia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ний</w:t>
      </w:r>
    </w:p>
    <w:p w14:paraId="0F1E5872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4D2B6BA1">
      <w:pPr>
        <w:widowControl w:val="0"/>
        <w:ind w:left="1719" w:right="-20"/>
        <w:rPr>
          <w:rFonts w:ascii="Times New Roman" w:hAnsi="Times New Roman" w:eastAsia="Times New Roman" w:cs="Times New Roman"/>
          <w:color w:val="000000"/>
          <w:sz w:val="28"/>
          <w:szCs w:val="28"/>
        </w:rPr>
        <w:sectPr>
          <w:type w:val="continuous"/>
          <w:pgSz w:w="16840" w:h="11904" w:orient="landscape"/>
          <w:pgMar w:top="1593" w:right="705" w:bottom="740" w:left="653" w:header="0" w:footer="0" w:gutter="0"/>
          <w:cols w:equalWidth="0" w:num="2">
            <w:col w:w="6332" w:space="198"/>
            <w:col w:w="3040"/>
          </w:cols>
        </w:sect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Таб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5</w:t>
      </w:r>
    </w:p>
    <w:p w14:paraId="72AC84DF">
      <w:pPr>
        <w:ind w:right="117"/>
        <w:rPr>
          <w:rFonts w:ascii="Times New Roman" w:hAnsi="Times New Roman" w:cs="Times New Roman"/>
          <w:sz w:val="28"/>
          <w:szCs w:val="28"/>
        </w:rPr>
      </w:pPr>
    </w:p>
    <w:tbl>
      <w:tblPr>
        <w:tblStyle w:val="5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3388"/>
        <w:gridCol w:w="2715"/>
        <w:gridCol w:w="2855"/>
        <w:gridCol w:w="3829"/>
      </w:tblGrid>
      <w:tr w14:paraId="4B944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724" w:hRule="exact"/>
        </w:trPr>
        <w:tc>
          <w:tcPr>
            <w:tcW w:w="7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25EE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52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3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B0133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759" w:right="60" w:hanging="637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ень 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ж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нос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и заданий</w:t>
            </w:r>
          </w:p>
        </w:tc>
        <w:tc>
          <w:tcPr>
            <w:tcW w:w="27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DF225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520" w:right="258" w:hanging="205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Коли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чес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во зада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ний</w:t>
            </w:r>
          </w:p>
        </w:tc>
        <w:tc>
          <w:tcPr>
            <w:tcW w:w="28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3638C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37" w:right="79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Ма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ь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4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ба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лл</w:t>
            </w:r>
          </w:p>
        </w:tc>
        <w:tc>
          <w:tcPr>
            <w:tcW w:w="382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2C1E5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68" w:right="112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ц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акс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ь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вич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 ба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лл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а за вы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е зада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ний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 у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ов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я 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ож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ост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19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ь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о ба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лл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24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за вс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ю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  <w:t>аботу</w:t>
            </w:r>
          </w:p>
        </w:tc>
      </w:tr>
      <w:tr w14:paraId="741B4F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8" w:hRule="exact"/>
        </w:trPr>
        <w:tc>
          <w:tcPr>
            <w:tcW w:w="7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0146E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213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3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A026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8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Базовы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8"/>
                <w:szCs w:val="28"/>
              </w:rPr>
              <w:t>й</w:t>
            </w:r>
          </w:p>
        </w:tc>
        <w:tc>
          <w:tcPr>
            <w:tcW w:w="27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0A23C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36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8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A2E6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86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382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A3F5D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228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83</w:t>
            </w:r>
          </w:p>
        </w:tc>
      </w:tr>
      <w:tr w14:paraId="0DC923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8" w:hRule="exact"/>
        </w:trPr>
        <w:tc>
          <w:tcPr>
            <w:tcW w:w="7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9B7A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213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3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C886E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08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Повыш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w w:val="99"/>
                <w:sz w:val="28"/>
                <w:szCs w:val="28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8"/>
                <w:szCs w:val="28"/>
              </w:rPr>
              <w:t>й</w:t>
            </w:r>
          </w:p>
        </w:tc>
        <w:tc>
          <w:tcPr>
            <w:tcW w:w="27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CD71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96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8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05430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946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82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E97F6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228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14:paraId="4818C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0" w:hRule="exact"/>
        </w:trPr>
        <w:tc>
          <w:tcPr>
            <w:tcW w:w="77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0BE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52CF2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668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Ито</w:t>
            </w:r>
            <w:r>
              <w:rPr>
                <w:rFonts w:ascii="Times New Roman" w:hAnsi="Times New Roman" w:eastAsia="Times New Roman" w:cs="Times New Roman"/>
                <w:color w:val="000000"/>
                <w:spacing w:val="-1"/>
                <w:w w:val="99"/>
                <w:sz w:val="28"/>
                <w:szCs w:val="28"/>
              </w:rPr>
              <w:t>г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7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2BB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36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85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4F5C7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886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382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9C23D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168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</w:tbl>
    <w:p w14:paraId="7A10E19B">
      <w:pPr>
        <w:rPr>
          <w:rFonts w:ascii="Times New Roman" w:hAnsi="Times New Roman" w:cs="Times New Roman"/>
          <w:sz w:val="28"/>
          <w:szCs w:val="28"/>
        </w:rPr>
      </w:pPr>
    </w:p>
    <w:p w14:paraId="74ABFF86">
      <w:pPr>
        <w:widowControl w:val="0"/>
        <w:ind w:left="108" w:right="-2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8.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Т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ипы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аний,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на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ии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выполн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ния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з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ний</w:t>
      </w:r>
    </w:p>
    <w:p w14:paraId="0576C094">
      <w:pPr>
        <w:widowControl w:val="0"/>
        <w:ind w:left="108" w:right="89"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1,</w:t>
      </w:r>
      <w:r>
        <w:rPr>
          <w:rFonts w:ascii="Times New Roman" w:hAnsi="Times New Roman" w:eastAsia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3</w:t>
      </w:r>
      <w:r>
        <w:rPr>
          <w:rFonts w:ascii="Times New Roman" w:hAnsi="Times New Roman" w:eastAsia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полн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че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 де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аже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и,</w:t>
      </w:r>
      <w:r>
        <w:rPr>
          <w:rFonts w:ascii="Times New Roman" w:hAnsi="Times New Roman" w:eastAsia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hAnsi="Times New Roman" w:eastAsia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аче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 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лового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аже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лю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дая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 де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вий.</w:t>
      </w:r>
    </w:p>
    <w:p w14:paraId="37C69BD9">
      <w:pPr>
        <w:widowControl w:val="0"/>
        <w:ind w:left="108" w:right="39" w:firstLine="72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3</w:t>
      </w:r>
      <w:r>
        <w:rPr>
          <w:rFonts w:ascii="Times New Roman" w:hAnsi="Times New Roman" w:eastAsia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хо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ить</w:t>
      </w:r>
      <w:r>
        <w:rPr>
          <w:rFonts w:ascii="Times New Roman" w:hAnsi="Times New Roman" w:eastAsia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олю</w:t>
      </w:r>
      <w:r>
        <w:rPr>
          <w:rFonts w:ascii="Times New Roman" w:hAnsi="Times New Roman" w:eastAsia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ину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ее 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5955A281">
      <w:pPr>
        <w:widowControl w:val="0"/>
        <w:ind w:left="108" w:right="88" w:firstLine="71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4</w:t>
      </w:r>
      <w:r>
        <w:rPr>
          <w:rFonts w:ascii="Times New Roman" w:hAnsi="Times New Roman" w:eastAsia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лиц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и,</w:t>
      </w:r>
      <w:r>
        <w:rPr>
          <w:rFonts w:ascii="Times New Roman" w:hAnsi="Times New Roman" w:eastAsia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ем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аф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кам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i/>
          <w:iCs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i/>
          <w:iCs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амма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и,</w:t>
      </w:r>
      <w:r>
        <w:rPr>
          <w:rFonts w:ascii="Times New Roman" w:hAnsi="Times New Roman" w:eastAsia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лизи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едс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да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4548246D">
      <w:pPr>
        <w:widowControl w:val="0"/>
        <w:ind w:left="108" w:right="38" w:firstLine="719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Зада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6</w:t>
      </w:r>
      <w:r>
        <w:rPr>
          <w:rFonts w:ascii="Times New Roman" w:hAnsi="Times New Roman" w:eastAsia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ить</w:t>
      </w:r>
      <w:r>
        <w:rPr>
          <w:rFonts w:ascii="Times New Roman" w:hAnsi="Times New Roman" w:eastAsia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аче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нного</w:t>
      </w:r>
      <w:r>
        <w:rPr>
          <w:rFonts w:ascii="Times New Roman" w:hAnsi="Times New Roman" w:eastAsia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аже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аче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нной,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а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акже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хо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уль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7BAA4335">
      <w:pPr>
        <w:widowControl w:val="0"/>
        <w:tabs>
          <w:tab w:val="left" w:pos="2287"/>
          <w:tab w:val="left" w:pos="3677"/>
          <w:tab w:val="left" w:pos="4841"/>
          <w:tab w:val="left" w:pos="6179"/>
          <w:tab w:val="left" w:pos="6598"/>
          <w:tab w:val="left" w:pos="8576"/>
        </w:tabs>
        <w:ind w:left="108" w:right="39" w:firstLine="719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Зада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7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тной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внив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ые ч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4DE151BF">
      <w:pPr>
        <w:widowControl w:val="0"/>
        <w:tabs>
          <w:tab w:val="left" w:pos="2291"/>
          <w:tab w:val="left" w:pos="3790"/>
          <w:tab w:val="left" w:pos="4954"/>
          <w:tab w:val="left" w:pos="6349"/>
          <w:tab w:val="left" w:pos="8172"/>
        </w:tabs>
        <w:ind w:left="108" w:right="40" w:firstLine="72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Зада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8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изв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5809F237">
      <w:pPr>
        <w:widowControl w:val="0"/>
        <w:tabs>
          <w:tab w:val="left" w:pos="2399"/>
          <w:tab w:val="left" w:pos="3876"/>
          <w:tab w:val="left" w:pos="5035"/>
          <w:tab w:val="left" w:pos="6647"/>
          <w:tab w:val="left" w:pos="8088"/>
          <w:tab w:val="left" w:pos="8562"/>
        </w:tabs>
        <w:ind w:left="108" w:right="33" w:firstLine="713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0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яе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тинн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ж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spacing w:val="-5"/>
          <w:w w:val="99"/>
          <w:sz w:val="28"/>
          <w:szCs w:val="28"/>
        </w:rPr>
        <w:t>утв</w:t>
      </w:r>
      <w:r>
        <w:rPr>
          <w:rFonts w:ascii="Times New Roman" w:hAnsi="Times New Roman" w:eastAsia="Times New Roman" w:cs="Times New Roman"/>
          <w:color w:val="000000"/>
          <w:spacing w:val="-5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7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жде</w:t>
      </w:r>
      <w:r>
        <w:rPr>
          <w:rFonts w:ascii="Times New Roman" w:hAnsi="Times New Roman" w:eastAsia="Times New Roman" w:cs="Times New Roman"/>
          <w:color w:val="000000"/>
          <w:spacing w:val="-6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pacing w:val="-6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109DFC0E">
      <w:pPr>
        <w:widowControl w:val="0"/>
        <w:ind w:left="108" w:right="87"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11</w:t>
      </w:r>
      <w:r>
        <w:rPr>
          <w:rFonts w:ascii="Times New Roman" w:hAnsi="Times New Roman" w:eastAsia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ить</w:t>
      </w:r>
      <w:r>
        <w:rPr>
          <w:rFonts w:ascii="Times New Roman" w:hAnsi="Times New Roman" w:eastAsia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ф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игур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вой</w:t>
      </w:r>
      <w:r>
        <w:rPr>
          <w:rFonts w:ascii="Times New Roman" w:hAnsi="Times New Roman" w:eastAsia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нтр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льной</w:t>
      </w:r>
      <w:r>
        <w:rPr>
          <w:rFonts w:ascii="Times New Roman" w:hAnsi="Times New Roman" w:eastAsia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мме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три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нтр</w:t>
      </w:r>
      <w:r>
        <w:rPr>
          <w:rFonts w:ascii="Times New Roman" w:hAnsi="Times New Roman" w:eastAsia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мме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тр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ф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гу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17DB50EC">
      <w:pPr>
        <w:widowControl w:val="0"/>
        <w:ind w:left="108" w:right="39" w:firstLine="719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логи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ого</w:t>
      </w:r>
      <w:r>
        <w:rPr>
          <w:rFonts w:ascii="Times New Roman" w:hAnsi="Times New Roman" w:eastAsia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горит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ск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hAnsi="Times New Roman" w:eastAsia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шл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 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онтролиру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0,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15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17.</w:t>
      </w:r>
    </w:p>
    <w:bookmarkEnd w:id="12"/>
    <w:p w14:paraId="53BC2B2D">
      <w:pPr>
        <w:rPr>
          <w:rFonts w:ascii="Times New Roman" w:hAnsi="Times New Roman" w:eastAsia="Times New Roman" w:cs="Times New Roman"/>
          <w:sz w:val="28"/>
          <w:szCs w:val="28"/>
        </w:rPr>
      </w:pPr>
      <w:bookmarkStart w:id="13" w:name="_page_39_0"/>
    </w:p>
    <w:p w14:paraId="74D13516">
      <w:pPr>
        <w:widowControl w:val="0"/>
        <w:tabs>
          <w:tab w:val="left" w:pos="1205"/>
          <w:tab w:val="left" w:pos="2293"/>
          <w:tab w:val="left" w:pos="2861"/>
          <w:tab w:val="left" w:pos="4595"/>
          <w:tab w:val="left" w:pos="6353"/>
          <w:tab w:val="left" w:pos="7743"/>
          <w:tab w:val="left" w:pos="8312"/>
        </w:tabs>
        <w:ind w:left="40" w:right="19"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Зада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5,</w:t>
      </w:r>
      <w:r>
        <w:rPr>
          <w:rFonts w:ascii="Times New Roman" w:hAnsi="Times New Roman" w:eastAsia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9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12,</w:t>
      </w:r>
      <w:r>
        <w:rPr>
          <w:rFonts w:ascii="Times New Roman" w:hAnsi="Times New Roman" w:eastAsia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14</w:t>
      </w:r>
      <w:r>
        <w:rPr>
          <w:rFonts w:ascii="Times New Roman" w:hAnsi="Times New Roman" w:eastAsia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16</w:t>
      </w:r>
      <w:r>
        <w:rPr>
          <w:rFonts w:ascii="Times New Roman" w:hAnsi="Times New Roman" w:eastAsia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тр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уют</w:t>
      </w:r>
      <w:r>
        <w:rPr>
          <w:rFonts w:ascii="Times New Roman" w:hAnsi="Times New Roman" w:eastAsia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екс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ые</w:t>
      </w:r>
      <w:r>
        <w:rPr>
          <w:rFonts w:ascii="Times New Roman" w:hAnsi="Times New Roman" w:eastAsia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да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 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же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аб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ту,</w:t>
      </w:r>
      <w:r>
        <w:rPr>
          <w:rFonts w:ascii="Times New Roman" w:hAnsi="Times New Roman" w:eastAsia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hAnsi="Times New Roman" w:eastAsia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тов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ров,</w:t>
      </w:r>
      <w:r>
        <w:rPr>
          <w:rFonts w:ascii="Times New Roman" w:hAnsi="Times New Roman" w:eastAsia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;</w:t>
      </w:r>
      <w:r>
        <w:rPr>
          <w:rFonts w:ascii="Times New Roman" w:hAnsi="Times New Roman" w:eastAsia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три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че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;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полу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твий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сед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ж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изни.</w:t>
      </w:r>
    </w:p>
    <w:p w14:paraId="18EE81BC">
      <w:pPr>
        <w:widowControl w:val="0"/>
        <w:tabs>
          <w:tab w:val="left" w:pos="1774"/>
          <w:tab w:val="left" w:pos="3721"/>
          <w:tab w:val="left" w:pos="4354"/>
          <w:tab w:val="left" w:pos="5990"/>
          <w:tab w:val="left" w:pos="7441"/>
        </w:tabs>
        <w:ind w:left="40" w:right="-30" w:firstLine="719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шно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пол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hAnsi="Times New Roman" w:eastAsia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6</w:t>
      </w:r>
      <w:r>
        <w:rPr>
          <w:rFonts w:ascii="Times New Roman" w:hAnsi="Times New Roman" w:eastAsia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7</w:t>
      </w:r>
      <w:r>
        <w:rPr>
          <w:rFonts w:ascii="Times New Roman" w:hAnsi="Times New Roman" w:eastAsia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упно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зульт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них</w:t>
      </w:r>
      <w:r>
        <w:rPr>
          <w:rFonts w:ascii="Times New Roman" w:hAnsi="Times New Roman" w:eastAsia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аек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торий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звити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ма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ема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ческ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их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й.</w:t>
      </w:r>
    </w:p>
    <w:p w14:paraId="10F3BCC7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719DC999">
      <w:pPr>
        <w:widowControl w:val="0"/>
        <w:ind w:left="40" w:right="-27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9.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Си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ма</w:t>
      </w:r>
      <w:r>
        <w:rPr>
          <w:rFonts w:ascii="Times New Roman" w:hAnsi="Times New Roman" w:eastAsia="Times New Roman" w:cs="Times New Roman"/>
          <w:b/>
          <w:bCs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оц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нивания</w:t>
      </w:r>
      <w:r>
        <w:rPr>
          <w:rFonts w:ascii="Times New Roman" w:hAnsi="Times New Roman" w:eastAsia="Times New Roman" w:cs="Times New Roman"/>
          <w:b/>
          <w:bCs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выполн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ния</w:t>
      </w:r>
      <w:r>
        <w:rPr>
          <w:rFonts w:ascii="Times New Roman" w:hAnsi="Times New Roman" w:eastAsia="Times New Roman" w:cs="Times New Roman"/>
          <w:b/>
          <w:bCs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от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ных</w:t>
      </w:r>
      <w:r>
        <w:rPr>
          <w:rFonts w:ascii="Times New Roman" w:hAnsi="Times New Roman" w:eastAsia="Times New Roman" w:cs="Times New Roman"/>
          <w:b/>
          <w:bCs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аний</w:t>
      </w:r>
      <w:r>
        <w:rPr>
          <w:rFonts w:ascii="Times New Roman" w:hAnsi="Times New Roman" w:eastAsia="Times New Roman" w:cs="Times New Roman"/>
          <w:b/>
          <w:bCs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b/>
          <w:bCs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ной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работы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лом</w:t>
      </w:r>
    </w:p>
    <w:p w14:paraId="4D4BF256">
      <w:pPr>
        <w:widowControl w:val="0"/>
        <w:ind w:left="40" w:right="20" w:firstLine="71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олн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каж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ого</w:t>
      </w:r>
      <w:r>
        <w:rPr>
          <w:rFonts w:ascii="Times New Roman" w:hAnsi="Times New Roman" w:eastAsia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hAnsi="Times New Roman" w:eastAsia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1,</w:t>
      </w:r>
      <w:r>
        <w:rPr>
          <w:rFonts w:ascii="Times New Roman" w:hAnsi="Times New Roman" w:eastAsia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2),</w:t>
      </w:r>
      <w:r>
        <w:rPr>
          <w:rFonts w:ascii="Times New Roman" w:hAnsi="Times New Roman" w:eastAsia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3–11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лло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hAnsi="Times New Roman" w:eastAsia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полн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ым</w:t>
      </w:r>
      <w:r>
        <w:rPr>
          <w:rFonts w:ascii="Times New Roman" w:hAnsi="Times New Roman" w:eastAsia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рн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щий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 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т.</w:t>
      </w:r>
    </w:p>
    <w:p w14:paraId="759C9B8A">
      <w:pPr>
        <w:widowControl w:val="0"/>
        <w:ind w:left="40" w:right="21"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ж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ого</w:t>
      </w:r>
      <w:r>
        <w:rPr>
          <w:rFonts w:ascii="Times New Roman" w:hAnsi="Times New Roman" w:eastAsia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hAnsi="Times New Roman" w:eastAsia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hAnsi="Times New Roman" w:eastAsia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12–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7</w:t>
      </w:r>
      <w:r>
        <w:rPr>
          <w:rFonts w:ascii="Times New Roman" w:hAnsi="Times New Roman" w:eastAsia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оц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2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0</w:t>
      </w:r>
      <w:r>
        <w:rPr>
          <w:rFonts w:ascii="Times New Roman" w:hAnsi="Times New Roman" w:eastAsia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ллов.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Зада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–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17</w:t>
      </w:r>
      <w:r>
        <w:rPr>
          <w:rFonts w:ascii="Times New Roman" w:hAnsi="Times New Roman" w:eastAsia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полн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рно,</w:t>
      </w:r>
      <w:r>
        <w:rPr>
          <w:rFonts w:ascii="Times New Roman" w:hAnsi="Times New Roman" w:eastAsia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hAnsi="Times New Roman" w:eastAsia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ющий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прив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да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т.</w:t>
      </w:r>
    </w:p>
    <w:p w14:paraId="1407F638">
      <w:pPr>
        <w:widowControl w:val="0"/>
        <w:ind w:left="760" w:right="-2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акс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рви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ба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олн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—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24.</w:t>
      </w:r>
    </w:p>
    <w:p w14:paraId="107D8A34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3B2BA7C9">
      <w:pPr>
        <w:widowControl w:val="0"/>
        <w:ind w:left="2507" w:right="1708" w:hanging="728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Ре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ком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ации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во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рви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лл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отм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тки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пятибалл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шкал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</w:p>
    <w:p w14:paraId="14D09B05">
      <w:pPr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5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0"/>
        <w:gridCol w:w="1244"/>
        <w:gridCol w:w="1244"/>
        <w:gridCol w:w="1241"/>
        <w:gridCol w:w="1241"/>
      </w:tblGrid>
      <w:tr w14:paraId="528A34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1" w:hRule="exact"/>
          <w:jc w:val="center"/>
        </w:trPr>
        <w:tc>
          <w:tcPr>
            <w:tcW w:w="4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7CFDB">
            <w:pPr>
              <w:keepNext w:val="0"/>
              <w:keepLines w:val="0"/>
              <w:widowControl w:val="0"/>
              <w:suppressLineNumbers w:val="0"/>
              <w:tabs>
                <w:tab w:val="left" w:pos="406"/>
                <w:tab w:val="left" w:pos="4453"/>
              </w:tabs>
              <w:spacing w:before="0" w:beforeAutospacing="0" w:after="0" w:afterAutospacing="0"/>
              <w:ind w:left="7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ab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О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  <w:u w:val="single"/>
              </w:rPr>
              <w:t>тм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  <w:u w:val="single"/>
              </w:rPr>
              <w:t>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ка по пя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  <w:u w:val="single"/>
              </w:rPr>
              <w:t>т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иба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  <w:u w:val="single"/>
              </w:rPr>
              <w:t>лл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ьной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  <w:u w:val="single"/>
              </w:rPr>
              <w:t>шк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w w:val="99"/>
                <w:sz w:val="28"/>
                <w:szCs w:val="28"/>
                <w:u w:val="single"/>
              </w:rPr>
              <w:t>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ab/>
            </w:r>
          </w:p>
          <w:p w14:paraId="6F4DD18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1305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Перв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hAnsi="Times New Roman" w:eastAsia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ые 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8"/>
                <w:szCs w:val="28"/>
              </w:rPr>
              <w:t>л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ы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6B56F9">
            <w:pPr>
              <w:keepNext w:val="0"/>
              <w:keepLines w:val="0"/>
              <w:widowControl w:val="0"/>
              <w:suppressLineNumbers w:val="0"/>
              <w:tabs>
                <w:tab w:val="left" w:pos="442"/>
                <w:tab w:val="left" w:pos="1237"/>
              </w:tabs>
              <w:spacing w:before="0" w:beforeAutospacing="0" w:after="0" w:afterAutospacing="0"/>
              <w:ind w:left="7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ab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«2»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ab/>
            </w:r>
          </w:p>
          <w:p w14:paraId="0BF453E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442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0–6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442075">
            <w:pPr>
              <w:keepNext w:val="0"/>
              <w:keepLines w:val="0"/>
              <w:widowControl w:val="0"/>
              <w:suppressLineNumbers w:val="0"/>
              <w:tabs>
                <w:tab w:val="left" w:pos="441"/>
                <w:tab w:val="left" w:pos="1237"/>
              </w:tabs>
              <w:spacing w:before="0" w:beforeAutospacing="0" w:after="0" w:afterAutospacing="0"/>
              <w:ind w:left="7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ab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«3»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ab/>
            </w:r>
          </w:p>
          <w:p w14:paraId="4B9E0A4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81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7–12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FD6DF0">
            <w:pPr>
              <w:keepNext w:val="0"/>
              <w:keepLines w:val="0"/>
              <w:widowControl w:val="0"/>
              <w:suppressLineNumbers w:val="0"/>
              <w:tabs>
                <w:tab w:val="left" w:pos="440"/>
                <w:tab w:val="left" w:pos="1234"/>
              </w:tabs>
              <w:spacing w:before="0" w:beforeAutospacing="0" w:after="0" w:afterAutospacing="0"/>
              <w:ind w:left="7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ab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«4»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ab/>
            </w:r>
          </w:p>
          <w:p w14:paraId="7D6F34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20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13–18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393CD0">
            <w:pPr>
              <w:keepNext w:val="0"/>
              <w:keepLines w:val="0"/>
              <w:widowControl w:val="0"/>
              <w:suppressLineNumbers w:val="0"/>
              <w:tabs>
                <w:tab w:val="left" w:pos="441"/>
                <w:tab w:val="left" w:pos="1234"/>
              </w:tabs>
              <w:spacing w:before="0" w:beforeAutospacing="0" w:after="0" w:afterAutospacing="0"/>
              <w:ind w:left="7" w:right="-2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ab/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«5»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ab/>
            </w:r>
          </w:p>
          <w:p w14:paraId="64DECDC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321" w:right="-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19–24</w:t>
            </w:r>
          </w:p>
        </w:tc>
      </w:tr>
    </w:tbl>
    <w:p w14:paraId="1B0526FF">
      <w:pPr>
        <w:rPr>
          <w:rFonts w:ascii="Times New Roman" w:hAnsi="Times New Roman" w:cs="Times New Roman"/>
          <w:sz w:val="28"/>
          <w:szCs w:val="28"/>
        </w:rPr>
      </w:pPr>
    </w:p>
    <w:p w14:paraId="2FB5C0E1">
      <w:pPr>
        <w:widowControl w:val="0"/>
        <w:ind w:left="40" w:right="-2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10.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Про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олжит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ь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работы</w:t>
      </w:r>
    </w:p>
    <w:p w14:paraId="6AB55313">
      <w:pPr>
        <w:widowControl w:val="0"/>
        <w:ind w:left="40" w:right="-33" w:firstLine="709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полн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ной</w:t>
      </w:r>
      <w:r>
        <w:rPr>
          <w:rFonts w:ascii="Times New Roman" w:hAnsi="Times New Roman" w:eastAsia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во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ит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ка</w:t>
      </w:r>
      <w:r>
        <w:rPr>
          <w:rFonts w:ascii="Times New Roman" w:hAnsi="Times New Roman" w:eastAsia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45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инут</w:t>
      </w:r>
      <w:r>
        <w:rPr>
          <w:rFonts w:ascii="Times New Roman" w:hAnsi="Times New Roman" w:eastAsia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жды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й).</w:t>
      </w:r>
      <w:r>
        <w:rPr>
          <w:rFonts w:ascii="Times New Roman" w:hAnsi="Times New Roman" w:eastAsia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от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то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ас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hAnsi="Times New Roman" w:eastAsia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ча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огу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лн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во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1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0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ину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зн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3"/>
          <w:w w:val="99"/>
          <w:sz w:val="28"/>
          <w:szCs w:val="28"/>
        </w:rPr>
        <w:t>лн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кажд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отво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-2"/>
          <w:w w:val="99"/>
          <w:sz w:val="28"/>
          <w:szCs w:val="28"/>
        </w:rPr>
        <w:t>ит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(н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45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нут).</w:t>
      </w:r>
    </w:p>
    <w:p w14:paraId="4940E9DA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5A5823E4">
      <w:pPr>
        <w:widowControl w:val="0"/>
        <w:ind w:left="40" w:right="-29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11.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w w:val="99"/>
          <w:sz w:val="28"/>
          <w:szCs w:val="28"/>
        </w:rPr>
        <w:t>Оп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w w:val="99"/>
          <w:sz w:val="28"/>
          <w:szCs w:val="28"/>
        </w:rPr>
        <w:t>ани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w w:val="99"/>
          <w:sz w:val="28"/>
          <w:szCs w:val="28"/>
        </w:rPr>
        <w:t>лнит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w w:val="99"/>
          <w:sz w:val="28"/>
          <w:szCs w:val="28"/>
        </w:rPr>
        <w:t>ны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b/>
          <w:bCs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w w:val="99"/>
          <w:sz w:val="28"/>
          <w:szCs w:val="28"/>
        </w:rPr>
        <w:t>ат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w w:val="99"/>
          <w:sz w:val="28"/>
          <w:szCs w:val="28"/>
        </w:rPr>
        <w:t>риалов</w:t>
      </w:r>
      <w:r>
        <w:rPr>
          <w:rFonts w:ascii="Times New Roman" w:hAnsi="Times New Roman" w:eastAsia="Times New Roman" w:cs="Times New Roman"/>
          <w:b/>
          <w:bCs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b/>
          <w:bCs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w w:val="99"/>
          <w:sz w:val="28"/>
          <w:szCs w:val="28"/>
        </w:rPr>
        <w:t>бору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w w:val="99"/>
          <w:sz w:val="28"/>
          <w:szCs w:val="28"/>
        </w:rPr>
        <w:t>вани</w:t>
      </w:r>
      <w:r>
        <w:rPr>
          <w:rFonts w:ascii="Times New Roman" w:hAnsi="Times New Roman" w:eastAsia="Times New Roman" w:cs="Times New Roman"/>
          <w:b/>
          <w:bCs/>
          <w:color w:val="000000"/>
          <w:spacing w:val="-2"/>
          <w:w w:val="99"/>
          <w:sz w:val="28"/>
          <w:szCs w:val="28"/>
        </w:rPr>
        <w:t>я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,</w:t>
      </w:r>
      <w:r>
        <w:rPr>
          <w:rFonts w:ascii="Times New Roman" w:hAnsi="Times New Roman" w:eastAsia="Times New Roman" w:cs="Times New Roman"/>
          <w:b/>
          <w:bCs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w w:val="99"/>
          <w:sz w:val="28"/>
          <w:szCs w:val="28"/>
        </w:rPr>
        <w:t>обхо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spacing w:val="-1"/>
          <w:w w:val="99"/>
          <w:sz w:val="28"/>
          <w:szCs w:val="28"/>
        </w:rPr>
        <w:t>имы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х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ля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пров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еде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ния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ров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ой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работы</w:t>
      </w:r>
    </w:p>
    <w:p w14:paraId="0265B78D">
      <w:pPr>
        <w:widowControl w:val="0"/>
        <w:ind w:left="749" w:right="-2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Дополнит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ые ма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hAnsi="Times New Roman" w:eastAsia="Times New Roman" w:cs="Times New Roman"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зую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133F47E9">
      <w:pPr>
        <w:rPr>
          <w:rFonts w:ascii="Times New Roman" w:hAnsi="Times New Roman" w:eastAsia="Times New Roman" w:cs="Times New Roman"/>
          <w:sz w:val="28"/>
          <w:szCs w:val="28"/>
        </w:rPr>
      </w:pPr>
    </w:p>
    <w:p w14:paraId="7DB66526">
      <w:pPr>
        <w:widowControl w:val="0"/>
        <w:ind w:left="40" w:right="-2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12.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Ре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ком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ации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готовк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b/>
          <w:bCs/>
          <w:color w:val="000000"/>
          <w:w w:val="99"/>
          <w:sz w:val="28"/>
          <w:szCs w:val="28"/>
        </w:rPr>
        <w:t>бот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>е</w:t>
      </w:r>
    </w:p>
    <w:p w14:paraId="595359CA">
      <w:pPr>
        <w:widowControl w:val="0"/>
        <w:ind w:left="749" w:right="-20"/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ая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ка к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ч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аб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тр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еб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eastAsia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ся</w:t>
      </w:r>
      <w:r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  <w:t>.</w:t>
      </w:r>
    </w:p>
    <w:p w14:paraId="2B5B5282">
      <w:pPr>
        <w:widowControl w:val="0"/>
        <w:ind w:left="749" w:right="-20"/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</w:pPr>
    </w:p>
    <w:p w14:paraId="77284360">
      <w:pPr>
        <w:widowControl w:val="0"/>
        <w:ind w:left="749" w:right="-20"/>
        <w:rPr>
          <w:rFonts w:ascii="Times New Roman" w:hAnsi="Times New Roman" w:eastAsia="Times New Roman" w:cs="Times New Roman"/>
          <w:color w:val="000000"/>
          <w:w w:val="99"/>
          <w:sz w:val="28"/>
          <w:szCs w:val="28"/>
        </w:rPr>
      </w:pPr>
    </w:p>
    <w:p w14:paraId="572331D9">
      <w:pPr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bookmarkEnd w:id="13"/>
    <w:p w14:paraId="4D3E71CC">
      <w:pPr>
        <w:pStyle w:val="15"/>
        <w:widowControl w:val="0"/>
        <w:numPr>
          <w:ilvl w:val="0"/>
          <w:numId w:val="1"/>
        </w:numPr>
        <w:ind w:right="-20"/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</w:rPr>
        <w:t>Общие результаты выполнения ВПР 6-х классов Республики Ингушетия в 2026 г.</w:t>
      </w:r>
    </w:p>
    <w:p w14:paraId="42108DCB">
      <w:pPr>
        <w:widowControl w:val="0"/>
        <w:ind w:right="-20"/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  <w:t xml:space="preserve">    Количественный состав участников ВПР за последние три года</w:t>
      </w:r>
    </w:p>
    <w:p w14:paraId="15424E17">
      <w:pPr>
        <w:ind w:right="-426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Таблица №6</w:t>
      </w:r>
    </w:p>
    <w:tbl>
      <w:tblPr>
        <w:tblStyle w:val="14"/>
        <w:tblpPr w:leftFromText="180" w:rightFromText="180" w:vertAnchor="text" w:horzAnchor="margin" w:tblpY="212"/>
        <w:tblW w:w="136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72"/>
        <w:gridCol w:w="1206"/>
        <w:gridCol w:w="1310"/>
        <w:gridCol w:w="2150"/>
        <w:gridCol w:w="1367"/>
        <w:gridCol w:w="1258"/>
        <w:gridCol w:w="2006"/>
        <w:gridCol w:w="1119"/>
      </w:tblGrid>
      <w:tr w14:paraId="62081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3272" w:type="dxa"/>
            <w:shd w:val="clear" w:color="auto" w:fill="FFFFFF" w:themeFill="background1"/>
            <w:vAlign w:val="center"/>
          </w:tcPr>
          <w:p w14:paraId="2D0DA8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b/>
                <w:bCs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8"/>
                <w:szCs w:val="28"/>
                <w:lang w:bidi="hi-IN"/>
              </w:rPr>
              <w:t>Наименование предмета</w:t>
            </w:r>
          </w:p>
        </w:tc>
        <w:tc>
          <w:tcPr>
            <w:tcW w:w="1206" w:type="dxa"/>
            <w:vMerge w:val="restart"/>
            <w:shd w:val="clear" w:color="auto" w:fill="FFFFFF" w:themeFill="background1"/>
            <w:vAlign w:val="center"/>
          </w:tcPr>
          <w:p w14:paraId="0004D1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b/>
                <w:bCs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8"/>
                <w:szCs w:val="28"/>
                <w:lang w:bidi="hi-IN"/>
              </w:rPr>
              <w:t>РИ</w:t>
            </w:r>
          </w:p>
        </w:tc>
        <w:tc>
          <w:tcPr>
            <w:tcW w:w="1310" w:type="dxa"/>
            <w:shd w:val="clear" w:color="auto" w:fill="FFFFFF" w:themeFill="background1"/>
            <w:vAlign w:val="center"/>
          </w:tcPr>
          <w:p w14:paraId="53E0F1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Год</w:t>
            </w:r>
          </w:p>
        </w:tc>
        <w:tc>
          <w:tcPr>
            <w:tcW w:w="2150" w:type="dxa"/>
            <w:shd w:val="clear" w:color="auto" w:fill="FFFFFF" w:themeFill="background1"/>
            <w:vAlign w:val="center"/>
          </w:tcPr>
          <w:p w14:paraId="77A9C3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Количество</w:t>
            </w:r>
          </w:p>
          <w:p w14:paraId="46C2E3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ОО</w:t>
            </w:r>
          </w:p>
        </w:tc>
        <w:tc>
          <w:tcPr>
            <w:tcW w:w="1367" w:type="dxa"/>
            <w:shd w:val="clear" w:color="auto" w:fill="FFFFFF" w:themeFill="background1"/>
            <w:vAlign w:val="center"/>
          </w:tcPr>
          <w:p w14:paraId="3DB114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6 класс</w:t>
            </w:r>
          </w:p>
          <w:p w14:paraId="4D7EEA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(чел.)</w:t>
            </w:r>
          </w:p>
        </w:tc>
        <w:tc>
          <w:tcPr>
            <w:tcW w:w="1258" w:type="dxa"/>
            <w:vMerge w:val="restart"/>
            <w:shd w:val="clear" w:color="auto" w:fill="FFFFFF" w:themeFill="background1"/>
            <w:vAlign w:val="center"/>
          </w:tcPr>
          <w:p w14:paraId="18FAF4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b/>
                <w:bCs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8"/>
                <w:szCs w:val="28"/>
                <w:lang w:bidi="hi-IN"/>
              </w:rPr>
              <w:t>РФ</w:t>
            </w:r>
          </w:p>
        </w:tc>
        <w:tc>
          <w:tcPr>
            <w:tcW w:w="2006" w:type="dxa"/>
            <w:shd w:val="clear" w:color="auto" w:fill="FFFFFF" w:themeFill="background1"/>
            <w:vAlign w:val="center"/>
          </w:tcPr>
          <w:p w14:paraId="6E8B7B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Количество</w:t>
            </w:r>
          </w:p>
          <w:p w14:paraId="780083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ОО</w:t>
            </w: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14:paraId="46C09F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6 класс</w:t>
            </w:r>
          </w:p>
          <w:p w14:paraId="66C657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(чел.)</w:t>
            </w:r>
          </w:p>
        </w:tc>
      </w:tr>
      <w:tr w14:paraId="5467A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272" w:type="dxa"/>
            <w:shd w:val="clear" w:color="auto" w:fill="FFFFFF" w:themeFill="background1"/>
            <w:vAlign w:val="center"/>
          </w:tcPr>
          <w:p w14:paraId="6B8107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Математика</w:t>
            </w:r>
          </w:p>
        </w:tc>
        <w:tc>
          <w:tcPr>
            <w:tcW w:w="1206" w:type="dxa"/>
            <w:vMerge w:val="continue"/>
            <w:shd w:val="clear" w:color="auto" w:fill="FFFFFF" w:themeFill="background1"/>
            <w:vAlign w:val="center"/>
          </w:tcPr>
          <w:p w14:paraId="4FFC9C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</w:p>
        </w:tc>
        <w:tc>
          <w:tcPr>
            <w:tcW w:w="1310" w:type="dxa"/>
            <w:shd w:val="clear" w:color="auto" w:fill="FFFFFF" w:themeFill="background1"/>
            <w:vAlign w:val="center"/>
          </w:tcPr>
          <w:p w14:paraId="290882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202</w:t>
            </w: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  <w:t>4</w:t>
            </w:r>
          </w:p>
        </w:tc>
        <w:tc>
          <w:tcPr>
            <w:tcW w:w="2150" w:type="dxa"/>
            <w:shd w:val="clear" w:color="auto" w:fill="FFFFFF" w:themeFill="background1"/>
            <w:vAlign w:val="center"/>
          </w:tcPr>
          <w:p w14:paraId="468D7C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  <w:t>142</w:t>
            </w:r>
          </w:p>
        </w:tc>
        <w:tc>
          <w:tcPr>
            <w:tcW w:w="1367" w:type="dxa"/>
            <w:shd w:val="clear" w:color="auto" w:fill="FFFFFF" w:themeFill="background1"/>
            <w:vAlign w:val="center"/>
          </w:tcPr>
          <w:p w14:paraId="3CE4CE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  <w:t>8302</w:t>
            </w:r>
          </w:p>
        </w:tc>
        <w:tc>
          <w:tcPr>
            <w:tcW w:w="1258" w:type="dxa"/>
            <w:vMerge w:val="continue"/>
            <w:shd w:val="clear" w:color="auto" w:fill="FFFFFF" w:themeFill="background1"/>
            <w:vAlign w:val="center"/>
          </w:tcPr>
          <w:p w14:paraId="30DCE0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</w:p>
        </w:tc>
        <w:tc>
          <w:tcPr>
            <w:tcW w:w="2006" w:type="dxa"/>
            <w:shd w:val="clear" w:color="auto" w:fill="FFFFFF" w:themeFill="background1"/>
            <w:vAlign w:val="center"/>
          </w:tcPr>
          <w:p w14:paraId="248C9B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</w:pPr>
            <w:r>
              <w:rPr>
                <w:rFonts w:hint="default" w:ascii="Times New Roman" w:hAnsi="Times New Roman" w:cs="Times New Roman" w:eastAsiaTheme="minorHAnsi"/>
                <w:color w:val="000000"/>
                <w:sz w:val="28"/>
                <w:szCs w:val="28"/>
                <w:lang w:bidi="hi-IN"/>
              </w:rPr>
              <w:t>35291</w:t>
            </w: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14:paraId="414022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</w:pPr>
            <w:r>
              <w:rPr>
                <w:rFonts w:hint="default" w:ascii="Times New Roman" w:hAnsi="Times New Roman" w:cs="Times New Roman" w:eastAsiaTheme="minorHAnsi"/>
                <w:color w:val="000000"/>
                <w:sz w:val="28"/>
                <w:szCs w:val="28"/>
                <w:lang w:bidi="hi-IN"/>
              </w:rPr>
              <w:t>1470369</w:t>
            </w:r>
          </w:p>
        </w:tc>
      </w:tr>
      <w:tr w14:paraId="1CC95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3272" w:type="dxa"/>
            <w:shd w:val="clear" w:color="auto" w:fill="FFFFFF" w:themeFill="background1"/>
            <w:vAlign w:val="center"/>
          </w:tcPr>
          <w:p w14:paraId="28CB87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Математика</w:t>
            </w:r>
          </w:p>
        </w:tc>
        <w:tc>
          <w:tcPr>
            <w:tcW w:w="1206" w:type="dxa"/>
            <w:vMerge w:val="continue"/>
            <w:shd w:val="clear" w:color="auto" w:fill="FFFFFF" w:themeFill="background1"/>
            <w:vAlign w:val="center"/>
          </w:tcPr>
          <w:p w14:paraId="231317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</w:p>
        </w:tc>
        <w:tc>
          <w:tcPr>
            <w:tcW w:w="1310" w:type="dxa"/>
            <w:shd w:val="clear" w:color="auto" w:fill="FFFFFF" w:themeFill="background1"/>
            <w:vAlign w:val="center"/>
          </w:tcPr>
          <w:p w14:paraId="2E86CF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202</w:t>
            </w: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  <w:t>5</w:t>
            </w:r>
          </w:p>
        </w:tc>
        <w:tc>
          <w:tcPr>
            <w:tcW w:w="2150" w:type="dxa"/>
            <w:shd w:val="clear" w:color="auto" w:fill="FFFFFF" w:themeFill="background1"/>
            <w:vAlign w:val="center"/>
          </w:tcPr>
          <w:p w14:paraId="04D247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1</w:t>
            </w: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  <w:t>50</w:t>
            </w:r>
          </w:p>
        </w:tc>
        <w:tc>
          <w:tcPr>
            <w:tcW w:w="1367" w:type="dxa"/>
            <w:shd w:val="clear" w:color="auto" w:fill="FFFFFF" w:themeFill="background1"/>
            <w:vAlign w:val="center"/>
          </w:tcPr>
          <w:p w14:paraId="120EAF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83</w:t>
            </w: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  <w:t>19</w:t>
            </w:r>
          </w:p>
        </w:tc>
        <w:tc>
          <w:tcPr>
            <w:tcW w:w="1258" w:type="dxa"/>
            <w:vMerge w:val="continue"/>
            <w:shd w:val="clear" w:color="auto" w:fill="FFFFFF" w:themeFill="background1"/>
            <w:vAlign w:val="center"/>
          </w:tcPr>
          <w:p w14:paraId="586066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</w:p>
        </w:tc>
        <w:tc>
          <w:tcPr>
            <w:tcW w:w="2006" w:type="dxa"/>
            <w:shd w:val="clear" w:color="auto" w:fill="FFFFFF" w:themeFill="background1"/>
            <w:vAlign w:val="center"/>
          </w:tcPr>
          <w:p w14:paraId="055AE8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  <w:t>35133</w:t>
            </w: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14:paraId="0B9637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  <w:t>1544762</w:t>
            </w:r>
          </w:p>
        </w:tc>
      </w:tr>
      <w:tr w14:paraId="2CF91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272" w:type="dxa"/>
            <w:shd w:val="clear" w:color="auto" w:fill="FFFFFF" w:themeFill="background1"/>
            <w:vAlign w:val="center"/>
          </w:tcPr>
          <w:p w14:paraId="731B0D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Математика</w:t>
            </w:r>
          </w:p>
        </w:tc>
        <w:tc>
          <w:tcPr>
            <w:tcW w:w="1206" w:type="dxa"/>
            <w:vMerge w:val="continue"/>
            <w:shd w:val="clear" w:color="auto" w:fill="FFFFFF" w:themeFill="background1"/>
            <w:vAlign w:val="center"/>
          </w:tcPr>
          <w:p w14:paraId="6FD3E0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</w:p>
        </w:tc>
        <w:tc>
          <w:tcPr>
            <w:tcW w:w="1310" w:type="dxa"/>
            <w:shd w:val="clear" w:color="auto" w:fill="FFFFFF" w:themeFill="background1"/>
            <w:vAlign w:val="center"/>
          </w:tcPr>
          <w:p w14:paraId="2E628C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2026</w:t>
            </w:r>
          </w:p>
        </w:tc>
        <w:tc>
          <w:tcPr>
            <w:tcW w:w="2150" w:type="dxa"/>
            <w:shd w:val="clear" w:color="auto" w:fill="FFFFFF" w:themeFill="background1"/>
            <w:vAlign w:val="center"/>
          </w:tcPr>
          <w:p w14:paraId="15A7A2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152</w:t>
            </w:r>
          </w:p>
        </w:tc>
        <w:tc>
          <w:tcPr>
            <w:tcW w:w="1367" w:type="dxa"/>
            <w:shd w:val="clear" w:color="auto" w:fill="FFFFFF" w:themeFill="background1"/>
            <w:vAlign w:val="center"/>
          </w:tcPr>
          <w:p w14:paraId="5B2490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7963</w:t>
            </w:r>
          </w:p>
        </w:tc>
        <w:tc>
          <w:tcPr>
            <w:tcW w:w="1258" w:type="dxa"/>
            <w:vMerge w:val="continue"/>
            <w:shd w:val="clear" w:color="auto" w:fill="FFFFFF" w:themeFill="background1"/>
            <w:vAlign w:val="center"/>
          </w:tcPr>
          <w:p w14:paraId="24BC57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</w:pPr>
          </w:p>
        </w:tc>
        <w:tc>
          <w:tcPr>
            <w:tcW w:w="2006" w:type="dxa"/>
            <w:shd w:val="clear" w:color="auto" w:fill="FFFFFF" w:themeFill="background1"/>
            <w:vAlign w:val="center"/>
          </w:tcPr>
          <w:p w14:paraId="68824A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35154</w:t>
            </w: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14:paraId="696D9B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 w:eastAsiaTheme="minorHAnsi"/>
                <w:sz w:val="28"/>
                <w:szCs w:val="28"/>
                <w:lang w:val="en-US"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8"/>
                <w:szCs w:val="28"/>
                <w:lang w:bidi="hi-IN"/>
              </w:rPr>
              <w:t>1622961</w:t>
            </w:r>
          </w:p>
        </w:tc>
      </w:tr>
    </w:tbl>
    <w:p w14:paraId="2BBA9010"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E97ECF2">
      <w:pPr>
        <w:rPr>
          <w:rFonts w:hint="default" w:ascii="Times New Roman" w:hAnsi="Times New Roman" w:cs="Times New Roman"/>
          <w:sz w:val="28"/>
          <w:szCs w:val="28"/>
        </w:rPr>
      </w:pPr>
    </w:p>
    <w:p w14:paraId="56B5CC11">
      <w:pPr>
        <w:rPr>
          <w:rFonts w:hint="default" w:ascii="Times New Roman" w:hAnsi="Times New Roman" w:cs="Times New Roman"/>
          <w:sz w:val="28"/>
          <w:szCs w:val="28"/>
        </w:rPr>
      </w:pPr>
    </w:p>
    <w:p w14:paraId="3022ED63">
      <w:pPr>
        <w:ind w:right="-426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</w:t>
      </w:r>
    </w:p>
    <w:p w14:paraId="72EAB9EF">
      <w:pPr>
        <w:ind w:right="-426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7A46139">
      <w:pPr>
        <w:ind w:right="-426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89A72FA">
      <w:pPr>
        <w:ind w:right="-426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300E488">
      <w:pPr>
        <w:ind w:right="-426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2C281DC">
      <w:pPr>
        <w:ind w:right="-426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Распределение первичных баллов участников ВПР – 2026г </w:t>
      </w:r>
    </w:p>
    <w:p w14:paraId="0F1A26E7">
      <w:pPr>
        <w:ind w:right="-426"/>
        <w:jc w:val="both"/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  <w:t xml:space="preserve">                                                                                                                                                                                Таблица №7</w:t>
      </w:r>
    </w:p>
    <w:tbl>
      <w:tblPr>
        <w:tblStyle w:val="14"/>
        <w:tblpPr w:leftFromText="180" w:rightFromText="180" w:vertAnchor="text" w:horzAnchor="margin" w:tblpXSpec="center" w:tblpY="276"/>
        <w:tblW w:w="144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3"/>
        <w:gridCol w:w="816"/>
        <w:gridCol w:w="1056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</w:tblGrid>
      <w:tr w14:paraId="40862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459" w:type="dxa"/>
          </w:tcPr>
          <w:p w14:paraId="191B45EE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Группа</w:t>
            </w:r>
          </w:p>
          <w:p w14:paraId="46568AF6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 xml:space="preserve">уч. </w:t>
            </w:r>
          </w:p>
        </w:tc>
        <w:tc>
          <w:tcPr>
            <w:tcW w:w="766" w:type="dxa"/>
          </w:tcPr>
          <w:p w14:paraId="011DCE7F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Кол</w:t>
            </w:r>
          </w:p>
          <w:p w14:paraId="6F878A6B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во</w:t>
            </w:r>
          </w:p>
          <w:p w14:paraId="3DD61220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ОО</w:t>
            </w:r>
          </w:p>
        </w:tc>
        <w:tc>
          <w:tcPr>
            <w:tcW w:w="986" w:type="dxa"/>
          </w:tcPr>
          <w:p w14:paraId="5882202D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Кол</w:t>
            </w:r>
          </w:p>
          <w:p w14:paraId="1319544A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во</w:t>
            </w:r>
          </w:p>
          <w:p w14:paraId="4DC34A9D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уч.</w:t>
            </w:r>
          </w:p>
        </w:tc>
        <w:tc>
          <w:tcPr>
            <w:tcW w:w="491" w:type="dxa"/>
          </w:tcPr>
          <w:p w14:paraId="5812378F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0</w:t>
            </w:r>
          </w:p>
        </w:tc>
        <w:tc>
          <w:tcPr>
            <w:tcW w:w="491" w:type="dxa"/>
          </w:tcPr>
          <w:p w14:paraId="4DEA5093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1</w:t>
            </w:r>
          </w:p>
        </w:tc>
        <w:tc>
          <w:tcPr>
            <w:tcW w:w="491" w:type="dxa"/>
          </w:tcPr>
          <w:p w14:paraId="3121F943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2</w:t>
            </w:r>
          </w:p>
        </w:tc>
        <w:tc>
          <w:tcPr>
            <w:tcW w:w="491" w:type="dxa"/>
          </w:tcPr>
          <w:p w14:paraId="7F643B5B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3</w:t>
            </w:r>
          </w:p>
        </w:tc>
        <w:tc>
          <w:tcPr>
            <w:tcW w:w="491" w:type="dxa"/>
          </w:tcPr>
          <w:p w14:paraId="4345FEDB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4</w:t>
            </w:r>
          </w:p>
        </w:tc>
        <w:tc>
          <w:tcPr>
            <w:tcW w:w="491" w:type="dxa"/>
          </w:tcPr>
          <w:p w14:paraId="6F4EE781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5</w:t>
            </w:r>
          </w:p>
        </w:tc>
        <w:tc>
          <w:tcPr>
            <w:tcW w:w="491" w:type="dxa"/>
          </w:tcPr>
          <w:p w14:paraId="411438CC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6</w:t>
            </w:r>
          </w:p>
        </w:tc>
        <w:tc>
          <w:tcPr>
            <w:tcW w:w="491" w:type="dxa"/>
          </w:tcPr>
          <w:p w14:paraId="3FD3CA8B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7</w:t>
            </w:r>
          </w:p>
        </w:tc>
        <w:tc>
          <w:tcPr>
            <w:tcW w:w="491" w:type="dxa"/>
          </w:tcPr>
          <w:p w14:paraId="3B0E0792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8</w:t>
            </w:r>
          </w:p>
        </w:tc>
        <w:tc>
          <w:tcPr>
            <w:tcW w:w="491" w:type="dxa"/>
          </w:tcPr>
          <w:p w14:paraId="2445340C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9</w:t>
            </w:r>
          </w:p>
        </w:tc>
        <w:tc>
          <w:tcPr>
            <w:tcW w:w="491" w:type="dxa"/>
          </w:tcPr>
          <w:p w14:paraId="0DEA7931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10</w:t>
            </w:r>
          </w:p>
        </w:tc>
        <w:tc>
          <w:tcPr>
            <w:tcW w:w="491" w:type="dxa"/>
          </w:tcPr>
          <w:p w14:paraId="7738158E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11</w:t>
            </w:r>
          </w:p>
        </w:tc>
        <w:tc>
          <w:tcPr>
            <w:tcW w:w="491" w:type="dxa"/>
          </w:tcPr>
          <w:p w14:paraId="3D9FD0BD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12</w:t>
            </w:r>
          </w:p>
        </w:tc>
        <w:tc>
          <w:tcPr>
            <w:tcW w:w="491" w:type="dxa"/>
          </w:tcPr>
          <w:p w14:paraId="3717A8B8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13</w:t>
            </w:r>
          </w:p>
        </w:tc>
        <w:tc>
          <w:tcPr>
            <w:tcW w:w="491" w:type="dxa"/>
          </w:tcPr>
          <w:p w14:paraId="21B06E51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14</w:t>
            </w:r>
          </w:p>
        </w:tc>
        <w:tc>
          <w:tcPr>
            <w:tcW w:w="491" w:type="dxa"/>
          </w:tcPr>
          <w:p w14:paraId="0884DA3E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15</w:t>
            </w:r>
          </w:p>
        </w:tc>
        <w:tc>
          <w:tcPr>
            <w:tcW w:w="491" w:type="dxa"/>
          </w:tcPr>
          <w:p w14:paraId="6BB53491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16</w:t>
            </w:r>
          </w:p>
        </w:tc>
        <w:tc>
          <w:tcPr>
            <w:tcW w:w="491" w:type="dxa"/>
          </w:tcPr>
          <w:p w14:paraId="21AE99C9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17</w:t>
            </w:r>
          </w:p>
        </w:tc>
        <w:tc>
          <w:tcPr>
            <w:tcW w:w="491" w:type="dxa"/>
          </w:tcPr>
          <w:p w14:paraId="424E7848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18</w:t>
            </w:r>
          </w:p>
        </w:tc>
        <w:tc>
          <w:tcPr>
            <w:tcW w:w="491" w:type="dxa"/>
          </w:tcPr>
          <w:p w14:paraId="576927D7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19</w:t>
            </w:r>
          </w:p>
        </w:tc>
        <w:tc>
          <w:tcPr>
            <w:tcW w:w="491" w:type="dxa"/>
          </w:tcPr>
          <w:p w14:paraId="782A3A18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20</w:t>
            </w:r>
          </w:p>
        </w:tc>
        <w:tc>
          <w:tcPr>
            <w:tcW w:w="491" w:type="dxa"/>
          </w:tcPr>
          <w:p w14:paraId="0703A681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21</w:t>
            </w:r>
          </w:p>
        </w:tc>
        <w:tc>
          <w:tcPr>
            <w:tcW w:w="491" w:type="dxa"/>
          </w:tcPr>
          <w:p w14:paraId="3217590A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22</w:t>
            </w:r>
          </w:p>
        </w:tc>
        <w:tc>
          <w:tcPr>
            <w:tcW w:w="491" w:type="dxa"/>
          </w:tcPr>
          <w:p w14:paraId="44BF949F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23</w:t>
            </w:r>
          </w:p>
        </w:tc>
        <w:tc>
          <w:tcPr>
            <w:tcW w:w="491" w:type="dxa"/>
          </w:tcPr>
          <w:p w14:paraId="04B57640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24</w:t>
            </w:r>
          </w:p>
        </w:tc>
      </w:tr>
      <w:tr w14:paraId="5C539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459" w:type="dxa"/>
          </w:tcPr>
          <w:p w14:paraId="761D1602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РФ</w:t>
            </w:r>
          </w:p>
        </w:tc>
        <w:tc>
          <w:tcPr>
            <w:tcW w:w="766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54E230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4"/>
                <w:szCs w:val="24"/>
                <w:lang w:bidi="hi-IN"/>
              </w:rPr>
              <w:t>35154</w:t>
            </w:r>
          </w:p>
        </w:tc>
        <w:tc>
          <w:tcPr>
            <w:tcW w:w="986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045F2C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4"/>
                <w:szCs w:val="24"/>
                <w:lang w:bidi="hi-IN"/>
              </w:rPr>
              <w:t>1622961</w:t>
            </w:r>
          </w:p>
        </w:tc>
        <w:tc>
          <w:tcPr>
            <w:tcW w:w="491" w:type="dxa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52392C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0,4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766D9D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0,7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664586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1,1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144C7C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1,5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555048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1,7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03ED1F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1,7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3AE598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1,6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1509E0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9,8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37006A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9,1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25F77D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7,7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22964F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6,6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7B8202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5,9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4596E0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5,3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481E5F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8,4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504E89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8,2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6FFEC7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6,1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1C2AE5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5,2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34A410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4,2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151FBA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3,5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7D3BC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3,6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7A0C4C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3,3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44E448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1,9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04C5EC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1,5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3804F1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0,7</w:t>
            </w:r>
          </w:p>
        </w:tc>
        <w:tc>
          <w:tcPr>
            <w:tcW w:w="491" w:type="dxa"/>
            <w:tcBorders>
              <w:top w:val="single" w:color="000000" w:sz="12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30C3A3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0,4</w:t>
            </w:r>
          </w:p>
        </w:tc>
      </w:tr>
      <w:tr w14:paraId="39A0A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459" w:type="dxa"/>
          </w:tcPr>
          <w:p w14:paraId="0D42E512">
            <w:pPr>
              <w:pStyle w:val="1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-426"/>
              <w:jc w:val="both"/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b/>
                <w:bCs/>
                <w:sz w:val="24"/>
                <w:szCs w:val="24"/>
                <w:lang w:bidi="hi-IN"/>
              </w:rPr>
              <w:t>РИ</w:t>
            </w:r>
          </w:p>
        </w:tc>
        <w:tc>
          <w:tcPr>
            <w:tcW w:w="766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5A5A99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4"/>
                <w:szCs w:val="24"/>
                <w:lang w:bidi="hi-IN"/>
              </w:rPr>
              <w:t>152</w:t>
            </w:r>
          </w:p>
        </w:tc>
        <w:tc>
          <w:tcPr>
            <w:tcW w:w="986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60B962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4"/>
                <w:szCs w:val="24"/>
                <w:lang w:bidi="hi-IN"/>
              </w:rPr>
              <w:t>7963</w:t>
            </w:r>
          </w:p>
        </w:tc>
        <w:tc>
          <w:tcPr>
            <w:tcW w:w="49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42F5E5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0,2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6E7704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0,2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670649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0,4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773ACD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0,9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25FC0C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1,2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516B91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2,1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26B151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3,3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7B9CB6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4,9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4620F4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7,6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795F7A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9,1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5EF748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8,6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4FB61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8,7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175822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10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2B33C5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5,1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7C235C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6,7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73B2C1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5,4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2BA8E9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5,7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0A0E23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4,1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5B8608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4,1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400D87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3,2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62238F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3,8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0941E8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1,6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407958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2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0A4D4B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0,6</w:t>
            </w:r>
          </w:p>
        </w:tc>
        <w:tc>
          <w:tcPr>
            <w:tcW w:w="491" w:type="dxa"/>
            <w:tcBorders>
              <w:bottom w:val="single" w:color="000000" w:sz="6" w:space="0"/>
              <w:right w:val="single" w:color="000000" w:sz="6" w:space="0"/>
            </w:tcBorders>
            <w:vAlign w:val="bottom"/>
          </w:tcPr>
          <w:p w14:paraId="525C4A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</w:pPr>
            <w:r>
              <w:rPr>
                <w:rFonts w:hint="default" w:ascii="Times New Roman" w:hAnsi="Times New Roman" w:cs="Times New Roman" w:eastAsiaTheme="minorHAnsi"/>
                <w:sz w:val="22"/>
                <w:szCs w:val="22"/>
                <w:lang w:bidi="hi-IN"/>
              </w:rPr>
              <w:t>0,5</w:t>
            </w:r>
          </w:p>
        </w:tc>
      </w:tr>
    </w:tbl>
    <w:p w14:paraId="6305474B">
      <w:pPr>
        <w:ind w:right="-426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</w:t>
      </w:r>
    </w:p>
    <w:p w14:paraId="47F9645A">
      <w:pPr>
        <w:tabs>
          <w:tab w:val="left" w:pos="8647"/>
        </w:tabs>
        <w:jc w:val="both"/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  <w:r>
        <w:rPr>
          <w:rFonts w:hint="default" w:ascii="Times New Roman" w:hAnsi="Times New Roman" w:eastAsia="Times New Roman" w:cs="Times New Roman"/>
          <w:iCs/>
          <w:color w:val="000000"/>
          <w:sz w:val="28"/>
          <w:szCs w:val="28"/>
          <w14:textFill>
            <w14:solidFill>
              <w14:srgbClr w14:val="000000">
                <w14:lumMod w14:val="95000"/>
                <w14:lumOff w14:val="5000"/>
              </w14:srgbClr>
            </w14:solidFill>
          </w14:textFill>
        </w:rPr>
        <w:t xml:space="preserve">    </w:t>
      </w:r>
    </w:p>
    <w:p w14:paraId="34AB279F">
      <w:pP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  <w:t xml:space="preserve">          </w:t>
      </w:r>
    </w:p>
    <w:p w14:paraId="35AAFC24">
      <w:pP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</w:p>
    <w:p w14:paraId="0584D6C2">
      <w:pP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</w:p>
    <w:p w14:paraId="3F9AE5A8">
      <w:pP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</w:p>
    <w:p w14:paraId="419D0E30">
      <w:pP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</w:p>
    <w:p w14:paraId="52D007AC">
      <w:pP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</w:p>
    <w:p w14:paraId="0ADCF8BD">
      <w:pP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</w:p>
    <w:p w14:paraId="40A80B14">
      <w:pP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</w:p>
    <w:p w14:paraId="541B09D7">
      <w:pP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</w:p>
    <w:p w14:paraId="62CCBE60">
      <w:pP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</w:p>
    <w:p w14:paraId="19421310">
      <w:pP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  <w:t xml:space="preserve">         Гистограмма распределения первичных баллов по математике в 6 класса</w:t>
      </w:r>
    </w:p>
    <w:p w14:paraId="01DAE830">
      <w:pPr>
        <w:pStyle w:val="15"/>
        <w:ind w:left="360" w:right="-426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1722747">
      <w:pPr>
        <w:pStyle w:val="15"/>
        <w:ind w:left="360" w:right="-426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0" distR="0">
            <wp:extent cx="8865235" cy="2504440"/>
            <wp:effectExtent l="0" t="0" r="12065" b="10160"/>
            <wp:docPr id="119054829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7CBC192A">
      <w:pPr>
        <w:pStyle w:val="15"/>
        <w:ind w:left="360" w:right="-426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C0B7937">
      <w:pPr>
        <w:tabs>
          <w:tab w:val="left" w:pos="9214"/>
        </w:tabs>
        <w:autoSpaceDE w:val="0"/>
        <w:autoSpaceDN w:val="0"/>
        <w:adjustRightInd w:val="0"/>
        <w:spacing w:line="276" w:lineRule="auto"/>
        <w:jc w:val="both"/>
        <w:rPr>
          <w:rFonts w:hint="default" w:ascii="Times New Roman" w:hAnsi="Times New Roman" w:eastAsia="DengXian" w:cs="Times New Roman"/>
          <w:sz w:val="28"/>
          <w:szCs w:val="28"/>
        </w:rPr>
      </w:pPr>
      <w:r>
        <w:rPr>
          <w:rFonts w:hint="default" w:ascii="Times New Roman" w:hAnsi="Times New Roman" w:eastAsia="DengXian" w:cs="Times New Roman"/>
          <w:sz w:val="28"/>
          <w:szCs w:val="28"/>
        </w:rPr>
        <w:t xml:space="preserve">На диаграмме дано распределение первичных баллов на общей гистограмме. Процент учащихся, получивших низкие баллы: от 0 баллов до 5 баллов, невелик. Всего не перешли через порог 5% участника. Наибольшее количество учащихся (10 % учащихся) получили 12 баллов, что соответствует отметке «3». </w:t>
      </w:r>
    </w:p>
    <w:p w14:paraId="4F35EDCC">
      <w:pPr>
        <w:tabs>
          <w:tab w:val="left" w:pos="9214"/>
        </w:tabs>
        <w:autoSpaceDE w:val="0"/>
        <w:autoSpaceDN w:val="0"/>
        <w:adjustRightInd w:val="0"/>
        <w:spacing w:line="276" w:lineRule="auto"/>
        <w:jc w:val="both"/>
        <w:rPr>
          <w:rFonts w:hint="default" w:ascii="Times New Roman" w:hAnsi="Times New Roman" w:eastAsia="DengXian" w:cs="Times New Roman"/>
          <w:sz w:val="28"/>
          <w:szCs w:val="28"/>
        </w:rPr>
      </w:pPr>
      <w:r>
        <w:rPr>
          <w:rFonts w:hint="default" w:ascii="Times New Roman" w:hAnsi="Times New Roman" w:eastAsia="DengXian" w:cs="Times New Roman"/>
          <w:sz w:val="28"/>
          <w:szCs w:val="28"/>
        </w:rPr>
        <w:t xml:space="preserve">Из </w:t>
      </w:r>
      <w:r>
        <w:rPr>
          <w:rFonts w:hint="default" w:ascii="Times New Roman" w:hAnsi="Times New Roman" w:eastAsia="DengXian" w:cs="Times New Roman"/>
          <w:i/>
          <w:iCs/>
          <w:sz w:val="28"/>
          <w:szCs w:val="28"/>
        </w:rPr>
        <w:t xml:space="preserve">Диаграммы 1 </w:t>
      </w:r>
      <w:r>
        <w:rPr>
          <w:rFonts w:hint="default" w:ascii="Times New Roman" w:hAnsi="Times New Roman" w:eastAsia="DengXian" w:cs="Times New Roman"/>
          <w:sz w:val="28"/>
          <w:szCs w:val="28"/>
        </w:rPr>
        <w:t>видно, что наибольшее количество учащихся республики получили за мониторинг от 6 баллов до 18 баллов – 74,3% учащихся, что соответствует отметке «3» при баллах от 7 баллов до 12 баллов, и соответствует отметке «4» при баллах 13 баллов и 18 баллов –30,7%. Наименьшее количество учащихся республики получили за мониторинг от 0 до 5 баллов – 8,3 % учащихся, что соответствует отметке «2». 11,7% учащихся республики получили за мониторинг от 19 баллов до 24 баллов, что соответствует отметке «5» – весьма низкий результат.</w:t>
      </w:r>
    </w:p>
    <w:p w14:paraId="3D0C853E">
      <w:pPr>
        <w:spacing w:line="24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"/>
        </w:rPr>
      </w:pPr>
    </w:p>
    <w:p w14:paraId="1FAFAD8D">
      <w:pPr>
        <w:spacing w:line="24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"/>
        </w:rPr>
        <w:t>Выполнение заданий участниками ВПР – 202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6</w:t>
      </w:r>
    </w:p>
    <w:p w14:paraId="6D408218">
      <w:pPr>
        <w:spacing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"/>
        </w:rPr>
      </w:pPr>
    </w:p>
    <w:p w14:paraId="48BF4714">
      <w:pPr>
        <w:spacing w:line="240" w:lineRule="auto"/>
        <w:jc w:val="center"/>
        <w:rPr>
          <w:rFonts w:hint="default" w:ascii="Times New Roman" w:hAnsi="Times New Roman" w:eastAsia="DengXi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" w:eastAsia="zh-CN"/>
        </w:rPr>
        <w:t>Выполнение заданий: сводная таблица (в % от числа участников)</w:t>
      </w:r>
    </w:p>
    <w:tbl>
      <w:tblPr>
        <w:tblStyle w:val="5"/>
        <w:tblW w:w="14111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4"/>
        <w:gridCol w:w="1067"/>
        <w:gridCol w:w="648"/>
        <w:gridCol w:w="648"/>
        <w:gridCol w:w="649"/>
        <w:gridCol w:w="649"/>
        <w:gridCol w:w="649"/>
        <w:gridCol w:w="649"/>
        <w:gridCol w:w="649"/>
        <w:gridCol w:w="649"/>
        <w:gridCol w:w="649"/>
        <w:gridCol w:w="649"/>
        <w:gridCol w:w="649"/>
        <w:gridCol w:w="649"/>
        <w:gridCol w:w="649"/>
        <w:gridCol w:w="649"/>
        <w:gridCol w:w="649"/>
        <w:gridCol w:w="649"/>
        <w:gridCol w:w="649"/>
        <w:gridCol w:w="649"/>
      </w:tblGrid>
      <w:tr w14:paraId="34DFEC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364" w:type="dxa"/>
            <w:tcBorders>
              <w:top w:val="single" w:color="000000" w:sz="2" w:space="0"/>
              <w:left w:val="single" w:color="000000" w:sz="8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4353CA8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Группы участников</w:t>
            </w:r>
          </w:p>
        </w:tc>
        <w:tc>
          <w:tcPr>
            <w:tcW w:w="1067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AD2580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Кол-во участников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F1106A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 (1б)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F82C5A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 (1б)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CFE5DC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 (1б)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190C0C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 (1б)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1F42916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 (1б)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2E6046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 (1б)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56874B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 (1б)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F06A25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 (1б)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9B7629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 (1б)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9B1016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 (1б)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7275EC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 (1б)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F4C524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 (1б)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DBD341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 (2б)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8CFE08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 (2б)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3F50F78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 (2б)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EDF948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 (2б)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03E1598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 (2б)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top"/>
          </w:tcPr>
          <w:p w14:paraId="131395A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 (2б)</w:t>
            </w:r>
          </w:p>
        </w:tc>
      </w:tr>
      <w:tr w14:paraId="76711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6E058E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>РФ</w:t>
            </w:r>
          </w:p>
        </w:tc>
        <w:tc>
          <w:tcPr>
            <w:tcW w:w="10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24BE6F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1622961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EC2C8D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81,61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0DCC1D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72,64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A8E469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65,62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CEB8038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57,59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1D825D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81,79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34AFA9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65,7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6405F1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56,84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B539E06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67,24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E1526AA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63,68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3F737E6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83,35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C596C9A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72,24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0974A7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70,97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046A0A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35,99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FF262B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37,16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399835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41,78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7B14A5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30,37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2074B7A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24,16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899127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11,45</w:t>
            </w:r>
          </w:p>
        </w:tc>
      </w:tr>
      <w:tr w14:paraId="354CD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97B02B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Р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>И</w:t>
            </w:r>
          </w:p>
        </w:tc>
        <w:tc>
          <w:tcPr>
            <w:tcW w:w="10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C859F7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7963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1D4DF2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87,15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7F157B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78,11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0C3E14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77,43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9328B6A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75,76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C328E1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77,19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583847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77,66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EEE0FC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71,63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56A220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60,14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57ACEE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72,49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53552A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75,91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7DFBC8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65,03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6E657D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52,19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049BFC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46,44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DF8A13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34,45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FDC0AA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39,12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DDC13C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27,01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705110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23,63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091671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11,31</w:t>
            </w:r>
          </w:p>
        </w:tc>
      </w:tr>
      <w:tr w14:paraId="6C13CE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1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59A495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город Карабулак</w:t>
            </w:r>
          </w:p>
        </w:tc>
        <w:tc>
          <w:tcPr>
            <w:tcW w:w="10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9BBAC6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565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7099FF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96,28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407D6F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88,5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651251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82,12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4C724B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84,78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EA33FD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79,82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F7B0DEA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78,23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5B386E6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77,88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B704F8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64,25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CAFC29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76,46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4FB4AE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66,73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DCEB1E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62,65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B3A8B9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46,9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AC6FC9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47,08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490E116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38,76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3E86B1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39,03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2A4715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21,77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CC6608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22,21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EE9D7AA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8,41</w:t>
            </w:r>
          </w:p>
        </w:tc>
      </w:tr>
      <w:tr w14:paraId="28CE3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A9237A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город Магас</w:t>
            </w:r>
          </w:p>
        </w:tc>
        <w:tc>
          <w:tcPr>
            <w:tcW w:w="10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3F2FE5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658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062119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86,02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88FB29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79,18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9C6D59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78,57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49D98F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81,76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0A6098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81,31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74E8E2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81,91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1ED2C7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66,41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D702D0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59,27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4F208F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68,54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99C1158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74,47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EEE899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67,78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D2B988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60,94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10CFF6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38,45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59A6CF8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32,22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8DFD80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38,3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63D8A6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26,44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2CEAED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22,8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6C4156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7,67</w:t>
            </w:r>
          </w:p>
        </w:tc>
      </w:tr>
      <w:tr w14:paraId="21FC65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10BD5D6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город Малгобек</w:t>
            </w:r>
          </w:p>
        </w:tc>
        <w:tc>
          <w:tcPr>
            <w:tcW w:w="10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8D206B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592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C1D3E7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88,01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3BACDB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85,47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37308C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82,94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A4FE1C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86,49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F492036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81,25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EAC10D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81,08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D92E2E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74,16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889CA3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65,71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332EE6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74,16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5A90DC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74,83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FB8AD9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68,07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908321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60,64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86764F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47,04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4BE519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39,86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3FF1B6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38,26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34B3A8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29,56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391709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25,08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D26670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13,43</w:t>
            </w:r>
          </w:p>
        </w:tc>
      </w:tr>
      <w:tr w14:paraId="716AF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437F98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город Назрань</w:t>
            </w:r>
          </w:p>
        </w:tc>
        <w:tc>
          <w:tcPr>
            <w:tcW w:w="10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E3BE69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1602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7F6450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80,9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280748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75,16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31A792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71,6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695BC1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67,92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385E71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73,78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7E59ED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73,97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7A5B43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66,79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1E77BE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57,8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BB7451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68,54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99FF27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77,53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845570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67,17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412863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51,12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3CCB05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49,69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36AD3A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35,33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CD0ED4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40,04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CD5F87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31,34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C21A43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25,41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13E235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12,83</w:t>
            </w:r>
          </w:p>
        </w:tc>
      </w:tr>
      <w:tr w14:paraId="422B4F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</w:trPr>
        <w:tc>
          <w:tcPr>
            <w:tcW w:w="1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5C04FF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Джейрахский муниципальный район</w:t>
            </w:r>
          </w:p>
        </w:tc>
        <w:tc>
          <w:tcPr>
            <w:tcW w:w="10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33B275A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25213F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92,86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F47178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83,33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23C380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90,48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844B19A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88,1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C0B8408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73,81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2996D1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92,86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E4704B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76,19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F87F85A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42,86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FB2D14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83,33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10CB9A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66,67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0ACFBD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61,9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6284F5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19,05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8A5732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61,9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4806DE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51,19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202B01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47,62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411DE7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33,33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7FDB40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19,05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8357FC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 w14:paraId="4F340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</w:trPr>
        <w:tc>
          <w:tcPr>
            <w:tcW w:w="1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756B53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Малгобекский муниципальный район</w:t>
            </w:r>
          </w:p>
        </w:tc>
        <w:tc>
          <w:tcPr>
            <w:tcW w:w="10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E222C3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986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7365C9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86,41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F0773D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73,33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1A0EEE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70,49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0B127D8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74,14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0B97A46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76,67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B20A49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76,77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1AB32B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69,07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8D5F9B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54,36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F687A6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74,95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8C59B0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73,83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E861BC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60,24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8BACAD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44,52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29D7AB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44,32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9CAFFE8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33,11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716AB5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40,37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B28844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26,12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4F90D6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24,29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AF3724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9,89</w:t>
            </w:r>
          </w:p>
        </w:tc>
      </w:tr>
      <w:tr w14:paraId="323CF0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</w:trPr>
        <w:tc>
          <w:tcPr>
            <w:tcW w:w="1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B14358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Назрановский муниципальный район</w:t>
            </w:r>
          </w:p>
        </w:tc>
        <w:tc>
          <w:tcPr>
            <w:tcW w:w="10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E214F2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2204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AD8688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87,52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908980A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76,5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ABF0EE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79,13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0BED2B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76,45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610D2CA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74,68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424310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78,09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50A6C1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76,72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551D61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64,38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5DAD35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75,68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AD44E5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80,63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AE2162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67,83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D79FD4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53,27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3AD0AA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47,35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5517A28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31,49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CEDCA56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37,91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1F2176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27,04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A5B551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23,84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8774AE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14,27</w:t>
            </w:r>
          </w:p>
        </w:tc>
      </w:tr>
      <w:tr w14:paraId="27399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813D94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Сунженский муниципальный район</w:t>
            </w:r>
          </w:p>
        </w:tc>
        <w:tc>
          <w:tcPr>
            <w:tcW w:w="10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4DDF888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737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E6D63A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89,96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201DDF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79,65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E3F0616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83,72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F957E58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72,32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0CCBF4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80,19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5400DD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78,97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5F8EC2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71,64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9194D2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56,31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3F39F1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65,81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A7524DA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74,49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736439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60,24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BB7C60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54,41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9D6DBA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50,47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C38EC6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35,48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5C7D60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41,59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7904E3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27,2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82049D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20,01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D51B82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7,87</w:t>
            </w:r>
          </w:p>
        </w:tc>
      </w:tr>
      <w:tr w14:paraId="37B2C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3ECE96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>РИ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(региональное подчинение)</w:t>
            </w:r>
          </w:p>
        </w:tc>
        <w:tc>
          <w:tcPr>
            <w:tcW w:w="10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C8D65D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A3C892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53FA77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6BD361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5FE34F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33B4B9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91E93B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AE033A6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1CC409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4FFB65A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D43857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4BD98B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C20F64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CE4B0C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7ED919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50A973B8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5C6641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E3F6A8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724602F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 w14:paraId="5436D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13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0D2263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город Сунжа</w:t>
            </w:r>
          </w:p>
        </w:tc>
        <w:tc>
          <w:tcPr>
            <w:tcW w:w="10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0C40B7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574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F14C6C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91,81</w:t>
            </w:r>
          </w:p>
        </w:tc>
        <w:tc>
          <w:tcPr>
            <w:tcW w:w="6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BDB100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79,27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6FEC69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78,4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2110700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74,39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6C0977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82,06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9EB35F8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75,96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94707A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66,72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AE893E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57,49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4674EDA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73,52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F663F2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71,08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3A2D58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58,71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9717A96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C7370D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39,11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5E7BA6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36,06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181B695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37,37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6B63B48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18,99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3AFCA9C7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22,74</w:t>
            </w:r>
          </w:p>
        </w:tc>
        <w:tc>
          <w:tcPr>
            <w:tcW w:w="6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top"/>
          </w:tcPr>
          <w:p w14:paraId="058A694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8,36</w:t>
            </w:r>
          </w:p>
        </w:tc>
      </w:tr>
    </w:tbl>
    <w:p w14:paraId="1D2F9976">
      <w:pPr>
        <w:tabs>
          <w:tab w:val="left" w:pos="9214"/>
        </w:tabs>
        <w:autoSpaceDE w:val="0"/>
        <w:autoSpaceDN w:val="0"/>
        <w:adjustRightInd w:val="0"/>
        <w:spacing w:line="276" w:lineRule="auto"/>
        <w:jc w:val="both"/>
        <w:rPr>
          <w:rFonts w:hint="default" w:ascii="Times New Roman" w:hAnsi="Times New Roman" w:eastAsia="DengXian" w:cs="Times New Roman"/>
          <w:sz w:val="28"/>
          <w:szCs w:val="28"/>
        </w:rPr>
      </w:pPr>
    </w:p>
    <w:p w14:paraId="36C2583B">
      <w:pPr>
        <w:tabs>
          <w:tab w:val="left" w:pos="9214"/>
        </w:tabs>
        <w:autoSpaceDE w:val="0"/>
        <w:autoSpaceDN w:val="0"/>
        <w:adjustRightInd w:val="0"/>
        <w:spacing w:line="276" w:lineRule="auto"/>
        <w:jc w:val="both"/>
        <w:rPr>
          <w:rFonts w:hint="default" w:ascii="Times New Roman" w:hAnsi="Times New Roman" w:eastAsia="DengXi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DengXian" w:cs="Times New Roman"/>
          <w:b/>
          <w:bCs/>
          <w:sz w:val="28"/>
          <w:szCs w:val="28"/>
          <w:lang w:val="ru-RU"/>
        </w:rPr>
        <w:t>Диаграмма в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" w:eastAsia="zh-CN"/>
        </w:rPr>
        <w:t>ыполнени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 w:eastAsia="zh-CN"/>
        </w:rPr>
        <w:t>я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" w:eastAsia="zh-CN"/>
        </w:rPr>
        <w:t xml:space="preserve"> заданий</w:t>
      </w:r>
    </w:p>
    <w:p w14:paraId="6F61FC88">
      <w:pPr>
        <w:tabs>
          <w:tab w:val="left" w:pos="9214"/>
        </w:tabs>
        <w:autoSpaceDE w:val="0"/>
        <w:autoSpaceDN w:val="0"/>
        <w:adjustRightInd w:val="0"/>
        <w:spacing w:line="276" w:lineRule="auto"/>
        <w:jc w:val="both"/>
        <w:rPr>
          <w:rFonts w:hint="default" w:ascii="Times New Roman" w:hAnsi="Times New Roman" w:eastAsia="DengXi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114300" distR="114300">
            <wp:extent cx="9042400" cy="2743200"/>
            <wp:effectExtent l="4445" t="4445" r="8255" b="8255"/>
            <wp:docPr id="5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27B95F02">
      <w:pPr>
        <w:tabs>
          <w:tab w:val="left" w:pos="9214"/>
          <w:tab w:val="left" w:pos="9348"/>
        </w:tabs>
        <w:spacing w:after="0" w:line="276" w:lineRule="auto"/>
        <w:ind w:left="142"/>
        <w:jc w:val="both"/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 xml:space="preserve">На </w:t>
      </w: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eastAsia="ru-RU" w:bidi="ar-SA"/>
        </w:rPr>
        <w:t xml:space="preserve">Диаграмме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>дан процент выполнения заданий по РИ и по РФ.</w:t>
      </w:r>
    </w:p>
    <w:p w14:paraId="0D7EA227">
      <w:pPr>
        <w:tabs>
          <w:tab w:val="left" w:pos="9214"/>
          <w:tab w:val="left" w:pos="9348"/>
        </w:tabs>
        <w:spacing w:after="0" w:line="276" w:lineRule="auto"/>
        <w:jc w:val="both"/>
        <w:rPr>
          <w:rFonts w:hint="default" w:ascii="Times New Roman" w:hAnsi="Times New Roman" w:eastAsia="Times New Roman" w:cs="Times New Roman"/>
          <w:iCs/>
          <w:sz w:val="28"/>
          <w:szCs w:val="28"/>
          <w:lang w:eastAsia="ru-RU" w:bidi="ar-SA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 w:bidi="ar-SA"/>
        </w:rPr>
        <w:t>Лучше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 xml:space="preserve">, чем по РФ, в РИ выполнены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8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 w:bidi="ar-SA"/>
        </w:rPr>
        <w:t xml:space="preserve"> заданий из 17 возможных заданий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>:</w:t>
      </w:r>
    </w:p>
    <w:p w14:paraId="4E1F5E26">
      <w:pPr>
        <w:pStyle w:val="15"/>
        <w:numPr>
          <w:ilvl w:val="0"/>
          <w:numId w:val="2"/>
        </w:numPr>
        <w:autoSpaceDE w:val="0"/>
        <w:autoSpaceDN w:val="0"/>
        <w:adjustRightInd w:val="0"/>
        <w:spacing w:after="9" w:line="276" w:lineRule="auto"/>
        <w:ind w:left="0" w:firstLine="284"/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>лучше на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 xml:space="preserve"> 5,54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 xml:space="preserve">% выполнено задание № 1; </w:t>
      </w:r>
    </w:p>
    <w:p w14:paraId="246BC98C">
      <w:pPr>
        <w:pStyle w:val="15"/>
        <w:numPr>
          <w:ilvl w:val="0"/>
          <w:numId w:val="2"/>
        </w:numPr>
        <w:autoSpaceDE w:val="0"/>
        <w:autoSpaceDN w:val="0"/>
        <w:adjustRightInd w:val="0"/>
        <w:spacing w:after="9" w:line="276" w:lineRule="auto"/>
        <w:ind w:left="0" w:firstLine="284"/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>лучше на 5,4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7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>% выполнено задание №2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(1)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 xml:space="preserve">; </w:t>
      </w:r>
    </w:p>
    <w:p w14:paraId="561FCF5B">
      <w:pPr>
        <w:pStyle w:val="15"/>
        <w:numPr>
          <w:ilvl w:val="0"/>
          <w:numId w:val="2"/>
        </w:numPr>
        <w:autoSpaceDE w:val="0"/>
        <w:autoSpaceDN w:val="0"/>
        <w:adjustRightInd w:val="0"/>
        <w:spacing w:after="9" w:line="276" w:lineRule="auto"/>
        <w:ind w:left="0" w:firstLine="284"/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>лучше на 1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1,81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 xml:space="preserve">% выполнены задания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2(2)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>;</w:t>
      </w:r>
    </w:p>
    <w:p w14:paraId="1D62CB8C">
      <w:pPr>
        <w:pStyle w:val="15"/>
        <w:numPr>
          <w:ilvl w:val="0"/>
          <w:numId w:val="2"/>
        </w:numPr>
        <w:autoSpaceDE w:val="0"/>
        <w:autoSpaceDN w:val="0"/>
        <w:adjustRightInd w:val="0"/>
        <w:spacing w:after="9" w:line="276" w:lineRule="auto"/>
        <w:ind w:left="0" w:firstLine="284"/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>лучше на 1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8,17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 xml:space="preserve">% выполнено задание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3</w:t>
      </w:r>
    </w:p>
    <w:p w14:paraId="72278C81">
      <w:pPr>
        <w:pStyle w:val="15"/>
        <w:numPr>
          <w:ilvl w:val="0"/>
          <w:numId w:val="2"/>
        </w:numPr>
        <w:autoSpaceDE w:val="0"/>
        <w:autoSpaceDN w:val="0"/>
        <w:adjustRightInd w:val="0"/>
        <w:spacing w:after="9" w:line="276" w:lineRule="auto"/>
        <w:ind w:left="0" w:firstLine="284"/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 xml:space="preserve">лучше на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11,96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 xml:space="preserve">% выполнено задание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5</w:t>
      </w:r>
    </w:p>
    <w:p w14:paraId="7246181D">
      <w:pPr>
        <w:pStyle w:val="15"/>
        <w:numPr>
          <w:ilvl w:val="0"/>
          <w:numId w:val="2"/>
        </w:numPr>
        <w:autoSpaceDE w:val="0"/>
        <w:autoSpaceDN w:val="0"/>
        <w:adjustRightInd w:val="0"/>
        <w:spacing w:after="9" w:line="276" w:lineRule="auto"/>
        <w:ind w:left="0" w:firstLine="284"/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>лучше на 14,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79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 xml:space="preserve">% выполнено задание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6</w:t>
      </w:r>
    </w:p>
    <w:p w14:paraId="0617F611">
      <w:pPr>
        <w:pStyle w:val="15"/>
        <w:numPr>
          <w:ilvl w:val="0"/>
          <w:numId w:val="2"/>
        </w:numPr>
        <w:autoSpaceDE w:val="0"/>
        <w:autoSpaceDN w:val="0"/>
        <w:adjustRightInd w:val="0"/>
        <w:spacing w:after="9" w:line="276" w:lineRule="auto"/>
        <w:ind w:left="0" w:firstLine="284"/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 xml:space="preserve">лучше на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8,81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 xml:space="preserve">% выполнено задание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8</w:t>
      </w:r>
    </w:p>
    <w:p w14:paraId="413C7370">
      <w:pPr>
        <w:pStyle w:val="15"/>
        <w:numPr>
          <w:ilvl w:val="0"/>
          <w:numId w:val="2"/>
        </w:numPr>
        <w:autoSpaceDE w:val="0"/>
        <w:autoSpaceDN w:val="0"/>
        <w:adjustRightInd w:val="0"/>
        <w:spacing w:after="9" w:line="276" w:lineRule="auto"/>
        <w:ind w:left="0" w:firstLine="284"/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 xml:space="preserve">лучше на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10,45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 w:bidi="ar-SA"/>
        </w:rPr>
        <w:t xml:space="preserve">% выполнено задание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 w:bidi="ar-SA"/>
        </w:rPr>
        <w:t>12</w:t>
      </w:r>
    </w:p>
    <w:p w14:paraId="4EF796A6">
      <w:pPr>
        <w:pStyle w:val="15"/>
        <w:ind w:left="360" w:right="-426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E9FFBD9">
      <w:pPr>
        <w:pStyle w:val="15"/>
        <w:ind w:left="360" w:right="-426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CCC41B5">
      <w:pPr>
        <w:rPr>
          <w:rFonts w:hint="default" w:ascii="Times New Roman" w:hAnsi="Times New Roman" w:cs="Times New Roman"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sz w:val="28"/>
          <w:szCs w:val="28"/>
          <w:lang w:eastAsia="en-US" w:bidi="hi-IN"/>
        </w:rPr>
        <w:t>Сравнительный анализ результатов ВПР – 202</w:t>
      </w:r>
      <w:r>
        <w:rPr>
          <w:rFonts w:hint="default" w:ascii="Times New Roman" w:hAnsi="Times New Roman" w:cs="Times New Roman"/>
          <w:sz w:val="28"/>
          <w:szCs w:val="28"/>
          <w:lang w:val="ru-RU" w:eastAsia="en-US" w:bidi="hi-IN"/>
        </w:rPr>
        <w:t>6</w:t>
      </w:r>
      <w:r>
        <w:rPr>
          <w:rFonts w:hint="default" w:ascii="Times New Roman" w:hAnsi="Times New Roman" w:cs="Times New Roman"/>
          <w:sz w:val="28"/>
          <w:szCs w:val="28"/>
          <w:lang w:eastAsia="en-US" w:bidi="hi-IN"/>
        </w:rPr>
        <w:t xml:space="preserve"> года с годовыми отметками учеников по математике (по журналу)</w:t>
      </w:r>
    </w:p>
    <w:p w14:paraId="4301B431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eastAsia="en-US" w:bidi="hi-IN"/>
        </w:rPr>
      </w:pPr>
    </w:p>
    <w:p w14:paraId="336A83F5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  <w:t xml:space="preserve">Сравнительный анализ результатов участников ВПР по АТЕ </w:t>
      </w:r>
    </w:p>
    <w:p w14:paraId="185524C6">
      <w:pPr>
        <w:spacing w:line="360" w:lineRule="auto"/>
        <w:contextualSpacing/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  <w:t xml:space="preserve">                                                                                                                                                                                Таблица №8</w:t>
      </w:r>
    </w:p>
    <w:tbl>
      <w:tblPr>
        <w:tblStyle w:val="16"/>
        <w:tblW w:w="15017" w:type="dxa"/>
        <w:tblInd w:w="-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7" w:type="dxa"/>
          <w:left w:w="0" w:type="dxa"/>
          <w:bottom w:w="0" w:type="dxa"/>
          <w:right w:w="0" w:type="dxa"/>
        </w:tblCellMar>
      </w:tblPr>
      <w:tblGrid>
        <w:gridCol w:w="3033"/>
        <w:gridCol w:w="2242"/>
        <w:gridCol w:w="2635"/>
        <w:gridCol w:w="4253"/>
        <w:gridCol w:w="2854"/>
      </w:tblGrid>
      <w:tr w14:paraId="5C4E0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7" w:type="dxa"/>
            <w:left w:w="0" w:type="dxa"/>
            <w:bottom w:w="0" w:type="dxa"/>
            <w:right w:w="0" w:type="dxa"/>
          </w:tblCellMar>
        </w:tblPrEx>
        <w:trPr>
          <w:trHeight w:val="982" w:hRule="atLeast"/>
        </w:trPr>
        <w:tc>
          <w:tcPr>
            <w:tcW w:w="3033" w:type="dxa"/>
            <w:shd w:val="clear" w:color="auto" w:fill="FFFFFF" w:themeFill="background1"/>
          </w:tcPr>
          <w:p w14:paraId="15708072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Административно-территориальная единица</w:t>
            </w:r>
          </w:p>
          <w:p w14:paraId="17FC57F4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</w:p>
        </w:tc>
        <w:tc>
          <w:tcPr>
            <w:tcW w:w="2242" w:type="dxa"/>
            <w:shd w:val="clear" w:color="auto" w:fill="FFFFFF" w:themeFill="background1"/>
          </w:tcPr>
          <w:p w14:paraId="46C6EA81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Количество обучающихся, выполнивших</w:t>
            </w:r>
          </w:p>
          <w:p w14:paraId="581F3FE9">
            <w:pPr>
              <w:ind w:right="1"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ВПР (чел.)</w:t>
            </w:r>
          </w:p>
        </w:tc>
        <w:tc>
          <w:tcPr>
            <w:tcW w:w="2635" w:type="dxa"/>
            <w:shd w:val="clear" w:color="auto" w:fill="FFFFFF" w:themeFill="background1"/>
          </w:tcPr>
          <w:p w14:paraId="41E3C0CF">
            <w:pPr>
              <w:ind w:left="36"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Доля учащихся, отметки по ВПР</w:t>
            </w:r>
          </w:p>
          <w:p w14:paraId="5968A601">
            <w:pPr>
              <w:ind w:left="173"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которых ниже их годовой отметки (%)</w:t>
            </w:r>
          </w:p>
        </w:tc>
        <w:tc>
          <w:tcPr>
            <w:tcW w:w="4253" w:type="dxa"/>
            <w:shd w:val="clear" w:color="auto" w:fill="FFFFFF" w:themeFill="background1"/>
          </w:tcPr>
          <w:p w14:paraId="1EB56848">
            <w:pPr>
              <w:ind w:left="51" w:right="2"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Доля учащихся, отметки по ВПР, которых</w:t>
            </w:r>
          </w:p>
          <w:p w14:paraId="306E458F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совпадают с их годовой</w:t>
            </w:r>
          </w:p>
          <w:p w14:paraId="116F49A8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отметкой по предмету</w:t>
            </w:r>
          </w:p>
          <w:p w14:paraId="7569692D">
            <w:pPr>
              <w:ind w:right="3"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(%)</w:t>
            </w:r>
          </w:p>
        </w:tc>
        <w:tc>
          <w:tcPr>
            <w:tcW w:w="2854" w:type="dxa"/>
            <w:shd w:val="clear" w:color="auto" w:fill="FFFFFF" w:themeFill="background1"/>
          </w:tcPr>
          <w:p w14:paraId="67F4D78F">
            <w:pPr>
              <w:ind w:left="18"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Доля учащихся, отметки по ВПР</w:t>
            </w:r>
          </w:p>
          <w:p w14:paraId="36FE7EAA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которых выше их годовой отметки (%)</w:t>
            </w:r>
          </w:p>
        </w:tc>
      </w:tr>
      <w:tr w14:paraId="7E8FA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7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303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2FBB30E1">
            <w:pPr>
              <w:ind w:left="7" w:right="-6"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Республика Ингушетия</w:t>
            </w:r>
          </w:p>
        </w:tc>
        <w:tc>
          <w:tcPr>
            <w:tcW w:w="2242" w:type="dxa"/>
            <w:shd w:val="clear" w:color="auto" w:fill="FFFFFF" w:themeFill="background1"/>
          </w:tcPr>
          <w:p w14:paraId="3B4EFB36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7963</w:t>
            </w:r>
          </w:p>
        </w:tc>
        <w:tc>
          <w:tcPr>
            <w:tcW w:w="2635" w:type="dxa"/>
            <w:tcBorders>
              <w:top w:val="nil"/>
              <w:left w:val="nil"/>
            </w:tcBorders>
            <w:shd w:val="clear" w:color="auto" w:fill="FFFFFF" w:themeFill="background1"/>
            <w:vAlign w:val="bottom"/>
          </w:tcPr>
          <w:p w14:paraId="6008076E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18,14</w:t>
            </w:r>
          </w:p>
        </w:tc>
        <w:tc>
          <w:tcPr>
            <w:tcW w:w="4253" w:type="dxa"/>
            <w:tcBorders>
              <w:top w:val="nil"/>
              <w:left w:val="nil"/>
            </w:tcBorders>
            <w:shd w:val="clear" w:color="auto" w:fill="FFFFFF" w:themeFill="background1"/>
            <w:vAlign w:val="bottom"/>
          </w:tcPr>
          <w:p w14:paraId="2F11E55F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77,4</w:t>
            </w:r>
          </w:p>
        </w:tc>
        <w:tc>
          <w:tcPr>
            <w:tcW w:w="2854" w:type="dxa"/>
            <w:tcBorders>
              <w:top w:val="nil"/>
              <w:left w:val="nil"/>
            </w:tcBorders>
            <w:shd w:val="clear" w:color="auto" w:fill="FFFFFF" w:themeFill="background1"/>
            <w:vAlign w:val="bottom"/>
          </w:tcPr>
          <w:p w14:paraId="5C994241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4,46</w:t>
            </w:r>
          </w:p>
        </w:tc>
      </w:tr>
      <w:tr w14:paraId="6CFEB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303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674CE3F9">
            <w:pPr>
              <w:ind w:left="7" w:firstLine="411"/>
              <w:jc w:val="center"/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bidi="hi-IN"/>
              </w:rPr>
            </w:pPr>
            <w:bookmarkStart w:id="14" w:name="_Hlk175658068"/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г. Карабулак</w:t>
            </w:r>
            <w:bookmarkEnd w:id="14"/>
          </w:p>
        </w:tc>
        <w:tc>
          <w:tcPr>
            <w:tcW w:w="2242" w:type="dxa"/>
            <w:shd w:val="clear" w:color="auto" w:fill="FFFFFF" w:themeFill="background1"/>
          </w:tcPr>
          <w:p w14:paraId="0BD2A2A6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565</w:t>
            </w:r>
          </w:p>
        </w:tc>
        <w:tc>
          <w:tcPr>
            <w:tcW w:w="2635" w:type="dxa"/>
            <w:shd w:val="clear" w:color="auto" w:fill="FFFFFF" w:themeFill="background1"/>
          </w:tcPr>
          <w:p w14:paraId="2AB66FF4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16,99</w:t>
            </w:r>
          </w:p>
        </w:tc>
        <w:tc>
          <w:tcPr>
            <w:tcW w:w="4253" w:type="dxa"/>
            <w:shd w:val="clear" w:color="auto" w:fill="FFFFFF" w:themeFill="background1"/>
          </w:tcPr>
          <w:p w14:paraId="33F1BF94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81,24</w:t>
            </w:r>
          </w:p>
        </w:tc>
        <w:tc>
          <w:tcPr>
            <w:tcW w:w="2854" w:type="dxa"/>
            <w:shd w:val="clear" w:color="auto" w:fill="FFFFFF" w:themeFill="background1"/>
          </w:tcPr>
          <w:p w14:paraId="5C4F65BC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1,77</w:t>
            </w:r>
          </w:p>
        </w:tc>
      </w:tr>
      <w:tr w14:paraId="2C991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303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02A7CCAF">
            <w:pPr>
              <w:ind w:left="7"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г. Магас</w:t>
            </w:r>
          </w:p>
        </w:tc>
        <w:tc>
          <w:tcPr>
            <w:tcW w:w="2242" w:type="dxa"/>
            <w:shd w:val="clear" w:color="auto" w:fill="FFFFFF" w:themeFill="background1"/>
          </w:tcPr>
          <w:p w14:paraId="7A640B72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658</w:t>
            </w:r>
          </w:p>
        </w:tc>
        <w:tc>
          <w:tcPr>
            <w:tcW w:w="2635" w:type="dxa"/>
            <w:shd w:val="clear" w:color="auto" w:fill="FFFFFF" w:themeFill="background1"/>
          </w:tcPr>
          <w:p w14:paraId="6B180542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21,43</w:t>
            </w:r>
          </w:p>
        </w:tc>
        <w:tc>
          <w:tcPr>
            <w:tcW w:w="4253" w:type="dxa"/>
            <w:shd w:val="clear" w:color="auto" w:fill="FFFFFF" w:themeFill="background1"/>
          </w:tcPr>
          <w:p w14:paraId="138E94AA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73,56</w:t>
            </w:r>
          </w:p>
        </w:tc>
        <w:tc>
          <w:tcPr>
            <w:tcW w:w="2854" w:type="dxa"/>
            <w:shd w:val="clear" w:color="auto" w:fill="FFFFFF" w:themeFill="background1"/>
          </w:tcPr>
          <w:p w14:paraId="5FE9EF95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5,02</w:t>
            </w:r>
          </w:p>
        </w:tc>
      </w:tr>
      <w:tr w14:paraId="7E163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7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303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7BF83A8F">
            <w:pPr>
              <w:ind w:left="7"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г. Малгобек</w:t>
            </w:r>
          </w:p>
        </w:tc>
        <w:tc>
          <w:tcPr>
            <w:tcW w:w="2242" w:type="dxa"/>
            <w:shd w:val="clear" w:color="auto" w:fill="FFFFFF" w:themeFill="background1"/>
          </w:tcPr>
          <w:p w14:paraId="7CEB7B94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592</w:t>
            </w:r>
          </w:p>
        </w:tc>
        <w:tc>
          <w:tcPr>
            <w:tcW w:w="2635" w:type="dxa"/>
            <w:shd w:val="clear" w:color="auto" w:fill="FFFFFF" w:themeFill="background1"/>
          </w:tcPr>
          <w:p w14:paraId="70F0D1E0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17,09</w:t>
            </w:r>
          </w:p>
        </w:tc>
        <w:tc>
          <w:tcPr>
            <w:tcW w:w="4253" w:type="dxa"/>
            <w:shd w:val="clear" w:color="auto" w:fill="FFFFFF" w:themeFill="background1"/>
          </w:tcPr>
          <w:p w14:paraId="61B07AFB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76,48</w:t>
            </w:r>
          </w:p>
        </w:tc>
        <w:tc>
          <w:tcPr>
            <w:tcW w:w="2854" w:type="dxa"/>
            <w:shd w:val="clear" w:color="auto" w:fill="FFFFFF" w:themeFill="background1"/>
          </w:tcPr>
          <w:p w14:paraId="4A6ACBB8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6,43</w:t>
            </w:r>
          </w:p>
        </w:tc>
      </w:tr>
      <w:tr w14:paraId="30399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7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303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09532764">
            <w:pPr>
              <w:ind w:left="7" w:firstLine="411"/>
              <w:jc w:val="center"/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г. Назрань</w:t>
            </w:r>
          </w:p>
        </w:tc>
        <w:tc>
          <w:tcPr>
            <w:tcW w:w="2242" w:type="dxa"/>
            <w:shd w:val="clear" w:color="auto" w:fill="FFFFFF" w:themeFill="background1"/>
          </w:tcPr>
          <w:p w14:paraId="561AED4F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1602</w:t>
            </w:r>
          </w:p>
        </w:tc>
        <w:tc>
          <w:tcPr>
            <w:tcW w:w="2635" w:type="dxa"/>
            <w:shd w:val="clear" w:color="auto" w:fill="FFFFFF" w:themeFill="background1"/>
          </w:tcPr>
          <w:p w14:paraId="620EE290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20,45</w:t>
            </w:r>
          </w:p>
        </w:tc>
        <w:tc>
          <w:tcPr>
            <w:tcW w:w="4253" w:type="dxa"/>
            <w:shd w:val="clear" w:color="auto" w:fill="FFFFFF" w:themeFill="background1"/>
          </w:tcPr>
          <w:p w14:paraId="7016999B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73,38</w:t>
            </w:r>
          </w:p>
        </w:tc>
        <w:tc>
          <w:tcPr>
            <w:tcW w:w="2854" w:type="dxa"/>
            <w:shd w:val="clear" w:color="auto" w:fill="FFFFFF" w:themeFill="background1"/>
          </w:tcPr>
          <w:p w14:paraId="2E0FD3B5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6,17</w:t>
            </w:r>
          </w:p>
        </w:tc>
      </w:tr>
      <w:tr w14:paraId="25483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7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303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2D993B7B">
            <w:pPr>
              <w:ind w:left="7"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Джейрахский район</w:t>
            </w:r>
          </w:p>
        </w:tc>
        <w:tc>
          <w:tcPr>
            <w:tcW w:w="2242" w:type="dxa"/>
            <w:shd w:val="clear" w:color="auto" w:fill="FFFFFF" w:themeFill="background1"/>
          </w:tcPr>
          <w:p w14:paraId="6A8B9667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42</w:t>
            </w:r>
          </w:p>
        </w:tc>
        <w:tc>
          <w:tcPr>
            <w:tcW w:w="2635" w:type="dxa"/>
            <w:shd w:val="clear" w:color="auto" w:fill="FFFFFF" w:themeFill="background1"/>
          </w:tcPr>
          <w:p w14:paraId="0815DA84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14,29</w:t>
            </w:r>
          </w:p>
        </w:tc>
        <w:tc>
          <w:tcPr>
            <w:tcW w:w="4253" w:type="dxa"/>
            <w:shd w:val="clear" w:color="auto" w:fill="FFFFFF" w:themeFill="background1"/>
          </w:tcPr>
          <w:p w14:paraId="496CBF69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85,71</w:t>
            </w:r>
          </w:p>
        </w:tc>
        <w:tc>
          <w:tcPr>
            <w:tcW w:w="2854" w:type="dxa"/>
            <w:shd w:val="clear" w:color="auto" w:fill="FFFFFF" w:themeFill="background1"/>
          </w:tcPr>
          <w:p w14:paraId="6BF80798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0</w:t>
            </w:r>
          </w:p>
        </w:tc>
      </w:tr>
      <w:tr w14:paraId="0A745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7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303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5DFFBF7C">
            <w:pPr>
              <w:ind w:left="7" w:firstLine="411"/>
              <w:jc w:val="center"/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Малгобекский район</w:t>
            </w:r>
          </w:p>
        </w:tc>
        <w:tc>
          <w:tcPr>
            <w:tcW w:w="2242" w:type="dxa"/>
            <w:shd w:val="clear" w:color="auto" w:fill="FFFFFF" w:themeFill="background1"/>
          </w:tcPr>
          <w:p w14:paraId="3761EFEF">
            <w:pPr>
              <w:ind w:right="2" w:firstLine="411"/>
              <w:jc w:val="center"/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986</w:t>
            </w:r>
          </w:p>
        </w:tc>
        <w:tc>
          <w:tcPr>
            <w:tcW w:w="2635" w:type="dxa"/>
            <w:shd w:val="clear" w:color="auto" w:fill="FFFFFF" w:themeFill="background1"/>
          </w:tcPr>
          <w:p w14:paraId="433E6F47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22,51</w:t>
            </w:r>
          </w:p>
        </w:tc>
        <w:tc>
          <w:tcPr>
            <w:tcW w:w="4253" w:type="dxa"/>
            <w:shd w:val="clear" w:color="auto" w:fill="FFFFFF" w:themeFill="background1"/>
          </w:tcPr>
          <w:p w14:paraId="4D3FCD42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73,35</w:t>
            </w:r>
          </w:p>
        </w:tc>
        <w:tc>
          <w:tcPr>
            <w:tcW w:w="2854" w:type="dxa"/>
            <w:shd w:val="clear" w:color="auto" w:fill="FFFFFF" w:themeFill="background1"/>
          </w:tcPr>
          <w:p w14:paraId="23B24E58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4,14</w:t>
            </w:r>
          </w:p>
        </w:tc>
      </w:tr>
      <w:tr w14:paraId="39334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7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303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2C86C5A4">
            <w:pPr>
              <w:ind w:left="7"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Назрановский район</w:t>
            </w:r>
          </w:p>
        </w:tc>
        <w:tc>
          <w:tcPr>
            <w:tcW w:w="2242" w:type="dxa"/>
            <w:shd w:val="clear" w:color="auto" w:fill="FFFFFF" w:themeFill="background1"/>
          </w:tcPr>
          <w:p w14:paraId="4958F55A">
            <w:pPr>
              <w:ind w:right="2"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2204</w:t>
            </w:r>
          </w:p>
        </w:tc>
        <w:tc>
          <w:tcPr>
            <w:tcW w:w="2635" w:type="dxa"/>
            <w:shd w:val="clear" w:color="auto" w:fill="FFFFFF" w:themeFill="background1"/>
          </w:tcPr>
          <w:p w14:paraId="74C95030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16,53</w:t>
            </w:r>
          </w:p>
        </w:tc>
        <w:tc>
          <w:tcPr>
            <w:tcW w:w="4253" w:type="dxa"/>
            <w:shd w:val="clear" w:color="auto" w:fill="FFFFFF" w:themeFill="background1"/>
          </w:tcPr>
          <w:p w14:paraId="6A16411D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78,52</w:t>
            </w:r>
          </w:p>
        </w:tc>
        <w:tc>
          <w:tcPr>
            <w:tcW w:w="2854" w:type="dxa"/>
            <w:shd w:val="clear" w:color="auto" w:fill="FFFFFF" w:themeFill="background1"/>
          </w:tcPr>
          <w:p w14:paraId="72CCE327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4,95</w:t>
            </w:r>
          </w:p>
        </w:tc>
      </w:tr>
      <w:tr w14:paraId="084B4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303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7EFA7288">
            <w:pPr>
              <w:ind w:left="7" w:firstLine="411"/>
              <w:jc w:val="center"/>
              <w:rPr>
                <w:rFonts w:hint="default" w:ascii="Times New Roman" w:hAnsi="Times New Roman" w:eastAsia="Times New Roman" w:cs="Times New Roman"/>
                <w:color w:val="FFFFFF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Сунженский район</w:t>
            </w:r>
          </w:p>
        </w:tc>
        <w:tc>
          <w:tcPr>
            <w:tcW w:w="2242" w:type="dxa"/>
            <w:shd w:val="clear" w:color="auto" w:fill="FFFFFF" w:themeFill="background1"/>
          </w:tcPr>
          <w:p w14:paraId="6908BDBF">
            <w:pPr>
              <w:ind w:right="2"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737</w:t>
            </w:r>
          </w:p>
        </w:tc>
        <w:tc>
          <w:tcPr>
            <w:tcW w:w="2635" w:type="dxa"/>
            <w:shd w:val="clear" w:color="auto" w:fill="FFFFFF" w:themeFill="background1"/>
          </w:tcPr>
          <w:p w14:paraId="0F64296C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16,42</w:t>
            </w:r>
          </w:p>
        </w:tc>
        <w:tc>
          <w:tcPr>
            <w:tcW w:w="4253" w:type="dxa"/>
            <w:shd w:val="clear" w:color="auto" w:fill="FFFFFF" w:themeFill="background1"/>
          </w:tcPr>
          <w:p w14:paraId="1095D055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80,6</w:t>
            </w:r>
          </w:p>
        </w:tc>
        <w:tc>
          <w:tcPr>
            <w:tcW w:w="2854" w:type="dxa"/>
            <w:shd w:val="clear" w:color="auto" w:fill="FFFFFF" w:themeFill="background1"/>
          </w:tcPr>
          <w:p w14:paraId="5E65F3EA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2,99</w:t>
            </w:r>
          </w:p>
        </w:tc>
      </w:tr>
      <w:tr w14:paraId="34E3C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7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303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49F753B8">
            <w:pPr>
              <w:ind w:left="7"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РИ (региональное подчинение) ГКОУ «РЦДО»</w:t>
            </w:r>
          </w:p>
        </w:tc>
        <w:tc>
          <w:tcPr>
            <w:tcW w:w="2242" w:type="dxa"/>
            <w:shd w:val="clear" w:color="auto" w:fill="FFFFFF" w:themeFill="background1"/>
          </w:tcPr>
          <w:p w14:paraId="30538EBD">
            <w:pPr>
              <w:ind w:right="2" w:firstLine="4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3</w:t>
            </w:r>
          </w:p>
        </w:tc>
        <w:tc>
          <w:tcPr>
            <w:tcW w:w="2635" w:type="dxa"/>
            <w:shd w:val="clear" w:color="auto" w:fill="FFFFFF" w:themeFill="background1"/>
          </w:tcPr>
          <w:p w14:paraId="1097BAC9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0</w:t>
            </w:r>
          </w:p>
        </w:tc>
        <w:tc>
          <w:tcPr>
            <w:tcW w:w="4253" w:type="dxa"/>
            <w:shd w:val="clear" w:color="auto" w:fill="FFFFFF" w:themeFill="background1"/>
          </w:tcPr>
          <w:p w14:paraId="27E5677F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100</w:t>
            </w:r>
          </w:p>
        </w:tc>
        <w:tc>
          <w:tcPr>
            <w:tcW w:w="2854" w:type="dxa"/>
            <w:shd w:val="clear" w:color="auto" w:fill="FFFFFF" w:themeFill="background1"/>
          </w:tcPr>
          <w:p w14:paraId="26C028A3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0</w:t>
            </w:r>
          </w:p>
        </w:tc>
      </w:tr>
      <w:tr w14:paraId="31C50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7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3033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 w:themeFill="background1"/>
          </w:tcPr>
          <w:p w14:paraId="20C4F23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г. Сунжа</w:t>
            </w:r>
          </w:p>
        </w:tc>
        <w:tc>
          <w:tcPr>
            <w:tcW w:w="2242" w:type="dxa"/>
            <w:shd w:val="clear" w:color="auto" w:fill="FFFFFF" w:themeFill="background1"/>
          </w:tcPr>
          <w:p w14:paraId="3E8C1A24">
            <w:pPr>
              <w:ind w:right="2"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574</w:t>
            </w:r>
          </w:p>
        </w:tc>
        <w:tc>
          <w:tcPr>
            <w:tcW w:w="2635" w:type="dxa"/>
            <w:shd w:val="clear" w:color="auto" w:fill="FFFFFF" w:themeFill="background1"/>
          </w:tcPr>
          <w:p w14:paraId="1FD3B6D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 xml:space="preserve">                    12,02</w:t>
            </w:r>
          </w:p>
        </w:tc>
        <w:tc>
          <w:tcPr>
            <w:tcW w:w="4253" w:type="dxa"/>
            <w:shd w:val="clear" w:color="auto" w:fill="FFFFFF" w:themeFill="background1"/>
          </w:tcPr>
          <w:p w14:paraId="181A0ED4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87,28</w:t>
            </w:r>
          </w:p>
        </w:tc>
        <w:tc>
          <w:tcPr>
            <w:tcW w:w="2854" w:type="dxa"/>
            <w:shd w:val="clear" w:color="auto" w:fill="FFFFFF" w:themeFill="background1"/>
          </w:tcPr>
          <w:p w14:paraId="3AB7A1C0">
            <w:pPr>
              <w:ind w:firstLine="4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bidi="hi-IN"/>
              </w:rPr>
              <w:t>0,7</w:t>
            </w:r>
          </w:p>
        </w:tc>
      </w:tr>
    </w:tbl>
    <w:p w14:paraId="6ED8C1B4">
      <w:pPr>
        <w:spacing w:after="12" w:line="266" w:lineRule="auto"/>
        <w:ind w:right="286"/>
        <w:jc w:val="both"/>
        <w:rPr>
          <w:rFonts w:hint="default" w:ascii="Times New Roman" w:hAnsi="Times New Roman" w:cs="Times New Roman"/>
          <w:sz w:val="28"/>
          <w:szCs w:val="28"/>
          <w:lang w:eastAsia="en-US" w:bidi="hi-IN"/>
        </w:rPr>
      </w:pPr>
    </w:p>
    <w:p w14:paraId="0C8BF82D">
      <w:pPr>
        <w:spacing w:after="12" w:line="276" w:lineRule="auto"/>
        <w:ind w:right="286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en-US" w:bidi="hi-IN"/>
        </w:rPr>
        <w:t xml:space="preserve">Объективность оценивания достижений учащихся. Оценка качества образования опирается на понятие достоверности данных. На результаты ВПР могут оказывать влияние два фактора, снижающих достоверность оценки: </w:t>
      </w:r>
    </w:p>
    <w:p w14:paraId="70BC8B78">
      <w:pPr>
        <w:spacing w:after="12" w:line="276" w:lineRule="auto"/>
        <w:ind w:right="286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en-US" w:bidi="hi-IN"/>
        </w:rPr>
        <w:t xml:space="preserve">1. объективность отметок текущей аттестации, </w:t>
      </w:r>
    </w:p>
    <w:p w14:paraId="0C3F727C">
      <w:pPr>
        <w:spacing w:after="12" w:line="276" w:lineRule="auto"/>
        <w:ind w:right="286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en-US" w:bidi="hi-IN"/>
        </w:rPr>
        <w:t>2. объективность оценивания результатов ВПР.</w:t>
      </w:r>
    </w:p>
    <w:p w14:paraId="4732E7B2">
      <w:pPr>
        <w:spacing w:after="12" w:line="276" w:lineRule="auto"/>
        <w:ind w:right="286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en-US" w:bidi="hi-IN"/>
        </w:rPr>
        <w:t xml:space="preserve"> Рассмотрим оба фактора. Объективность результатов текущей аттестации изначально предполагается, что преподавание во всех ОО ведется в соответствии с ФГОС. Однако сравнение результатов ВПР и отметок текущей аттестации показывает, что это соответствие исполняется не всегда. Анализ сравнения результатов ВПР с внутришкольными отметками дают возможность судить о том, насколько текущая аттестация соответствует стандартам, выявить ситуации с систематическим завышением или занижением внутренних оценок. Подтверждение отметок текущей аттестации Полного совпадения результатов ВПР с внутришкольными отметками быть не может, поскольку исключить влияние факторов случайного характера (волнение учеников, непривычные формулировки заданий, требующие дополнительных усилий для понимания и т. п.) невозможно. В то же время отличия отметок ВПР от внутришкольных могут определяться системными факторами, характерными для некоторых учебных заведений. Так, отклонения результатов ВПР в более высокую область в некоторых случаях могут объясняться углубленным изучением некоторых предметов и, соответственно, более строгим оцениванием результатов в школе. Подобная политика может привести к снижению мотивации учащихся. В случае, когда ученики массово получают в ОО отметки ВПР, ниже выставленной в журнале, можно говорить о политике завышения оценок в школе, выставление отметок авансом с целью мотивации. Такая политика школы приводит к искажению представления ученика и его родителей о реальном уровне знаний и может иметь негативные последствия при сдаче экзаменов ГИА. Наконец, возможны ситуации, когда некоторые задания в конкретных работах могут оказаться сложнее, чем это предусмотрено ФГОС. Неудачно, непривычно или невразумительно сформулированные задания также могут привести к расхождению итогов ВПР с результатами внутренней аттестации.</w:t>
      </w:r>
    </w:p>
    <w:p w14:paraId="2DA83398">
      <w:pPr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9A7B873"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                         Гистограмма сравнения полученных отметок с отметками по журналу</w:t>
      </w:r>
    </w:p>
    <w:p w14:paraId="0823FBC0">
      <w:pPr>
        <w:ind w:right="-426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880C3B3">
      <w:pPr>
        <w:pStyle w:val="15"/>
        <w:ind w:left="360" w:right="-426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0" distR="0">
            <wp:extent cx="7917815" cy="2749550"/>
            <wp:effectExtent l="0" t="0" r="6985" b="12700"/>
            <wp:docPr id="10989864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6A545D99">
      <w:pPr>
        <w:pStyle w:val="15"/>
        <w:ind w:left="360" w:right="-426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9A4C165">
      <w:pPr>
        <w:ind w:right="-426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36F5D33">
      <w:pPr>
        <w:spacing w:after="12" w:line="276" w:lineRule="auto"/>
        <w:ind w:right="286"/>
        <w:jc w:val="both"/>
        <w:rPr>
          <w:rFonts w:hint="default" w:ascii="Times New Roman" w:hAnsi="Times New Roman" w:cs="Times New Roman"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sz w:val="28"/>
          <w:szCs w:val="28"/>
          <w:lang w:eastAsia="en-US" w:bidi="hi-IN"/>
        </w:rPr>
        <w:t>Для оценки объективности выставления оценок текущей аттестации можно рассчитать долю выставленных за ВПР отметок, совпавшую с результатами текущей аттестации. При этом стоит иметь в виду, что на этот показатель может оказывать влияние сложность заданий проверочной работы, не полностью совпадающая с ФГОС.</w:t>
      </w:r>
    </w:p>
    <w:p w14:paraId="1DB93BF5">
      <w:pP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</w:pPr>
    </w:p>
    <w:p w14:paraId="5AE173FC">
      <w:pPr>
        <w:rPr>
          <w:rFonts w:hint="default" w:ascii="Times New Roman" w:hAnsi="Times New Roman" w:eastAsia="Times New Roman" w:cs="Times New Roman"/>
          <w:color w:val="000000"/>
          <w:sz w:val="28"/>
          <w:szCs w:val="28"/>
        </w:rPr>
      </w:pPr>
    </w:p>
    <w:p w14:paraId="7763F2DB">
      <w:pP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  <w:t>Гистограмма сравнения полученных отметок с отметками по журналу по АТЕ</w:t>
      </w:r>
    </w:p>
    <w:p w14:paraId="5951CF1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0" distR="0">
            <wp:extent cx="8872220" cy="2762250"/>
            <wp:effectExtent l="0" t="0" r="5080" b="0"/>
            <wp:docPr id="1765193087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3B0B75BD">
      <w:pPr>
        <w:rPr>
          <w:rFonts w:hint="default" w:ascii="Times New Roman" w:hAnsi="Times New Roman" w:cs="Times New Roman"/>
          <w:sz w:val="28"/>
          <w:szCs w:val="28"/>
        </w:rPr>
      </w:pPr>
    </w:p>
    <w:p w14:paraId="75AC9992">
      <w:pPr>
        <w:tabs>
          <w:tab w:val="left" w:pos="9072"/>
        </w:tabs>
        <w:spacing w:after="12" w:line="276" w:lineRule="auto"/>
        <w:ind w:right="286"/>
        <w:jc w:val="both"/>
        <w:rPr>
          <w:rFonts w:hint="default" w:ascii="Times New Roman" w:hAnsi="Times New Roman" w:cs="Times New Roman"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sz w:val="28"/>
          <w:szCs w:val="28"/>
          <w:lang w:eastAsia="en-US" w:bidi="hi-IN"/>
        </w:rPr>
        <w:t>Для выявления закономерности в расхождении отметок за работу и по журналу можно воспользоваться еще одним инструментом - коэффициентом сравнения отметок (далее К-отметок). Коэффициент сравнения отметок определяется как результат вычитания доли участников ВПР с отметками ниже, чем в школьном журнале, из доли участников ВПР с отметками, выше отметок в журнале по каждому предмету по каждому классу или параллели, если в ней несколько классов. Таким образом, положительные величины коэффициента (от 100% до 40%) определяют область завышенных требований педагогов ОО к подготовке участников (или уровень подготовки, превышающий ожидания составителей заданий ВПР). Область отрицательных значений коэффициента (от -40% до -100%) характеризует занижение требований педагогов ОО к подготовке участников. В область сравнительно малых значений коэффициента (от +40% до -40%) попадают случаи совпадения оценок подготовки участников ВПР преподавателями ОО и разработчиками ВПР, что может свидетельствовать о соответствии подготовки участников ВПР стандартам, которыми руководствовались составители заданий ВПР. Следует, однако, учитывать обобщенный характер показателя, известную произвольность пограничных значений и не расценивать диагностику по нему как однозначный сигнал о неблагополучии в оценке знаний учащихся педагогами ОО.</w:t>
      </w:r>
    </w:p>
    <w:p w14:paraId="19B7B949">
      <w:pPr>
        <w:tabs>
          <w:tab w:val="left" w:pos="9072"/>
        </w:tabs>
        <w:spacing w:after="12" w:line="276" w:lineRule="auto"/>
        <w:ind w:right="286"/>
        <w:jc w:val="both"/>
        <w:rPr>
          <w:rFonts w:hint="default" w:ascii="Times New Roman" w:hAnsi="Times New Roman" w:cs="Times New Roman"/>
          <w:sz w:val="28"/>
          <w:szCs w:val="28"/>
          <w:lang w:eastAsia="en-US" w:bidi="hi-IN"/>
        </w:rPr>
      </w:pPr>
    </w:p>
    <w:p w14:paraId="45D1CFE5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  <w:t>Сравнение статистических показателей общероссийских, региональных, районных и школьных результатов ВПР по математике</w:t>
      </w:r>
    </w:p>
    <w:p w14:paraId="36A978A2">
      <w:pPr>
        <w:spacing w:after="160" w:line="240" w:lineRule="auto"/>
        <w:jc w:val="center"/>
        <w:rPr>
          <w:rFonts w:hint="default" w:ascii="Times New Roman" w:hAnsi="Times New Roman" w:cs="Times New Roman"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sz w:val="28"/>
          <w:szCs w:val="28"/>
          <w:lang w:eastAsia="en-US" w:bidi="hi-IN"/>
        </w:rPr>
        <w:t>Анализ статистических показателей по результатам ВПР</w:t>
      </w:r>
    </w:p>
    <w:p w14:paraId="163A8FEF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en-US" w:bidi="hi-IN"/>
        </w:rPr>
        <w:t>Таблица №9</w:t>
      </w:r>
    </w:p>
    <w:tbl>
      <w:tblPr>
        <w:tblStyle w:val="16"/>
        <w:tblpPr w:leftFromText="180" w:rightFromText="180" w:vertAnchor="text" w:horzAnchor="page" w:tblpX="616" w:tblpY="766"/>
        <w:tblOverlap w:val="never"/>
        <w:tblW w:w="152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autofit"/>
        <w:tblCellMar>
          <w:top w:w="19" w:type="dxa"/>
          <w:left w:w="0" w:type="dxa"/>
          <w:bottom w:w="0" w:type="dxa"/>
          <w:right w:w="63" w:type="dxa"/>
        </w:tblCellMar>
      </w:tblPr>
      <w:tblGrid>
        <w:gridCol w:w="5862"/>
        <w:gridCol w:w="1646"/>
        <w:gridCol w:w="1418"/>
        <w:gridCol w:w="1275"/>
        <w:gridCol w:w="1330"/>
        <w:gridCol w:w="1364"/>
        <w:gridCol w:w="2399"/>
      </w:tblGrid>
      <w:tr w14:paraId="1DB11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97" w:hRule="atLeast"/>
        </w:trPr>
        <w:tc>
          <w:tcPr>
            <w:tcW w:w="5862" w:type="dxa"/>
            <w:vMerge w:val="restart"/>
            <w:shd w:val="clear" w:color="auto" w:fill="FFFFFF" w:themeFill="background1"/>
            <w:vAlign w:val="center"/>
          </w:tcPr>
          <w:p w14:paraId="5D797983">
            <w:pPr>
              <w:spacing w:line="240" w:lineRule="auto"/>
              <w:ind w:left="118"/>
              <w:jc w:val="left"/>
              <w:rPr>
                <w:rFonts w:hint="default" w:ascii="Times New Roman" w:hAnsi="Times New Roman" w:eastAsia="Times New Roman" w:cs="Times New Roman"/>
                <w:color w:val="000000" w:themeColor="text1"/>
                <w:sz w:val="24"/>
                <w:szCs w:val="24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bookmarkStart w:id="15" w:name="_Hlk124097719"/>
            <w:bookmarkStart w:id="16" w:name="_Hlk124642612"/>
          </w:p>
        </w:tc>
        <w:tc>
          <w:tcPr>
            <w:tcW w:w="1646" w:type="dxa"/>
            <w:vMerge w:val="restart"/>
            <w:shd w:val="clear" w:color="auto" w:fill="FFFFFF" w:themeFill="background1"/>
            <w:vAlign w:val="center"/>
          </w:tcPr>
          <w:p w14:paraId="28CE0EF9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 w:themeColor="text1"/>
                <w:sz w:val="24"/>
                <w:szCs w:val="24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000000" w:themeColor="text1"/>
                <w:sz w:val="24"/>
                <w:szCs w:val="24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 xml:space="preserve">Количество участников </w:t>
            </w:r>
          </w:p>
        </w:tc>
        <w:tc>
          <w:tcPr>
            <w:tcW w:w="5387" w:type="dxa"/>
            <w:gridSpan w:val="4"/>
            <w:shd w:val="clear" w:color="auto" w:fill="FFFFFF" w:themeFill="background1"/>
            <w:vAlign w:val="center"/>
          </w:tcPr>
          <w:p w14:paraId="024A17D5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Распределение отметок участников в %</w:t>
            </w:r>
          </w:p>
        </w:tc>
        <w:tc>
          <w:tcPr>
            <w:tcW w:w="2399" w:type="dxa"/>
            <w:vMerge w:val="restart"/>
            <w:shd w:val="clear" w:color="auto" w:fill="FFFFFF" w:themeFill="background1"/>
            <w:vAlign w:val="center"/>
          </w:tcPr>
          <w:p w14:paraId="04DBEB6A">
            <w:pPr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Отметки о наличии рисков</w:t>
            </w:r>
          </w:p>
        </w:tc>
      </w:tr>
      <w:tr w14:paraId="4655B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vMerge w:val="continue"/>
            <w:shd w:val="clear" w:color="auto" w:fill="FFFFFF" w:themeFill="background1"/>
            <w:vAlign w:val="center"/>
          </w:tcPr>
          <w:p w14:paraId="2BB764F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vMerge w:val="continue"/>
            <w:shd w:val="clear" w:color="auto" w:fill="FFFFFF" w:themeFill="background1"/>
            <w:vAlign w:val="center"/>
          </w:tcPr>
          <w:p w14:paraId="6C1A5CE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93320C0">
            <w:pPr>
              <w:spacing w:line="254" w:lineRule="auto"/>
              <w:ind w:left="62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813C1FF">
            <w:pPr>
              <w:spacing w:line="254" w:lineRule="auto"/>
              <w:ind w:left="6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1330" w:type="dxa"/>
            <w:shd w:val="clear" w:color="auto" w:fill="FFFFFF" w:themeFill="background1"/>
            <w:vAlign w:val="center"/>
          </w:tcPr>
          <w:p w14:paraId="1788ADD3">
            <w:pPr>
              <w:spacing w:line="254" w:lineRule="auto"/>
              <w:ind w:left="66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 xml:space="preserve">«4» </w:t>
            </w:r>
          </w:p>
        </w:tc>
        <w:tc>
          <w:tcPr>
            <w:tcW w:w="1364" w:type="dxa"/>
            <w:shd w:val="clear" w:color="auto" w:fill="FFFFFF" w:themeFill="background1"/>
            <w:vAlign w:val="center"/>
          </w:tcPr>
          <w:p w14:paraId="42184EFF">
            <w:pPr>
              <w:spacing w:line="254" w:lineRule="auto"/>
              <w:ind w:left="6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2399" w:type="dxa"/>
            <w:vMerge w:val="continue"/>
            <w:shd w:val="clear" w:color="auto" w:fill="FFFFFF" w:themeFill="background1"/>
            <w:vAlign w:val="center"/>
          </w:tcPr>
          <w:p w14:paraId="747B1DCA">
            <w:pP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</w:p>
        </w:tc>
      </w:tr>
      <w:tr w14:paraId="46BA9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2FD1C8B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Российская Федерация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7239D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1622961</w:t>
            </w:r>
          </w:p>
        </w:tc>
        <w:tc>
          <w:tcPr>
            <w:tcW w:w="14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7893D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8,76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E64CC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44,34</w:t>
            </w:r>
          </w:p>
        </w:tc>
        <w:tc>
          <w:tcPr>
            <w:tcW w:w="13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078A9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35,55</w:t>
            </w:r>
          </w:p>
        </w:tc>
        <w:tc>
          <w:tcPr>
            <w:tcW w:w="13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19291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11,35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2F22B91B">
            <w:pPr>
              <w:spacing w:line="254" w:lineRule="auto"/>
              <w:ind w:left="12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17FF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273C4AA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 xml:space="preserve">Республика Ингушетия 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652BF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7963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60C81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8,21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0414C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48,88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7A300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31,19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29DE8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11,72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4A2F678">
            <w:pPr>
              <w:spacing w:line="254" w:lineRule="auto"/>
              <w:ind w:left="12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9638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0679033">
            <w:pPr>
              <w:spacing w:line="254" w:lineRule="auto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 г. Карабулак</w:t>
            </w: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231EC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565</w:t>
            </w:r>
          </w:p>
        </w:tc>
        <w:tc>
          <w:tcPr>
            <w:tcW w:w="14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99A5A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8,67</w:t>
            </w:r>
          </w:p>
        </w:tc>
        <w:tc>
          <w:tcPr>
            <w:tcW w:w="12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6D914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52,21</w:t>
            </w:r>
          </w:p>
        </w:tc>
        <w:tc>
          <w:tcPr>
            <w:tcW w:w="133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8828B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28,85</w:t>
            </w:r>
          </w:p>
        </w:tc>
        <w:tc>
          <w:tcPr>
            <w:tcW w:w="13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CD14C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10,27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A09052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CAB4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CE4A1A2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 г. Карабулак»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AE1682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6860F6C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6,3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77D53BB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55,7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A7BF2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  <w:t>26,3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2554F3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  <w:t>11,5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196A8F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59BE2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4C991CA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№2 г. Карабулак»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020531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9F26FDA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12,3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7D7D10B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50,7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807773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0,7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B9605C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6,1</w:t>
            </w:r>
          </w:p>
        </w:tc>
        <w:tc>
          <w:tcPr>
            <w:tcW w:w="2399" w:type="dxa"/>
            <w:shd w:val="clear" w:color="auto" w:fill="FFFFFF" w:themeFill="background1"/>
          </w:tcPr>
          <w:p w14:paraId="6B07B5C5">
            <w:pPr>
              <w:spacing w:line="254" w:lineRule="auto"/>
              <w:ind w:left="110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Низкие результаты</w:t>
            </w:r>
          </w:p>
        </w:tc>
      </w:tr>
      <w:tr w14:paraId="3146E5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BE3F039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3 г. Карабулак»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D166F3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10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3BA0D3E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,4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6EA8AF2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9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4FB687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A0082A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2,5</w:t>
            </w:r>
          </w:p>
        </w:tc>
        <w:tc>
          <w:tcPr>
            <w:tcW w:w="2399" w:type="dxa"/>
            <w:shd w:val="clear" w:color="auto" w:fill="FFFFFF" w:themeFill="background1"/>
          </w:tcPr>
          <w:p w14:paraId="15FED1EB">
            <w:pPr>
              <w:spacing w:line="254" w:lineRule="auto"/>
              <w:ind w:left="110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Низкие результаты</w:t>
            </w:r>
          </w:p>
        </w:tc>
      </w:tr>
      <w:tr w14:paraId="76FF6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E813E98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«Гимназия № 1 г. Карабулак»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3E834D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B1A163D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663894B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03B7747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5,5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491BA3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11,1</w:t>
            </w:r>
          </w:p>
        </w:tc>
        <w:tc>
          <w:tcPr>
            <w:tcW w:w="2399" w:type="dxa"/>
            <w:shd w:val="clear" w:color="auto" w:fill="FFFFFF" w:themeFill="background1"/>
          </w:tcPr>
          <w:p w14:paraId="379C390C">
            <w:pPr>
              <w:tabs>
                <w:tab w:val="left" w:pos="555"/>
              </w:tabs>
              <w:spacing w:line="254" w:lineRule="auto"/>
              <w:ind w:left="110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Низкие результаты</w:t>
            </w:r>
          </w:p>
        </w:tc>
      </w:tr>
      <w:tr w14:paraId="49885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A4747AA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4 г. Карабулак»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FF9FF2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8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7EB9CF5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925FBC2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8,8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6F5FD1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32,9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E9B25B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8,2</w:t>
            </w:r>
          </w:p>
        </w:tc>
        <w:tc>
          <w:tcPr>
            <w:tcW w:w="2399" w:type="dxa"/>
            <w:shd w:val="clear" w:color="auto" w:fill="FFFFFF" w:themeFill="background1"/>
          </w:tcPr>
          <w:p w14:paraId="26FE61E7">
            <w:pPr>
              <w:spacing w:line="254" w:lineRule="auto"/>
              <w:ind w:left="110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Низкие результаты</w:t>
            </w:r>
          </w:p>
        </w:tc>
      </w:tr>
      <w:tr w14:paraId="392C9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50ED9B7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5 г. Карабулак»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CD7EFA7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6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0C0B6ED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6,2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D70BF67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7DA1642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28,1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C24A89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15,6</w:t>
            </w:r>
          </w:p>
        </w:tc>
        <w:tc>
          <w:tcPr>
            <w:tcW w:w="2399" w:type="dxa"/>
            <w:shd w:val="clear" w:color="auto" w:fill="FFFFFF" w:themeFill="background1"/>
          </w:tcPr>
          <w:p w14:paraId="17A7A615">
            <w:pPr>
              <w:spacing w:line="254" w:lineRule="auto"/>
              <w:ind w:left="110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Низкие результаты</w:t>
            </w:r>
          </w:p>
        </w:tc>
      </w:tr>
      <w:tr w14:paraId="25093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E65B27C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ГБОУ «СОШ №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 г. Карабулак»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435FDD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D938811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6,2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7FD7114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53,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ADF837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40,6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AFF81B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</w:tcPr>
          <w:p w14:paraId="40076D8D">
            <w:pPr>
              <w:spacing w:line="254" w:lineRule="auto"/>
              <w:ind w:left="110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Низкие результаты</w:t>
            </w:r>
          </w:p>
        </w:tc>
      </w:tr>
      <w:tr w14:paraId="0C01F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5049DA6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ГБОУ «СОШ №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 г. Карабулак»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619DFB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7CD8235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bidi="hi-IN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B646361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46,6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92A3BB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EFA4BB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2399" w:type="dxa"/>
            <w:shd w:val="clear" w:color="auto" w:fill="FFFFFF" w:themeFill="background1"/>
          </w:tcPr>
          <w:p w14:paraId="24A3E29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6E66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E8B5D24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  <w:t>г. Магас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884BE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C1618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9,73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9586E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42,71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A6322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37,23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1E53E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10,33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845722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74228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84CF77A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bookmarkStart w:id="17" w:name="_Hlk176254347"/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«Гимназия « Марем » г. Магас 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E550C97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D8AB218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7,7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630A3E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8F19E3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54,5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FE9132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7,7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56A863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12E0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B76B461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«Лицей-детский сад г. Магас 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04B793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A64A369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9,7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0ADC542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43,1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560D6E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5,5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CBE9D7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11,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36D5EB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19C36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CDDA396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ГБОУ «СОШ №3 г. Магас»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E51B0F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97667A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10,3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D89F041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48,2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5F40C3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27,5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56C32A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13,7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ABE6131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3D87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62CBB8A">
            <w:pPr>
              <w:spacing w:line="254" w:lineRule="auto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 ГБОУ «СОШ-детский сад № 1 г. Магас»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ab/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2E8725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BD0EA59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4,3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13965CE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43,4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D17401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43,4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86584D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8,6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28955CA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AA1F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3D56449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«Центр образования г. Магас»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CF560A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78FD84B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4,1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82F495D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43,2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9ACCBC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>30,4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7C31E7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>12,1</w:t>
            </w:r>
          </w:p>
        </w:tc>
        <w:tc>
          <w:tcPr>
            <w:tcW w:w="2399" w:type="dxa"/>
            <w:shd w:val="clear" w:color="auto" w:fill="FFFFFF" w:themeFill="background1"/>
          </w:tcPr>
          <w:p w14:paraId="0AFF34D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bookmarkEnd w:id="17"/>
      <w:tr w14:paraId="36E1D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tcBorders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A938277">
            <w:pPr>
              <w:spacing w:line="254" w:lineRule="auto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 ГБОУ «СОШ № 2 г. Магас»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7444214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0DE3220E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7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bidi="hi-IN"/>
              </w:rPr>
              <w:t>,5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45BEC7B5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49,1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6FF3628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35,8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73D7256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2399" w:type="dxa"/>
            <w:tcBorders>
              <w:left w:val="single" w:color="auto" w:sz="4" w:space="0"/>
            </w:tcBorders>
            <w:shd w:val="clear" w:color="auto" w:fill="FFFFFF" w:themeFill="background1"/>
          </w:tcPr>
          <w:p w14:paraId="22BBE61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3F73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257C072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  <w:t>г. Малгобек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6363A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592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D2DFE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5,07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E0106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44,59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0C96B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33,45</w:t>
            </w:r>
          </w:p>
        </w:tc>
        <w:tc>
          <w:tcPr>
            <w:tcW w:w="136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490A8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16,89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579BAC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F208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A64AD4C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 г. Малгобек»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2F2989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16DC14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15,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F6387C8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53,8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A71FDD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A5C38D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16AC531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8117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CE56CDD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3 г. Малгобек»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8BBF08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62DBE59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A9A2A3C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4,5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863B4C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42,7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27CB59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val="ru-RU"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bidi="hi-IN"/>
              </w:rPr>
              <w:t>,7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F68B3EE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FBAC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A659C0C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6 г. Малгобек»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9DFD8A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CD863B4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563C2AF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7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8DD52B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FA9B9E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D8B7E6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4DF8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E83630A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9 г. Малгобек»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99DD47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B740BE2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998FD3E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B26825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 w:val="0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DB17F4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 w:val="0"/>
                <w:color w:val="000000"/>
                <w:sz w:val="24"/>
                <w:szCs w:val="24"/>
                <w:lang w:val="ru-RU" w:bidi="hi-IN"/>
              </w:rPr>
              <w:t>10</w:t>
            </w:r>
            <w:r>
              <w:rPr>
                <w:rFonts w:hint="default" w:ascii="Times New Roman" w:hAnsi="Times New Roman" w:eastAsia="Times New Roman" w:cs="Times New Roman"/>
                <w:b/>
                <w:bCs w:val="0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E50FFB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9D4D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BFEF4F2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13 г. Малгобек»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1DE4C6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079037B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12,5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F6E9E3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50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436EF6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33B485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12,5</w:t>
            </w:r>
          </w:p>
        </w:tc>
        <w:tc>
          <w:tcPr>
            <w:tcW w:w="2399" w:type="dxa"/>
            <w:shd w:val="clear" w:color="auto" w:fill="FFFFFF" w:themeFill="background1"/>
          </w:tcPr>
          <w:p w14:paraId="114FF78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BF0B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9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B0CBFF4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18 г. Малгобек»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FC8B55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E8DDA67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13,4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757376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46,2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27234F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32,8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4BB0EA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7,4</w:t>
            </w:r>
          </w:p>
        </w:tc>
        <w:tc>
          <w:tcPr>
            <w:tcW w:w="2399" w:type="dxa"/>
            <w:shd w:val="clear" w:color="auto" w:fill="FFFFFF" w:themeFill="background1"/>
          </w:tcPr>
          <w:p w14:paraId="1F5AC6B1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8AD9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A72FBF1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bookmarkStart w:id="18" w:name="_Hlk176254462"/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20 г. Малгобек»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77B8DBC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BED95A7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08578E6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47,1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E292C7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25,2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C9318EE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27,5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F4B731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2053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7E45FF5A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«Гимназия № 1 г. Малгобек»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F7041D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34B426A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A5A96B4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6,3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8E02AE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65,7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282E33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7,8</w:t>
            </w:r>
          </w:p>
        </w:tc>
        <w:tc>
          <w:tcPr>
            <w:tcW w:w="2399" w:type="dxa"/>
            <w:shd w:val="clear" w:color="auto" w:fill="FFFFFF" w:themeFill="background1"/>
          </w:tcPr>
          <w:p w14:paraId="0787DA2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bookmarkEnd w:id="18"/>
      <w:tr w14:paraId="0BF4A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EEC28BA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«Школа-интернат № 4 г. Малгобек»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E6BCCD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2B44CD2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81896AB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61,5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7AD04D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1A1B8F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15,3</w:t>
            </w:r>
          </w:p>
        </w:tc>
        <w:tc>
          <w:tcPr>
            <w:tcW w:w="2399" w:type="dxa"/>
            <w:shd w:val="clear" w:color="auto" w:fill="FFFFFF" w:themeFill="background1"/>
          </w:tcPr>
          <w:p w14:paraId="2D9A36E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5742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572ABFA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5 г. Малгобек»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190F652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96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60BA8B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A27F494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56,2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477B59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28,1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13B80F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14,5</w:t>
            </w:r>
          </w:p>
        </w:tc>
        <w:tc>
          <w:tcPr>
            <w:tcW w:w="2399" w:type="dxa"/>
            <w:shd w:val="clear" w:color="auto" w:fill="FFFFFF" w:themeFill="background1"/>
          </w:tcPr>
          <w:p w14:paraId="3D578F5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D1C9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C8C2845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 г. Малгобек»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709D6A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A6E272B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A1FD3A4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46,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17087D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36,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58C065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399" w:type="dxa"/>
            <w:shd w:val="clear" w:color="auto" w:fill="FFFFFF" w:themeFill="background1"/>
          </w:tcPr>
          <w:p w14:paraId="12F0631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3A18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A391A77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16 г. Малгобек»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655945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74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996DFC8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13,5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C9F4505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37,8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6585C0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9A7411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21,6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A9BADA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8E53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45811CA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  <w:t>г. Назрань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BA0D0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53E3B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9,99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60BE3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47,32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1766C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31,4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0E3D1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11,3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7446CD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9385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192DC6A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14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644DD2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0F277A8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16,6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A6017C5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52,7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45123F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27,7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051334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2,7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1F2480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A94E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B156C56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7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5438C1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1A0F6F2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25,9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860C8AC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48,1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5F4F97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18,5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9F3B0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7,4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D34554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F766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AF804FD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8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8207D0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C5ADB14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5969D2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45,8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F81C50C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bidi="hi-IN"/>
              </w:rPr>
              <w:t>43,7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AE66C8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bidi="hi-IN"/>
              </w:rPr>
              <w:t>10,4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43A657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F931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4FE2D2F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9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B56B2FC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361CCA0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16C4225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6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AAC2F0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9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D48108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7,8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EAFE33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7BF5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66A6A49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5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30E4C0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E6F63FE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5,1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966EAAF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63,7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3BD901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25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E1BC55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2EB90151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3757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7CF5CA3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«СОШ-детский сад № 10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BC6246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73C2C56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C87DF4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9,2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8D9C96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097015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C2D2BE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5DBA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9F1D13D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«СОШ-детский сад № 11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566951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4561057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12,7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E8AA01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38,2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CA89A8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8,9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E236FB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17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548B49D">
            <w:pPr>
              <w:spacing w:line="254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2AD6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08F6D99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BA4BF0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7DEA01B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16CC884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51,4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53499A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30,8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9A45EF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16,1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3E55B2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871C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2E18302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42E4B6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7CE39B4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2CF594E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430D57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22,6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F8C907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2B924C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CD29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tcBorders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9F6811D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3 г. Назрань»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6FF1B6C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164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7CF951F0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51FD1179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53,6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45D2B32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25,6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597AB1F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6,7</w:t>
            </w:r>
          </w:p>
        </w:tc>
        <w:tc>
          <w:tcPr>
            <w:tcW w:w="2399" w:type="dxa"/>
            <w:tcBorders>
              <w:left w:val="single" w:color="auto" w:sz="4" w:space="0"/>
            </w:tcBorders>
            <w:shd w:val="clear" w:color="auto" w:fill="FFFFFF" w:themeFill="background1"/>
            <w:vAlign w:val="center"/>
          </w:tcPr>
          <w:p w14:paraId="769660F1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E6D0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53AD0AC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4 г. Назрань»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493D0F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84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FE15073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11,9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464369C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5,2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D1ED1F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38</w:t>
            </w:r>
          </w:p>
        </w:tc>
        <w:tc>
          <w:tcPr>
            <w:tcW w:w="136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90AB92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4,7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02288D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EB70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A750719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ГАОУ «Гимназия № 1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3C4466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35F87DE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8A88E9F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DBCB70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50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74A4B8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9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DFD76C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2A3A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96F5A42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«Назрановская школа-интернат № 1»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8F411A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C810E67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14,2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35B83BC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66,6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920335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14,2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3D0F7C1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,7</w:t>
            </w:r>
          </w:p>
        </w:tc>
        <w:tc>
          <w:tcPr>
            <w:tcW w:w="2399" w:type="dxa"/>
            <w:shd w:val="clear" w:color="auto" w:fill="FFFFFF" w:themeFill="background1"/>
          </w:tcPr>
          <w:p w14:paraId="4BC7C23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1536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9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60F56ED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«Лицей № 1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FD3324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7850DD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4C399FE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26,8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20716A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40,8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D4ACCB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32,2</w:t>
            </w:r>
          </w:p>
        </w:tc>
        <w:tc>
          <w:tcPr>
            <w:tcW w:w="2399" w:type="dxa"/>
            <w:shd w:val="clear" w:color="auto" w:fill="FFFFFF" w:themeFill="background1"/>
          </w:tcPr>
          <w:p w14:paraId="5B1FB7C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C93B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42DCE5F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6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E14484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94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6A89BFE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4,2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FEAE76D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47812F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35,1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C8A3CE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9,5</w:t>
            </w:r>
          </w:p>
        </w:tc>
        <w:tc>
          <w:tcPr>
            <w:tcW w:w="2399" w:type="dxa"/>
            <w:shd w:val="clear" w:color="auto" w:fill="FFFFFF" w:themeFill="background1"/>
          </w:tcPr>
          <w:p w14:paraId="43661C4E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5BF2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D0146D5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15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81099B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84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DC97B10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0,7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247E0A1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32,1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FBFB5F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54,7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345878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2,3</w:t>
            </w:r>
          </w:p>
        </w:tc>
        <w:tc>
          <w:tcPr>
            <w:tcW w:w="2399" w:type="dxa"/>
            <w:shd w:val="clear" w:color="auto" w:fill="FFFFFF" w:themeFill="background1"/>
          </w:tcPr>
          <w:p w14:paraId="04F85EA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E2B8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747976AC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</w:rPr>
              <w:t>ГБОУ «СОШ № 12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ADD7F9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41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A24CB73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36,5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AE56D1E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43,9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965028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17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38F92D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2,4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D25267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BD72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72BC958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13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A08C8A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6BC37CD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6,4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CA1D68F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4,8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C2FDF6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7,4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9D0F84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1,2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38917E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6539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9154E31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18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981AC5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F576E5B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4,2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93F2DF8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7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E8ECBA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21,4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1E7379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</w:tcPr>
          <w:p w14:paraId="755462E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F54E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77AF85B7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19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2B2323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51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979E725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9,6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0B8CA6B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3,1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BEE529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5,4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621F5AE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11,7</w:t>
            </w:r>
          </w:p>
        </w:tc>
        <w:tc>
          <w:tcPr>
            <w:tcW w:w="2399" w:type="dxa"/>
            <w:shd w:val="clear" w:color="auto" w:fill="FFFFFF" w:themeFill="background1"/>
          </w:tcPr>
          <w:p w14:paraId="48AF65E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10FE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27B1F0C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22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BC29D4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29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2ECBA4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20,6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867ED05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51,7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B8BB0D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24,1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FC1D0D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3,4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1FD659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3AC2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9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F30E644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21 г. Назрань им. Ушинского К.Д.»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E26F00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3FE4B3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6,2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9374304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43,7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612ABB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37,5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001E45E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12,5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A87CCD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195C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9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9C6CCB3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20 г. Назрань им. Джамбулатова З.Р.»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1EE1CA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51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0B787A6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3,9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2D86DCC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39,2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D40C0E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41,1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8E81AF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17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87B660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23FB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9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77190E78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ГБОУ «СОШ № 23 г. Назрань»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2A8F12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44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57F13D4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18,1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7DD0C24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9EAA97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27,2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D3C1CB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 w:bidi="hi-IN"/>
              </w:rPr>
              <w:t>20,4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E01D04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A29F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90" w:hRule="atLeast"/>
        </w:trPr>
        <w:tc>
          <w:tcPr>
            <w:tcW w:w="5862" w:type="dxa"/>
            <w:shd w:val="clear" w:color="auto" w:fill="FFFFFF" w:themeFill="background1"/>
            <w:vAlign w:val="bottom"/>
          </w:tcPr>
          <w:p w14:paraId="0EA632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 xml:space="preserve"> г.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Сунжа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2F241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7C1DB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7,32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AAB5D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56,27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84429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26,66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FBA1D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9,76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E26197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815F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CE28EEC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  <w:t>Джейрахский район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D3345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C33FB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4,76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818EA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30,95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0E7D4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52,38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121F3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11,9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307CD7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4DE5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4FD5AF3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с.п. Джейрах 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B842217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E3C85DA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BC7B09E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16,6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E84A1EC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70,8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BCCE0D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12,5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202B481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8658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FD37D5F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ГБОУ «СОШ с.п. Ольгетти » 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ED27527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FAA940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11,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6DD8038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F932A9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  <w:t>27,7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36290B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  <w:t>11,1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6D073D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9734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1FEDE20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  <w:t>Малгобекский район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FC020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C5FC8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8,01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87E4A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50,91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D19A0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31,34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425F6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9,74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13396C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2BA7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9F91CE8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bookmarkStart w:id="19" w:name="_Hlk176254837"/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21 с.п. Аки-юрт»</w:t>
            </w:r>
            <w:bookmarkEnd w:id="19"/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4F0F1D7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1F2083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372F3C0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ED519D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1,8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374803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1,1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54787A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6C9B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29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ED673BC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10 с.п. Вежари»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7B84BE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E5144E5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18,1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08AE4AD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36,3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981939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45,4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ED8FB9E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9ADD2D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56AD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7CE80492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17 с.п. Верхние Ачалуки»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682267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9A229F2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4,8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29FAF9E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333170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30,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CB15DE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1,2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CEB8DD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0DEB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57A1F5F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bookmarkStart w:id="20" w:name="_Hlk176254881"/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22 с.п. Верхние Ачалуки»</w:t>
            </w:r>
            <w:bookmarkEnd w:id="20"/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800BDC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3340620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F3F7B5C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35,5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6FF69E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 w:val="0"/>
                <w:sz w:val="24"/>
                <w:szCs w:val="24"/>
                <w:lang w:val="ru-RU"/>
              </w:rPr>
              <w:t>40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D73D0F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 w:val="0"/>
                <w:sz w:val="24"/>
                <w:szCs w:val="24"/>
                <w:lang w:val="ru-RU"/>
              </w:rPr>
              <w:t>22,2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5A4446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6823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7F7D1ED3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 с.п. Вознесенское»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FD4472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34D6830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C521C1B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60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D66239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651110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66750B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6356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tcBorders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E5AA0E0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26 с.п. Зязиков-юрт»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3C03246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38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482EADB9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10,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3DA55185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39,4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3E3F343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34,2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06DA6C7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5,7</w:t>
            </w:r>
          </w:p>
        </w:tc>
        <w:tc>
          <w:tcPr>
            <w:tcW w:w="2399" w:type="dxa"/>
            <w:tcBorders>
              <w:left w:val="single" w:color="auto" w:sz="4" w:space="0"/>
            </w:tcBorders>
            <w:shd w:val="clear" w:color="auto" w:fill="FFFFFF" w:themeFill="background1"/>
            <w:vAlign w:val="center"/>
          </w:tcPr>
          <w:p w14:paraId="17B24E01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D5BE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08A7C02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12 с.п. Инарки»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495F5D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616F13D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69B4264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77,7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296104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36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A6D779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2,2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A40E47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F5F1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19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5F7F385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23 с.п. Инарки»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04C958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6218CF0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13,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3636570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45,4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B94E7B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18,1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7297B7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22,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CA08C2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A494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DE4CEA6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14 с.п. Нижние Ачалуки»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9C9884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68A4679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1,4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09DC527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51,4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396AA5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30,8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AED77E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16,1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F7E461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9D8F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09ADD0F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«ООШ № 27 с.п. Нижние Ачалуки»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81D7C0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7DC1F52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C0E07D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58,9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60126B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30,3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66B66B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5,3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F4F872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24F9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96A41ED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№5 с.п. Новый Редант»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EDE2897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7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07B695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2,2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E5CD9DD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52,7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1FC8ED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20,8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073C32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4,1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1CF4CD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D6B3C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9DF20BE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7 с.п. Пседах»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6205C3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ACB0EEB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10,2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66E9189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38,7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34D452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36,7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33ED7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14,2</w:t>
            </w:r>
          </w:p>
        </w:tc>
        <w:tc>
          <w:tcPr>
            <w:tcW w:w="2399" w:type="dxa"/>
            <w:shd w:val="clear" w:color="auto" w:fill="FFFFFF" w:themeFill="background1"/>
          </w:tcPr>
          <w:p w14:paraId="0501716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7CBE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1163726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25 с.п. Пседах»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36207A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BA1879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B0BF327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FEFD29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44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21B35B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2399" w:type="dxa"/>
            <w:shd w:val="clear" w:color="auto" w:fill="FFFFFF" w:themeFill="background1"/>
          </w:tcPr>
          <w:p w14:paraId="42B4B26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9064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69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A9733E2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19 с.п. Сагопши»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D0F392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A0C8144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208D310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54,5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74F412C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7,2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FAB042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FA694D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19A1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09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520D879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«ООШ № 8 с.п. Сагопши»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56B8ED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8CA9EC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449C8ED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6,5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15F902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34,7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E4E4EE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B9DB01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32DC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81C5F5C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15 с.п. Средние Ачалуки»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FE920C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03BA167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11,3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4243F9C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EBC15E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8,3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4560C3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B06DBE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14BFA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224E97A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«ООШ № 29 с.п. Средние Ачалуки»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8074407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3B9CF21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3D95948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66,6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5B2D04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30,3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570012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589CBC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1F1D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9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7B51F0E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28 с.п. Южное»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52F89D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E1DCA1C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12,5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89618E1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41,6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D9CFD1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 w:bidi="hi-IN"/>
              </w:rPr>
              <w:t>0,8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4E63C7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 w:bidi="hi-IN"/>
              </w:rPr>
              <w:t>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075AF1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9BFF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2FFFFF7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«ООШ № 24 с.п. Новый Редант»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BB1C1E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9CD1B4C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8,3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D79AEED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6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4,5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A22EE6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3BB002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12,5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93F3B9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D07C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E3BA798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30 с.п. Сагопши»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0B854F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75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114EAA2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4,6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DF97079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CF7E382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 w:bidi="hi-IN"/>
              </w:rPr>
              <w:t>3,3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31B341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9,3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EA263E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2988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9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29E506A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 с.п. Верхние Ачалуки»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EE4032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41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25476A0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bidi="hi-IN"/>
              </w:rPr>
              <w:t>7,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D421F42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39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8ECE6E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41,4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84003D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12,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1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96EAAD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AD4D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4B04E30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ГБОУ «СОШ №9 с.п. Верхнее Ачалуки»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52806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33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EC5A15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12,1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B58B4B8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48,4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D4208B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36,3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67BFE5A">
            <w:pPr>
              <w:spacing w:line="254" w:lineRule="auto"/>
              <w:ind w:firstLine="720" w:firstLineChars="300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674F46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141A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B0649BF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  <w:t>Назрановский район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BF2C8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E5897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7,35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9ADC8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49,55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2E752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29,63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67EF5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13,48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54C64F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6E55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2C6F12C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с.п. Али-Юрт»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0AB50D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9F7D37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CCA0E4B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061C45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40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CF9545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18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1817DE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F496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60792B3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«ООШ с.п. Али-Юрт»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F46211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6C3E32B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2,3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456757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21D9E7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33,3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A81AC5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4,2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512E66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BFE6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A332F39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«Гимназия Назрановского района с.п. Али-юрт»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918F57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4FB13DB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AF504C5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45,3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3CDD7B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37,3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1C96E4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4,6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105593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C532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AF4E736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с.п. Гази-Юрт»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185E7A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2B83073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2,3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B57F818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7275A3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0,9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E5A047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11,9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1D5BF4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6C66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78633FF5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с.п. Долаково»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61EB58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99B5590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B52C755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60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735CEF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15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751340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25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684971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0271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AEC4E02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bookmarkStart w:id="21" w:name="_Hlk176255055"/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«ООШ с.п. Долаково»</w:t>
            </w:r>
            <w:bookmarkEnd w:id="21"/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72D9D9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651FAAB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CC7929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62,9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711430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37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DBBE9A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20AD004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87A1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8F9B1A0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«СОШ-детский сад № 1 с.п. Кантышево»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102193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6838CE6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1,8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87C98FF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84,2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5AAB5F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10,1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E80779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,7</w:t>
            </w:r>
          </w:p>
        </w:tc>
        <w:tc>
          <w:tcPr>
            <w:tcW w:w="2399" w:type="dxa"/>
            <w:tcBorders>
              <w:bottom w:val="single" w:color="auto" w:sz="4" w:space="0"/>
            </w:tcBorders>
            <w:shd w:val="clear" w:color="auto" w:fill="FFFFFF" w:themeFill="background1"/>
            <w:vAlign w:val="center"/>
          </w:tcPr>
          <w:p w14:paraId="3EE7A42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53B5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68161D7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 с.п. Кантышево»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5E30585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47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138D12B7">
            <w:pPr>
              <w:spacing w:line="254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349EF816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6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5,9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09A8A57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1,2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4E8E7E5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2,7</w:t>
            </w:r>
          </w:p>
        </w:tc>
        <w:tc>
          <w:tcPr>
            <w:tcW w:w="2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 w:themeFill="background1"/>
            <w:vAlign w:val="center"/>
          </w:tcPr>
          <w:p w14:paraId="6DDB68C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0752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B501113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3 с.п. Кантышево»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438CA3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106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8DCBE8A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9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,4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5C19E48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8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977957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28,3</w:t>
            </w:r>
          </w:p>
        </w:tc>
        <w:tc>
          <w:tcPr>
            <w:tcW w:w="136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F0C64D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10,3</w:t>
            </w:r>
          </w:p>
        </w:tc>
        <w:tc>
          <w:tcPr>
            <w:tcW w:w="2399" w:type="dxa"/>
            <w:tcBorders>
              <w:top w:val="single" w:color="auto" w:sz="4" w:space="0"/>
            </w:tcBorders>
            <w:shd w:val="clear" w:color="auto" w:fill="FFFFFF" w:themeFill="background1"/>
            <w:vAlign w:val="center"/>
          </w:tcPr>
          <w:p w14:paraId="68149E5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F354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CDDA3F4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«ООШ с.п. Кантышево»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EC44C3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C1713BD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6,4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F2F1585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6,4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067E51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12,9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2B97DB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24,1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F6AB4D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DCF4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3836EE6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 с.п. Сурхахи»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4D711E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786FF73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9A05EC3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978104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35,5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0585F31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4,4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2B6C86A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B847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0A1077C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 с.п. Сурхахи»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3D1323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FF04EA7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11,4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CDBAEE2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57,3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AFB17E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21,3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833CAA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9,8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28F5A63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7604B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2EBA5FE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3 с.п. Сурхахи»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CF7E30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12BC403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10,8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75DD51D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9,4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1EFA49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16,2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EC34F5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13,5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765DF3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5048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09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77E7F315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4 с.п. Сурхахи»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2C95E92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7D88B1D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6,2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79A8899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40,5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0A4FBC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43,2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3B75DA1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E945CC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4754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42DB17D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«ООШ с.п. Сурхахи»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E685F4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00AF15C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A0BD634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9A8DE9C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F8A3F6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CFC8F0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422B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84FD15B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№5 с.п. Сурхахи»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44EF96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410796A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DA50691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40,5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7C808D2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8CA980E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5,4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D789C11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E338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AFA034C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bookmarkStart w:id="22" w:name="_Hlk176255111"/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КШ «ГКК им. А.Д. Цароева РИ»</w:t>
            </w:r>
            <w:bookmarkEnd w:id="22"/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B38F94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9A77178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,4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CDCB10C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44,9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D37CF9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>42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B8F815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>11,5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52D61A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CC76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5585DB8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 с.п. Экажево»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9B4C08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3894FD1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2,3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883D7F9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45,2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D685C5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7,3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744E7F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981D9A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DD4F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76C4749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 с.п. Экажево»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2E4534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A9A310D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14,6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48EDE67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53,6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19200E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19,5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89CBA5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12,1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F6192C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C150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8D73634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3 с.п. Экажево»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E9343C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3429C8D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1E5EACB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83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0E3FDA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9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,4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F1B512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,8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28226BE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AEA2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99B535B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bookmarkStart w:id="23" w:name="_Hlk176255215"/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НОУ «СОШ «Интеллект» с.п. Экажево» 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31FE46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9C0AAA2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16DAB6C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16,6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58444BC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58,3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1C331B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25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86C0AA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bookmarkEnd w:id="23"/>
      <w:tr w14:paraId="1D10A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6796BA0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 с.п. Яндаре им. А.Т. Хашагульгова»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2A63372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0185127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2,5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56FCED3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,5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0BAA49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32,5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7507E1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2,5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C96CC4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7648E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FB064FF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 с.п. Яндаре»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F37EE32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A4DBDE5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5,4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F1F0F1F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37,8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46F2E4C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45,9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BB7850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10,8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80EED9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7751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45AF748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3 с.п. Яндаре»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2FF2A7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FA4550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DD944A2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39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3F3D7D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9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8AA95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7,3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05B8F0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2972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88935E4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 с.п. Барсуки»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673DF9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E97CB82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1712E08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42,4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3D3A07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50784C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,3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C4FEB4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ECF6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0F065CA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 с.п. Барсуки»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B58235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746ED77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8D3BAEC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5,4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488A04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31,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CA3964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D2044D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78461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BE2F1F5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 с.п. Плиево»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F6CD9F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3E8F2DE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33B0C4F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39,1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20CA027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41,8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DF2100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13,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C9F21FE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5090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3B841EB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 с.п. Плиево»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00A909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D3062F4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5,2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1B748A5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73,6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275E2F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5,7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897492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5,2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675AB0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AC68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73B82A7E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3 с.п. Плиево»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7C5D55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103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E1B60D8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8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3709110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52,4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001030C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24,2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89DF74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14,5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C73B12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7A2C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1C79C37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«ООШ с.п. Плиево»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827069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2910A1A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7,6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B160FF6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53,8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8CC20D2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38,4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594B95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22F29CF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90AA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A560070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«Многопрофильный лицей №1»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CA7A51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yellow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BCA1831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3,1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F08A6EB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39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9D0A2C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32,8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D16020E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25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22B2F1D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AC2A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7BD1C263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«ООШ с.п. Гейрбек-Юрт»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F2FFCE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657F8AA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C397543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9AC5D87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50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33B1BC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4B0976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AE81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5D8FFEE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«СОШ-детский сад № 2 с.п. Долаково»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A44C56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57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0C5B1A1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973A195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61,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2CFFAE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>22,8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4C7224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24"/>
                <w:szCs w:val="24"/>
                <w:lang w:val="ru-RU" w:bidi="hi-IN"/>
              </w:rPr>
              <w:t>5,7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E2B33A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CB7F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tcBorders>
              <w:bottom w:val="single" w:color="auto" w:sz="4" w:space="0"/>
            </w:tcBorders>
            <w:shd w:val="clear" w:color="auto" w:fill="FFFFFF" w:themeFill="background1"/>
            <w:vAlign w:val="center"/>
          </w:tcPr>
          <w:p w14:paraId="46733C2D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5 с.п. Экажево»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2927B7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bidi="hi-IN"/>
              </w:rPr>
              <w:t>6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26097F3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6765FE2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46,6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BB6534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25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7225D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23,3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4D9EB4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754A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A4E2609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4 с.п. Экажево»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4E84A82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93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4B751C4B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,4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63F070A6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38,7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03A7C76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8,7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7C5EAF7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6,1</w:t>
            </w:r>
          </w:p>
        </w:tc>
        <w:tc>
          <w:tcPr>
            <w:tcW w:w="2399" w:type="dxa"/>
            <w:tcBorders>
              <w:left w:val="single" w:color="auto" w:sz="4" w:space="0"/>
            </w:tcBorders>
            <w:shd w:val="clear" w:color="auto" w:fill="FFFFFF" w:themeFill="background1"/>
            <w:vAlign w:val="center"/>
          </w:tcPr>
          <w:p w14:paraId="605394FE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7252B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tcBorders>
              <w:top w:val="single" w:color="auto" w:sz="4" w:space="0"/>
            </w:tcBorders>
            <w:shd w:val="clear" w:color="auto" w:fill="FFFFFF" w:themeFill="background1"/>
            <w:vAlign w:val="center"/>
          </w:tcPr>
          <w:p w14:paraId="04B8AC93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4 с.п. Кантышево»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936D41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72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F9DD8A1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9,7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227E8E9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4.4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A06A81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7,5</w:t>
            </w:r>
          </w:p>
        </w:tc>
        <w:tc>
          <w:tcPr>
            <w:tcW w:w="136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389CD4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8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,3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F66B5E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1C7B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4EF6B4C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4 с.п. Плиево им. М-С. А. Плиева»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A97954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86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6337AFC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0,4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4997E38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31,3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344144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val="ru-RU" w:bidi="hi-IN"/>
              </w:rPr>
              <w:t>0,2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B2C8DD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b/>
                <w:color w:val="000000"/>
                <w:sz w:val="24"/>
                <w:szCs w:val="24"/>
                <w:lang w:val="ru-RU" w:bidi="hi-IN"/>
              </w:rPr>
              <w:t>7,9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00A17C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8A18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DC4D657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4 с.п. Яндаре»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208B43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500F6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1,7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4343D4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7FE103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>35,2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54DE251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24"/>
                <w:szCs w:val="24"/>
                <w:lang w:val="ru-RU" w:bidi="hi-IN"/>
              </w:rPr>
              <w:t>8</w:t>
            </w: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24"/>
                <w:szCs w:val="24"/>
                <w:lang w:bidi="hi-IN"/>
              </w:rPr>
              <w:t>,8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31ABC7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32E7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2095EDC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ГАОУ «Лицей-центр одаренных детей «Олимп»»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9806307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D44AA6C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8,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9446762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362F20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20538D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CDA541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A69F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1324EAB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6 с.п. Экажево»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A98932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EA0F5FC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37D1EE2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42,1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EDEE462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28,9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FBB055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3,1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B9914C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4CEB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CD438EC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7 с.п. Экажево»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07446D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836BBB0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2A7416C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D1B6E0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64367A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06A2B9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BA2A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38D2414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3 с.п. Долаково»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BD1F41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BFB21D7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1F52311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8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DDA6D8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B4ECC6E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0A975B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0573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DD051DA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3 с.п. Барсуки им. Б.Х. Зязикова»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96EED1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34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EFB15C8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5,8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06040F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79,4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4FD0B0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8,8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FD0734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,8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460C59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1680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706616CE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  <w:t>Сунженский район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2F75B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DD723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8,96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92EF0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49,39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51494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31,89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D139B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9,77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F9239B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1648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72E0373">
            <w:pPr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с.п. Алкун»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60B094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799C0BD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1,1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F41E2C7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44,4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B4AD62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33,3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6F53C2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1,1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295F8E8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A50C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A0D61DD">
            <w:pPr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с.п. Алхасты»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C87620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6817FC8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9,6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295FBA1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48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CD01E3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30,7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460609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,5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FC8B20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7EE4E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0258DB4">
            <w:pPr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с.п. Аршты»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13F5D7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384B00C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6,6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29D2E91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4DFB95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148B24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16,6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9B54CC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785CF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44A9766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 с.п. Галашки»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F5E5FB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F41726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3,7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2F4D5F6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1,3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4E626F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44,8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79A3F2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07825D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8085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5EE0E2E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 с.п. Галашки»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C25364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5D5596B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3,3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BEF5BC1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46,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B01927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26,6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71932B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13,3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97FD915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D1E2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7F3966C0">
            <w:pPr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с.п. Мужичи»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6EF5B5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BA08234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6,4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180C0A2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51,6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3A7AE2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 w:bidi="hi-IN"/>
              </w:rPr>
              <w:t>2,5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2DF679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 w:bidi="hi-IN"/>
              </w:rPr>
              <w:t>9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bidi="hi-IN"/>
              </w:rPr>
              <w:t>,3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1A4A71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922B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A26B489">
            <w:pPr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bookmarkStart w:id="24" w:name="_Hlk124711006"/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 с.п. Нестеровское»</w:t>
            </w:r>
            <w:bookmarkEnd w:id="24"/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50BF94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7AE99AE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1,5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94E5008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46,9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627B0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40,9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48781C1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10,6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22A64AC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62D3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C5A68D5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 с.п. Нестеровское»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85E156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33CA053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0FF1E6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1C3B57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  <w:t>40,3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B6E6F5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  <w:t>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F991701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313A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B65C245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3 с.п. Нестеровское»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E353C9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F632EB5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15,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0155FF1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3,1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5F6010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27,2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A2DCD3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20648C1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1DDB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5DE1AB6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1 г. Сунжа»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CC9CBA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68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3CCE1BD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10,2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BE0E5F5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15A237C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 w:bidi="hi-IN"/>
              </w:rPr>
              <w:t>5,2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3A3073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11,7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2E8A190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36B57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CC05B91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 г. Сунжа»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E6A810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AAF4BCB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10,5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C5A12F2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59,6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F17D162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21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C27EF9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8,7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2B71D04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6845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5A58993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 СОШ №6 с.п.Инарки»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03709C7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FD02ACB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C54516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44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D0C2EB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F5D02F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bidi="hi-IN"/>
              </w:rPr>
              <w:t>8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6454FBB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4403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9B73501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 СОШ №11 с.п. Инарки имени Картоева А.Т.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2B525B7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19D98E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7F3FD47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78,5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4D9574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,4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38A54A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97BD66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4F50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9C5B971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3 г. Сунжа»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9A3CA2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8EA607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1,9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7105569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71,1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36C41EC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19,2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BC9A30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ru-RU"/>
              </w:rPr>
              <w:t>7,6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A653AC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7E7C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B2DBE65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ГБОУ «СОШ № 4 г. Сунжа»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3A5439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61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DFBF042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3,1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1A0CA9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50,8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CE3D38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7,8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AEBF93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8,1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DA1977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</w:tr>
      <w:tr w14:paraId="0332B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tcBorders>
              <w:bottom w:val="single" w:color="auto" w:sz="4" w:space="0"/>
            </w:tcBorders>
            <w:shd w:val="clear" w:color="auto" w:fill="FFFFFF" w:themeFill="background1"/>
            <w:vAlign w:val="center"/>
          </w:tcPr>
          <w:p w14:paraId="1BD1940E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ГБОУ «СОШ № 5 г. Сунжа»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147578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BF81B30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2,5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58F2CFF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71,7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31E4B9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/>
              </w:rPr>
              <w:t>23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244065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4"/>
                <w:szCs w:val="24"/>
                <w:lang w:val="ru-RU"/>
              </w:rPr>
              <w:t>2,5</w:t>
            </w:r>
          </w:p>
        </w:tc>
        <w:tc>
          <w:tcPr>
            <w:tcW w:w="2399" w:type="dxa"/>
            <w:tcBorders>
              <w:bottom w:val="single" w:color="auto" w:sz="4" w:space="0"/>
            </w:tcBorders>
            <w:shd w:val="clear" w:color="auto" w:fill="FFFFFF" w:themeFill="background1"/>
            <w:vAlign w:val="center"/>
          </w:tcPr>
          <w:p w14:paraId="1D347BF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</w:tr>
      <w:tr w14:paraId="2807B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tcBorders>
              <w:bottom w:val="single" w:color="auto" w:sz="4" w:space="0"/>
            </w:tcBorders>
            <w:shd w:val="clear" w:color="auto" w:fill="FFFFFF" w:themeFill="background1"/>
            <w:vAlign w:val="center"/>
          </w:tcPr>
          <w:p w14:paraId="47D1EA68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ГБОУ «СОШ №10 г.Сунжа» 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3922A3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E614B74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18,1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E3BE8B1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59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939A71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18,1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2CDF1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4,5</w:t>
            </w:r>
          </w:p>
        </w:tc>
        <w:tc>
          <w:tcPr>
            <w:tcW w:w="2399" w:type="dxa"/>
            <w:tcBorders>
              <w:bottom w:val="single" w:color="auto" w:sz="4" w:space="0"/>
            </w:tcBorders>
            <w:shd w:val="clear" w:color="auto" w:fill="FFFFFF" w:themeFill="background1"/>
            <w:vAlign w:val="center"/>
          </w:tcPr>
          <w:p w14:paraId="0D8C092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</w:tr>
      <w:tr w14:paraId="3A609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B8D897F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ГБОУ «СОШ № 6 г. Сунжа»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34CA4B35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1BCE61C1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7CBDA2CF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066F660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bottom"/>
          </w:tcPr>
          <w:p w14:paraId="319B8CA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2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 w:themeFill="background1"/>
            <w:vAlign w:val="center"/>
          </w:tcPr>
          <w:p w14:paraId="49DF5EC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</w:tr>
      <w:tr w14:paraId="759B2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tcBorders>
              <w:top w:val="single" w:color="auto" w:sz="4" w:space="0"/>
            </w:tcBorders>
            <w:shd w:val="clear" w:color="auto" w:fill="FFFFFF" w:themeFill="background1"/>
            <w:vAlign w:val="center"/>
          </w:tcPr>
          <w:p w14:paraId="4E29DADE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ГБОУ «СОШ № 7 г. Сунжа»</w:t>
            </w:r>
          </w:p>
        </w:tc>
        <w:tc>
          <w:tcPr>
            <w:tcW w:w="164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4A2A2D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42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44140CE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CC811D6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7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6,1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197C1E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9</w:t>
            </w:r>
          </w:p>
        </w:tc>
        <w:tc>
          <w:tcPr>
            <w:tcW w:w="136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A669B2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4,7</w:t>
            </w:r>
          </w:p>
        </w:tc>
        <w:tc>
          <w:tcPr>
            <w:tcW w:w="2399" w:type="dxa"/>
            <w:tcBorders>
              <w:top w:val="single" w:color="auto" w:sz="4" w:space="0"/>
            </w:tcBorders>
            <w:shd w:val="clear" w:color="auto" w:fill="FFFFFF" w:themeFill="background1"/>
            <w:vAlign w:val="center"/>
          </w:tcPr>
          <w:p w14:paraId="2DFBECD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</w:tr>
      <w:tr w14:paraId="15180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D6FF223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  <w:t>ГБОУ «СОШ № 1 с.п. Троицкое»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15339E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42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1EFBF43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4,7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9F4AB12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54,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ADEDC16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30,9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5B8A5A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9,5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2B0AE3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</w:tr>
      <w:tr w14:paraId="3A375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B3688B5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2 с.п. Троицкое»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E89972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BCD04B6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B022E87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90D204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6,5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225F4FA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1,9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F022FA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5549A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6C55969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ФГКОУ «СОШ № 14 Министерства обороны РФ»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A3BCC2E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BB5E4CE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22,2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38B68EB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33,3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DCDA44C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22,2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801A37B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22,2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5EE07B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77BEA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7AD48374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3 с.п. Троицкое»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F13AC9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7B0C1D6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11,1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DD8FDE0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7,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7C241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83C00E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16,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295DE4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2B77F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7B020C0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«ООШ с.п. Чемульга»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3F776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350AA73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62B054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66,6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0A115F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val="ru-RU" w:bidi="hi-IN"/>
              </w:rPr>
              <w:t>33,3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F90094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3D8C493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EC56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328015D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«ООШ с.п. Галашки»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D442C2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89BD0CA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1,7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23587B8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A1F173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val="ru-RU" w:bidi="hi-IN"/>
              </w:rPr>
              <w:t>9,4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D82503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val="ru-RU" w:bidi="hi-IN"/>
              </w:rPr>
              <w:t>1,7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23D47EA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77F61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28056A85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«ООШ № 2 с.п. Сунжа»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E5EC00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54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4C557D0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3,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2CD88CD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53,7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17EBD6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  <w:lang w:val="ru-RU"/>
              </w:rPr>
              <w:t>25,9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A6093E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000000"/>
                <w:sz w:val="24"/>
                <w:szCs w:val="24"/>
                <w:lang w:bidi="hi-IN"/>
              </w:rPr>
              <w:t>16,6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BC1956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EDB3D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BBF8408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4 с.п. Троицкое»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A33A602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76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AE362CC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0,5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ACF83DE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8,6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DF841F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1,5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77A4DC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9,2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F12B15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A864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3C8D92B1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«Лицей № 1 г. Сунжа»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20C74B2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bidi="hi-IN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55466A5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978B119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A7C6CD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  <w:t>28,3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8773EB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color w:val="000000"/>
                <w:sz w:val="24"/>
                <w:szCs w:val="24"/>
                <w:lang w:val="ru-RU" w:bidi="hi-IN"/>
              </w:rPr>
              <w:t>16,6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077A1CB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7C5DC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D68DB5A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4 с.п. Нестеровское»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ADD1CD4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46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2EE43B1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8,6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949FB9E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5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2,1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80920D8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30,4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63ABC0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8,6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1BCFF1C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47734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18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1513A6BD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5 с.п. Нестеровское»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E190BC9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yellow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39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48707AC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2,8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C84EE00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3,5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22BE1BB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0,7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77D41A6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12,8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5B076B97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74685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C5AF43F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8 г. Сунжа»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AB092BF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bidi="hi-IN"/>
              </w:rPr>
              <w:t>45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D1D6645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11,1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9E9272E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48,8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19FF583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1,1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6AC2B6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8,8</w:t>
            </w:r>
          </w:p>
        </w:tc>
        <w:tc>
          <w:tcPr>
            <w:tcW w:w="2399" w:type="dxa"/>
            <w:shd w:val="clear" w:color="auto" w:fill="FFFFFF" w:themeFill="background1"/>
          </w:tcPr>
          <w:p w14:paraId="721FD0A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BBFE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0C0D6339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9 г. Сунжа»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3E252F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bidi="hi-IN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CBACE02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11,7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33F6748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44,1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F682E9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35,2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7AB6A8D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8,8</w:t>
            </w:r>
          </w:p>
        </w:tc>
        <w:tc>
          <w:tcPr>
            <w:tcW w:w="2399" w:type="dxa"/>
            <w:shd w:val="clear" w:color="auto" w:fill="FFFFFF" w:themeFill="background1"/>
          </w:tcPr>
          <w:p w14:paraId="4EC897D8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1C808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75FA680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5 с.п. Троицкое»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97D3E0A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51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B4A840C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3,7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D3E5EEA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49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ADBD94C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9,4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AF309B3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7,8</w:t>
            </w:r>
          </w:p>
        </w:tc>
        <w:tc>
          <w:tcPr>
            <w:tcW w:w="2399" w:type="dxa"/>
            <w:shd w:val="clear" w:color="auto" w:fill="FFFFFF" w:themeFill="background1"/>
          </w:tcPr>
          <w:p w14:paraId="22F7F5C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77DD7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66E11EDE">
            <w:pPr>
              <w:spacing w:line="252" w:lineRule="auto"/>
              <w:ind w:left="108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ГБОУ «СОШ № 6 с.п. Троицкое»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11AA0ED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yellow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u-RU" w:bidi="hi-IN"/>
              </w:rPr>
              <w:t>41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699AE0F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EA88104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70,7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B331DB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24,3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1B43679C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 w:bidi="hi-IN"/>
              </w:rPr>
              <w:t>4,8</w:t>
            </w:r>
          </w:p>
        </w:tc>
        <w:tc>
          <w:tcPr>
            <w:tcW w:w="2399" w:type="dxa"/>
            <w:shd w:val="clear" w:color="auto" w:fill="FFFFFF" w:themeFill="background1"/>
          </w:tcPr>
          <w:p w14:paraId="40DE9DA9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694E4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45553177">
            <w:pPr>
              <w:spacing w:line="254" w:lineRule="auto"/>
              <w:ind w:left="108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</w:rPr>
              <w:t>РИ (региональное подчинение)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2D55267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none"/>
                <w:lang w:val="ru-RU" w:bidi="hi-IN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EA287D1">
            <w:pPr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9648122">
            <w:pPr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71B3CD81">
            <w:pPr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ru-RU" w:bidi="hi-IN"/>
              </w:rPr>
              <w:t>100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0FB63339">
            <w:pPr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7DE99BCF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25F7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9" w:type="dxa"/>
            <w:left w:w="0" w:type="dxa"/>
            <w:bottom w:w="0" w:type="dxa"/>
            <w:right w:w="63" w:type="dxa"/>
          </w:tblCellMar>
        </w:tblPrEx>
        <w:trPr>
          <w:trHeight w:val="340" w:hRule="atLeast"/>
        </w:trPr>
        <w:tc>
          <w:tcPr>
            <w:tcW w:w="5862" w:type="dxa"/>
            <w:shd w:val="clear" w:color="auto" w:fill="FFFFFF" w:themeFill="background1"/>
            <w:vAlign w:val="center"/>
          </w:tcPr>
          <w:p w14:paraId="5250F22C">
            <w:pPr>
              <w:spacing w:line="254" w:lineRule="auto"/>
              <w:ind w:firstLine="120" w:firstLineChars="5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ГКОУ «РЦДО»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67471D61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highlight w:val="none"/>
                <w:lang w:val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49DA9194">
            <w:pPr>
              <w:spacing w:line="254" w:lineRule="auto"/>
              <w:ind w:left="107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bidi="hi-I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3D09F8D2">
            <w:pPr>
              <w:spacing w:line="254" w:lineRule="auto"/>
              <w:ind w:left="105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AC56D00">
            <w:pPr>
              <w:spacing w:line="254" w:lineRule="auto"/>
              <w:ind w:left="111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100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54777412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2399" w:type="dxa"/>
            <w:shd w:val="clear" w:color="auto" w:fill="FFFFFF" w:themeFill="background1"/>
            <w:vAlign w:val="center"/>
          </w:tcPr>
          <w:p w14:paraId="4ACF4400">
            <w:pPr>
              <w:spacing w:line="254" w:lineRule="auto"/>
              <w:ind w:left="11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</w:tr>
      <w:bookmarkEnd w:id="15"/>
      <w:bookmarkEnd w:id="16"/>
    </w:tbl>
    <w:p w14:paraId="4CBE154D">
      <w:pPr>
        <w:rPr>
          <w:rFonts w:hint="default" w:ascii="Times New Roman" w:hAnsi="Times New Roman" w:eastAsia="Times New Roman" w:cs="Times New Roman"/>
          <w:sz w:val="28"/>
          <w:szCs w:val="28"/>
          <w:lang w:val="ru" w:eastAsia="ru" w:bidi="ar"/>
        </w:rPr>
      </w:pPr>
    </w:p>
    <w:p w14:paraId="068A916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ru" w:eastAsia="ru" w:bidi="ar"/>
        </w:rPr>
        <w:t>Если количество учеников в группах баллов с отметками «5» и «4» в сумме более 50 % (качество знаний более 50 %), соответствующие ячейки столбцов отметок «4» и «5» маркируются жирным шрифтом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ru" w:bidi="ar"/>
        </w:rPr>
        <w:t>.</w:t>
      </w:r>
    </w:p>
    <w:p w14:paraId="17C16339">
      <w:pPr>
        <w:rPr>
          <w:rFonts w:hint="default" w:ascii="Times New Roman" w:hAnsi="Times New Roman" w:cs="Times New Roman"/>
          <w:sz w:val="28"/>
          <w:szCs w:val="28"/>
        </w:rPr>
      </w:pPr>
    </w:p>
    <w:p w14:paraId="1F4BCC4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114300" distR="114300">
            <wp:extent cx="9290050" cy="2743200"/>
            <wp:effectExtent l="4445" t="4445" r="14605" b="8255"/>
            <wp:docPr id="5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C531FF8">
      <w:pPr>
        <w:rPr>
          <w:rFonts w:hint="default" w:ascii="Times New Roman" w:hAnsi="Times New Roman" w:eastAsia="Georgia" w:cs="Times New Roman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</w:p>
    <w:p w14:paraId="48394D92">
      <w:pPr>
        <w:rPr>
          <w:rFonts w:hint="default" w:ascii="Times New Roman" w:hAnsi="Times New Roman" w:eastAsia="Georgia" w:cs="Times New Roman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</w:p>
    <w:p w14:paraId="235E604B">
      <w:pPr>
        <w:rPr>
          <w:rFonts w:hint="default" w:ascii="Times New Roman" w:hAnsi="Times New Roman" w:eastAsia="Georgia" w:cs="Times New Roman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default" w:ascii="Times New Roman" w:hAnsi="Times New Roman" w:eastAsia="Georgia" w:cs="Times New Roman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Статистика по отметкам</w:t>
      </w:r>
    </w:p>
    <w:p w14:paraId="2B03D699">
      <w:pPr>
        <w:rPr>
          <w:rFonts w:hint="default" w:ascii="Times New Roman" w:hAnsi="Times New Roman" w:eastAsia="Georgia" w:cs="Times New Roman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</w:p>
    <w:tbl>
      <w:tblPr>
        <w:tblStyle w:val="5"/>
        <w:tblW w:w="13958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28"/>
        <w:gridCol w:w="3497"/>
        <w:gridCol w:w="983"/>
        <w:gridCol w:w="983"/>
        <w:gridCol w:w="983"/>
        <w:gridCol w:w="984"/>
      </w:tblGrid>
      <w:tr w14:paraId="7CF33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  <w:tl2br w:val="nil"/>
            </w:tcBorders>
            <w:shd w:val="clear" w:color="auto" w:fill="FFFFFF"/>
            <w:noWrap/>
            <w:vAlign w:val="bottom"/>
          </w:tcPr>
          <w:p w14:paraId="20C481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Группы участников</w:t>
            </w:r>
          </w:p>
        </w:tc>
        <w:tc>
          <w:tcPr>
            <w:tcW w:w="3497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412521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Кол-во участников</w:t>
            </w:r>
          </w:p>
        </w:tc>
        <w:tc>
          <w:tcPr>
            <w:tcW w:w="983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048769A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983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1473A07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983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44953CF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98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12FC458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 w14:paraId="12A0F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36AD50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город Карабулак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7953250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565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619E36D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8,67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43B24AD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52,21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428DC9A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28,85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3F0FE8B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10,27</w:t>
            </w:r>
          </w:p>
        </w:tc>
      </w:tr>
      <w:tr w14:paraId="3CD6E9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13C80B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город Магас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7903E97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658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3BE3138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9,73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125FC1C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42,71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6E4665E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37,23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47F2DA4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10,33</w:t>
            </w:r>
          </w:p>
        </w:tc>
      </w:tr>
      <w:tr w14:paraId="324D8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6CD88A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город Малгобек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6A94693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592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5550E8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5,07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57BD5A0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44,59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48A720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33,45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7115849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16,89</w:t>
            </w:r>
          </w:p>
        </w:tc>
      </w:tr>
      <w:tr w14:paraId="3903E5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2759B6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город Назрань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526EF8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1602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715D1B2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9,99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30FA78D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47,32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0188DA6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31,4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2B4BD27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11,3</w:t>
            </w:r>
          </w:p>
        </w:tc>
      </w:tr>
      <w:tr w14:paraId="00BB0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037A52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Джейрахский муниципальный район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2CC9CE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0F00C47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4,76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100AB0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30,95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4D57666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52,38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35363A9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11,9</w:t>
            </w:r>
          </w:p>
        </w:tc>
      </w:tr>
      <w:tr w14:paraId="7E9254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0EA7EE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Малгобекский муниципальный район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130B8F4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986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17F6E22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8,01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22A6C3E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50,91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65A9E7D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31,34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5746BC7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9,74</w:t>
            </w:r>
          </w:p>
        </w:tc>
      </w:tr>
      <w:tr w14:paraId="55B94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6E8557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Назрановский муниципальный район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2EEB815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2204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588A75D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7,35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5F177F5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49,55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6ADDC18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29,63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4E1BD34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13,48</w:t>
            </w:r>
          </w:p>
        </w:tc>
      </w:tr>
      <w:tr w14:paraId="33C94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7C751F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Сунженский муниципальный район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197572F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737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0353594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8,96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63769EB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49,39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3C9F740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31,89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67DD98C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9,77</w:t>
            </w:r>
          </w:p>
        </w:tc>
      </w:tr>
      <w:tr w14:paraId="58A0AD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408C49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Республика Ингушетия (региональное подчинение)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09BD135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676C4E7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2B56EA2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0046F8B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6FD4056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689D69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0AF114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город Сунжа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3F903CF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574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2126A8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7,32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5FD5E1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56,27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FFFFFF"/>
            <w:noWrap/>
            <w:vAlign w:val="bottom"/>
          </w:tcPr>
          <w:p w14:paraId="6B350C8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26,66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 w14:paraId="4FD3D45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9,76</w:t>
            </w:r>
          </w:p>
        </w:tc>
      </w:tr>
    </w:tbl>
    <w:p w14:paraId="3F4269A7">
      <w:pPr>
        <w:rPr>
          <w:rFonts w:hint="default" w:ascii="Times New Roman" w:hAnsi="Times New Roman" w:cs="Times New Roman"/>
          <w:sz w:val="28"/>
          <w:szCs w:val="28"/>
        </w:rPr>
      </w:pPr>
    </w:p>
    <w:p w14:paraId="602C9B74">
      <w:pPr>
        <w:rPr>
          <w:rFonts w:hint="default" w:ascii="Times New Roman" w:hAnsi="Times New Roman" w:cs="Times New Roman"/>
          <w:sz w:val="28"/>
          <w:szCs w:val="28"/>
        </w:rPr>
      </w:pPr>
    </w:p>
    <w:p w14:paraId="7075BB7E"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Диаграмма статистики отметок</w:t>
      </w: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114300" distR="114300">
            <wp:extent cx="9225915" cy="2746375"/>
            <wp:effectExtent l="4445" t="4445" r="15240" b="5080"/>
            <wp:docPr id="5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B5F101F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ru"/>
        </w:rPr>
      </w:pPr>
    </w:p>
    <w:p w14:paraId="4E9A1211">
      <w:pPr>
        <w:rPr>
          <w:rFonts w:hint="default" w:ascii="Times New Roman" w:hAnsi="Times New Roman" w:cs="Times New Roman"/>
          <w:sz w:val="28"/>
          <w:szCs w:val="28"/>
        </w:rPr>
      </w:pPr>
    </w:p>
    <w:tbl>
      <w:tblPr>
        <w:tblStyle w:val="5"/>
        <w:tblW w:w="14851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11"/>
        <w:gridCol w:w="890"/>
        <w:gridCol w:w="780"/>
        <w:gridCol w:w="710"/>
        <w:gridCol w:w="740"/>
        <w:gridCol w:w="760"/>
        <w:gridCol w:w="1340"/>
        <w:gridCol w:w="1040"/>
        <w:gridCol w:w="1120"/>
        <w:gridCol w:w="1150"/>
        <w:gridCol w:w="1090"/>
        <w:gridCol w:w="790"/>
        <w:gridCol w:w="1030"/>
      </w:tblGrid>
      <w:tr w14:paraId="6B507F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8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C6D0C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Проверяемые предметные результаты освоения основной образовательной программы ООО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8F976A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Р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>И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B4D8D0C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>г.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Карабулак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A693F3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>г.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Магас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8A7D9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>г.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Малгобек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0AD455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>г.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Назрань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A367F96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Джейрахский муниципальный район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1A971D3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Малгобекский муниципальный район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AA01E8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Назрановский муниципальный район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9AFA2F0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Сунженский муниципальный район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BA99F9E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Республика Ингушетия (региональное подчинение)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DF16E8F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 xml:space="preserve">г.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Сунжа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39DAAD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РФ</w:t>
            </w:r>
          </w:p>
        </w:tc>
      </w:tr>
      <w:tr w14:paraId="48819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EEAA06">
            <w:pPr>
              <w:spacing w:line="240" w:lineRule="auto"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10B303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7963 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4EE39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565 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F62FE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658 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EE907C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592 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2DFD24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1602 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6B8BDE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8A00D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986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83C44F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2204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D76FA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737 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50A8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530C74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574 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A626E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1622961 </w:t>
            </w:r>
          </w:p>
        </w:tc>
      </w:tr>
      <w:tr w14:paraId="4D89C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9277B2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Выполнять, сочетая устные и письменные приемы, арифметические действия с натуральными и целыми числами, обыкновенными и десятичными дробями, положительными и отрицательными числами. Вычислять значения числовых выражений, выполнять прикидку и оценку результата вычислений, выполнять преобразования числовых выражений на основе свойств арифметических действий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6843E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87,15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5F674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96,28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D1C09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86,02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D3FD5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88,01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61D1C4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80,9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8725C3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92,86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DC25FA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86,41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BF6D4C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87,52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CB6E4E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89,96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BE19AF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143635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91,81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22347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81,61</w:t>
            </w:r>
          </w:p>
        </w:tc>
      </w:tr>
      <w:tr w14:paraId="336AA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2254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2.1. Выполнять, сочетая устные и письменные приемы, арифметические действия с натуральными и целыми числами, обыкновенными дробями, положительными и отрицательными числами. Вычислять значения числовых выражений, выполнять прикидку и оценку результата вычислений, выполнять преобразования числовых выражений на основе свойств арифметических действий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406AD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78,11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CC2A97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88,5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7DE7C7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79,18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3F43EA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85,47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6013F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75,16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A73BC6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83,33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A3DBCB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73,33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BB4D22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76,5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6AD2FF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79,65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927E1A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6297D4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79,27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829C62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72,64</w:t>
            </w:r>
          </w:p>
        </w:tc>
      </w:tr>
      <w:tr w14:paraId="310786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42E94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2.2. Выполнять, сочетая устные и письменные приемы, арифметические действия с натуральными и целыми числами, десятичными дробями, положительными и отрицательными числами. Вычислять значения числовых выражений, выполнять прикидку и оценку результата вычислений, выполнять преобразования числовых выражений на основе свойств арифметических действий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70BF7E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77,43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DB75DE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82,12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28CBAE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78,57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6E923A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82,94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02B8C6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71,6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3BA2A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90,48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598CD2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70,49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666F06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79,13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CFC22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83,72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C3938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5E687F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78,4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CFCAE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65,62</w:t>
            </w:r>
          </w:p>
        </w:tc>
      </w:tr>
      <w:tr w14:paraId="75A28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D086B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Решать задачи, связанные с отношением, пропорциональностью величин, процентами; решать три основные задачи на дроби и проценты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FEC2E2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75,76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ABF6C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84,78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B584D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81,76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56852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86,49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E5106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67,92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A0C418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88,1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20CD7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74,14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9784B5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76,45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A1392E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72,32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1965B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070D0A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74,39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8B263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57,59</w:t>
            </w:r>
          </w:p>
        </w:tc>
      </w:tr>
      <w:tr w14:paraId="485CD0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4F133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 Извлекать информацию, представленную в таблицах, на линейной, столбчатой или круговой диаграммах; интерпретировать представленные данные, использовать данные при решении задач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61390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77,19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48DA2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79,82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7AFDAD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81,31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DBC136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81,25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88D086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73,78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3DACD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73,81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96D385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76,67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B746D1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74,68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67C16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80,19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2279C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5C7B1D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82,06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B0231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81,79</w:t>
            </w:r>
          </w:p>
        </w:tc>
      </w:tr>
      <w:tr w14:paraId="20B32A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802A3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Решать задачи, связанные с отношением, пропорциональностью величин, процентами; решать три основные задачи на дроби и проценты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0A824F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77,66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90A2FA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78,23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BFCEF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81,91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7E0A97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81,08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ED7054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73,97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5383B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92,86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134FA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76,77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AC4F6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78,09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8A3D8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78,97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4D5670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6C94E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75,96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A0797E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65,7</w:t>
            </w:r>
          </w:p>
        </w:tc>
      </w:tr>
      <w:tr w14:paraId="0EFC5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9AF965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 Соотносить точку на координатной прямой с соответствующим ей числом и изображать числа точками на координатной прямой, находить модуль числа. Использовать буквы для обозначения чисел при записи математических выражений, составлять буквенные выражения и формулы, находить значения буквенных выражений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D948A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71,63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0AE754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77,88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0361E9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66,41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4B492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74,16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0A90AD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66,79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F345A7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76,19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FD0B2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69,07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CACFC4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76,72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B19CCB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71,64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8B6703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7B1E2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66,72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997CEC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56,84</w:t>
            </w:r>
          </w:p>
        </w:tc>
      </w:tr>
      <w:tr w14:paraId="4DDE19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520D9A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 Соотносить точку на координатной прямой с соответствующим ей числом и изображать числа точками на координатной прямой, находить модуль  числа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D20D64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60,14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7C515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64,25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A35C5B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59,27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7AD992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65,71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6E3A8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57,8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9DEF79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42,86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C98511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54,36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9D9AD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64,38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DE178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56,31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196EF5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681964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57,49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DFAF6C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67,24</w:t>
            </w:r>
          </w:p>
        </w:tc>
      </w:tr>
      <w:tr w14:paraId="3ED19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FCCE31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 Находить неизвестный компонент равенства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D42B44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72,49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32C234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76,46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8A189F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68,54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6BBB9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74,16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EFAD29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68,54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5FFC2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83,33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33707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74,95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02D292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75,68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888691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65,81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3E543D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2745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73,52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D53BE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63,68</w:t>
            </w:r>
          </w:p>
        </w:tc>
      </w:tr>
      <w:tr w14:paraId="59CD09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12792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 Выполнять, сочетая устные и письменные приемы, арифметические действия с натуральными и целыми числами, обыкновенными и десятичными дробями, положительными и отрицательными числами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5DC5D0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75,91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BA482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66,73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4084B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74,47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ECC656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74,83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39D7C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77,53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AAC2D5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66,67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CEB4B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73,83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0E00E0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80,63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BCEC8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74,49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F6E8A4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262476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71,08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BB24E3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83,35</w:t>
            </w:r>
          </w:p>
        </w:tc>
      </w:tr>
      <w:tr w14:paraId="068B2E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DC97EE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 Извлекать информацию, представленную в таблицах, на линейной, столбчатой или круговой диаграммах; интерпретировать представленные данные, использовать данные при решении задач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B795E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65,03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CA7DF9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62,65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085191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67,78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0366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68,07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2E1154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67,17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E7300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61,9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953B6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60,24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05D50D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67,83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15FE83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60,24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BBB911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E5E45A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58,71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1432F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72,24</w:t>
            </w:r>
          </w:p>
        </w:tc>
      </w:tr>
      <w:tr w14:paraId="1CCC7D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F27C4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 Пользоваться геометрическими понятиями: равенство фигур, симметрия; использовать терминологию, связанную с симметрией: ось симметрии, центр симметрии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7657D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52,19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A88AF2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46,9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A4B015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60,94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8F821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60,64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7575CB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51,12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2946D4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19,05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239AAB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44,52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7DBBE6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53,27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DF378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54,41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CDFEE3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D5CCEB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FADB0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70,97</w:t>
            </w:r>
          </w:p>
        </w:tc>
      </w:tr>
      <w:tr w14:paraId="220E18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5FE3E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 Решать задачи, содержащие зависимости, связывающие величины: скорость, время, расстояние, цену, количество, стоимость, производительность, время, объем работы, используя арифметические действия, оценку, прикидку; пользоваться единицами измерения соответствующих величин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D9894C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46,44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54EFF9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47,08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2D97F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38,45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84A406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47,04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ABF60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49,69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17AD37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61,9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0D119C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44,32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FEDB98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47,35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384EB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50,47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93638F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E6DF9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39,11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48C69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35,99</w:t>
            </w:r>
          </w:p>
        </w:tc>
      </w:tr>
      <w:tr w14:paraId="14F54E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C69E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13. Выполнять, сочетая устные и письменные приемы, арифметические действия с натуральными и целыми числами, обыкновенными и десятичными дробями, положительными и отрицательными числами. Вычислять значения числовых выражений, выполнять прикидку и оценку результата вычислений, выполнять преобразования числовых выражений на основе свойств арифметических действий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F85F4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34,45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73CB4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38,76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832A2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32,22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81D76A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39,86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5B8DC3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35,33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9AA66D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51,19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EC256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33,11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0A7D18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31,49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C94EA2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35,48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24918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87AA2E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36,06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DF00D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37,16</w:t>
            </w:r>
          </w:p>
        </w:tc>
      </w:tr>
      <w:tr w14:paraId="766DC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03C8F3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14. Вычислять длину ломаной, периметр многоугольника; пользоваться единицами измерения длины, выражать одни единицы измерения длины через другие. Вычислять площадь фигур, составленных из прямоугольников; использовать разбиение на прямоугольники, на равные фигуры, достраивание до прямоугольника; пользоваться основными единицами измерения площади, выражать одни единицы измерения площади через другие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22DAC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39,12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0917CE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39,03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4E591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38,3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E870D7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38,26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AF93FF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40,04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8408F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47,62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61C739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40,37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2EEA71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37,91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B5FD6B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41,59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6453C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F65AC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37,37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75ACBA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41,78</w:t>
            </w:r>
          </w:p>
        </w:tc>
      </w:tr>
      <w:tr w14:paraId="0B8283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4FD92E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 Решать многошаговые текстовые задачи арифметическим способом. Решать задачи, связанные с отношением, пропорциональностью величин, процентами; решать три основные задачи на дроби и проценты. Решать задачи, содержащие зависимости, связывающие величины: скорость, время, расстояние, цену, количество, стоимость, производительность, время, объем работы, используя арифметические действия, оценку, прикидку; пользоваться единицами измерения соответствующих величин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2CF2B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27,01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5E7A04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21,77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0D731E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26,44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580BAC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29,56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0DFA0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31,34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5CEF0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33,33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D81B0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26,12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D5BB40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27,04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A1F522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27,2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EA5BC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7B208B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18,99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632C56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30,37</w:t>
            </w:r>
          </w:p>
        </w:tc>
      </w:tr>
      <w:tr w14:paraId="26D743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77EA9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16. Решать многошаговые текстовые задачи арифметическим способом. Решать задачи, связанные с отношением, пропорциональностью величин, процентами; решать три основные задачи на дроби и проценты. Решать задачи, содержащие зависимости, связывающие величины: скорость, время, расстояние, цену, количество, стоимость, производительность, время, объем работы, используя арифметические действия, оценку, прикидку; пользоваться единицами измерения соответствующих величин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90546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23,63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DD0BE0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22,21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005CC3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22,8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095603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25,08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953BC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25,41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8C2D8D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19,05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9D9F63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24,29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D8D72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23,84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8180D1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20,01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CDF1F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50EA9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22,74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92A89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24,16</w:t>
            </w:r>
          </w:p>
        </w:tc>
      </w:tr>
      <w:tr w14:paraId="5C73A9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4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A90126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17. Решать многошаговые текстовые задачи арифметическим способом. Составлять буквенные выражения по условию задачи</w:t>
            </w:r>
          </w:p>
        </w:tc>
        <w:tc>
          <w:tcPr>
            <w:tcW w:w="8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56BD5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11,31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88E4D0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8,41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00B7B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7,67</w:t>
            </w:r>
          </w:p>
        </w:tc>
        <w:tc>
          <w:tcPr>
            <w:tcW w:w="7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B6F76F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13,43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187C26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12,83</w:t>
            </w:r>
          </w:p>
        </w:tc>
        <w:tc>
          <w:tcPr>
            <w:tcW w:w="1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3AC421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0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7AA9E8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9,89</w:t>
            </w:r>
          </w:p>
        </w:tc>
        <w:tc>
          <w:tcPr>
            <w:tcW w:w="11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BC4EBD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14,27</w:t>
            </w:r>
          </w:p>
        </w:tc>
        <w:tc>
          <w:tcPr>
            <w:tcW w:w="11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60BF9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7,87</w:t>
            </w:r>
          </w:p>
        </w:tc>
        <w:tc>
          <w:tcPr>
            <w:tcW w:w="10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13D07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2A8C65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8,36</w:t>
            </w:r>
          </w:p>
        </w:tc>
        <w:tc>
          <w:tcPr>
            <w:tcW w:w="10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0B4349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11,45</w:t>
            </w:r>
          </w:p>
        </w:tc>
      </w:tr>
    </w:tbl>
    <w:p w14:paraId="6BE39B11">
      <w:pPr>
        <w:rPr>
          <w:rFonts w:hint="default" w:ascii="Times New Roman" w:hAnsi="Times New Roman" w:cs="Times New Roman"/>
          <w:sz w:val="28"/>
          <w:szCs w:val="28"/>
        </w:rPr>
      </w:pPr>
    </w:p>
    <w:p w14:paraId="2452B800"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Динамика результатов ВПР по математике за 3 года (202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-202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)</w:t>
      </w:r>
    </w:p>
    <w:p w14:paraId="14698CAD">
      <w:pPr>
        <w:rPr>
          <w:rFonts w:hint="default" w:ascii="Times New Roman" w:hAnsi="Times New Roman" w:cs="Times New Roman"/>
          <w:sz w:val="28"/>
          <w:szCs w:val="28"/>
        </w:rPr>
      </w:pPr>
    </w:p>
    <w:p w14:paraId="1F18BFE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таблице №11 представлены общие результаты выполнения ВПР по математике учащимися 6-х классов с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sz w:val="28"/>
          <w:szCs w:val="28"/>
        </w:rPr>
        <w:t xml:space="preserve"> г. по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 xml:space="preserve"> г. образовательных организаций Республики Ингушетия и в целом по России.</w:t>
      </w:r>
    </w:p>
    <w:p w14:paraId="47EAB93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               </w:t>
      </w:r>
      <w:r>
        <w:rPr>
          <w:rFonts w:hint="default" w:ascii="Times New Roman" w:hAnsi="Times New Roman" w:cs="Times New Roman"/>
          <w:sz w:val="28"/>
          <w:szCs w:val="28"/>
        </w:rPr>
        <w:t xml:space="preserve">      Таблица №11</w:t>
      </w:r>
    </w:p>
    <w:p w14:paraId="12CFDB75">
      <w:pPr>
        <w:rPr>
          <w:rFonts w:hint="default" w:ascii="Times New Roman" w:hAnsi="Times New Roman" w:cs="Times New Roman"/>
          <w:sz w:val="28"/>
          <w:szCs w:val="28"/>
        </w:rPr>
      </w:pPr>
    </w:p>
    <w:tbl>
      <w:tblPr>
        <w:tblStyle w:val="14"/>
        <w:tblW w:w="1517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FFFFFF" w:themeFill="background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3"/>
        <w:gridCol w:w="1056"/>
        <w:gridCol w:w="1056"/>
        <w:gridCol w:w="1056"/>
        <w:gridCol w:w="881"/>
        <w:gridCol w:w="878"/>
        <w:gridCol w:w="881"/>
        <w:gridCol w:w="880"/>
        <w:gridCol w:w="880"/>
        <w:gridCol w:w="884"/>
        <w:gridCol w:w="880"/>
        <w:gridCol w:w="880"/>
        <w:gridCol w:w="884"/>
        <w:gridCol w:w="878"/>
        <w:gridCol w:w="880"/>
        <w:gridCol w:w="880"/>
        <w:gridCol w:w="11"/>
      </w:tblGrid>
      <w:tr w14:paraId="51F2A6D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435" w:type="dxa"/>
            <w:vMerge w:val="restart"/>
            <w:shd w:val="clear" w:color="auto" w:fill="FFFFFF" w:themeFill="background1"/>
            <w:vAlign w:val="center"/>
          </w:tcPr>
          <w:p w14:paraId="4B22C9A1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gridSpan w:val="3"/>
            <w:vMerge w:val="restart"/>
            <w:shd w:val="clear" w:color="auto" w:fill="FFFFFF" w:themeFill="background1"/>
            <w:vAlign w:val="center"/>
          </w:tcPr>
          <w:p w14:paraId="109E1330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Количество учащихся</w:t>
            </w:r>
          </w:p>
        </w:tc>
        <w:tc>
          <w:tcPr>
            <w:tcW w:w="10628" w:type="dxa"/>
            <w:gridSpan w:val="13"/>
            <w:shd w:val="clear" w:color="auto" w:fill="FFFFFF" w:themeFill="background1"/>
            <w:vAlign w:val="center"/>
          </w:tcPr>
          <w:p w14:paraId="1B52C8EB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Распределение по отметкам (%)</w:t>
            </w:r>
          </w:p>
        </w:tc>
      </w:tr>
      <w:tr w14:paraId="65008A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1435" w:type="dxa"/>
            <w:vMerge w:val="continue"/>
            <w:shd w:val="clear" w:color="auto" w:fill="FFFFFF" w:themeFill="background1"/>
            <w:vAlign w:val="center"/>
          </w:tcPr>
          <w:p w14:paraId="64F7DDF9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gridSpan w:val="3"/>
            <w:vMerge w:val="continue"/>
            <w:shd w:val="clear" w:color="auto" w:fill="FFFFFF" w:themeFill="background1"/>
            <w:vAlign w:val="center"/>
          </w:tcPr>
          <w:p w14:paraId="140B7F10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3" w:type="dxa"/>
            <w:gridSpan w:val="3"/>
            <w:shd w:val="clear" w:color="auto" w:fill="FFFFFF" w:themeFill="background1"/>
            <w:vAlign w:val="center"/>
          </w:tcPr>
          <w:p w14:paraId="181647FB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«2»</w:t>
            </w:r>
          </w:p>
        </w:tc>
        <w:tc>
          <w:tcPr>
            <w:tcW w:w="2656" w:type="dxa"/>
            <w:gridSpan w:val="3"/>
            <w:shd w:val="clear" w:color="auto" w:fill="FFFFFF" w:themeFill="background1"/>
            <w:vAlign w:val="center"/>
          </w:tcPr>
          <w:p w14:paraId="29D42062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«3»</w:t>
            </w:r>
          </w:p>
        </w:tc>
        <w:tc>
          <w:tcPr>
            <w:tcW w:w="2656" w:type="dxa"/>
            <w:gridSpan w:val="3"/>
            <w:shd w:val="clear" w:color="auto" w:fill="FFFFFF" w:themeFill="background1"/>
            <w:vAlign w:val="center"/>
          </w:tcPr>
          <w:p w14:paraId="49EB0BEB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«4»</w:t>
            </w:r>
          </w:p>
        </w:tc>
        <w:tc>
          <w:tcPr>
            <w:tcW w:w="2663" w:type="dxa"/>
            <w:gridSpan w:val="4"/>
            <w:shd w:val="clear" w:color="auto" w:fill="FFFFFF" w:themeFill="background1"/>
            <w:vAlign w:val="center"/>
          </w:tcPr>
          <w:p w14:paraId="593518AD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«5»</w:t>
            </w:r>
          </w:p>
        </w:tc>
      </w:tr>
      <w:tr w14:paraId="0E085C6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277" w:hRule="atLeast"/>
          <w:jc w:val="center"/>
        </w:trPr>
        <w:tc>
          <w:tcPr>
            <w:tcW w:w="1435" w:type="dxa"/>
            <w:shd w:val="clear" w:color="auto" w:fill="FFFFFF" w:themeFill="background1"/>
            <w:vAlign w:val="center"/>
          </w:tcPr>
          <w:p w14:paraId="60D4E2EA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62122391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6CEB557A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47" w:type="dxa"/>
            <w:shd w:val="clear" w:color="auto" w:fill="FFFFFF" w:themeFill="background1"/>
            <w:vAlign w:val="center"/>
          </w:tcPr>
          <w:p w14:paraId="1B3B276D">
            <w:pP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2026</w:t>
            </w:r>
          </w:p>
        </w:tc>
        <w:tc>
          <w:tcPr>
            <w:tcW w:w="882" w:type="dxa"/>
            <w:shd w:val="clear" w:color="auto" w:fill="FFFFFF" w:themeFill="background1"/>
            <w:vAlign w:val="center"/>
          </w:tcPr>
          <w:p w14:paraId="47644F0C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6E396004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887" w:type="dxa"/>
            <w:shd w:val="clear" w:color="auto" w:fill="FFFFFF" w:themeFill="background1"/>
            <w:vAlign w:val="center"/>
          </w:tcPr>
          <w:p w14:paraId="2A255F6F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2026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76CAE10A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602833EB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888" w:type="dxa"/>
            <w:shd w:val="clear" w:color="auto" w:fill="FFFFFF" w:themeFill="background1"/>
            <w:vAlign w:val="center"/>
          </w:tcPr>
          <w:p w14:paraId="015C9ECF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2026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594515E8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4A6653A7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888" w:type="dxa"/>
            <w:shd w:val="clear" w:color="auto" w:fill="FFFFFF" w:themeFill="background1"/>
            <w:vAlign w:val="center"/>
          </w:tcPr>
          <w:p w14:paraId="52A401F6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2026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78EC2177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15CCD00A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6D55C235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2026</w:t>
            </w:r>
          </w:p>
        </w:tc>
      </w:tr>
      <w:tr w14:paraId="2E1E3B0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26" w:hRule="atLeast"/>
          <w:jc w:val="center"/>
        </w:trPr>
        <w:tc>
          <w:tcPr>
            <w:tcW w:w="1435" w:type="dxa"/>
            <w:shd w:val="clear" w:color="auto" w:fill="FFFFFF" w:themeFill="background1"/>
            <w:vAlign w:val="center"/>
          </w:tcPr>
          <w:p w14:paraId="71CD7351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Республика Ингушетия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71CDE874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8302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035B981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8319</w:t>
            </w:r>
          </w:p>
        </w:tc>
        <w:tc>
          <w:tcPr>
            <w:tcW w:w="1047" w:type="dxa"/>
            <w:shd w:val="clear" w:color="auto" w:fill="FFFFFF" w:themeFill="background1"/>
            <w:vAlign w:val="center"/>
          </w:tcPr>
          <w:p w14:paraId="6BE563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7963</w:t>
            </w:r>
          </w:p>
        </w:tc>
        <w:tc>
          <w:tcPr>
            <w:tcW w:w="882" w:type="dxa"/>
            <w:shd w:val="clear" w:color="auto" w:fill="FFFFFF" w:themeFill="background1"/>
            <w:vAlign w:val="center"/>
          </w:tcPr>
          <w:p w14:paraId="7CA3E535">
            <w:pPr>
              <w:ind w:firstLine="240" w:firstLineChars="100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8,42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4BD72E74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8,27</w:t>
            </w:r>
          </w:p>
        </w:tc>
        <w:tc>
          <w:tcPr>
            <w:tcW w:w="887" w:type="dxa"/>
            <w:shd w:val="clear" w:color="auto" w:fill="FFFFFF" w:themeFill="background1"/>
            <w:vAlign w:val="center"/>
          </w:tcPr>
          <w:p w14:paraId="191DE8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8,21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795BE88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50,65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2077462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49,43</w:t>
            </w:r>
          </w:p>
        </w:tc>
        <w:tc>
          <w:tcPr>
            <w:tcW w:w="888" w:type="dxa"/>
            <w:shd w:val="clear" w:color="auto" w:fill="FFFFFF" w:themeFill="background1"/>
            <w:vAlign w:val="center"/>
          </w:tcPr>
          <w:p w14:paraId="1ACAB2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48,88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39A0E2E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31,11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13D2B77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30,68</w:t>
            </w:r>
          </w:p>
        </w:tc>
        <w:tc>
          <w:tcPr>
            <w:tcW w:w="888" w:type="dxa"/>
            <w:shd w:val="clear" w:color="auto" w:fill="FFFFFF" w:themeFill="background1"/>
            <w:vAlign w:val="center"/>
          </w:tcPr>
          <w:p w14:paraId="15D469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31,19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28E27A2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9,82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325F362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11,62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09AC32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11,72</w:t>
            </w:r>
          </w:p>
        </w:tc>
      </w:tr>
      <w:tr w14:paraId="2AB76DA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52" w:hRule="atLeast"/>
          <w:jc w:val="center"/>
        </w:trPr>
        <w:tc>
          <w:tcPr>
            <w:tcW w:w="1435" w:type="dxa"/>
            <w:shd w:val="clear" w:color="auto" w:fill="FFFFFF" w:themeFill="background1"/>
            <w:vAlign w:val="center"/>
          </w:tcPr>
          <w:p w14:paraId="58CA4EE8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6442074D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1470369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541EF9D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1544762</w:t>
            </w:r>
          </w:p>
        </w:tc>
        <w:tc>
          <w:tcPr>
            <w:tcW w:w="1047" w:type="dxa"/>
            <w:shd w:val="clear" w:color="auto" w:fill="FFFFFF" w:themeFill="background1"/>
            <w:vAlign w:val="center"/>
          </w:tcPr>
          <w:p w14:paraId="436300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1622961</w:t>
            </w:r>
          </w:p>
        </w:tc>
        <w:tc>
          <w:tcPr>
            <w:tcW w:w="882" w:type="dxa"/>
            <w:shd w:val="clear" w:color="auto" w:fill="FFFFFF" w:themeFill="background1"/>
            <w:vAlign w:val="center"/>
          </w:tcPr>
          <w:p w14:paraId="5671904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10,58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5006A1C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8,91</w:t>
            </w:r>
          </w:p>
        </w:tc>
        <w:tc>
          <w:tcPr>
            <w:tcW w:w="887" w:type="dxa"/>
            <w:shd w:val="clear" w:color="auto" w:fill="FFFFFF" w:themeFill="background1"/>
            <w:vAlign w:val="center"/>
          </w:tcPr>
          <w:p w14:paraId="297836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8,76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02C076D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47,15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652ADA1F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46,8</w:t>
            </w:r>
          </w:p>
        </w:tc>
        <w:tc>
          <w:tcPr>
            <w:tcW w:w="888" w:type="dxa"/>
            <w:shd w:val="clear" w:color="auto" w:fill="FFFFFF" w:themeFill="background1"/>
            <w:vAlign w:val="center"/>
          </w:tcPr>
          <w:p w14:paraId="37FECA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44,34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19317AF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34,4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0FFC80E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34,7</w:t>
            </w:r>
          </w:p>
        </w:tc>
        <w:tc>
          <w:tcPr>
            <w:tcW w:w="888" w:type="dxa"/>
            <w:shd w:val="clear" w:color="auto" w:fill="FFFFFF" w:themeFill="background1"/>
            <w:vAlign w:val="center"/>
          </w:tcPr>
          <w:p w14:paraId="64E8E9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35,55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37775D5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7,88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658F7B96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9,59</w:t>
            </w: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14:paraId="4C8523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11,35</w:t>
            </w:r>
          </w:p>
        </w:tc>
      </w:tr>
    </w:tbl>
    <w:p w14:paraId="06DCF74D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p w14:paraId="2129F043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tbl>
      <w:tblPr>
        <w:tblStyle w:val="5"/>
        <w:tblpPr w:leftFromText="180" w:rightFromText="180" w:vertAnchor="text" w:horzAnchor="page" w:tblpX="1233" w:tblpY="309"/>
        <w:tblOverlap w:val="never"/>
        <w:tblW w:w="1483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3"/>
        <w:gridCol w:w="1428"/>
        <w:gridCol w:w="665"/>
        <w:gridCol w:w="578"/>
        <w:gridCol w:w="591"/>
        <w:gridCol w:w="689"/>
        <w:gridCol w:w="636"/>
        <w:gridCol w:w="656"/>
        <w:gridCol w:w="677"/>
        <w:gridCol w:w="665"/>
        <w:gridCol w:w="640"/>
        <w:gridCol w:w="665"/>
        <w:gridCol w:w="603"/>
        <w:gridCol w:w="615"/>
        <w:gridCol w:w="665"/>
        <w:gridCol w:w="689"/>
        <w:gridCol w:w="578"/>
        <w:gridCol w:w="738"/>
        <w:gridCol w:w="701"/>
        <w:gridCol w:w="578"/>
      </w:tblGrid>
      <w:tr w14:paraId="2D8065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8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A4999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Группы участников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F723B0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Кол-во участников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E8EBF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 (1б)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C2B72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2.1 (1б)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C69FC1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2.2 (1б)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819310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 (1б)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E29B2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 (1б)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73E83A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 (1б)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AE282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 (1б)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CD840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 (1б)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5FFB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 (1б)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D6488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 (1б)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C69F3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 (1б)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CF186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 (1б)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87380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 (2б)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4082C8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 (2б)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B532F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 (2б)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F4841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 (2б)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AED79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 (2б)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bottom"/>
          </w:tcPr>
          <w:p w14:paraId="48F071A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 (2б)</w:t>
            </w:r>
          </w:p>
        </w:tc>
      </w:tr>
      <w:tr w14:paraId="0CE67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FCBFB5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7D6DB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A0C1B6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DE2C8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DE669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8E2D1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7D2036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6228E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FA915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56EB2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F3AE3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4C15A1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BD72F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072EDA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6A2FC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A314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46447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04186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19226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9F834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53E3B6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2C02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Вся выборка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FB398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1622961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D8D71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81,61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BE96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72,64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8714A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65,62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2A6C9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57,59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337E2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81,79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71CAB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65,7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AB774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56,84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074C1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67,24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637F7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63,68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89EDCC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83,35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0FC50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72,24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A7D3C1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70,97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E517FB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35,99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8D799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37,16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43A0A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41,78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4FC5E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30,37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1A334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24,16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78112C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11,45</w:t>
            </w:r>
          </w:p>
        </w:tc>
      </w:tr>
      <w:tr w14:paraId="4312C0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73FD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Республика Ингушетия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07285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7963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EAB71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87,15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A433C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78,11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2B690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77,43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1CCB7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75,76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E56B9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77,19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432B3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77,66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3BCD9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71,63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DC752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60,14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71478A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72,49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AB375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75,91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8CE1A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65,03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4CFB2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52,19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480FA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46,44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6C2A8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34,45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0D83B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39,12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10DF0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27,01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ACA21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23,63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7597D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11,31</w:t>
            </w:r>
          </w:p>
        </w:tc>
      </w:tr>
      <w:tr w14:paraId="18CBAB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E6F1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E51A0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AFCEA2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63,76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CB46D8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50,15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28E4A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42,97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8466ED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39,14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DBA5E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55,05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E5C4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39,3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1A373E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24,62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60E77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21,25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1903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22,94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D476A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27,06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14376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18,96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009A1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16,82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3B2EB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8,79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DD7D0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4,2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096C9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5,05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F05B8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2,83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D6890D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2,22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81753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0,61</w:t>
            </w:r>
          </w:p>
        </w:tc>
      </w:tr>
      <w:tr w14:paraId="6A18A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062D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96EC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3892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8BB3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85,02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66A61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73,51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A9A989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72,23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9D533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70,81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4170C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72,4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F0C19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73,02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B23C30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67,52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EDC7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53,24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28C7F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66,75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492DD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69,84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3CFA1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55,96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38E22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40,26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E999CC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29,47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845A4C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16,83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BCD942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19,32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401AD2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11,07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76B52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8,62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C42A9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3,71</w:t>
            </w:r>
          </w:p>
        </w:tc>
      </w:tr>
      <w:tr w14:paraId="1B168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C1CF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6819F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2484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A6DF7C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92,71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A959D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86,59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79E32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87,96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4B26B2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86,07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7A0FDB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84,38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87910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88,33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93A5B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82,25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BE550B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71,58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A0595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85,87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BC25B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90,26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708A2C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80,43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E9013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69,08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8D4B2C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66,71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554DE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51,87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A7BFE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59,74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D1E9D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37,66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BA178B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32,53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0EB6E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13,75</w:t>
            </w:r>
          </w:p>
        </w:tc>
      </w:tr>
      <w:tr w14:paraId="008AC1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B4B5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397FB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C3B6F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97,64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33352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94,32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9BC07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95,28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6BB68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94,64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7C4C0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93,57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7FAC2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95,5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6120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93,46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5CD73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85,74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E1A5B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7F0F1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97,32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158B9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94,11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706EF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81,78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7B986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89,66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10786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82,8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9F3D1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90,68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397C4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82,1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E0B71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77,6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CE496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44,05</w:t>
            </w:r>
          </w:p>
        </w:tc>
      </w:tr>
      <w:tr w14:paraId="484190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EFB0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город Карабулак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7F0D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8CEAA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96,28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E65D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88,5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DD71C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82,12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0B7E1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84,78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C702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79,82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134C9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78,23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BD899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77,88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BAB2F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64,25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5EC7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76,46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4802E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66,73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FEDE3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62,65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0F465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46,9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3B160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47,08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417D9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38,76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4313F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39,03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50A68C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21,77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CA0E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22,21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79A39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8,41</w:t>
            </w:r>
          </w:p>
        </w:tc>
      </w:tr>
      <w:tr w14:paraId="41B582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7EB8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1B17B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69E2F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89,8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00D60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83,67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0577D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57,14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BB5A1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36,73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D2FCE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77,55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1FA3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51,02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458B16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10,2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E1E4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30,61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146E0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36,73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D5E3E7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22,45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EB751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16,33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79F3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16,33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3A55A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10,2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42DE8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6,12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5A2BAD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6,12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7755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A5591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B0C9F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7048D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80899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93913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3FE01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94,92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F3216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83,39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44059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78,64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4CD84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84,07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664B6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76,95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E0A28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73,9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89E9E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78,64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475BFC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60,34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A1E5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72,2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DD8B7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55,59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506E34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49,83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A1D80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27,46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4EC4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32,88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7AAA9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23,73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B9CD8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24,75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B54D2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6,78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878F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6,1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09CEA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1,02</w:t>
            </w:r>
          </w:p>
        </w:tc>
      </w:tr>
      <w:tr w14:paraId="154BF6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59B60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3A719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5BFE7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99,39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845C6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95,09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D1757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89,57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BFFF8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95,71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72E68D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80,98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EC4C36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88,96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B9D80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89,57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D92F2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73,01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562B6A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87,73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D665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88,96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43DBE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87,73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9601C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76,07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6499C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69,94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C39A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58,59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6FF31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57,36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E22F0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32,21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F8229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37,42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6AB1E0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11,35</w:t>
            </w:r>
          </w:p>
        </w:tc>
      </w:tr>
      <w:tr w14:paraId="40589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99CB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82113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B84D2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DC3372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DAC0BB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8D78E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98,28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6D390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93,1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B6D55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93,1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EE92C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98,28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89EE1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87,93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DD9F7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681AF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98,28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DCE39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96,55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78143C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89,66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5F2BA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86,21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6811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87,07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7123F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87,93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17B9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87,07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70E98D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80,17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B7A86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44,83</w:t>
            </w:r>
          </w:p>
        </w:tc>
      </w:tr>
      <w:tr w14:paraId="42278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63AA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город Магас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A6096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A7277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86,02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B046A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79,18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2877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78,57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08ED5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81,76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2ADAD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81,31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2C751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81,91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FE60A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66,41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527E0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59,27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D4362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68,54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D4CBB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74,47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43524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67,78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64340F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60,94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80343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38,45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DC3325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32,22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4B76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38,3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B4E9E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26,44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6A062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22,8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575FB5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7,67</w:t>
            </w:r>
          </w:p>
        </w:tc>
      </w:tr>
      <w:tr w14:paraId="7F632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2A3B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75047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D7AB1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48,44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37474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48,44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75385A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23,44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0CC35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46,88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ECA95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45,31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1603B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46,88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E1D66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14,06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95CB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6,25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CF4B0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10,94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717B5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26,56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8F0D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12,5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D9191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17,19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A8DE2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3,13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DFF7B7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1,56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75DB8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4,69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1B161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3,91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0164F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1,56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511FE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36BF4C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58AC0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80D05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BBB52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85,41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3985D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76,16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10712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74,73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45056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1495F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77,94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FD026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79,72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E8AD70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62,28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C5087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56,23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8E9E9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51,96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78973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65,48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3D071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68,68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1FFC0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43,77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BEDA3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17,44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0E4FC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15,66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A505A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14,59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16B01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8,54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006DC4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4,45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137A7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1,42</w:t>
            </w:r>
          </w:p>
        </w:tc>
      </w:tr>
      <w:tr w14:paraId="53DC51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8D8D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EDABD7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272C6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92,65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748F8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86,12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04322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92,65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CE85BD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89,8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8E504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90,61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4D807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90,2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584F0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77,55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805E1E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68,98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4142CD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93,88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BC9D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90,2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8E27D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74,29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F7879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84,49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C05D2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56,73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72556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46,12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E14E7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61,22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E5CCA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39,18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1B533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34,9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BBD32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9,8</w:t>
            </w:r>
          </w:p>
        </w:tc>
      </w:tr>
      <w:tr w14:paraId="18EBC0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B64FC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839CC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C22E8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28466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95,59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C9D3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95,59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047C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97,06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05E958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95,59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C8E29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94,12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4DB2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92,65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12782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86,76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C0493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70E683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83D8C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92,65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6C609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88,24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00C73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92,65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A06D6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79,41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EC8FC0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85,29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21AD9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75,74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8A40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2CDF0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33,09</w:t>
            </w:r>
          </w:p>
        </w:tc>
      </w:tr>
      <w:tr w14:paraId="0EEBE3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2B76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город Малгобек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D999D5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592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6787E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88,01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ED716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85,47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370CD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82,94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554B4B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86,49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175DE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81,25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F9347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81,08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E69A8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74,16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2FF4B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65,71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CB240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74,16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5016DA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74,83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E9B3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68,07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60C4A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60,64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6885C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47,04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AEA20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39,86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AF74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38,26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34FA2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29,56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55776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25,08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75215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13,43</w:t>
            </w:r>
          </w:p>
        </w:tc>
      </w:tr>
      <w:tr w14:paraId="01DE5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D2C4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BE08F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9B6F0A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66,67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EA4A8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66,67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EAC3A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46,67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A6F0A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43,33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18268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56,67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CBB49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4C944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13,33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A1B31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23,33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81E72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C86089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16,67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0074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6,67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8CBD9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6,67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65082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AB9B8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3,33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CDDFA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3,33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25236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6FD58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FE616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65E7F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11FB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00BEF3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E5B48F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82,95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42249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80,3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84C9B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74,62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7A339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82,2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C7A1E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73,86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1A278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71,59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19643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70,83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6E464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53,41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2D79E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64,39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08D1C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66,29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D9593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58,71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5ACCA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50,38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AB631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18,75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6B64A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13,64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B548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12,5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54517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6,06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23029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4,92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C2BC1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2,27</w:t>
            </w:r>
          </w:p>
        </w:tc>
      </w:tr>
      <w:tr w14:paraId="753E2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03AB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2A41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D119E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92,93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B0E6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88,89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E9E0C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91,92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A080D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92,93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F5B22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89,39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891DA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90,4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81A8B9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76,26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55AF15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74,75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EEF2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84,34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A4104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85,35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1A54E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76,26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EE210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68,18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202D9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69,95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F17A8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52,53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7D9D5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50,25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CD87E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40,4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EC4B8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27,27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2066B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15,91</w:t>
            </w:r>
          </w:p>
        </w:tc>
      </w:tr>
      <w:tr w14:paraId="76AFD3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0CFC3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A46EFD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69A1E7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8452D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19B28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EDE955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045FC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C1FCD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D615FC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C24F6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DFCA8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E8DFD2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5F706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3D91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E59FA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7967E0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60A7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3D7B5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322AB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CADBA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</w:t>
            </w:r>
          </w:p>
        </w:tc>
      </w:tr>
      <w:tr w14:paraId="7E783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03E3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город Назрань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28EBC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4490D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80,9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4AB4A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75,16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13C46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71,6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301A6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67,92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299A4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73,78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87E96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73,97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E0B86A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66,79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B96023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57,8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6D2CFC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68,54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1D612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77,53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06681C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67,17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D7433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51,12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A1A50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49,69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F20E5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35,33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C0C01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40,04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A9CD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31,34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8F398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25,41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45F65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12,83</w:t>
            </w:r>
          </w:p>
        </w:tc>
      </w:tr>
      <w:tr w14:paraId="381F35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462D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263B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9C1B6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51,88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99ACA9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44,38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A99C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35,63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14376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27,5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5408A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53,13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CCA39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35,63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B61A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26,88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128ED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22,5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90153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21,25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FBA45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31,88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A39F27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21,88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6F008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19,38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48AD7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12,5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2BE45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3,75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D5B79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8,13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8F58B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6,88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1C3537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3,13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38447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1,56</w:t>
            </w:r>
          </w:p>
        </w:tc>
      </w:tr>
      <w:tr w14:paraId="4C2B12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07308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BE614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A3EFB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77,97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1292A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71,5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502D1B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67,94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77CAAC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64,25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3030F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68,6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2234B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70,84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32E0B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63,46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A55646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53,17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45D9CF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65,83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9CADD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74,8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4A8A18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60,82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A0CD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44,06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51B38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33,11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561F1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17,55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EBB06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21,7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6416EB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15,7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31958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10,82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7E9257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4,95</w:t>
            </w:r>
          </w:p>
        </w:tc>
      </w:tr>
      <w:tr w14:paraId="56EA3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91764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1405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4B089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89,26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3A41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84,49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22EE4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82,5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C1295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78,33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582B9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80,72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4BF13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84,69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2673A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76,14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80E8A7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784E2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79,32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760021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89,86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E427B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82,11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25ED8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62,43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07FC5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72,47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83435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54,47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4DA6F4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60,04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ED74C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43,34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2AD67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34,99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FCB74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14,02</w:t>
            </w:r>
          </w:p>
        </w:tc>
      </w:tr>
      <w:tr w14:paraId="4105CB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285F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95939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7D89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95,58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14EDDE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91,71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E124E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03CA4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90,06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F3205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94,48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53578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91,16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DBAE4E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90,06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8323FD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82,87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F904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91,71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75EEB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95,03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4F904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92,27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ACEDE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77,35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005D5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88,67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BBBBC0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84,53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F7696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89,5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82466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85,08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EF19C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79,56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11212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52,49</w:t>
            </w:r>
          </w:p>
        </w:tc>
      </w:tr>
      <w:tr w14:paraId="08858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CC51B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Джейрахский муниципальный район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DBE21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2DF8F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92,86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5DDB2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83,33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9E9FF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90,48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CBCC4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88,1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5570C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73,81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81C55C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92,86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BB720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76,19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2A48A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42,86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E753EB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83,33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D798C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66,67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D08F0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61,9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5F8D7D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19,05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8A2B2A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61,9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CD0C2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51,19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30B41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47,62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1A8D3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33,33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B6E36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19,05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9AC2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3EA2D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65FD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BC15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E395E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8F9F6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F7DD4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FB325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15C5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1D67F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9CF25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FFB1E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77A7D7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40EA2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4492C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7C0E5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10223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DEFB6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B2178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B2BD5B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05C99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C8477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3A256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C0B7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42095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3C3B4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84,62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331A8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69,23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D552C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92,31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02ECD0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92,31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81072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69,23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A6FE4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84,62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A74E54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69,23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98265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38,46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F0C18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61,54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9B367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38,46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4FF8A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53,85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B2D05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7,69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09B7C4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23,08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E841F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15,38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DC808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23,08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CB07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15,38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CF3EDA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7,69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9ABD6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6E3B2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059DF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4B0CA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E0D60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95,45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EDD52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90,91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068C8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90,91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0AAC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86,36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0E557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72,73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0E95D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3749B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81,82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39B32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36,36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55888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95,45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33C1B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81,82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87E6E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63,64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2DCAD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18,18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D7F6C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81,82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F7CA8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65,91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671B8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59,09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7EA43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34,09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57333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22,73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703D7C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22EE1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29AC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40E066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A7386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4E77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FA720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C10D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CF0DE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2577B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AC494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17A30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03F4E3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E50F6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1257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165E6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8ADC1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30930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B1433D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D6A3C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83EFCA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5824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310AD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31F3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Малгобекский муниципальный район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ECB17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DD91A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86,41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0D3D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73,33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5DE95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70,49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C7B2D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74,14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8FE9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76,67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43CB23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76,77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074F4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69,07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EF46B5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54,36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87211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74,95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E3E19F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73,83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483431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60,24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6AFC5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44,52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02C3D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44,32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32A40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33,11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0ABF3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40,37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0DEC79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26,12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D99E8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24,29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E109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9,89</w:t>
            </w:r>
          </w:p>
        </w:tc>
      </w:tr>
      <w:tr w14:paraId="580FA8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69B5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5CF9B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F469D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62,03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C185C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37,97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11A92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27,85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B1661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36,71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4E536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53,16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4BE15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35,44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7D254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20,25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B976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24,05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DEEFC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34,18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72484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29,11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828BC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22,78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AD8F1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16,46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CEE4F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9,49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B386C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10,13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7B105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5,06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C9CE1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1,27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4011A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3,8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882F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0B5E6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2BA3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E17A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A7063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83,47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C1C01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67,33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57B63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61,95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91577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67,93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98F9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71,91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12356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75,3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AD8247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63,55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FF277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42,23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7882A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72,31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87A3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67,73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D56B0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53,19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40D0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31,67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98D5C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29,08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5371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18,53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F930D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24,2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E5182F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11,45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BE4B6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9,36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2D9F2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3,69</w:t>
            </w:r>
          </w:p>
        </w:tc>
      </w:tr>
      <w:tr w14:paraId="0367F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EB44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9B3FA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0FBD15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93,85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EBCB8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86,73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7561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87,06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CC0FD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87,06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86A06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83,82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7F810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83,5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92627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82,52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30C49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70,87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6D16B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82,52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BCE8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88,03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74FA0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71,2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07DA8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61,81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0555D5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64,24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F9288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86E9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59,22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DA9D6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38,35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560862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36,08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81255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12,78</w:t>
            </w:r>
          </w:p>
        </w:tc>
      </w:tr>
      <w:tr w14:paraId="07252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932C3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DDE11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06F0E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97,92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9F071B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90,63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56961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96,88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3391F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95,83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CD6EC9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97,92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A4E5C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96,88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60985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94,79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B7079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89,58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6C48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97,92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E5385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96,88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F3F05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92,71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3802B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79,17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17199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88,54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A82FC1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73,96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5C09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93,23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3255A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83,85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1B351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81,25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49193D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41,15</w:t>
            </w:r>
          </w:p>
        </w:tc>
      </w:tr>
      <w:tr w14:paraId="66A289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B094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Назрановский муниципальный район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CA84E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B31DD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87,52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3D821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76,5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5F9E3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79,13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97859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76,45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72A26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74,68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C6FC2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78,09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7596A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76,72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45C544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64,38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36F69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75,68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6E456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80,63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AD900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67,83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DCA02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53,27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F85D47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47,35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A73BA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31,49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D1B68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37,91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EC5C2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27,04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02382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23,84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4A1877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14,27</w:t>
            </w:r>
          </w:p>
        </w:tc>
      </w:tr>
      <w:tr w14:paraId="071776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175E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BD458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6A13E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69,75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ED9E6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52,47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4F2C1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51,23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9C9C2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0DCAD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53,09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DE9DE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40,12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C92BA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30,25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4472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21,6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403BB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17,9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17D3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27,16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0ADDB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20,37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0A3A8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16,05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1AD84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8,33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7D9CB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3,7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76D996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3,4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3B22E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1,85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0C14A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1,85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B68B9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435735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1BE8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7E64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1092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62BC5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83,79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EF895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70,33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7CCE2D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72,8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088BC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69,32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B3DA3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68,5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A0149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70,7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4D456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71,98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019AE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59,25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0D670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71,61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5F8D8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76,74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8945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57,78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DFED1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41,39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F4E00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30,59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F650A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13,92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0DEA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15,02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2862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10,85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76692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9,62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DF03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5,36</w:t>
            </w:r>
          </w:p>
        </w:tc>
      </w:tr>
      <w:tr w14:paraId="28B425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32A8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B9A5D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6A945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93,26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AB66F1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85,3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D4C7A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88,82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6D3D2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86,37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587327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82,85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F051A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90,96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33682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88,06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4F709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75,5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5B529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87,75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F4F9D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92,04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EFFEA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84,38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A7AB5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70,75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C3F230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65,62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A3B57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46,25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EBA26A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60,8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D5583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34,76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31176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29,1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0C4DBA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17,61</w:t>
            </w:r>
          </w:p>
        </w:tc>
      </w:tr>
      <w:tr w14:paraId="272B7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CD2D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4F6F5F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09E568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98,32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25365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92,93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08FE5B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96,3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BDC95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95,29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73850C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91,25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301A7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97,64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134289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94,61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8FBFC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82,15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A65B01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95,62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6688D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98,99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3403F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94,28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EFE28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78,79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C2F24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90,07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5D735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78,79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65FBF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90,57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69E3A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83,33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13E1E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7AB893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47,47</w:t>
            </w:r>
          </w:p>
        </w:tc>
      </w:tr>
      <w:tr w14:paraId="4AA77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AC3AC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Сунженский муниципальный район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8216D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0E7AD8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89,96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59E2C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79,65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69C71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83,72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31571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72,32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49AC1F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80,19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58B39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78,97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47349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71,64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43E5B5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56,31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A42ED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65,81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7542C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74,49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CC058A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60,24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59A37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54,41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8A4A7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50,47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754F41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35,48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AC24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41,59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1940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27,2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BA28D3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20,01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BAC6B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7,87</w:t>
            </w:r>
          </w:p>
        </w:tc>
      </w:tr>
      <w:tr w14:paraId="35CD19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89C7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52FAD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6CE03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77,27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171A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45,45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DB2594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60,61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BB512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40,91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473A6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51,52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D5990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34,85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78DBB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30,3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C2AA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21,21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B965E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25,76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6EDB4D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19,7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B0322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16,67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016F4D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16,67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F291A5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9,09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BF5D8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1,52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91FE4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5,3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FC486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0,76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F518C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3,03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8D748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0,76</w:t>
            </w:r>
          </w:p>
        </w:tc>
      </w:tr>
      <w:tr w14:paraId="71B65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6A16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861B5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C50686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91,21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533D7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76,37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7BE34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81,04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E5A1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64,84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E4A70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77,47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8A3D9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75,27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D183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65,66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1AA05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46,98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FCD47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55,49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0EDB9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67,86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4016F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47,25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32D0F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41,76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EC53E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35,58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85A45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16,9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501FF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23,49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0C76D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14,97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F8384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8,65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08FBD1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2,61</w:t>
            </w:r>
          </w:p>
        </w:tc>
      </w:tr>
      <w:tr w14:paraId="7C3C1B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3513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3B42E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13A9B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90,21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C57CD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88,51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628ED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90,21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17778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85,53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AD3A0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87,23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7FEF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91,49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1AB89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85,96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D8155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71,49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E8E1A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85,53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EE4EC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92,77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8A3FD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82,13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331C1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74,89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1CBC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72,98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BBA6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58,51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4D90F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64,04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0C959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36,81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A33C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27,87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5A107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9,36</w:t>
            </w:r>
          </w:p>
        </w:tc>
      </w:tr>
      <w:tr w14:paraId="2CF8F6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F1DD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1C788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75881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94,44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746FE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98,61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4F0854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97,22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72B72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95,83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8EB631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97,22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F8371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97,22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544C8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93,06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C345C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86,11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CFD4F7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90,28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1A8BA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98,61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D4D20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94,44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908DD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86,11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11BF2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90,28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A16F3F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85,42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44A76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93,06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DD47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81,94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BF8DB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67,36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98E21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36,11</w:t>
            </w:r>
          </w:p>
        </w:tc>
      </w:tr>
      <w:tr w14:paraId="14C40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2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33E7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Республика Ингушетия (региональное подчинение)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32987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75FCA5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E45A4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F42D2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3659A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0B441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E6B91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F91BB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DA698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72CA9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8A725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A64D04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07573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61AE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E9C37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E260A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2C90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DA01DA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5167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13F0F9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DC28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8FB4C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81FA0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B5198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27D7D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57346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DCFC2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7FA7C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7A1B6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BC431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74AEB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4AA9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F27FD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4992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0501B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12A33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BB61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560F7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B78D0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51E6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1FB011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DB4A7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FB30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4EC20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E2577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A2DBDA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AD6B70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48BF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9A47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791CB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48356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7731CC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1A238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46272D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D327F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4AB3B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E18DD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FB8AB4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EFCFC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9EC1E1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C9CCB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6FF87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3628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1039E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94F72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B8FCD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B1C8C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396CC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FBCB47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E0D4B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5073ED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C19A8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25442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FB3A5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6418C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C7B42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A9232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660A0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AAC6C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8D38B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04FA7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9C6AE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045A0A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20FB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5839F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DFCEEC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65BF02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78FFDC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C9C5A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EBDCD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72CAF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09B4F2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5169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8E2E3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99C9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B13379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3158B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6DC7B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9A40E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73172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74A2D3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1646F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0EA92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2F3603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6CD4C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город Сунжа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D2BCD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574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C899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91,81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71042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79,27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E60DB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78,4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BFF1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74,39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E075C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82,06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D2E208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75,96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CC173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66,72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9A495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57,49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3B221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73,52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7A3D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71,08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6B3932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58,71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8F85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3EE6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39,11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1B4BC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36,06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58338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37,37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1B2A29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18,99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A4228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22,74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CC90B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8,36</w:t>
            </w:r>
          </w:p>
        </w:tc>
      </w:tr>
      <w:tr w14:paraId="773FD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CB71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2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B37319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E696E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57,14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DFE6F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45,24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D532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8DCCE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30,95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F01B8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66,67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3357A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30,95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A726D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33,33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61CEE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21,43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3BC5C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26,19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18ED2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30,95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B6B3F4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21,43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226E6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19,05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58400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4,76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E4DA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3,57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0C408D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89916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1,19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73DC2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1,19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5F296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2,38</w:t>
            </w:r>
          </w:p>
        </w:tc>
      </w:tr>
      <w:tr w14:paraId="27528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6ED19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3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707451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6FA0B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93,5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36F2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78,64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C556A4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75,54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CBDDF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73,07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68989C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79,57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157EA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73,99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29DCB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61,92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72E95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48,61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76962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66,56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E208B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61,3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DE36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44,89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C4D92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40,87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D2320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27,24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1260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19,66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D2C0E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20,59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9BDB7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6,04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97DC6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7,89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91B9C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2,32</w:t>
            </w:r>
          </w:p>
        </w:tc>
      </w:tr>
      <w:tr w14:paraId="7CF88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F919C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4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43754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A9A40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95,42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CFD1B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83,66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72F89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85,62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D4580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83,66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44820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88,24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218EE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85,62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19A1D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78,43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D66C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74,51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640CA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92,16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CD867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93,46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9761F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83,66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D3EFA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65,36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786CA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54,25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2B8A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61,11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5982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62,42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526D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32,35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3A1E6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38,89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147C3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13,4</w:t>
            </w:r>
          </w:p>
        </w:tc>
      </w:tr>
      <w:tr w14:paraId="00D107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17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3A2B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Ср.% вып. уч. гр.баллов 5</w:t>
            </w:r>
          </w:p>
        </w:tc>
        <w:tc>
          <w:tcPr>
            <w:tcW w:w="14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2FE86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3FAAD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98,21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FE174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96,43</w:t>
            </w:r>
          </w:p>
        </w:tc>
        <w:tc>
          <w:tcPr>
            <w:tcW w:w="59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D1D5C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96,43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10D20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89,29</w:t>
            </w:r>
          </w:p>
        </w:tc>
        <w:tc>
          <w:tcPr>
            <w:tcW w:w="6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247A7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91,07</w:t>
            </w:r>
          </w:p>
        </w:tc>
        <w:tc>
          <w:tcPr>
            <w:tcW w:w="65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1DF2A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94,64</w:t>
            </w:r>
          </w:p>
        </w:tc>
        <w:tc>
          <w:tcPr>
            <w:tcW w:w="6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0C9D3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87,5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57A69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89,29</w:t>
            </w:r>
          </w:p>
        </w:tc>
        <w:tc>
          <w:tcPr>
            <w:tcW w:w="6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CAD9A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98,21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55D3B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96,43</w:t>
            </w:r>
          </w:p>
        </w:tc>
        <w:tc>
          <w:tcPr>
            <w:tcW w:w="6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5D216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98,21</w:t>
            </w:r>
          </w:p>
        </w:tc>
        <w:tc>
          <w:tcPr>
            <w:tcW w:w="61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9A9CD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83,93</w:t>
            </w:r>
          </w:p>
        </w:tc>
        <w:tc>
          <w:tcPr>
            <w:tcW w:w="6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65736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91,96</w:t>
            </w:r>
          </w:p>
        </w:tc>
        <w:tc>
          <w:tcPr>
            <w:tcW w:w="6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A1AA1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86,61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2CC53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93,75</w:t>
            </w:r>
          </w:p>
        </w:tc>
        <w:tc>
          <w:tcPr>
            <w:tcW w:w="73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DC7B1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70,54</w:t>
            </w:r>
          </w:p>
        </w:tc>
        <w:tc>
          <w:tcPr>
            <w:tcW w:w="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54D55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80,36</w:t>
            </w:r>
          </w:p>
        </w:tc>
        <w:tc>
          <w:tcPr>
            <w:tcW w:w="5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DC7B2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33,93</w:t>
            </w:r>
          </w:p>
        </w:tc>
      </w:tr>
    </w:tbl>
    <w:p w14:paraId="0FEADA6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Выполнение заданий по математике группами участников (в % от числа участников)</w:t>
      </w:r>
    </w:p>
    <w:p w14:paraId="2364BCDF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p w14:paraId="3D63F451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p w14:paraId="48FF943A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p w14:paraId="1707BD93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p w14:paraId="071B4D2F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p w14:paraId="77FB0DE3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p w14:paraId="7CC94D60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p w14:paraId="595E7D5D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p w14:paraId="760930E9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p w14:paraId="6DC3ADE3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p w14:paraId="3A348018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p w14:paraId="603662F8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p w14:paraId="7F91138F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</w:pPr>
    </w:p>
    <w:p w14:paraId="41B32263">
      <w:pPr>
        <w:spacing w:after="0" w:line="240" w:lineRule="auto"/>
        <w:ind w:right="-1023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Диаграмма процента выполнений заданий </w:t>
      </w:r>
    </w:p>
    <w:p w14:paraId="5A5F0089">
      <w:pPr>
        <w:spacing w:after="0" w:line="240" w:lineRule="auto"/>
        <w:ind w:right="-1023"/>
        <w:rPr>
          <w:rFonts w:hint="default" w:ascii="Times New Roman" w:hAnsi="Times New Roman" w:cs="Times New Roman"/>
          <w:sz w:val="28"/>
          <w:szCs w:val="28"/>
        </w:rPr>
        <w:sectPr>
          <w:pgSz w:w="16838" w:h="11906" w:orient="landscape"/>
          <w:pgMar w:top="851" w:right="1134" w:bottom="1701" w:left="1134" w:header="709" w:footer="709" w:gutter="0"/>
          <w:paperSrc w:first="7"/>
          <w:cols w:space="708" w:num="1"/>
          <w:docGrid w:linePitch="360" w:charSpace="0"/>
        </w:sectPr>
      </w:pPr>
      <w:r>
        <w:rPr>
          <w:rFonts w:hint="default" w:ascii="Times New Roman" w:hAnsi="Times New Roman" w:cs="Times New Roman"/>
          <w:sz w:val="28"/>
          <w:szCs w:val="28"/>
        </w:rPr>
        <w:drawing>
          <wp:inline distT="0" distB="0" distL="114300" distR="114300">
            <wp:extent cx="9296400" cy="2699385"/>
            <wp:effectExtent l="4445" t="4445" r="8255" b="13970"/>
            <wp:docPr id="55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66F6108">
      <w:pPr>
        <w:pStyle w:val="13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40" w:lineRule="auto"/>
        <w:ind w:left="0" w:right="0" w:firstLine="0"/>
        <w:jc w:val="center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  <w:lang w:val="ru-RU"/>
        </w:rPr>
        <w:t>Выводы</w:t>
      </w:r>
    </w:p>
    <w:p w14:paraId="1DFFC02B">
      <w:pPr>
        <w:pStyle w:val="13"/>
        <w:keepNext w:val="0"/>
        <w:keepLines w:val="0"/>
        <w:widowControl/>
        <w:suppressLineNumbers w:val="0"/>
        <w:shd w:val="clear" w:fill="FFFFFF"/>
        <w:spacing w:before="80" w:beforeAutospacing="0" w:after="80" w:afterAutospacing="0" w:line="240" w:lineRule="auto"/>
        <w:ind w:left="0" w:right="0" w:firstLine="0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По РИ средний процент выполнения колеблется от </w:t>
      </w: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87,15 %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 (простые вычисления) до </w:t>
      </w: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11,31 %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shd w:val="clear" w:fill="FFFFFF"/>
        </w:rPr>
        <w:t> (многошаговые задачи с буквенными выражениями). При этом по РФ средний уровень по простым темам часто ниже, чем в РИ (например, п. 1: 81,61 % против 87,15 %), а по самым сложным — примерно на одном уровне (п. 17: 11,45 % по РФ против 11,31 % в РИ). Это классическая ситуация: «базу» ребята натаскивают, а вот перенос знаний на комбинированные, нестандартные задачи почти не работает.</w:t>
      </w:r>
    </w:p>
    <w:p w14:paraId="7C994A21">
      <w:pPr>
        <w:pStyle w:val="3"/>
        <w:keepNext w:val="0"/>
        <w:keepLines w:val="0"/>
        <w:widowControl/>
        <w:suppressLineNumbers w:val="0"/>
        <w:shd w:val="clear" w:fill="FFFFFF"/>
        <w:spacing w:before="240" w:beforeAutospacing="0" w:after="120" w:afterAutospacing="0" w:line="240" w:lineRule="auto"/>
        <w:ind w:left="0" w:right="0" w:firstLine="0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Сильные стороны (выполнение ≥ 75 %)</w:t>
      </w:r>
    </w:p>
    <w:p w14:paraId="4C7DB9E0">
      <w:pPr>
        <w:keepNext w:val="0"/>
        <w:keepLines w:val="0"/>
        <w:widowControl/>
        <w:numPr>
          <w:ilvl w:val="0"/>
          <w:numId w:val="3"/>
        </w:numPr>
        <w:suppressLineNumbers w:val="0"/>
        <w:spacing w:before="80" w:beforeAutospacing="0" w:after="80" w:afterAutospacing="0" w:line="240" w:lineRule="auto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Арифметика с разными видами чисел и прикидка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(пп. 1, 2.1, 2.2, 9, 13): 75,91–87,15 %. Ученики уверенно считают, оценивают результат, преобразуют выражения. Это хороший фундамент.</w:t>
      </w:r>
    </w:p>
    <w:p w14:paraId="0DD0DD10">
      <w:pPr>
        <w:keepNext w:val="0"/>
        <w:keepLines w:val="0"/>
        <w:widowControl/>
        <w:numPr>
          <w:ilvl w:val="0"/>
          <w:numId w:val="3"/>
        </w:numPr>
        <w:suppressLineNumbers w:val="0"/>
        <w:spacing w:before="80" w:beforeAutospacing="0" w:after="80" w:afterAutospacing="0" w:line="240" w:lineRule="auto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Проценты, пропорции, задачи на дроби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(пп. 3, 5): 75,76–77,66 %. Базовые типы задач отработаны.</w:t>
      </w:r>
    </w:p>
    <w:p w14:paraId="633F82B5">
      <w:pPr>
        <w:keepNext w:val="0"/>
        <w:keepLines w:val="0"/>
        <w:widowControl/>
        <w:numPr>
          <w:ilvl w:val="0"/>
          <w:numId w:val="3"/>
        </w:numPr>
        <w:suppressLineNumbers w:val="0"/>
        <w:spacing w:before="80" w:beforeAutospacing="0" w:after="80" w:afterAutospacing="0" w:line="240" w:lineRule="auto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Работа с таблицами и диаграммами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(пп. 4, 10): 65,03–77,19 %. Извлекать и интерпретировать данные умеют.</w:t>
      </w:r>
    </w:p>
    <w:p w14:paraId="7A70C02C">
      <w:pPr>
        <w:keepNext w:val="0"/>
        <w:keepLines w:val="0"/>
        <w:widowControl/>
        <w:numPr>
          <w:ilvl w:val="0"/>
          <w:numId w:val="3"/>
        </w:numPr>
        <w:suppressLineNumbers w:val="0"/>
        <w:spacing w:before="80" w:beforeAutospacing="0" w:after="80" w:afterAutospacing="0" w:line="240" w:lineRule="auto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Нахождение неизвестного компонента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(п. 8): 72,49 %. Элементарная логика «найти x» в простых случаях сформирована.</w:t>
      </w:r>
    </w:p>
    <w:p w14:paraId="5A3230C9">
      <w:pPr>
        <w:pStyle w:val="3"/>
        <w:keepNext w:val="0"/>
        <w:keepLines w:val="0"/>
        <w:widowControl/>
        <w:suppressLineNumbers w:val="0"/>
        <w:shd w:val="clear" w:fill="FFFFFF"/>
        <w:spacing w:before="240" w:beforeAutospacing="0" w:after="120" w:afterAutospacing="0" w:line="240" w:lineRule="auto"/>
        <w:ind w:left="0" w:right="0" w:firstLine="0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Критические дефициты (выполнение &lt; 50 %)</w:t>
      </w:r>
    </w:p>
    <w:p w14:paraId="58AAF0D9">
      <w:pPr>
        <w:keepNext w:val="0"/>
        <w:keepLines w:val="0"/>
        <w:widowControl/>
        <w:numPr>
          <w:ilvl w:val="0"/>
          <w:numId w:val="4"/>
        </w:numPr>
        <w:suppressLineNumbers w:val="0"/>
        <w:spacing w:before="80" w:beforeAutospacing="0" w:after="80" w:afterAutospacing="0" w:line="240" w:lineRule="auto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Многошаговые текстовые задачи и буквенные выражения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(пп. 15, 16, 17): 11,31–27,01 %. Особенно плохо получается составлять буквенные выражения по условию (п. 17 — всего 11,31 %). Это значит, что ученики действуют по шаблону, а не рассуждают.</w:t>
      </w:r>
    </w:p>
    <w:p w14:paraId="23569094">
      <w:pPr>
        <w:keepNext w:val="0"/>
        <w:keepLines w:val="0"/>
        <w:widowControl/>
        <w:numPr>
          <w:ilvl w:val="0"/>
          <w:numId w:val="4"/>
        </w:numPr>
        <w:suppressLineNumbers w:val="0"/>
        <w:spacing w:before="80" w:beforeAutospacing="0" w:after="80" w:afterAutospacing="0" w:line="240" w:lineRule="auto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Периметр, площадь, перевод единиц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(п. 14): 39,12 %. Не хватает практики с реальными чертежами, разбиением фигур и переводом единиц.</w:t>
      </w:r>
    </w:p>
    <w:p w14:paraId="7F05712B">
      <w:pPr>
        <w:keepNext w:val="0"/>
        <w:keepLines w:val="0"/>
        <w:widowControl/>
        <w:numPr>
          <w:ilvl w:val="0"/>
          <w:numId w:val="4"/>
        </w:numPr>
        <w:suppressLineNumbers w:val="0"/>
        <w:spacing w:before="80" w:beforeAutospacing="0" w:after="80" w:afterAutospacing="0" w:line="240" w:lineRule="auto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Задачи на зависимости величин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(скорость–время–расстояние, цена–количество–стоимость и т. п.) (п. 12): 46,44 %. Здесь часто путают формулы и не проверяют единицы измерения.</w:t>
      </w:r>
    </w:p>
    <w:p w14:paraId="179562AF">
      <w:pPr>
        <w:keepNext w:val="0"/>
        <w:keepLines w:val="0"/>
        <w:widowControl/>
        <w:numPr>
          <w:ilvl w:val="0"/>
          <w:numId w:val="4"/>
        </w:numPr>
        <w:suppressLineNumbers w:val="0"/>
        <w:spacing w:before="80" w:beforeAutospacing="0" w:after="80" w:afterAutospacing="0" w:line="240" w:lineRule="auto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Симметрия и геометрические понятия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(п. 11): 52,19 %, в Джейрахском районе — 19,05 %. Слабо развита пространственная интуиция.</w:t>
      </w:r>
    </w:p>
    <w:p w14:paraId="606B7632">
      <w:pPr>
        <w:pStyle w:val="3"/>
        <w:keepNext w:val="0"/>
        <w:keepLines w:val="0"/>
        <w:widowControl/>
        <w:suppressLineNumbers w:val="0"/>
        <w:shd w:val="clear" w:fill="FFFFFF"/>
        <w:spacing w:before="240" w:beforeAutospacing="0" w:after="120" w:afterAutospacing="0" w:line="240" w:lineRule="auto"/>
        <w:ind w:left="0" w:right="0" w:firstLine="0"/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8"/>
          <w:szCs w:val="28"/>
          <w:shd w:val="clear" w:fill="FFFFFF"/>
        </w:rPr>
        <w:t>Территориальные особенности</w:t>
      </w:r>
    </w:p>
    <w:p w14:paraId="6246BF7D">
      <w:pPr>
        <w:keepNext w:val="0"/>
        <w:keepLines w:val="0"/>
        <w:widowControl/>
        <w:numPr>
          <w:ilvl w:val="0"/>
          <w:numId w:val="5"/>
        </w:numPr>
        <w:suppressLineNumbers w:val="0"/>
        <w:spacing w:before="80" w:beforeAutospacing="0" w:after="80" w:afterAutospacing="0" w:line="240" w:lineRule="auto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Джейрахский район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: стабильно низкие результаты по сложным темам (п. 11 — 19,05 %, п. 17 — 0 %). Нужна адресная поддержка: разбор типовых задач, карточки с алгоритмами, образцы оформления.</w:t>
      </w:r>
    </w:p>
    <w:p w14:paraId="73EA52E0">
      <w:pPr>
        <w:keepNext w:val="0"/>
        <w:keepLines w:val="0"/>
        <w:widowControl/>
        <w:numPr>
          <w:ilvl w:val="0"/>
          <w:numId w:val="5"/>
        </w:numPr>
        <w:suppressLineNumbers w:val="0"/>
        <w:spacing w:before="80" w:beforeAutospacing="0" w:after="80" w:afterAutospacing="0" w:line="240" w:lineRule="auto"/>
        <w:ind w:left="0" w:right="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Карабулак, Магас, Сунженский район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: держатся выше среднего по большинству позиций. Их можно использовать как площадки для обмена опытом и показательных уроков.</w:t>
      </w:r>
    </w:p>
    <w:p w14:paraId="53B278EB">
      <w:pPr>
        <w:keepNext w:val="0"/>
        <w:keepLines w:val="0"/>
        <w:widowControl/>
        <w:numPr>
          <w:ilvl w:val="0"/>
          <w:numId w:val="5"/>
        </w:numPr>
        <w:suppressLineNumbers w:val="0"/>
        <w:spacing w:before="80" w:beforeAutospacing="0" w:after="80" w:afterAutospacing="0" w:line="240" w:lineRule="auto"/>
        <w:ind w:left="0" w:right="0" w:hanging="360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8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Назрановский район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: хороший результат по простым вычислениям, но резкое падение на многошаговых задачах — это признак «натаскивания» без понимания сути.</w:t>
      </w:r>
    </w:p>
    <w:p w14:paraId="3EB96EAC">
      <w:pPr>
        <w:keepNext w:val="0"/>
        <w:keepLines w:val="0"/>
        <w:widowControl/>
        <w:numPr>
          <w:ilvl w:val="0"/>
          <w:numId w:val="5"/>
        </w:numPr>
        <w:suppressLineNumbers w:val="0"/>
        <w:spacing w:before="80" w:beforeAutospacing="0" w:after="80" w:afterAutospacing="0" w:line="240" w:lineRule="auto"/>
        <w:ind w:left="0" w:right="0" w:hanging="360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C87EF20"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Анализ результатов ВПР показывает, что базовые вычислительные умения и навыки работы с процентами, таблицами и уравнениями у обучающихся сформированы на достаточном уровне. Вместе с те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м наблюдается выраженный дефицит умений решать многошаговые текстовые задачи, составлять буквенные выражения и применять геометрические понятия в нестандартных ситуациях</w:t>
      </w:r>
    </w:p>
    <w:sectPr>
      <w:pgSz w:w="16840" w:h="11904" w:orient="landscape"/>
      <w:pgMar w:top="1661" w:right="966" w:bottom="809" w:left="1134" w:header="0" w:footer="0" w:gutter="0"/>
      <w:cols w:space="708" w:num="1"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476B55"/>
    <w:multiLevelType w:val="multilevel"/>
    <w:tmpl w:val="C6476B5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ED70C807"/>
    <w:multiLevelType w:val="multilevel"/>
    <w:tmpl w:val="ED70C8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23010B5B"/>
    <w:multiLevelType w:val="multilevel"/>
    <w:tmpl w:val="23010B5B"/>
    <w:lvl w:ilvl="0" w:tentative="0">
      <w:start w:val="1"/>
      <w:numFmt w:val="bullet"/>
      <w:lvlText w:val=""/>
      <w:lvlJc w:val="left"/>
      <w:pPr>
        <w:ind w:left="644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71A6A59"/>
    <w:multiLevelType w:val="multilevel"/>
    <w:tmpl w:val="271A6A5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7B4E3C48"/>
    <w:multiLevelType w:val="multilevel"/>
    <w:tmpl w:val="7B4E3C4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compatSetting w:name="compatibilityMode" w:uri="http://schemas.microsoft.com/office/word" w:val="14"/>
  </w:compat>
  <w:rsids>
    <w:rsidRoot w:val="004F007C"/>
    <w:rsid w:val="00076458"/>
    <w:rsid w:val="00081282"/>
    <w:rsid w:val="000F3618"/>
    <w:rsid w:val="001C012B"/>
    <w:rsid w:val="002707A8"/>
    <w:rsid w:val="003532C2"/>
    <w:rsid w:val="004553D2"/>
    <w:rsid w:val="004A53C9"/>
    <w:rsid w:val="004F007C"/>
    <w:rsid w:val="005862EB"/>
    <w:rsid w:val="006E5773"/>
    <w:rsid w:val="0070683B"/>
    <w:rsid w:val="00713C79"/>
    <w:rsid w:val="00816437"/>
    <w:rsid w:val="008B7025"/>
    <w:rsid w:val="008E6FC4"/>
    <w:rsid w:val="008F779C"/>
    <w:rsid w:val="00CF299E"/>
    <w:rsid w:val="00FB3708"/>
    <w:rsid w:val="30164485"/>
    <w:rsid w:val="320F21C2"/>
    <w:rsid w:val="404B0EFE"/>
    <w:rsid w:val="41D748AD"/>
    <w:rsid w:val="45CA738C"/>
    <w:rsid w:val="474F5753"/>
    <w:rsid w:val="5C9F2C03"/>
    <w:rsid w:val="5E0549F5"/>
    <w:rsid w:val="632564E7"/>
    <w:rsid w:val="689326C8"/>
    <w:rsid w:val="7B05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99" w:semiHidden="0" w:name="Balloon Text"/>
    <w:lsdException w:qFormat="1" w:unhideWhenUsed="0" w:uiPriority="39" w:semiHidden="0" w:name="Table Grid"/>
    <w:lsdException w:uiPriority="0" w:name="Table Theme"/>
    <w:lsdException w:qFormat="1" w:uiPriority="1" w:semiHidden="0" w:name="List Paragraph"/>
    <w:lsdException w:qFormat="1" w:uiPriority="99" w:name="Light List Accent 3"/>
  </w:latentStyles>
  <w:style w:type="paragraph" w:default="1" w:styleId="1">
    <w:name w:val="Normal"/>
    <w:qFormat/>
    <w:uiPriority w:val="0"/>
    <w:rPr>
      <w:rFonts w:ascii="Calibri" w:hAnsi="Calibri" w:eastAsia="Calibri" w:cs="Calibri"/>
      <w:sz w:val="22"/>
      <w:szCs w:val="22"/>
      <w:lang w:val="ru-RU" w:eastAsia="ru-RU" w:bidi="ar-SA"/>
    </w:rPr>
  </w:style>
  <w:style w:type="paragraph" w:styleId="2">
    <w:name w:val="heading 1"/>
    <w:next w:val="1"/>
    <w:link w:val="18"/>
    <w:qFormat/>
    <w:uiPriority w:val="9"/>
    <w:pPr>
      <w:keepNext/>
      <w:keepLines/>
      <w:spacing w:line="259" w:lineRule="auto"/>
      <w:ind w:right="69"/>
      <w:jc w:val="center"/>
      <w:outlineLvl w:val="0"/>
    </w:pPr>
    <w:rPr>
      <w:rFonts w:ascii="Times New Roman" w:hAnsi="Times New Roman" w:eastAsia="Times New Roman" w:cs="Times New Roman"/>
      <w:b/>
      <w:color w:val="000000"/>
      <w:sz w:val="32"/>
      <w:szCs w:val="22"/>
      <w:lang w:val="ru-RU" w:eastAsia="ru-RU" w:bidi="ar-SA"/>
    </w:rPr>
  </w:style>
  <w:style w:type="paragraph" w:styleId="3">
    <w:name w:val="heading 2"/>
    <w:next w:val="1"/>
    <w:link w:val="19"/>
    <w:unhideWhenUsed/>
    <w:qFormat/>
    <w:uiPriority w:val="9"/>
    <w:pPr>
      <w:keepNext/>
      <w:keepLines/>
      <w:spacing w:line="247" w:lineRule="auto"/>
      <w:ind w:left="1126" w:right="1047" w:hanging="10"/>
      <w:outlineLvl w:val="1"/>
    </w:pPr>
    <w:rPr>
      <w:rFonts w:ascii="Times New Roman" w:hAnsi="Times New Roman" w:eastAsia="Times New Roman" w:cs="Times New Roman"/>
      <w:b/>
      <w:color w:val="000000"/>
      <w:sz w:val="28"/>
      <w:szCs w:val="22"/>
      <w:lang w:val="ru-RU" w:eastAsia="ru-RU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cs="Times New Roman"/>
      <w:sz w:val="20"/>
      <w:szCs w:val="20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6">
    <w:name w:val="FollowedHyperlink"/>
    <w:basedOn w:val="4"/>
    <w:unhideWhenUsed/>
    <w:qFormat/>
    <w:uiPriority w:val="99"/>
    <w:rPr>
      <w:color w:val="800080"/>
      <w:u w:val="single"/>
    </w:rPr>
  </w:style>
  <w:style w:type="character" w:styleId="7">
    <w:name w:val="Hyperlink"/>
    <w:basedOn w:val="4"/>
    <w:unhideWhenUsed/>
    <w:qFormat/>
    <w:uiPriority w:val="99"/>
    <w:rPr>
      <w:color w:val="0000FF"/>
      <w:u w:val="single"/>
    </w:rPr>
  </w:style>
  <w:style w:type="character" w:styleId="8">
    <w:name w:val="Strong"/>
    <w:basedOn w:val="4"/>
    <w:qFormat/>
    <w:uiPriority w:val="0"/>
    <w:rPr>
      <w:b/>
      <w:bCs/>
    </w:rPr>
  </w:style>
  <w:style w:type="paragraph" w:styleId="9">
    <w:name w:val="Balloon Text"/>
    <w:basedOn w:val="1"/>
    <w:link w:val="20"/>
    <w:unhideWhenUsed/>
    <w:qFormat/>
    <w:uiPriority w:val="99"/>
    <w:rPr>
      <w:rFonts w:ascii="Tahoma" w:hAnsi="Tahoma" w:cs="Mangal"/>
      <w:sz w:val="16"/>
      <w:szCs w:val="14"/>
      <w:lang w:eastAsia="en-US" w:bidi="hi-IN"/>
    </w:rPr>
  </w:style>
  <w:style w:type="paragraph" w:styleId="10">
    <w:name w:val="header"/>
    <w:basedOn w:val="1"/>
    <w:link w:val="21"/>
    <w:unhideWhenUsed/>
    <w:qFormat/>
    <w:uiPriority w:val="99"/>
    <w:pPr>
      <w:tabs>
        <w:tab w:val="center" w:pos="4677"/>
        <w:tab w:val="right" w:pos="9355"/>
      </w:tabs>
    </w:pPr>
    <w:rPr>
      <w:rFonts w:cs="Times New Roman"/>
      <w:szCs w:val="20"/>
      <w:lang w:eastAsia="en-US" w:bidi="hi-IN"/>
    </w:rPr>
  </w:style>
  <w:style w:type="paragraph" w:styleId="11">
    <w:name w:val="Body Text"/>
    <w:basedOn w:val="1"/>
    <w:link w:val="22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8"/>
      <w:szCs w:val="28"/>
      <w:lang w:eastAsia="en-US"/>
    </w:rPr>
  </w:style>
  <w:style w:type="paragraph" w:styleId="12">
    <w:name w:val="footer"/>
    <w:basedOn w:val="1"/>
    <w:link w:val="23"/>
    <w:unhideWhenUsed/>
    <w:qFormat/>
    <w:uiPriority w:val="99"/>
    <w:pPr>
      <w:tabs>
        <w:tab w:val="center" w:pos="4677"/>
        <w:tab w:val="right" w:pos="9355"/>
      </w:tabs>
    </w:pPr>
    <w:rPr>
      <w:rFonts w:cs="Times New Roman"/>
      <w:szCs w:val="20"/>
      <w:lang w:eastAsia="en-US" w:bidi="hi-IN"/>
    </w:rPr>
  </w:style>
  <w:style w:type="paragraph" w:styleId="13">
    <w:name w:val="Normal (Web)"/>
    <w:qFormat/>
    <w:uiPriority w:val="0"/>
    <w:pPr>
      <w:spacing w:before="0" w:beforeAutospacing="1" w:after="0" w:afterAutospacing="1" w:line="240" w:lineRule="auto"/>
      <w:ind w:left="0" w:right="0"/>
      <w:jc w:val="left"/>
    </w:pPr>
    <w:rPr>
      <w:rFonts w:ascii="SimSun" w:hAnsi="SimSun" w:eastAsia="SimSun" w:cs="SimSun"/>
      <w:kern w:val="0"/>
      <w:sz w:val="24"/>
      <w:szCs w:val="24"/>
      <w:lang w:val="en-US" w:eastAsia="zh-CN" w:bidi="ar"/>
    </w:rPr>
  </w:style>
  <w:style w:type="table" w:styleId="14">
    <w:name w:val="Table Grid"/>
    <w:basedOn w:val="5"/>
    <w:qFormat/>
    <w:uiPriority w:val="39"/>
    <w:rPr>
      <w:rFonts w:asciiTheme="minorHAnsi" w:hAnsiTheme="minorHAnsi" w:eastAsiaTheme="minorHAnsi" w:cstheme="minorBidi"/>
      <w:lang w:bidi="hi-I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5">
    <w:name w:val="List Paragraph"/>
    <w:basedOn w:val="1"/>
    <w:unhideWhenUsed/>
    <w:qFormat/>
    <w:uiPriority w:val="1"/>
    <w:pPr>
      <w:ind w:left="720"/>
      <w:contextualSpacing/>
    </w:pPr>
  </w:style>
  <w:style w:type="table" w:customStyle="1" w:styleId="16">
    <w:name w:val="TableGrid"/>
    <w:qFormat/>
    <w:uiPriority w:val="0"/>
    <w:rPr>
      <w:rFonts w:eastAsia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7">
    <w:name w:val="Normal"/>
    <w:qFormat/>
    <w:uiPriority w:val="0"/>
    <w:pPr>
      <w:jc w:val="both"/>
    </w:pPr>
    <w:rPr>
      <w:rFonts w:ascii="Times New Roman" w:hAnsi="Times New Roman" w:eastAsia="SimSun" w:cs="Times New Roman"/>
      <w:sz w:val="24"/>
      <w:szCs w:val="24"/>
      <w:lang w:val="ru-RU" w:eastAsia="ru-RU" w:bidi="ar-SA"/>
    </w:rPr>
  </w:style>
  <w:style w:type="character" w:customStyle="1" w:styleId="18">
    <w:name w:val="Заголовок 1 Знак"/>
    <w:basedOn w:val="4"/>
    <w:link w:val="2"/>
    <w:qFormat/>
    <w:uiPriority w:val="9"/>
    <w:rPr>
      <w:rFonts w:ascii="Times New Roman" w:hAnsi="Times New Roman" w:eastAsia="Times New Roman" w:cs="Times New Roman"/>
      <w:b/>
      <w:color w:val="000000"/>
      <w:sz w:val="32"/>
      <w:szCs w:val="22"/>
    </w:rPr>
  </w:style>
  <w:style w:type="character" w:customStyle="1" w:styleId="19">
    <w:name w:val="Заголовок 2 Знак"/>
    <w:basedOn w:val="4"/>
    <w:link w:val="3"/>
    <w:qFormat/>
    <w:uiPriority w:val="9"/>
    <w:rPr>
      <w:rFonts w:ascii="Times New Roman" w:hAnsi="Times New Roman" w:eastAsia="Times New Roman" w:cs="Times New Roman"/>
      <w:b/>
      <w:color w:val="000000"/>
      <w:sz w:val="28"/>
      <w:szCs w:val="22"/>
    </w:rPr>
  </w:style>
  <w:style w:type="character" w:customStyle="1" w:styleId="20">
    <w:name w:val="Текст выноски Знак"/>
    <w:basedOn w:val="4"/>
    <w:link w:val="9"/>
    <w:qFormat/>
    <w:uiPriority w:val="99"/>
    <w:rPr>
      <w:rFonts w:ascii="Tahoma" w:hAnsi="Tahoma" w:cs="Mangal"/>
      <w:sz w:val="16"/>
      <w:szCs w:val="14"/>
      <w:lang w:eastAsia="en-US" w:bidi="hi-IN"/>
    </w:rPr>
  </w:style>
  <w:style w:type="character" w:customStyle="1" w:styleId="21">
    <w:name w:val="Верхний колонтитул Знак"/>
    <w:basedOn w:val="4"/>
    <w:link w:val="10"/>
    <w:qFormat/>
    <w:uiPriority w:val="99"/>
    <w:rPr>
      <w:rFonts w:cs="Times New Roman"/>
      <w:sz w:val="22"/>
      <w:lang w:eastAsia="en-US" w:bidi="hi-IN"/>
    </w:rPr>
  </w:style>
  <w:style w:type="character" w:customStyle="1" w:styleId="22">
    <w:name w:val="Основной текст Знак"/>
    <w:basedOn w:val="4"/>
    <w:link w:val="11"/>
    <w:qFormat/>
    <w:uiPriority w:val="1"/>
    <w:rPr>
      <w:rFonts w:ascii="Times New Roman" w:hAnsi="Times New Roman" w:eastAsia="Times New Roman" w:cs="Times New Roman"/>
      <w:sz w:val="28"/>
      <w:szCs w:val="28"/>
      <w:lang w:eastAsia="en-US"/>
    </w:rPr>
  </w:style>
  <w:style w:type="character" w:customStyle="1" w:styleId="23">
    <w:name w:val="Нижний колонтитул Знак"/>
    <w:basedOn w:val="4"/>
    <w:link w:val="12"/>
    <w:qFormat/>
    <w:uiPriority w:val="99"/>
    <w:rPr>
      <w:rFonts w:cs="Times New Roman"/>
      <w:sz w:val="22"/>
      <w:lang w:eastAsia="en-US" w:bidi="hi-IN"/>
    </w:rPr>
  </w:style>
  <w:style w:type="table" w:customStyle="1" w:styleId="24">
    <w:name w:val="TableGrid4"/>
    <w:qFormat/>
    <w:uiPriority w:val="0"/>
    <w:rPr>
      <w:rFonts w:eastAsia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5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DengXian" w:cs="Times New Roman"/>
      <w:color w:val="000000"/>
      <w:sz w:val="24"/>
      <w:szCs w:val="24"/>
      <w:lang w:val="ru-RU" w:eastAsia="ru-RU" w:bidi="ar-SA"/>
    </w:rPr>
  </w:style>
  <w:style w:type="table" w:customStyle="1" w:styleId="26">
    <w:name w:val="Список-таблица 4 — акцент 11"/>
    <w:basedOn w:val="5"/>
    <w:qFormat/>
    <w:uiPriority w:val="49"/>
    <w:rPr>
      <w:rFonts w:cs="Times New Roman"/>
      <w:lang w:bidi="hi-IN"/>
    </w:rPr>
    <w:tblPr>
      <w:tblBorders>
        <w:top w:val="single" w:color="8EAADB" w:sz="4" w:space="0"/>
        <w:left w:val="single" w:color="8EAADB" w:sz="4" w:space="0"/>
        <w:bottom w:val="single" w:color="8EAADB" w:sz="4" w:space="0"/>
        <w:right w:val="single" w:color="8EAADB" w:sz="4" w:space="0"/>
        <w:insideH w:val="single" w:color="8EAADB" w:sz="4" w:space="0"/>
      </w:tblBorders>
    </w:tblPr>
    <w:tblStylePr w:type="firstRow">
      <w:rPr>
        <w:b/>
        <w:bCs/>
        <w:color w:val="FFFFFF"/>
      </w:rPr>
      <w:tcPr>
        <w:tcBorders>
          <w:top w:val="single" w:color="4472C4" w:sz="4" w:space="0"/>
          <w:left w:val="single" w:color="4472C4" w:sz="4" w:space="0"/>
          <w:bottom w:val="single" w:color="4472C4" w:sz="4" w:space="0"/>
          <w:right w:val="single" w:color="4472C4" w:sz="4" w:space="0"/>
          <w:insideH w:val="nil"/>
        </w:tcBorders>
        <w:shd w:val="clear" w:color="auto" w:fill="4472C4"/>
      </w:tcPr>
    </w:tblStylePr>
    <w:tblStylePr w:type="lastRow">
      <w:rPr>
        <w:b/>
        <w:bCs/>
      </w:rPr>
      <w:tcPr>
        <w:tcBorders>
          <w:top w:val="double" w:color="8EAADB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9E2F3"/>
      </w:tcPr>
    </w:tblStylePr>
    <w:tblStylePr w:type="band1Horz">
      <w:tcPr>
        <w:shd w:val="clear" w:color="auto" w:fill="D9E2F3"/>
      </w:tcPr>
    </w:tblStylePr>
  </w:style>
  <w:style w:type="character" w:customStyle="1" w:styleId="27">
    <w:name w:val="footnote description Char"/>
    <w:link w:val="28"/>
    <w:qFormat/>
    <w:locked/>
    <w:uiPriority w:val="0"/>
    <w:rPr>
      <w:rFonts w:ascii="Times New Roman" w:hAnsi="Times New Roman" w:eastAsia="Times New Roman" w:cs="Times New Roman"/>
      <w:color w:val="000000"/>
    </w:rPr>
  </w:style>
  <w:style w:type="paragraph" w:customStyle="1" w:styleId="28">
    <w:name w:val="footnote description"/>
    <w:next w:val="1"/>
    <w:link w:val="27"/>
    <w:qFormat/>
    <w:uiPriority w:val="0"/>
    <w:pPr>
      <w:spacing w:line="273" w:lineRule="auto"/>
      <w:ind w:right="150" w:firstLine="283"/>
      <w:jc w:val="both"/>
    </w:pPr>
    <w:rPr>
      <w:rFonts w:ascii="Times New Roman" w:hAnsi="Times New Roman" w:eastAsia="Times New Roman" w:cs="Times New Roman"/>
      <w:color w:val="000000"/>
      <w:lang w:val="ru-RU" w:eastAsia="ru-RU" w:bidi="ar-SA"/>
    </w:rPr>
  </w:style>
  <w:style w:type="character" w:customStyle="1" w:styleId="29">
    <w:name w:val="footnote mark"/>
    <w:qFormat/>
    <w:uiPriority w:val="0"/>
    <w:rPr>
      <w:rFonts w:hint="default" w:ascii="Times New Roman" w:hAnsi="Times New Roman" w:eastAsia="Times New Roman" w:cs="Times New Roman"/>
      <w:color w:val="000000"/>
      <w:sz w:val="24"/>
      <w:vertAlign w:val="superscript"/>
    </w:rPr>
  </w:style>
  <w:style w:type="table" w:customStyle="1" w:styleId="30">
    <w:name w:val="TableGrid1"/>
    <w:qFormat/>
    <w:uiPriority w:val="0"/>
    <w:rPr>
      <w:rFonts w:eastAsia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">
    <w:name w:val="TableGrid2"/>
    <w:qFormat/>
    <w:uiPriority w:val="0"/>
    <w:rPr>
      <w:rFonts w:eastAsia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2">
    <w:name w:val="msonormal"/>
    <w:basedOn w:val="1"/>
    <w:qFormat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33">
    <w:name w:val="xl65"/>
    <w:basedOn w:val="1"/>
    <w:qFormat/>
    <w:uiPriority w:val="0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</w:rPr>
  </w:style>
  <w:style w:type="table" w:customStyle="1" w:styleId="34">
    <w:name w:val="Сетка таблицы1"/>
    <w:basedOn w:val="5"/>
    <w:qFormat/>
    <w:uiPriority w:val="59"/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">
    <w:name w:val="TableGrid3"/>
    <w:qFormat/>
    <w:uiPriority w:val="0"/>
    <w:rPr>
      <w:rFonts w:eastAsia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">
    <w:name w:val="Таблица-сетка 5 темная — акцент 21"/>
    <w:basedOn w:val="5"/>
    <w:qFormat/>
    <w:uiPriority w:val="50"/>
    <w:rPr>
      <w:rFonts w:cs="Times New Roman"/>
      <w:lang w:bidi="hi-IN"/>
    </w:rPr>
    <w:tblP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shd w:val="clear" w:color="auto" w:fill="FBE4D5"/>
    </w:tcPr>
    <w:tblStylePr w:type="firstRow">
      <w:rPr>
        <w:b/>
        <w:bCs/>
        <w:color w:val="FFFFFF"/>
      </w:rPr>
      <w:tcPr>
        <w:tcBorders>
          <w:top w:val="single" w:color="FFFFFF" w:sz="4" w:space="0"/>
          <w:left w:val="single" w:color="FFFFFF" w:sz="4" w:space="0"/>
          <w:right w:val="single" w:color="FFFFFF" w:sz="4" w:space="0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cPr>
        <w:tcBorders>
          <w:left w:val="single" w:color="FFFFFF" w:sz="4" w:space="0"/>
          <w:bottom w:val="single" w:color="FFFFFF" w:sz="4" w:space="0"/>
          <w:right w:val="single" w:color="FFFFFF" w:sz="4" w:space="0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cPr>
        <w:tcBorders>
          <w:top w:val="single" w:color="FFFFFF" w:sz="4" w:space="0"/>
          <w:left w:val="single" w:color="FFFFFF" w:sz="4" w:space="0"/>
          <w:bottom w:val="single" w:color="FFFFFF" w:sz="4" w:space="0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cPr>
        <w:tcBorders>
          <w:top w:val="single" w:color="FFFFFF" w:sz="4" w:space="0"/>
          <w:bottom w:val="single" w:color="FFFFFF" w:sz="4" w:space="0"/>
          <w:right w:val="single" w:color="FFFFFF" w:sz="4" w:space="0"/>
          <w:insideV w:val="nil"/>
        </w:tcBorders>
        <w:shd w:val="clear" w:color="auto" w:fill="ED7D31"/>
      </w:tcPr>
    </w:tblStylePr>
    <w:tblStylePr w:type="band1Vert">
      <w:tcPr>
        <w:shd w:val="clear" w:color="auto" w:fill="F7CAAC"/>
      </w:tcPr>
    </w:tblStylePr>
    <w:tblStylePr w:type="band1Horz">
      <w:tcPr>
        <w:shd w:val="clear" w:color="auto" w:fill="F7CAAC"/>
      </w:tcPr>
    </w:tblStylePr>
  </w:style>
  <w:style w:type="table" w:customStyle="1" w:styleId="37">
    <w:name w:val="Таблица-сетка 5 темная — акцент 11"/>
    <w:basedOn w:val="5"/>
    <w:qFormat/>
    <w:uiPriority w:val="50"/>
    <w:rPr>
      <w:rFonts w:cs="Times New Roman"/>
      <w:lang w:bidi="hi-IN"/>
    </w:rPr>
    <w:tblP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shd w:val="clear" w:color="auto" w:fill="D9E2F3"/>
    </w:tcPr>
    <w:tblStylePr w:type="firstRow">
      <w:rPr>
        <w:b/>
        <w:bCs/>
        <w:color w:val="FFFFFF"/>
      </w:rPr>
      <w:tcPr>
        <w:tcBorders>
          <w:top w:val="single" w:color="FFFFFF" w:sz="4" w:space="0"/>
          <w:left w:val="single" w:color="FFFFFF" w:sz="4" w:space="0"/>
          <w:right w:val="single" w:color="FFFFFF" w:sz="4" w:space="0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cPr>
        <w:tcBorders>
          <w:left w:val="single" w:color="FFFFFF" w:sz="4" w:space="0"/>
          <w:bottom w:val="single" w:color="FFFFFF" w:sz="4" w:space="0"/>
          <w:right w:val="single" w:color="FFFFFF" w:sz="4" w:space="0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cPr>
        <w:tcBorders>
          <w:top w:val="single" w:color="FFFFFF" w:sz="4" w:space="0"/>
          <w:left w:val="single" w:color="FFFFFF" w:sz="4" w:space="0"/>
          <w:bottom w:val="single" w:color="FFFFFF" w:sz="4" w:space="0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cPr>
        <w:tcBorders>
          <w:top w:val="single" w:color="FFFFFF" w:sz="4" w:space="0"/>
          <w:bottom w:val="single" w:color="FFFFFF" w:sz="4" w:space="0"/>
          <w:right w:val="single" w:color="FFFFFF" w:sz="4" w:space="0"/>
          <w:insideV w:val="nil"/>
        </w:tcBorders>
        <w:shd w:val="clear" w:color="auto" w:fill="4472C4"/>
      </w:tcPr>
    </w:tblStylePr>
    <w:tblStylePr w:type="band1Vert">
      <w:tcPr>
        <w:shd w:val="clear" w:color="auto" w:fill="B4C6E7"/>
      </w:tcPr>
    </w:tblStylePr>
    <w:tblStylePr w:type="band1Horz">
      <w:tcPr>
        <w:shd w:val="clear" w:color="auto" w:fill="B4C6E7"/>
      </w:tcPr>
    </w:tblStylePr>
  </w:style>
  <w:style w:type="table" w:customStyle="1" w:styleId="38">
    <w:name w:val="Сетка таблицы2"/>
    <w:basedOn w:val="5"/>
    <w:qFormat/>
    <w:uiPriority w:val="39"/>
    <w:rPr>
      <w:rFonts w:ascii="Cambria" w:hAnsi="Cambria" w:eastAsia="Cambria" w:cs="Mangal"/>
      <w:lang w:bidi="hi-I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">
    <w:name w:val="TableGrid11"/>
    <w:qFormat/>
    <w:uiPriority w:val="0"/>
    <w:rPr>
      <w:rFonts w:ascii="Cambria" w:hAnsi="Cambria" w:eastAsia="Times New Roman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">
    <w:name w:val="TableGrid21"/>
    <w:qFormat/>
    <w:uiPriority w:val="0"/>
    <w:rPr>
      <w:rFonts w:ascii="Cambria" w:hAnsi="Cambria" w:eastAsia="Times New Roman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Сетка таблицы3"/>
    <w:basedOn w:val="5"/>
    <w:qFormat/>
    <w:uiPriority w:val="39"/>
    <w:rPr>
      <w:rFonts w:cs="Times New Roman"/>
      <w:lang w:bidi="hi-I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">
    <w:name w:val="TableGrid12"/>
    <w:qFormat/>
    <w:uiPriority w:val="0"/>
    <w:rPr>
      <w:rFonts w:eastAsia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3">
    <w:name w:val="TableGrid22"/>
    <w:qFormat/>
    <w:uiPriority w:val="0"/>
    <w:rPr>
      <w:rFonts w:eastAsia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4">
    <w:name w:val="Сетка таблицы11"/>
    <w:basedOn w:val="5"/>
    <w:qFormat/>
    <w:uiPriority w:val="59"/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">
    <w:name w:val="TableGrid31"/>
    <w:qFormat/>
    <w:uiPriority w:val="0"/>
    <w:rPr>
      <w:rFonts w:eastAsia="Times New Roman" w:cs="Times New Roman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6">
    <w:name w:val="Сетка таблицы21"/>
    <w:basedOn w:val="5"/>
    <w:qFormat/>
    <w:uiPriority w:val="39"/>
    <w:rPr>
      <w:rFonts w:ascii="Cambria" w:hAnsi="Cambria" w:eastAsia="Cambria" w:cs="Mangal"/>
      <w:lang w:bidi="hi-I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">
    <w:name w:val="TableGrid111"/>
    <w:qFormat/>
    <w:uiPriority w:val="0"/>
    <w:rPr>
      <w:rFonts w:ascii="Cambria" w:hAnsi="Cambria" w:eastAsia="Times New Roman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8">
    <w:name w:val="TableGrid211"/>
    <w:qFormat/>
    <w:uiPriority w:val="0"/>
    <w:rPr>
      <w:rFonts w:ascii="Cambria" w:hAnsi="Cambria" w:eastAsia="Times New Roman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9">
    <w:name w:val="Таблица-сетка 4 — акцент 51"/>
    <w:basedOn w:val="5"/>
    <w:qFormat/>
    <w:uiPriority w:val="49"/>
    <w:rPr>
      <w:rFonts w:cs="Times New Roman"/>
    </w:rPr>
    <w:tblPr>
      <w:tblBorders>
        <w:top w:val="single" w:color="9CC2E5" w:sz="4" w:space="0"/>
        <w:left w:val="single" w:color="9CC2E5" w:sz="4" w:space="0"/>
        <w:bottom w:val="single" w:color="9CC2E5" w:sz="4" w:space="0"/>
        <w:right w:val="single" w:color="9CC2E5" w:sz="4" w:space="0"/>
        <w:insideH w:val="single" w:color="9CC2E5" w:sz="4" w:space="0"/>
        <w:insideV w:val="single" w:color="9CC2E5" w:sz="4" w:space="0"/>
      </w:tblBorders>
    </w:tblPr>
    <w:tblStylePr w:type="firstRow">
      <w:rPr>
        <w:b/>
        <w:bCs/>
        <w:color w:val="FFFFFF"/>
      </w:rPr>
      <w:tcPr>
        <w:tcBorders>
          <w:top w:val="single" w:color="5B9BD5" w:sz="4" w:space="0"/>
          <w:left w:val="single" w:color="5B9BD5" w:sz="4" w:space="0"/>
          <w:bottom w:val="single" w:color="5B9BD5" w:sz="4" w:space="0"/>
          <w:right w:val="single" w:color="5B9BD5" w:sz="4" w:space="0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cPr>
        <w:tcBorders>
          <w:top w:val="double" w:color="5B9BD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/>
      </w:tcPr>
    </w:tblStylePr>
    <w:tblStylePr w:type="band1Horz">
      <w:tcPr>
        <w:shd w:val="clear" w:color="auto" w:fill="DEEAF6"/>
      </w:tcPr>
    </w:tblStylePr>
  </w:style>
  <w:style w:type="table" w:customStyle="1" w:styleId="50">
    <w:name w:val="Таблица-сетка 4 — акцент 52"/>
    <w:basedOn w:val="5"/>
    <w:qFormat/>
    <w:uiPriority w:val="49"/>
    <w:rPr>
      <w:rFonts w:cs="Times New Roman"/>
      <w:lang w:bidi="hi-IN"/>
    </w:rPr>
    <w:tblPr>
      <w:tblBorders>
        <w:top w:val="single" w:color="9CC2E5" w:sz="4" w:space="0"/>
        <w:left w:val="single" w:color="9CC2E5" w:sz="4" w:space="0"/>
        <w:bottom w:val="single" w:color="9CC2E5" w:sz="4" w:space="0"/>
        <w:right w:val="single" w:color="9CC2E5" w:sz="4" w:space="0"/>
        <w:insideH w:val="single" w:color="9CC2E5" w:sz="4" w:space="0"/>
        <w:insideV w:val="single" w:color="9CC2E5" w:sz="4" w:space="0"/>
      </w:tblBorders>
    </w:tblPr>
    <w:tblStylePr w:type="firstRow">
      <w:rPr>
        <w:b/>
        <w:bCs/>
        <w:color w:val="FFFFFF"/>
      </w:rPr>
      <w:tcPr>
        <w:tcBorders>
          <w:top w:val="single" w:color="5B9BD5" w:sz="4" w:space="0"/>
          <w:left w:val="single" w:color="5B9BD5" w:sz="4" w:space="0"/>
          <w:bottom w:val="single" w:color="5B9BD5" w:sz="4" w:space="0"/>
          <w:right w:val="single" w:color="5B9BD5" w:sz="4" w:space="0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cPr>
        <w:tcBorders>
          <w:top w:val="double" w:color="5B9BD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/>
      </w:tcPr>
    </w:tblStylePr>
    <w:tblStylePr w:type="band1Horz">
      <w:tcPr>
        <w:shd w:val="clear" w:color="auto" w:fill="DEEAF6"/>
      </w:tcPr>
    </w:tblStylePr>
  </w:style>
  <w:style w:type="table" w:customStyle="1" w:styleId="51">
    <w:name w:val="TableGrid5"/>
    <w:qFormat/>
    <w:uiPriority w:val="0"/>
    <w:rPr>
      <w:rFonts w:eastAsia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2">
    <w:name w:val="TableGrid6"/>
    <w:qFormat/>
    <w:uiPriority w:val="0"/>
    <w:rPr>
      <w:rFonts w:eastAsia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3">
    <w:name w:val="Table Normal"/>
    <w:semiHidden/>
    <w:unhideWhenUsed/>
    <w:qFormat/>
    <w:uiPriority w:val="2"/>
    <w:pPr>
      <w:widowControl w:val="0"/>
      <w:autoSpaceDE w:val="0"/>
      <w:autoSpaceDN w:val="0"/>
    </w:pPr>
    <w:rPr>
      <w:rFonts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4">
    <w:name w:val="Заголовок 11"/>
    <w:basedOn w:val="1"/>
    <w:qFormat/>
    <w:uiPriority w:val="1"/>
    <w:pPr>
      <w:widowControl w:val="0"/>
      <w:autoSpaceDE w:val="0"/>
      <w:autoSpaceDN w:val="0"/>
      <w:ind w:left="420" w:hanging="278"/>
      <w:jc w:val="both"/>
      <w:outlineLvl w:val="1"/>
    </w:pPr>
    <w:rPr>
      <w:rFonts w:ascii="Times New Roman" w:hAnsi="Times New Roman" w:eastAsia="Times New Roman" w:cs="Times New Roman"/>
      <w:b/>
      <w:bCs/>
      <w:sz w:val="28"/>
      <w:szCs w:val="28"/>
      <w:lang w:eastAsia="en-US"/>
    </w:rPr>
  </w:style>
  <w:style w:type="paragraph" w:customStyle="1" w:styleId="55">
    <w:name w:val="Table Paragraph"/>
    <w:basedOn w:val="1"/>
    <w:qFormat/>
    <w:uiPriority w:val="1"/>
    <w:pPr>
      <w:widowControl w:val="0"/>
      <w:autoSpaceDE w:val="0"/>
      <w:autoSpaceDN w:val="0"/>
      <w:ind w:left="108"/>
      <w:jc w:val="center"/>
    </w:pPr>
    <w:rPr>
      <w:rFonts w:ascii="Times New Roman" w:hAnsi="Times New Roman" w:eastAsia="Times New Roman" w:cs="Times New Roman"/>
      <w:lang w:eastAsia="en-US"/>
    </w:rPr>
  </w:style>
  <w:style w:type="table" w:customStyle="1" w:styleId="56">
    <w:name w:val="Светлый список - Акцент 31"/>
    <w:basedOn w:val="5"/>
    <w:qFormat/>
    <w:uiPriority w:val="61"/>
    <w:rPr>
      <w:rFonts w:eastAsia="DengXian" w:cs="Times New Roman"/>
    </w:rPr>
    <w:tblPr>
      <w:tblBorders>
        <w:top w:val="single" w:color="A5A5A5" w:sz="8" w:space="0"/>
        <w:left w:val="single" w:color="A5A5A5" w:sz="8" w:space="0"/>
        <w:bottom w:val="single" w:color="A5A5A5" w:sz="8" w:space="0"/>
        <w:right w:val="single" w:color="A5A5A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A5A5A5" w:sz="6" w:space="0"/>
          <w:left w:val="single" w:color="A5A5A5" w:sz="8" w:space="0"/>
          <w:bottom w:val="single" w:color="A5A5A5" w:sz="8" w:space="0"/>
          <w:right w:val="single" w:color="A5A5A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A5A5A5" w:sz="8" w:space="0"/>
          <w:left w:val="single" w:color="A5A5A5" w:sz="8" w:space="0"/>
          <w:bottom w:val="single" w:color="A5A5A5" w:sz="8" w:space="0"/>
          <w:right w:val="single" w:color="A5A5A5" w:sz="8" w:space="0"/>
        </w:tcBorders>
      </w:tcPr>
    </w:tblStylePr>
    <w:tblStylePr w:type="band1Horz">
      <w:tcPr>
        <w:tcBorders>
          <w:top w:val="single" w:color="A5A5A5" w:sz="8" w:space="0"/>
          <w:left w:val="single" w:color="A5A5A5" w:sz="8" w:space="0"/>
          <w:bottom w:val="single" w:color="A5A5A5" w:sz="8" w:space="0"/>
          <w:right w:val="single" w:color="A5A5A5" w:sz="8" w:space="0"/>
        </w:tcBorders>
      </w:tcPr>
    </w:tblStylePr>
  </w:style>
  <w:style w:type="table" w:styleId="57">
    <w:name w:val="Light List Accent 3"/>
    <w:basedOn w:val="5"/>
    <w:semiHidden/>
    <w:unhideWhenUsed/>
    <w:qFormat/>
    <w:uiPriority w:val="99"/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hart" Target="charts/chart6.xml"/><Relationship Id="rId8" Type="http://schemas.openxmlformats.org/officeDocument/2006/relationships/chart" Target="charts/chart5.xml"/><Relationship Id="rId7" Type="http://schemas.openxmlformats.org/officeDocument/2006/relationships/chart" Target="charts/chart4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chart" Target="charts/chart7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C:\Users\ahkil\Desktop\XLSX%20Worksheet%20(2)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ahkil\Downloads\2779698.xlsx" TargetMode="External"/></Relationships>
</file>

<file path=word/charts/_rels/chart3.xml.rels><?xml version="1.0" encoding="UTF-8" standalone="yes"?>
<Relationships xmlns="http://schemas.openxmlformats.org/package/2006/relationships"><Relationship Id="rId4" Type="http://schemas.microsoft.com/office/2011/relationships/chartColorStyle" Target="colors7.xml"/><Relationship Id="rId3" Type="http://schemas.microsoft.com/office/2011/relationships/chartStyle" Target="style7.xml"/><Relationship Id="rId2" Type="http://schemas.openxmlformats.org/officeDocument/2006/relationships/themeOverride" Target="../theme/themeOverride2.xml"/><Relationship Id="rId1" Type="http://schemas.openxmlformats.org/officeDocument/2006/relationships/oleObject" Target="file:///C:\Users\ahkil\Desktop\XLSX%20Worksheet%20(2).xlsx" TargetMode="External"/></Relationships>
</file>

<file path=word/charts/_rels/chart4.xml.rels><?xml version="1.0" encoding="UTF-8" standalone="yes"?>
<Relationships xmlns="http://schemas.openxmlformats.org/package/2006/relationships"><Relationship Id="rId4" Type="http://schemas.microsoft.com/office/2011/relationships/chartColorStyle" Target="colors4.xml"/><Relationship Id="rId3" Type="http://schemas.microsoft.com/office/2011/relationships/chartStyle" Target="style4.xml"/><Relationship Id="rId2" Type="http://schemas.openxmlformats.org/officeDocument/2006/relationships/themeOverride" Target="../theme/themeOverride1.xml"/><Relationship Id="rId1" Type="http://schemas.openxmlformats.org/officeDocument/2006/relationships/oleObject" Target="file:///C:\Users\ahkil\Desktop\XLSX%20Worksheet%20(2)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ColorStyle" Target="colors6.xml"/><Relationship Id="rId2" Type="http://schemas.microsoft.com/office/2011/relationships/chartStyle" Target="style6.xml"/><Relationship Id="rId1" Type="http://schemas.openxmlformats.org/officeDocument/2006/relationships/oleObject" Target="file:///C:\Users\ahkil\Downloads\2779677.xlsx" TargetMode="External"/></Relationships>
</file>

<file path=word/charts/_rels/chart6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microsoft.com/office/2011/relationships/chartStyle" Target="style5.xml"/><Relationship Id="rId1" Type="http://schemas.openxmlformats.org/officeDocument/2006/relationships/oleObject" Target="file:///C:\Users\ahkil\Downloads\2779677.xlsx" TargetMode="External"/></Relationships>
</file>

<file path=word/charts/_rels/chart7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ahkil\Downloads\2779698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0404885619812403"/>
          <c:y val="0.156467058245895"/>
          <c:w val="0.995951143801876"/>
          <c:h val="0.73638158971468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'XLSX Worksheet (2).xlsx'!$E$10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'XLSX Worksheet (2).xlsx'!$F$9:$AD$9</c:f>
              <c:numCache>
                <c:formatCode>General</c:formatCode>
                <c:ptCount val="2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</c:numCache>
            </c:numRef>
          </c:cat>
          <c:val>
            <c:numRef>
              <c:f>'XLSX Worksheet (2).xlsx'!$F$10:$AD$10</c:f>
              <c:numCache>
                <c:formatCode>General</c:formatCode>
                <c:ptCount val="25"/>
                <c:pt idx="0">
                  <c:v>0.4</c:v>
                </c:pt>
                <c:pt idx="1">
                  <c:v>0.7</c:v>
                </c:pt>
                <c:pt idx="2">
                  <c:v>1.1</c:v>
                </c:pt>
                <c:pt idx="3">
                  <c:v>1.5</c:v>
                </c:pt>
                <c:pt idx="4">
                  <c:v>1.7</c:v>
                </c:pt>
                <c:pt idx="5">
                  <c:v>1.7</c:v>
                </c:pt>
                <c:pt idx="6">
                  <c:v>1.6</c:v>
                </c:pt>
                <c:pt idx="7">
                  <c:v>9.8</c:v>
                </c:pt>
                <c:pt idx="8">
                  <c:v>9.1</c:v>
                </c:pt>
                <c:pt idx="9">
                  <c:v>7.7</c:v>
                </c:pt>
                <c:pt idx="10">
                  <c:v>6.6</c:v>
                </c:pt>
                <c:pt idx="11">
                  <c:v>5.9</c:v>
                </c:pt>
                <c:pt idx="12">
                  <c:v>5.3</c:v>
                </c:pt>
                <c:pt idx="13">
                  <c:v>8.4</c:v>
                </c:pt>
                <c:pt idx="14">
                  <c:v>8.2</c:v>
                </c:pt>
                <c:pt idx="15">
                  <c:v>6.1</c:v>
                </c:pt>
                <c:pt idx="16">
                  <c:v>5.2</c:v>
                </c:pt>
                <c:pt idx="17">
                  <c:v>4.2</c:v>
                </c:pt>
                <c:pt idx="18">
                  <c:v>3.5</c:v>
                </c:pt>
                <c:pt idx="19">
                  <c:v>3.6</c:v>
                </c:pt>
                <c:pt idx="20">
                  <c:v>3.3</c:v>
                </c:pt>
                <c:pt idx="21">
                  <c:v>1.9</c:v>
                </c:pt>
                <c:pt idx="22">
                  <c:v>1.5</c:v>
                </c:pt>
                <c:pt idx="23">
                  <c:v>0.7</c:v>
                </c:pt>
                <c:pt idx="24">
                  <c:v>0.4</c:v>
                </c:pt>
              </c:numCache>
            </c:numRef>
          </c:val>
        </c:ser>
        <c:ser>
          <c:idx val="1"/>
          <c:order val="1"/>
          <c:tx>
            <c:strRef>
              <c:f>'XLSX Worksheet (2).xlsx'!$E$11</c:f>
              <c:strCache>
                <c:ptCount val="1"/>
                <c:pt idx="0">
                  <c:v>РИ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'XLSX Worksheet (2).xlsx'!$F$9:$AD$9</c:f>
              <c:numCache>
                <c:formatCode>General</c:formatCode>
                <c:ptCount val="2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</c:numCache>
            </c:numRef>
          </c:cat>
          <c:val>
            <c:numRef>
              <c:f>'XLSX Worksheet (2).xlsx'!$F$11:$AD$11</c:f>
              <c:numCache>
                <c:formatCode>General</c:formatCode>
                <c:ptCount val="25"/>
                <c:pt idx="0">
                  <c:v>0.2</c:v>
                </c:pt>
                <c:pt idx="1">
                  <c:v>0.2</c:v>
                </c:pt>
                <c:pt idx="2">
                  <c:v>0.4</c:v>
                </c:pt>
                <c:pt idx="3">
                  <c:v>0.9</c:v>
                </c:pt>
                <c:pt idx="4">
                  <c:v>1.2</c:v>
                </c:pt>
                <c:pt idx="5">
                  <c:v>2.1</c:v>
                </c:pt>
                <c:pt idx="6">
                  <c:v>3.3</c:v>
                </c:pt>
                <c:pt idx="7">
                  <c:v>4.9</c:v>
                </c:pt>
                <c:pt idx="8">
                  <c:v>7.6</c:v>
                </c:pt>
                <c:pt idx="9">
                  <c:v>9.1</c:v>
                </c:pt>
                <c:pt idx="10">
                  <c:v>8.6</c:v>
                </c:pt>
                <c:pt idx="11">
                  <c:v>8.7</c:v>
                </c:pt>
                <c:pt idx="12">
                  <c:v>10</c:v>
                </c:pt>
                <c:pt idx="13">
                  <c:v>5.1</c:v>
                </c:pt>
                <c:pt idx="14">
                  <c:v>6.7</c:v>
                </c:pt>
                <c:pt idx="15">
                  <c:v>5.4</c:v>
                </c:pt>
                <c:pt idx="16">
                  <c:v>5.7</c:v>
                </c:pt>
                <c:pt idx="17">
                  <c:v>4.1</c:v>
                </c:pt>
                <c:pt idx="18">
                  <c:v>4.1</c:v>
                </c:pt>
                <c:pt idx="19">
                  <c:v>3.2</c:v>
                </c:pt>
                <c:pt idx="20">
                  <c:v>3.8</c:v>
                </c:pt>
                <c:pt idx="21">
                  <c:v>1.6</c:v>
                </c:pt>
                <c:pt idx="22">
                  <c:v>2</c:v>
                </c:pt>
                <c:pt idx="23">
                  <c:v>0.6</c:v>
                </c:pt>
                <c:pt idx="24">
                  <c:v>0.5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66070991"/>
        <c:axId val="130405790"/>
      </c:barChart>
      <c:catAx>
        <c:axId val="66070991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30405790"/>
        <c:crosses val="autoZero"/>
        <c:auto val="1"/>
        <c:lblAlgn val="ctr"/>
        <c:lblOffset val="100"/>
        <c:noMultiLvlLbl val="0"/>
      </c:catAx>
      <c:valAx>
        <c:axId val="13040579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607099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c8cf9ec9-c069-4963-9dbb-cd431a5b6bae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[2779698.xlsx]Лист106!$F$12</c:f>
              <c:strCache>
                <c:ptCount val="1"/>
                <c:pt idx="0">
                  <c:v>РФ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[2779698.xlsx]Лист106!$G$11:$X$11</c:f>
              <c:strCache>
                <c:ptCount val="18"/>
                <c:pt idx="0">
                  <c:v>1 (1б)</c:v>
                </c:pt>
                <c:pt idx="1">
                  <c:v>2.1 (1б)</c:v>
                </c:pt>
                <c:pt idx="2">
                  <c:v>2.2 (1б)</c:v>
                </c:pt>
                <c:pt idx="3">
                  <c:v>3 (1б)</c:v>
                </c:pt>
                <c:pt idx="4">
                  <c:v>4 (1б)</c:v>
                </c:pt>
                <c:pt idx="5">
                  <c:v>5 (1б)</c:v>
                </c:pt>
                <c:pt idx="6">
                  <c:v>6 (1б)</c:v>
                </c:pt>
                <c:pt idx="7">
                  <c:v>7 (1б)</c:v>
                </c:pt>
                <c:pt idx="8">
                  <c:v>8 (1б)</c:v>
                </c:pt>
                <c:pt idx="9">
                  <c:v>9 (1б)</c:v>
                </c:pt>
                <c:pt idx="10">
                  <c:v>10 (1б)</c:v>
                </c:pt>
                <c:pt idx="11">
                  <c:v>11 (1б)</c:v>
                </c:pt>
                <c:pt idx="12">
                  <c:v>12 (2б)</c:v>
                </c:pt>
                <c:pt idx="13">
                  <c:v>13 (2б)</c:v>
                </c:pt>
                <c:pt idx="14">
                  <c:v>14 (2б)</c:v>
                </c:pt>
                <c:pt idx="15">
                  <c:v>15 (2б)</c:v>
                </c:pt>
                <c:pt idx="16">
                  <c:v>16 (2б)</c:v>
                </c:pt>
                <c:pt idx="17">
                  <c:v>17 (2б)</c:v>
                </c:pt>
              </c:strCache>
            </c:strRef>
          </c:cat>
          <c:val>
            <c:numRef>
              <c:f>[2779698.xlsx]Лист106!$G$12:$X$12</c:f>
              <c:numCache>
                <c:formatCode>General</c:formatCode>
                <c:ptCount val="18"/>
                <c:pt idx="0">
                  <c:v>81.61</c:v>
                </c:pt>
                <c:pt idx="1">
                  <c:v>72.64</c:v>
                </c:pt>
                <c:pt idx="2">
                  <c:v>65.62</c:v>
                </c:pt>
                <c:pt idx="3">
                  <c:v>57.59</c:v>
                </c:pt>
                <c:pt idx="4">
                  <c:v>81.79</c:v>
                </c:pt>
                <c:pt idx="5">
                  <c:v>65.7</c:v>
                </c:pt>
                <c:pt idx="6">
                  <c:v>56.84</c:v>
                </c:pt>
                <c:pt idx="7">
                  <c:v>67.24</c:v>
                </c:pt>
                <c:pt idx="8">
                  <c:v>63.68</c:v>
                </c:pt>
                <c:pt idx="9">
                  <c:v>83.35</c:v>
                </c:pt>
                <c:pt idx="10">
                  <c:v>72.24</c:v>
                </c:pt>
                <c:pt idx="11">
                  <c:v>70.97</c:v>
                </c:pt>
                <c:pt idx="12">
                  <c:v>35.99</c:v>
                </c:pt>
                <c:pt idx="13">
                  <c:v>37.16</c:v>
                </c:pt>
                <c:pt idx="14">
                  <c:v>41.78</c:v>
                </c:pt>
                <c:pt idx="15">
                  <c:v>30.37</c:v>
                </c:pt>
                <c:pt idx="16">
                  <c:v>24.16</c:v>
                </c:pt>
                <c:pt idx="17">
                  <c:v>11.45</c:v>
                </c:pt>
              </c:numCache>
            </c:numRef>
          </c:val>
        </c:ser>
        <c:ser>
          <c:idx val="1"/>
          <c:order val="1"/>
          <c:tx>
            <c:strRef>
              <c:f>[2779698.xlsx]Лист106!$F$13</c:f>
              <c:strCache>
                <c:ptCount val="1"/>
                <c:pt idx="0">
                  <c:v>РИ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[2779698.xlsx]Лист106!$G$11:$X$11</c:f>
              <c:strCache>
                <c:ptCount val="18"/>
                <c:pt idx="0">
                  <c:v>1 (1б)</c:v>
                </c:pt>
                <c:pt idx="1">
                  <c:v>2.1 (1б)</c:v>
                </c:pt>
                <c:pt idx="2">
                  <c:v>2.2 (1б)</c:v>
                </c:pt>
                <c:pt idx="3">
                  <c:v>3 (1б)</c:v>
                </c:pt>
                <c:pt idx="4">
                  <c:v>4 (1б)</c:v>
                </c:pt>
                <c:pt idx="5">
                  <c:v>5 (1б)</c:v>
                </c:pt>
                <c:pt idx="6">
                  <c:v>6 (1б)</c:v>
                </c:pt>
                <c:pt idx="7">
                  <c:v>7 (1б)</c:v>
                </c:pt>
                <c:pt idx="8">
                  <c:v>8 (1б)</c:v>
                </c:pt>
                <c:pt idx="9">
                  <c:v>9 (1б)</c:v>
                </c:pt>
                <c:pt idx="10">
                  <c:v>10 (1б)</c:v>
                </c:pt>
                <c:pt idx="11">
                  <c:v>11 (1б)</c:v>
                </c:pt>
                <c:pt idx="12">
                  <c:v>12 (2б)</c:v>
                </c:pt>
                <c:pt idx="13">
                  <c:v>13 (2б)</c:v>
                </c:pt>
                <c:pt idx="14">
                  <c:v>14 (2б)</c:v>
                </c:pt>
                <c:pt idx="15">
                  <c:v>15 (2б)</c:v>
                </c:pt>
                <c:pt idx="16">
                  <c:v>16 (2б)</c:v>
                </c:pt>
                <c:pt idx="17">
                  <c:v>17 (2б)</c:v>
                </c:pt>
              </c:strCache>
            </c:strRef>
          </c:cat>
          <c:val>
            <c:numRef>
              <c:f>[2779698.xlsx]Лист106!$G$13:$X$13</c:f>
              <c:numCache>
                <c:formatCode>General</c:formatCode>
                <c:ptCount val="18"/>
                <c:pt idx="0">
                  <c:v>87.15</c:v>
                </c:pt>
                <c:pt idx="1">
                  <c:v>78.11</c:v>
                </c:pt>
                <c:pt idx="2">
                  <c:v>77.43</c:v>
                </c:pt>
                <c:pt idx="3">
                  <c:v>75.76</c:v>
                </c:pt>
                <c:pt idx="4">
                  <c:v>77.19</c:v>
                </c:pt>
                <c:pt idx="5">
                  <c:v>77.66</c:v>
                </c:pt>
                <c:pt idx="6">
                  <c:v>71.63</c:v>
                </c:pt>
                <c:pt idx="7">
                  <c:v>60.14</c:v>
                </c:pt>
                <c:pt idx="8">
                  <c:v>72.49</c:v>
                </c:pt>
                <c:pt idx="9">
                  <c:v>75.91</c:v>
                </c:pt>
                <c:pt idx="10">
                  <c:v>65.03</c:v>
                </c:pt>
                <c:pt idx="11">
                  <c:v>52.19</c:v>
                </c:pt>
                <c:pt idx="12">
                  <c:v>46.44</c:v>
                </c:pt>
                <c:pt idx="13">
                  <c:v>34.45</c:v>
                </c:pt>
                <c:pt idx="14">
                  <c:v>39.12</c:v>
                </c:pt>
                <c:pt idx="15">
                  <c:v>27.01</c:v>
                </c:pt>
                <c:pt idx="16">
                  <c:v>23.63</c:v>
                </c:pt>
                <c:pt idx="17">
                  <c:v>11.31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935966191"/>
        <c:axId val="688527446"/>
      </c:barChart>
      <c:catAx>
        <c:axId val="935966191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88527446"/>
        <c:crosses val="autoZero"/>
        <c:auto val="1"/>
        <c:lblAlgn val="ctr"/>
        <c:lblOffset val="100"/>
        <c:noMultiLvlLbl val="0"/>
      </c:catAx>
      <c:valAx>
        <c:axId val="68852744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3596619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24456fb5-9816-4ee8-884f-8bb9dfe5abd3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'XLSX Worksheet (2).xlsx'!$T$29</c:f>
              <c:strCache>
                <c:ptCount val="1"/>
                <c:pt idx="0">
                  <c:v>РИ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'XLSX Worksheet (2).xlsx'!$U$28:$W$28</c:f>
              <c:strCache>
                <c:ptCount val="3"/>
                <c:pt idx="0">
                  <c:v>понизили </c:v>
                </c:pt>
                <c:pt idx="1">
                  <c:v>потвердили</c:v>
                </c:pt>
                <c:pt idx="2">
                  <c:v>повысили</c:v>
                </c:pt>
              </c:strCache>
            </c:strRef>
          </c:cat>
          <c:val>
            <c:numRef>
              <c:f>'XLSX Worksheet (2).xlsx'!$U$29:$W$29</c:f>
              <c:numCache>
                <c:formatCode>General</c:formatCode>
                <c:ptCount val="3"/>
                <c:pt idx="0">
                  <c:v>18.14</c:v>
                </c:pt>
                <c:pt idx="1">
                  <c:v>77.4</c:v>
                </c:pt>
                <c:pt idx="2">
                  <c:v>4.46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16"/>
        <c:overlap val="-32"/>
        <c:axId val="394069639"/>
        <c:axId val="864435022"/>
      </c:barChart>
      <c:catAx>
        <c:axId val="394069639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64435022"/>
        <c:crosses val="autoZero"/>
        <c:auto val="1"/>
        <c:lblAlgn val="ctr"/>
        <c:lblOffset val="100"/>
        <c:noMultiLvlLbl val="0"/>
      </c:catAx>
      <c:valAx>
        <c:axId val="86443502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title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0" vertOverflow="ellipsis" vert="horz" wrap="square" anchor="ctr" anchorCtr="1"/>
            <a:lstStyle/>
            <a:p>
              <a:pPr>
                <a:defRPr lang="ru-RU"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394069639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  <c:extLst>
      <c:ext uri="{0b15fc19-7d7d-44ad-8c2d-2c3a37ce22c3}">
        <chartProps xmlns="https://web.wps.cn/et/2018/main" chartId="{6856a4f3-578d-4f64-9593-ce387b697753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'XLSX Worksheet (2).xlsx'!$U$28</c:f>
              <c:strCache>
                <c:ptCount val="1"/>
                <c:pt idx="0">
                  <c:v>понизили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'XLSX Worksheet (2).xlsx'!$T$29:$T$38</c:f>
              <c:strCache>
                <c:ptCount val="10"/>
                <c:pt idx="0">
                  <c:v>г. Карабулак</c:v>
                </c:pt>
                <c:pt idx="1">
                  <c:v>г. Магас</c:v>
                </c:pt>
                <c:pt idx="2">
                  <c:v>г. Малгобек</c:v>
                </c:pt>
                <c:pt idx="3">
                  <c:v>г. Назрань</c:v>
                </c:pt>
                <c:pt idx="4">
                  <c:v>Джейрахский район</c:v>
                </c:pt>
                <c:pt idx="5">
                  <c:v>Малгобекский район</c:v>
                </c:pt>
                <c:pt idx="6">
                  <c:v>Назрановский район</c:v>
                </c:pt>
                <c:pt idx="7">
                  <c:v>Сунженский район</c:v>
                </c:pt>
                <c:pt idx="8">
                  <c:v>РИ (региональное подчинение) ГКОУ «РЦДО»</c:v>
                </c:pt>
                <c:pt idx="9">
                  <c:v>г. Сунжа</c:v>
                </c:pt>
              </c:strCache>
            </c:strRef>
          </c:cat>
          <c:val>
            <c:numRef>
              <c:f>'XLSX Worksheet (2).xlsx'!$U$29:$U$38</c:f>
              <c:numCache>
                <c:formatCode>General</c:formatCode>
                <c:ptCount val="10"/>
                <c:pt idx="0">
                  <c:v>16.99</c:v>
                </c:pt>
                <c:pt idx="1">
                  <c:v>21.43</c:v>
                </c:pt>
                <c:pt idx="2">
                  <c:v>17.09</c:v>
                </c:pt>
                <c:pt idx="3">
                  <c:v>20.45</c:v>
                </c:pt>
                <c:pt idx="4">
                  <c:v>14.29</c:v>
                </c:pt>
                <c:pt idx="5">
                  <c:v>22.51</c:v>
                </c:pt>
                <c:pt idx="6">
                  <c:v>16.53</c:v>
                </c:pt>
                <c:pt idx="7">
                  <c:v>16.42</c:v>
                </c:pt>
                <c:pt idx="8">
                  <c:v>0</c:v>
                </c:pt>
                <c:pt idx="9">
                  <c:v>12.02</c:v>
                </c:pt>
              </c:numCache>
            </c:numRef>
          </c:val>
        </c:ser>
        <c:ser>
          <c:idx val="1"/>
          <c:order val="1"/>
          <c:tx>
            <c:strRef>
              <c:f>'XLSX Worksheet (2).xlsx'!$V$28</c:f>
              <c:strCache>
                <c:ptCount val="1"/>
                <c:pt idx="0">
                  <c:v>потвердили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'XLSX Worksheet (2).xlsx'!$T$29:$T$38</c:f>
              <c:strCache>
                <c:ptCount val="10"/>
                <c:pt idx="0">
                  <c:v>г. Карабулак</c:v>
                </c:pt>
                <c:pt idx="1">
                  <c:v>г. Магас</c:v>
                </c:pt>
                <c:pt idx="2">
                  <c:v>г. Малгобек</c:v>
                </c:pt>
                <c:pt idx="3">
                  <c:v>г. Назрань</c:v>
                </c:pt>
                <c:pt idx="4">
                  <c:v>Джейрахский район</c:v>
                </c:pt>
                <c:pt idx="5">
                  <c:v>Малгобекский район</c:v>
                </c:pt>
                <c:pt idx="6">
                  <c:v>Назрановский район</c:v>
                </c:pt>
                <c:pt idx="7">
                  <c:v>Сунженский район</c:v>
                </c:pt>
                <c:pt idx="8">
                  <c:v>РИ (региональное подчинение) ГКОУ «РЦДО»</c:v>
                </c:pt>
                <c:pt idx="9">
                  <c:v>г. Сунжа</c:v>
                </c:pt>
              </c:strCache>
            </c:strRef>
          </c:cat>
          <c:val>
            <c:numRef>
              <c:f>'XLSX Worksheet (2).xlsx'!$V$29:$V$38</c:f>
              <c:numCache>
                <c:formatCode>General</c:formatCode>
                <c:ptCount val="10"/>
                <c:pt idx="0">
                  <c:v>81.24</c:v>
                </c:pt>
                <c:pt idx="1">
                  <c:v>73.56</c:v>
                </c:pt>
                <c:pt idx="2">
                  <c:v>76.48</c:v>
                </c:pt>
                <c:pt idx="3">
                  <c:v>73.38</c:v>
                </c:pt>
                <c:pt idx="4">
                  <c:v>85.71</c:v>
                </c:pt>
                <c:pt idx="5">
                  <c:v>73.35</c:v>
                </c:pt>
                <c:pt idx="6">
                  <c:v>78.52</c:v>
                </c:pt>
                <c:pt idx="7">
                  <c:v>80.6</c:v>
                </c:pt>
                <c:pt idx="8">
                  <c:v>100</c:v>
                </c:pt>
                <c:pt idx="9">
                  <c:v>87.28</c:v>
                </c:pt>
              </c:numCache>
            </c:numRef>
          </c:val>
        </c:ser>
        <c:ser>
          <c:idx val="2"/>
          <c:order val="2"/>
          <c:tx>
            <c:strRef>
              <c:f>'XLSX Worksheet (2).xlsx'!$W$28</c:f>
              <c:strCache>
                <c:ptCount val="1"/>
                <c:pt idx="0">
                  <c:v>повысили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'XLSX Worksheet (2).xlsx'!$T$29:$T$38</c:f>
              <c:strCache>
                <c:ptCount val="10"/>
                <c:pt idx="0">
                  <c:v>г. Карабулак</c:v>
                </c:pt>
                <c:pt idx="1">
                  <c:v>г. Магас</c:v>
                </c:pt>
                <c:pt idx="2">
                  <c:v>г. Малгобек</c:v>
                </c:pt>
                <c:pt idx="3">
                  <c:v>г. Назрань</c:v>
                </c:pt>
                <c:pt idx="4">
                  <c:v>Джейрахский район</c:v>
                </c:pt>
                <c:pt idx="5">
                  <c:v>Малгобекский район</c:v>
                </c:pt>
                <c:pt idx="6">
                  <c:v>Назрановский район</c:v>
                </c:pt>
                <c:pt idx="7">
                  <c:v>Сунженский район</c:v>
                </c:pt>
                <c:pt idx="8">
                  <c:v>РИ (региональное подчинение) ГКОУ «РЦДО»</c:v>
                </c:pt>
                <c:pt idx="9">
                  <c:v>г. Сунжа</c:v>
                </c:pt>
              </c:strCache>
            </c:strRef>
          </c:cat>
          <c:val>
            <c:numRef>
              <c:f>'XLSX Worksheet (2).xlsx'!$W$29:$W$38</c:f>
              <c:numCache>
                <c:formatCode>General</c:formatCode>
                <c:ptCount val="10"/>
                <c:pt idx="0">
                  <c:v>1.77</c:v>
                </c:pt>
                <c:pt idx="1">
                  <c:v>5.02</c:v>
                </c:pt>
                <c:pt idx="2">
                  <c:v>6.43</c:v>
                </c:pt>
                <c:pt idx="3">
                  <c:v>6.17</c:v>
                </c:pt>
                <c:pt idx="4">
                  <c:v>0</c:v>
                </c:pt>
                <c:pt idx="5">
                  <c:v>4.14</c:v>
                </c:pt>
                <c:pt idx="6">
                  <c:v>4.95</c:v>
                </c:pt>
                <c:pt idx="7">
                  <c:v>2.99</c:v>
                </c:pt>
                <c:pt idx="8">
                  <c:v>0</c:v>
                </c:pt>
                <c:pt idx="9">
                  <c:v>0.7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588519529"/>
        <c:axId val="54982929"/>
      </c:barChart>
      <c:catAx>
        <c:axId val="588519529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54982929"/>
        <c:crosses val="autoZero"/>
        <c:auto val="1"/>
        <c:lblAlgn val="ctr"/>
        <c:lblOffset val="100"/>
        <c:noMultiLvlLbl val="0"/>
      </c:catAx>
      <c:valAx>
        <c:axId val="54982929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58851952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95c67c3e-7b9c-4f47-9ad4-ad82da4e9fe9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[2779677.xlsx]Лист65!$F$11:$G$11</c:f>
              <c:strCache>
                <c:ptCount val="1"/>
                <c:pt idx="0">
                  <c:v>Российская Федерация 1622961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[2779677.xlsx]Лист65!$H$10:$K$10</c:f>
              <c:strCache>
                <c:ptCount val="4"/>
                <c:pt idx="0">
                  <c:v>«2»</c:v>
                </c:pt>
                <c:pt idx="1">
                  <c:v>«3»</c:v>
                </c:pt>
                <c:pt idx="2">
                  <c:v>«4»</c:v>
                </c:pt>
                <c:pt idx="3">
                  <c:v>«5»</c:v>
                </c:pt>
              </c:strCache>
            </c:strRef>
          </c:cat>
          <c:val>
            <c:numRef>
              <c:f>[2779677.xlsx]Лист65!$H$11:$K$11</c:f>
              <c:numCache>
                <c:formatCode>General</c:formatCode>
                <c:ptCount val="4"/>
                <c:pt idx="0">
                  <c:v>8.76</c:v>
                </c:pt>
                <c:pt idx="1">
                  <c:v>44.34</c:v>
                </c:pt>
                <c:pt idx="2">
                  <c:v>35.55</c:v>
                </c:pt>
                <c:pt idx="3">
                  <c:v>11.35</c:v>
                </c:pt>
              </c:numCache>
            </c:numRef>
          </c:val>
        </c:ser>
        <c:ser>
          <c:idx val="1"/>
          <c:order val="1"/>
          <c:tx>
            <c:strRef>
              <c:f>[2779677.xlsx]Лист65!$F$12:$G$12</c:f>
              <c:strCache>
                <c:ptCount val="1"/>
                <c:pt idx="0">
                  <c:v>Республика Ингушетия 7963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[2779677.xlsx]Лист65!$H$10:$K$10</c:f>
              <c:strCache>
                <c:ptCount val="4"/>
                <c:pt idx="0">
                  <c:v>«2»</c:v>
                </c:pt>
                <c:pt idx="1">
                  <c:v>«3»</c:v>
                </c:pt>
                <c:pt idx="2">
                  <c:v>«4»</c:v>
                </c:pt>
                <c:pt idx="3">
                  <c:v>«5»</c:v>
                </c:pt>
              </c:strCache>
            </c:strRef>
          </c:cat>
          <c:val>
            <c:numRef>
              <c:f>[2779677.xlsx]Лист65!$H$12:$K$12</c:f>
              <c:numCache>
                <c:formatCode>General</c:formatCode>
                <c:ptCount val="4"/>
                <c:pt idx="0">
                  <c:v>8.21</c:v>
                </c:pt>
                <c:pt idx="1">
                  <c:v>48.88</c:v>
                </c:pt>
                <c:pt idx="2">
                  <c:v>31.19</c:v>
                </c:pt>
                <c:pt idx="3">
                  <c:v>11.72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162611586"/>
        <c:axId val="414156575"/>
      </c:barChart>
      <c:catAx>
        <c:axId val="162611586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14156575"/>
        <c:crosses val="autoZero"/>
        <c:auto val="1"/>
        <c:lblAlgn val="ctr"/>
        <c:lblOffset val="100"/>
        <c:noMultiLvlLbl val="0"/>
      </c:catAx>
      <c:valAx>
        <c:axId val="414156575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16261158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1e42dee6-342d-4dbf-bdf9-dd2673018dc2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[2779677.xlsx]Лист66!$I$12:$I$13</c:f>
              <c:strCache>
                <c:ptCount val="1"/>
                <c:pt idx="0">
                  <c:v>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[2779677.xlsx]Лист66!$H$14:$H$23</c:f>
              <c:strCache>
                <c:ptCount val="10"/>
                <c:pt idx="0">
                  <c:v>город Карабулак</c:v>
                </c:pt>
                <c:pt idx="1">
                  <c:v>город Магас</c:v>
                </c:pt>
                <c:pt idx="2">
                  <c:v>город Малгобек</c:v>
                </c:pt>
                <c:pt idx="3">
                  <c:v>город Назрань</c:v>
                </c:pt>
                <c:pt idx="4">
                  <c:v>Джейрахский муниципальный район</c:v>
                </c:pt>
                <c:pt idx="5">
                  <c:v>Малгобекский муниципальный район</c:v>
                </c:pt>
                <c:pt idx="6">
                  <c:v>Назрановский муниципальный район</c:v>
                </c:pt>
                <c:pt idx="7">
                  <c:v>Сунженский муниципальный район</c:v>
                </c:pt>
                <c:pt idx="8">
                  <c:v>Республика Ингушетия (региональное подчинение)</c:v>
                </c:pt>
                <c:pt idx="9">
                  <c:v>город Сунжа</c:v>
                </c:pt>
              </c:strCache>
            </c:strRef>
          </c:cat>
          <c:val>
            <c:numRef>
              <c:f>[2779677.xlsx]Лист66!$I$14:$I$23</c:f>
              <c:numCache>
                <c:formatCode>General</c:formatCode>
                <c:ptCount val="10"/>
                <c:pt idx="0">
                  <c:v>8.67</c:v>
                </c:pt>
                <c:pt idx="1">
                  <c:v>9.73</c:v>
                </c:pt>
                <c:pt idx="2">
                  <c:v>5.07</c:v>
                </c:pt>
                <c:pt idx="3">
                  <c:v>9.99</c:v>
                </c:pt>
                <c:pt idx="4">
                  <c:v>4.76</c:v>
                </c:pt>
                <c:pt idx="5">
                  <c:v>8.01</c:v>
                </c:pt>
                <c:pt idx="6">
                  <c:v>7.35</c:v>
                </c:pt>
                <c:pt idx="7">
                  <c:v>8.96</c:v>
                </c:pt>
                <c:pt idx="8">
                  <c:v>0</c:v>
                </c:pt>
                <c:pt idx="9">
                  <c:v>7.32</c:v>
                </c:pt>
              </c:numCache>
            </c:numRef>
          </c:val>
        </c:ser>
        <c:ser>
          <c:idx val="1"/>
          <c:order val="1"/>
          <c:tx>
            <c:strRef>
              <c:f>[2779677.xlsx]Лист66!$J$12:$J$13</c:f>
              <c:strCache>
                <c:ptCount val="1"/>
                <c:pt idx="0">
                  <c:v>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[2779677.xlsx]Лист66!$H$14:$H$23</c:f>
              <c:strCache>
                <c:ptCount val="10"/>
                <c:pt idx="0">
                  <c:v>город Карабулак</c:v>
                </c:pt>
                <c:pt idx="1">
                  <c:v>город Магас</c:v>
                </c:pt>
                <c:pt idx="2">
                  <c:v>город Малгобек</c:v>
                </c:pt>
                <c:pt idx="3">
                  <c:v>город Назрань</c:v>
                </c:pt>
                <c:pt idx="4">
                  <c:v>Джейрахский муниципальный район</c:v>
                </c:pt>
                <c:pt idx="5">
                  <c:v>Малгобекский муниципальный район</c:v>
                </c:pt>
                <c:pt idx="6">
                  <c:v>Назрановский муниципальный район</c:v>
                </c:pt>
                <c:pt idx="7">
                  <c:v>Сунженский муниципальный район</c:v>
                </c:pt>
                <c:pt idx="8">
                  <c:v>Республика Ингушетия (региональное подчинение)</c:v>
                </c:pt>
                <c:pt idx="9">
                  <c:v>город Сунжа</c:v>
                </c:pt>
              </c:strCache>
            </c:strRef>
          </c:cat>
          <c:val>
            <c:numRef>
              <c:f>[2779677.xlsx]Лист66!$J$14:$J$23</c:f>
              <c:numCache>
                <c:formatCode>General</c:formatCode>
                <c:ptCount val="10"/>
                <c:pt idx="0">
                  <c:v>52.21</c:v>
                </c:pt>
                <c:pt idx="1">
                  <c:v>42.71</c:v>
                </c:pt>
                <c:pt idx="2">
                  <c:v>44.59</c:v>
                </c:pt>
                <c:pt idx="3">
                  <c:v>47.32</c:v>
                </c:pt>
                <c:pt idx="4">
                  <c:v>30.95</c:v>
                </c:pt>
                <c:pt idx="5">
                  <c:v>50.91</c:v>
                </c:pt>
                <c:pt idx="6">
                  <c:v>49.55</c:v>
                </c:pt>
                <c:pt idx="7">
                  <c:v>49.39</c:v>
                </c:pt>
                <c:pt idx="8">
                  <c:v>0</c:v>
                </c:pt>
                <c:pt idx="9">
                  <c:v>56.27</c:v>
                </c:pt>
              </c:numCache>
            </c:numRef>
          </c:val>
        </c:ser>
        <c:ser>
          <c:idx val="2"/>
          <c:order val="2"/>
          <c:tx>
            <c:strRef>
              <c:f>[2779677.xlsx]Лист66!$K$12:$K$13</c:f>
              <c:strCache>
                <c:ptCount val="1"/>
                <c:pt idx="0">
                  <c:v>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[2779677.xlsx]Лист66!$H$14:$H$23</c:f>
              <c:strCache>
                <c:ptCount val="10"/>
                <c:pt idx="0">
                  <c:v>город Карабулак</c:v>
                </c:pt>
                <c:pt idx="1">
                  <c:v>город Магас</c:v>
                </c:pt>
                <c:pt idx="2">
                  <c:v>город Малгобек</c:v>
                </c:pt>
                <c:pt idx="3">
                  <c:v>город Назрань</c:v>
                </c:pt>
                <c:pt idx="4">
                  <c:v>Джейрахский муниципальный район</c:v>
                </c:pt>
                <c:pt idx="5">
                  <c:v>Малгобекский муниципальный район</c:v>
                </c:pt>
                <c:pt idx="6">
                  <c:v>Назрановский муниципальный район</c:v>
                </c:pt>
                <c:pt idx="7">
                  <c:v>Сунженский муниципальный район</c:v>
                </c:pt>
                <c:pt idx="8">
                  <c:v>Республика Ингушетия (региональное подчинение)</c:v>
                </c:pt>
                <c:pt idx="9">
                  <c:v>город Сунжа</c:v>
                </c:pt>
              </c:strCache>
            </c:strRef>
          </c:cat>
          <c:val>
            <c:numRef>
              <c:f>[2779677.xlsx]Лист66!$K$14:$K$23</c:f>
              <c:numCache>
                <c:formatCode>General</c:formatCode>
                <c:ptCount val="10"/>
                <c:pt idx="0">
                  <c:v>28.85</c:v>
                </c:pt>
                <c:pt idx="1">
                  <c:v>37.23</c:v>
                </c:pt>
                <c:pt idx="2">
                  <c:v>33.45</c:v>
                </c:pt>
                <c:pt idx="3">
                  <c:v>31.4</c:v>
                </c:pt>
                <c:pt idx="4">
                  <c:v>52.38</c:v>
                </c:pt>
                <c:pt idx="5">
                  <c:v>31.34</c:v>
                </c:pt>
                <c:pt idx="6">
                  <c:v>29.63</c:v>
                </c:pt>
                <c:pt idx="7">
                  <c:v>31.89</c:v>
                </c:pt>
                <c:pt idx="8">
                  <c:v>100</c:v>
                </c:pt>
                <c:pt idx="9">
                  <c:v>26.66</c:v>
                </c:pt>
              </c:numCache>
            </c:numRef>
          </c:val>
        </c:ser>
        <c:ser>
          <c:idx val="3"/>
          <c:order val="3"/>
          <c:tx>
            <c:strRef>
              <c:f>[2779677.xlsx]Лист66!$L$12:$L$13</c:f>
              <c:strCache>
                <c:ptCount val="1"/>
                <c:pt idx="0">
                  <c:v>5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[2779677.xlsx]Лист66!$H$14:$H$23</c:f>
              <c:strCache>
                <c:ptCount val="10"/>
                <c:pt idx="0">
                  <c:v>город Карабулак</c:v>
                </c:pt>
                <c:pt idx="1">
                  <c:v>город Магас</c:v>
                </c:pt>
                <c:pt idx="2">
                  <c:v>город Малгобек</c:v>
                </c:pt>
                <c:pt idx="3">
                  <c:v>город Назрань</c:v>
                </c:pt>
                <c:pt idx="4">
                  <c:v>Джейрахский муниципальный район</c:v>
                </c:pt>
                <c:pt idx="5">
                  <c:v>Малгобекский муниципальный район</c:v>
                </c:pt>
                <c:pt idx="6">
                  <c:v>Назрановский муниципальный район</c:v>
                </c:pt>
                <c:pt idx="7">
                  <c:v>Сунженский муниципальный район</c:v>
                </c:pt>
                <c:pt idx="8">
                  <c:v>Республика Ингушетия (региональное подчинение)</c:v>
                </c:pt>
                <c:pt idx="9">
                  <c:v>город Сунжа</c:v>
                </c:pt>
              </c:strCache>
            </c:strRef>
          </c:cat>
          <c:val>
            <c:numRef>
              <c:f>[2779677.xlsx]Лист66!$L$14:$L$23</c:f>
              <c:numCache>
                <c:formatCode>General</c:formatCode>
                <c:ptCount val="10"/>
                <c:pt idx="0">
                  <c:v>10.27</c:v>
                </c:pt>
                <c:pt idx="1">
                  <c:v>10.33</c:v>
                </c:pt>
                <c:pt idx="2">
                  <c:v>16.89</c:v>
                </c:pt>
                <c:pt idx="3">
                  <c:v>11.3</c:v>
                </c:pt>
                <c:pt idx="4">
                  <c:v>11.9</c:v>
                </c:pt>
                <c:pt idx="5">
                  <c:v>9.74</c:v>
                </c:pt>
                <c:pt idx="6">
                  <c:v>13.48</c:v>
                </c:pt>
                <c:pt idx="7">
                  <c:v>9.77</c:v>
                </c:pt>
                <c:pt idx="8">
                  <c:v>0</c:v>
                </c:pt>
                <c:pt idx="9">
                  <c:v>9.76</c:v>
                </c:pt>
              </c:numCache>
            </c:numRef>
          </c:val>
        </c:ser>
        <c:ser>
          <c:idx val="4"/>
          <c:order val="4"/>
          <c:tx>
            <c:strRef>
              <c:f>[2779677.xlsx]Лист66!$M$12:$M$13</c:f>
              <c:strCache>
                <c:ptCount val="1"/>
                <c:pt idx="0">
                  <c:v>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[2779677.xlsx]Лист66!$H$14:$H$23</c:f>
              <c:strCache>
                <c:ptCount val="10"/>
                <c:pt idx="0">
                  <c:v>город Карабулак</c:v>
                </c:pt>
                <c:pt idx="1">
                  <c:v>город Магас</c:v>
                </c:pt>
                <c:pt idx="2">
                  <c:v>город Малгобек</c:v>
                </c:pt>
                <c:pt idx="3">
                  <c:v>город Назрань</c:v>
                </c:pt>
                <c:pt idx="4">
                  <c:v>Джейрахский муниципальный район</c:v>
                </c:pt>
                <c:pt idx="5">
                  <c:v>Малгобекский муниципальный район</c:v>
                </c:pt>
                <c:pt idx="6">
                  <c:v>Назрановский муниципальный район</c:v>
                </c:pt>
                <c:pt idx="7">
                  <c:v>Сунженский муниципальный район</c:v>
                </c:pt>
                <c:pt idx="8">
                  <c:v>Республика Ингушетия (региональное подчинение)</c:v>
                </c:pt>
                <c:pt idx="9">
                  <c:v>город Сунжа</c:v>
                </c:pt>
              </c:strCache>
            </c:strRef>
          </c:cat>
          <c:val>
            <c:numRef>
              <c:f>[2779677.xlsx]Лист66!$M$14:$M$23</c:f>
              <c:numCache>
                <c:formatCode>General</c:formatCode>
                <c:ptCount val="10"/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603721817"/>
        <c:axId val="270061084"/>
      </c:barChart>
      <c:catAx>
        <c:axId val="603721817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70061084"/>
        <c:crosses val="autoZero"/>
        <c:auto val="1"/>
        <c:lblAlgn val="ctr"/>
        <c:lblOffset val="100"/>
        <c:noMultiLvlLbl val="0"/>
      </c:catAx>
      <c:valAx>
        <c:axId val="27006108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0372181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c9533cfb-3b0c-46b2-a31c-d87a56b058f3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[2779698.xlsx]Лист106!$I$20</c:f>
              <c:strCache>
                <c:ptCount val="1"/>
                <c:pt idx="0">
                  <c:v>Республика Ингушетия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[2779698.xlsx]Лист106!$J$19:$AA$19</c:f>
              <c:strCache>
                <c:ptCount val="18"/>
                <c:pt idx="0">
                  <c:v>1 (1б)</c:v>
                </c:pt>
                <c:pt idx="1">
                  <c:v>2.1 (1б)</c:v>
                </c:pt>
                <c:pt idx="2">
                  <c:v>2.2 (1б)</c:v>
                </c:pt>
                <c:pt idx="3">
                  <c:v>3 (1б)</c:v>
                </c:pt>
                <c:pt idx="4">
                  <c:v>4 (1б)</c:v>
                </c:pt>
                <c:pt idx="5">
                  <c:v>5 (1б)</c:v>
                </c:pt>
                <c:pt idx="6">
                  <c:v>6 (1б)</c:v>
                </c:pt>
                <c:pt idx="7">
                  <c:v>7 (1б)</c:v>
                </c:pt>
                <c:pt idx="8">
                  <c:v>8 (1б)</c:v>
                </c:pt>
                <c:pt idx="9">
                  <c:v>9 (1б)</c:v>
                </c:pt>
                <c:pt idx="10">
                  <c:v>10 (1б)</c:v>
                </c:pt>
                <c:pt idx="11">
                  <c:v>11 (1б)</c:v>
                </c:pt>
                <c:pt idx="12">
                  <c:v>12 (2б)</c:v>
                </c:pt>
                <c:pt idx="13">
                  <c:v>13 (2б)</c:v>
                </c:pt>
                <c:pt idx="14">
                  <c:v>14 (2б)</c:v>
                </c:pt>
                <c:pt idx="15">
                  <c:v>15 (2б)</c:v>
                </c:pt>
                <c:pt idx="16">
                  <c:v>16 (2б)</c:v>
                </c:pt>
                <c:pt idx="17">
                  <c:v>17 (2б)</c:v>
                </c:pt>
              </c:strCache>
            </c:strRef>
          </c:cat>
          <c:val>
            <c:numRef>
              <c:f>[2779698.xlsx]Лист106!$J$20:$AA$20</c:f>
              <c:numCache>
                <c:formatCode>General</c:formatCode>
                <c:ptCount val="18"/>
                <c:pt idx="0">
                  <c:v>87.15</c:v>
                </c:pt>
                <c:pt idx="1">
                  <c:v>78.11</c:v>
                </c:pt>
                <c:pt idx="2">
                  <c:v>77.43</c:v>
                </c:pt>
                <c:pt idx="3">
                  <c:v>75.76</c:v>
                </c:pt>
                <c:pt idx="4">
                  <c:v>77.19</c:v>
                </c:pt>
                <c:pt idx="5">
                  <c:v>77.66</c:v>
                </c:pt>
                <c:pt idx="6">
                  <c:v>71.63</c:v>
                </c:pt>
                <c:pt idx="7">
                  <c:v>60.14</c:v>
                </c:pt>
                <c:pt idx="8">
                  <c:v>72.49</c:v>
                </c:pt>
                <c:pt idx="9">
                  <c:v>75.91</c:v>
                </c:pt>
                <c:pt idx="10">
                  <c:v>65.03</c:v>
                </c:pt>
                <c:pt idx="11">
                  <c:v>52.19</c:v>
                </c:pt>
                <c:pt idx="12">
                  <c:v>46.44</c:v>
                </c:pt>
                <c:pt idx="13">
                  <c:v>34.45</c:v>
                </c:pt>
                <c:pt idx="14">
                  <c:v>39.12</c:v>
                </c:pt>
                <c:pt idx="15">
                  <c:v>27.01</c:v>
                </c:pt>
                <c:pt idx="16">
                  <c:v>23.63</c:v>
                </c:pt>
                <c:pt idx="17">
                  <c:v>11.31</c:v>
                </c:pt>
              </c:numCache>
            </c:numRef>
          </c:val>
        </c:ser>
        <c:ser>
          <c:idx val="1"/>
          <c:order val="1"/>
          <c:tx>
            <c:strRef>
              <c:f>[2779698.xlsx]Лист106!$I$21</c:f>
              <c:strCache>
                <c:ptCount val="1"/>
                <c:pt idx="0">
                  <c:v>  Ср.% вып. уч. гр.баллов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[2779698.xlsx]Лист106!$J$19:$AA$19</c:f>
              <c:strCache>
                <c:ptCount val="18"/>
                <c:pt idx="0">
                  <c:v>1 (1б)</c:v>
                </c:pt>
                <c:pt idx="1">
                  <c:v>2.1 (1б)</c:v>
                </c:pt>
                <c:pt idx="2">
                  <c:v>2.2 (1б)</c:v>
                </c:pt>
                <c:pt idx="3">
                  <c:v>3 (1б)</c:v>
                </c:pt>
                <c:pt idx="4">
                  <c:v>4 (1б)</c:v>
                </c:pt>
                <c:pt idx="5">
                  <c:v>5 (1б)</c:v>
                </c:pt>
                <c:pt idx="6">
                  <c:v>6 (1б)</c:v>
                </c:pt>
                <c:pt idx="7">
                  <c:v>7 (1б)</c:v>
                </c:pt>
                <c:pt idx="8">
                  <c:v>8 (1б)</c:v>
                </c:pt>
                <c:pt idx="9">
                  <c:v>9 (1б)</c:v>
                </c:pt>
                <c:pt idx="10">
                  <c:v>10 (1б)</c:v>
                </c:pt>
                <c:pt idx="11">
                  <c:v>11 (1б)</c:v>
                </c:pt>
                <c:pt idx="12">
                  <c:v>12 (2б)</c:v>
                </c:pt>
                <c:pt idx="13">
                  <c:v>13 (2б)</c:v>
                </c:pt>
                <c:pt idx="14">
                  <c:v>14 (2б)</c:v>
                </c:pt>
                <c:pt idx="15">
                  <c:v>15 (2б)</c:v>
                </c:pt>
                <c:pt idx="16">
                  <c:v>16 (2б)</c:v>
                </c:pt>
                <c:pt idx="17">
                  <c:v>17 (2б)</c:v>
                </c:pt>
              </c:strCache>
            </c:strRef>
          </c:cat>
          <c:val>
            <c:numRef>
              <c:f>[2779698.xlsx]Лист106!$J$21:$AA$21</c:f>
              <c:numCache>
                <c:formatCode>General</c:formatCode>
                <c:ptCount val="18"/>
                <c:pt idx="0">
                  <c:v>63.76</c:v>
                </c:pt>
                <c:pt idx="1">
                  <c:v>50.15</c:v>
                </c:pt>
                <c:pt idx="2">
                  <c:v>42.97</c:v>
                </c:pt>
                <c:pt idx="3">
                  <c:v>39.14</c:v>
                </c:pt>
                <c:pt idx="4">
                  <c:v>55.05</c:v>
                </c:pt>
                <c:pt idx="5">
                  <c:v>39.3</c:v>
                </c:pt>
                <c:pt idx="6">
                  <c:v>24.62</c:v>
                </c:pt>
                <c:pt idx="7">
                  <c:v>21.25</c:v>
                </c:pt>
                <c:pt idx="8">
                  <c:v>22.94</c:v>
                </c:pt>
                <c:pt idx="9">
                  <c:v>27.06</c:v>
                </c:pt>
                <c:pt idx="10">
                  <c:v>18.96</c:v>
                </c:pt>
                <c:pt idx="11">
                  <c:v>16.82</c:v>
                </c:pt>
                <c:pt idx="12">
                  <c:v>8.79</c:v>
                </c:pt>
                <c:pt idx="13">
                  <c:v>4.2</c:v>
                </c:pt>
                <c:pt idx="14">
                  <c:v>5.05</c:v>
                </c:pt>
                <c:pt idx="15">
                  <c:v>2.83</c:v>
                </c:pt>
                <c:pt idx="16">
                  <c:v>2.22</c:v>
                </c:pt>
                <c:pt idx="17">
                  <c:v>0.61</c:v>
                </c:pt>
              </c:numCache>
            </c:numRef>
          </c:val>
        </c:ser>
        <c:ser>
          <c:idx val="2"/>
          <c:order val="2"/>
          <c:tx>
            <c:strRef>
              <c:f>[2779698.xlsx]Лист106!$I$22</c:f>
              <c:strCache>
                <c:ptCount val="1"/>
                <c:pt idx="0">
                  <c:v>  Ср.% вып. уч. гр.баллов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[2779698.xlsx]Лист106!$J$19:$AA$19</c:f>
              <c:strCache>
                <c:ptCount val="18"/>
                <c:pt idx="0">
                  <c:v>1 (1б)</c:v>
                </c:pt>
                <c:pt idx="1">
                  <c:v>2.1 (1б)</c:v>
                </c:pt>
                <c:pt idx="2">
                  <c:v>2.2 (1б)</c:v>
                </c:pt>
                <c:pt idx="3">
                  <c:v>3 (1б)</c:v>
                </c:pt>
                <c:pt idx="4">
                  <c:v>4 (1б)</c:v>
                </c:pt>
                <c:pt idx="5">
                  <c:v>5 (1б)</c:v>
                </c:pt>
                <c:pt idx="6">
                  <c:v>6 (1б)</c:v>
                </c:pt>
                <c:pt idx="7">
                  <c:v>7 (1б)</c:v>
                </c:pt>
                <c:pt idx="8">
                  <c:v>8 (1б)</c:v>
                </c:pt>
                <c:pt idx="9">
                  <c:v>9 (1б)</c:v>
                </c:pt>
                <c:pt idx="10">
                  <c:v>10 (1б)</c:v>
                </c:pt>
                <c:pt idx="11">
                  <c:v>11 (1б)</c:v>
                </c:pt>
                <c:pt idx="12">
                  <c:v>12 (2б)</c:v>
                </c:pt>
                <c:pt idx="13">
                  <c:v>13 (2б)</c:v>
                </c:pt>
                <c:pt idx="14">
                  <c:v>14 (2б)</c:v>
                </c:pt>
                <c:pt idx="15">
                  <c:v>15 (2б)</c:v>
                </c:pt>
                <c:pt idx="16">
                  <c:v>16 (2б)</c:v>
                </c:pt>
                <c:pt idx="17">
                  <c:v>17 (2б)</c:v>
                </c:pt>
              </c:strCache>
            </c:strRef>
          </c:cat>
          <c:val>
            <c:numRef>
              <c:f>[2779698.xlsx]Лист106!$J$22:$AA$22</c:f>
              <c:numCache>
                <c:formatCode>General</c:formatCode>
                <c:ptCount val="18"/>
                <c:pt idx="0">
                  <c:v>85.02</c:v>
                </c:pt>
                <c:pt idx="1">
                  <c:v>73.51</c:v>
                </c:pt>
                <c:pt idx="2">
                  <c:v>72.23</c:v>
                </c:pt>
                <c:pt idx="3">
                  <c:v>70.81</c:v>
                </c:pt>
                <c:pt idx="4">
                  <c:v>72.4</c:v>
                </c:pt>
                <c:pt idx="5">
                  <c:v>73.02</c:v>
                </c:pt>
                <c:pt idx="6">
                  <c:v>67.52</c:v>
                </c:pt>
                <c:pt idx="7">
                  <c:v>53.24</c:v>
                </c:pt>
                <c:pt idx="8">
                  <c:v>66.75</c:v>
                </c:pt>
                <c:pt idx="9">
                  <c:v>69.84</c:v>
                </c:pt>
                <c:pt idx="10">
                  <c:v>55.96</c:v>
                </c:pt>
                <c:pt idx="11">
                  <c:v>40.26</c:v>
                </c:pt>
                <c:pt idx="12">
                  <c:v>29.47</c:v>
                </c:pt>
                <c:pt idx="13">
                  <c:v>16.83</c:v>
                </c:pt>
                <c:pt idx="14">
                  <c:v>19.32</c:v>
                </c:pt>
                <c:pt idx="15">
                  <c:v>11.07</c:v>
                </c:pt>
                <c:pt idx="16">
                  <c:v>8.62</c:v>
                </c:pt>
                <c:pt idx="17">
                  <c:v>3.71</c:v>
                </c:pt>
              </c:numCache>
            </c:numRef>
          </c:val>
        </c:ser>
        <c:ser>
          <c:idx val="3"/>
          <c:order val="3"/>
          <c:tx>
            <c:strRef>
              <c:f>[2779698.xlsx]Лист106!$I$23</c:f>
              <c:strCache>
                <c:ptCount val="1"/>
                <c:pt idx="0">
                  <c:v>  Ср.% вып. уч. гр.баллов 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[2779698.xlsx]Лист106!$J$19:$AA$19</c:f>
              <c:strCache>
                <c:ptCount val="18"/>
                <c:pt idx="0">
                  <c:v>1 (1б)</c:v>
                </c:pt>
                <c:pt idx="1">
                  <c:v>2.1 (1б)</c:v>
                </c:pt>
                <c:pt idx="2">
                  <c:v>2.2 (1б)</c:v>
                </c:pt>
                <c:pt idx="3">
                  <c:v>3 (1б)</c:v>
                </c:pt>
                <c:pt idx="4">
                  <c:v>4 (1б)</c:v>
                </c:pt>
                <c:pt idx="5">
                  <c:v>5 (1б)</c:v>
                </c:pt>
                <c:pt idx="6">
                  <c:v>6 (1б)</c:v>
                </c:pt>
                <c:pt idx="7">
                  <c:v>7 (1б)</c:v>
                </c:pt>
                <c:pt idx="8">
                  <c:v>8 (1б)</c:v>
                </c:pt>
                <c:pt idx="9">
                  <c:v>9 (1б)</c:v>
                </c:pt>
                <c:pt idx="10">
                  <c:v>10 (1б)</c:v>
                </c:pt>
                <c:pt idx="11">
                  <c:v>11 (1б)</c:v>
                </c:pt>
                <c:pt idx="12">
                  <c:v>12 (2б)</c:v>
                </c:pt>
                <c:pt idx="13">
                  <c:v>13 (2б)</c:v>
                </c:pt>
                <c:pt idx="14">
                  <c:v>14 (2б)</c:v>
                </c:pt>
                <c:pt idx="15">
                  <c:v>15 (2б)</c:v>
                </c:pt>
                <c:pt idx="16">
                  <c:v>16 (2б)</c:v>
                </c:pt>
                <c:pt idx="17">
                  <c:v>17 (2б)</c:v>
                </c:pt>
              </c:strCache>
            </c:strRef>
          </c:cat>
          <c:val>
            <c:numRef>
              <c:f>[2779698.xlsx]Лист106!$J$23:$AA$23</c:f>
              <c:numCache>
                <c:formatCode>General</c:formatCode>
                <c:ptCount val="18"/>
                <c:pt idx="0">
                  <c:v>92.71</c:v>
                </c:pt>
                <c:pt idx="1">
                  <c:v>86.59</c:v>
                </c:pt>
                <c:pt idx="2">
                  <c:v>87.96</c:v>
                </c:pt>
                <c:pt idx="3">
                  <c:v>86.07</c:v>
                </c:pt>
                <c:pt idx="4">
                  <c:v>84.38</c:v>
                </c:pt>
                <c:pt idx="5">
                  <c:v>88.33</c:v>
                </c:pt>
                <c:pt idx="6">
                  <c:v>82.25</c:v>
                </c:pt>
                <c:pt idx="7">
                  <c:v>71.58</c:v>
                </c:pt>
                <c:pt idx="8">
                  <c:v>85.87</c:v>
                </c:pt>
                <c:pt idx="9">
                  <c:v>90.26</c:v>
                </c:pt>
                <c:pt idx="10">
                  <c:v>80.43</c:v>
                </c:pt>
                <c:pt idx="11">
                  <c:v>69.08</c:v>
                </c:pt>
                <c:pt idx="12">
                  <c:v>66.71</c:v>
                </c:pt>
                <c:pt idx="13">
                  <c:v>51.87</c:v>
                </c:pt>
                <c:pt idx="14">
                  <c:v>59.74</c:v>
                </c:pt>
                <c:pt idx="15">
                  <c:v>37.66</c:v>
                </c:pt>
                <c:pt idx="16">
                  <c:v>32.53</c:v>
                </c:pt>
                <c:pt idx="17">
                  <c:v>13.75</c:v>
                </c:pt>
              </c:numCache>
            </c:numRef>
          </c:val>
        </c:ser>
        <c:ser>
          <c:idx val="4"/>
          <c:order val="4"/>
          <c:tx>
            <c:strRef>
              <c:f>[2779698.xlsx]Лист106!$I$24</c:f>
              <c:strCache>
                <c:ptCount val="1"/>
                <c:pt idx="0">
                  <c:v>  Ср.% вып. уч. гр.баллов 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[2779698.xlsx]Лист106!$J$19:$AA$19</c:f>
              <c:strCache>
                <c:ptCount val="18"/>
                <c:pt idx="0">
                  <c:v>1 (1б)</c:v>
                </c:pt>
                <c:pt idx="1">
                  <c:v>2.1 (1б)</c:v>
                </c:pt>
                <c:pt idx="2">
                  <c:v>2.2 (1б)</c:v>
                </c:pt>
                <c:pt idx="3">
                  <c:v>3 (1б)</c:v>
                </c:pt>
                <c:pt idx="4">
                  <c:v>4 (1б)</c:v>
                </c:pt>
                <c:pt idx="5">
                  <c:v>5 (1б)</c:v>
                </c:pt>
                <c:pt idx="6">
                  <c:v>6 (1б)</c:v>
                </c:pt>
                <c:pt idx="7">
                  <c:v>7 (1б)</c:v>
                </c:pt>
                <c:pt idx="8">
                  <c:v>8 (1б)</c:v>
                </c:pt>
                <c:pt idx="9">
                  <c:v>9 (1б)</c:v>
                </c:pt>
                <c:pt idx="10">
                  <c:v>10 (1б)</c:v>
                </c:pt>
                <c:pt idx="11">
                  <c:v>11 (1б)</c:v>
                </c:pt>
                <c:pt idx="12">
                  <c:v>12 (2б)</c:v>
                </c:pt>
                <c:pt idx="13">
                  <c:v>13 (2б)</c:v>
                </c:pt>
                <c:pt idx="14">
                  <c:v>14 (2б)</c:v>
                </c:pt>
                <c:pt idx="15">
                  <c:v>15 (2б)</c:v>
                </c:pt>
                <c:pt idx="16">
                  <c:v>16 (2б)</c:v>
                </c:pt>
                <c:pt idx="17">
                  <c:v>17 (2б)</c:v>
                </c:pt>
              </c:strCache>
            </c:strRef>
          </c:cat>
          <c:val>
            <c:numRef>
              <c:f>[2779698.xlsx]Лист106!$J$24:$AA$24</c:f>
              <c:numCache>
                <c:formatCode>General</c:formatCode>
                <c:ptCount val="18"/>
                <c:pt idx="0">
                  <c:v>97.64</c:v>
                </c:pt>
                <c:pt idx="1">
                  <c:v>94.32</c:v>
                </c:pt>
                <c:pt idx="2">
                  <c:v>95.28</c:v>
                </c:pt>
                <c:pt idx="3">
                  <c:v>94.64</c:v>
                </c:pt>
                <c:pt idx="4">
                  <c:v>93.57</c:v>
                </c:pt>
                <c:pt idx="5">
                  <c:v>95.5</c:v>
                </c:pt>
                <c:pt idx="6">
                  <c:v>93.46</c:v>
                </c:pt>
                <c:pt idx="7">
                  <c:v>85.74</c:v>
                </c:pt>
                <c:pt idx="8">
                  <c:v>95.5</c:v>
                </c:pt>
                <c:pt idx="9">
                  <c:v>97.32</c:v>
                </c:pt>
                <c:pt idx="10">
                  <c:v>94.11</c:v>
                </c:pt>
                <c:pt idx="11">
                  <c:v>81.78</c:v>
                </c:pt>
                <c:pt idx="12">
                  <c:v>89.66</c:v>
                </c:pt>
                <c:pt idx="13">
                  <c:v>82.8</c:v>
                </c:pt>
                <c:pt idx="14">
                  <c:v>90.68</c:v>
                </c:pt>
                <c:pt idx="15">
                  <c:v>82.1</c:v>
                </c:pt>
                <c:pt idx="16">
                  <c:v>77.6</c:v>
                </c:pt>
                <c:pt idx="17">
                  <c:v>44.05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0"/>
        <c:overlap val="-32"/>
        <c:axId val="644911192"/>
        <c:axId val="254316096"/>
      </c:barChart>
      <c:catAx>
        <c:axId val="644911192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54316096"/>
        <c:crosses val="autoZero"/>
        <c:auto val="1"/>
        <c:lblAlgn val="ctr"/>
        <c:lblOffset val="100"/>
        <c:noMultiLvlLbl val="0"/>
      </c:catAx>
      <c:valAx>
        <c:axId val="25431609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449111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66d6e741-767c-495f-b047-16747b996362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100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1000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游ゴシック Light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游ゴシック Light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5A2D101-FB17-4031-8A56-E594578D701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60</Pages>
  <Words>2353</Words>
  <Characters>17340</Characters>
  <Lines>319</Lines>
  <Paragraphs>89</Paragraphs>
  <TotalTime>0</TotalTime>
  <ScaleCrop>false</ScaleCrop>
  <LinksUpToDate>false</LinksUpToDate>
  <CharactersWithSpaces>19482</CharactersWithSpaces>
  <Application>WPS Office_12.1.0.26886_F1E327BC-269C-435d-A152-05C5408002CA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2026-08-27T07:58:00Z</dcterms:created>
  <dc:creator>ahkil</dc:creator>
  <cp:lastModifiedBy>ahkil</cp:lastModifiedBy>
  <dcterms:modified xsi:type="dcterms:W3CDTF">2026-09-16T20:23:43Z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eyJoZGlkIjoiYmQ3NjQxYmZmN2ZkODIxYWNiNTEzMzQyMTZmNzQ1MmMifQ==</vt:lpwstr>
  </property>
  <property fmtid="{D5CDD505-2E9C-101B-9397-08002B2CF9AE}" pid="3" name="KSOProductBuildVer">
    <vt:lpwstr>1049-12.1.0.26886</vt:lpwstr>
  </property>
  <property fmtid="{D5CDD505-2E9C-101B-9397-08002B2CF9AE}" pid="4" name="ICV">
    <vt:lpwstr>9802D2BD5356451EB000E9552A91CEAA_13</vt:lpwstr>
  </property>
</Properties>
</file>