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255B" w14:textId="77777777" w:rsidR="001C7654" w:rsidRPr="00B3505A" w:rsidRDefault="001C7654" w:rsidP="001C7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ОТЧЁТ</w:t>
      </w:r>
    </w:p>
    <w:p w14:paraId="6D2C34FC" w14:textId="77777777" w:rsidR="00B3505A" w:rsidRDefault="001C7654" w:rsidP="001C7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B3505A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о проведение исследования </w:t>
      </w:r>
      <w:r w:rsidR="00B3505A" w:rsidRPr="00B3505A">
        <w:rPr>
          <w:rFonts w:ascii="Times New Roman" w:hAnsi="Times New Roman" w:cs="Times New Roman"/>
          <w:sz w:val="28"/>
          <w:szCs w:val="28"/>
        </w:rPr>
        <w:t>«</w:t>
      </w:r>
      <w:r w:rsidR="00B3505A">
        <w:rPr>
          <w:rFonts w:ascii="Times New Roman" w:hAnsi="Times New Roman" w:cs="Times New Roman"/>
          <w:sz w:val="28"/>
          <w:szCs w:val="28"/>
        </w:rPr>
        <w:t>О</w:t>
      </w:r>
      <w:r w:rsidR="00B3505A" w:rsidRPr="00B3505A">
        <w:rPr>
          <w:rFonts w:ascii="Times New Roman" w:hAnsi="Times New Roman" w:cs="Times New Roman"/>
          <w:sz w:val="28"/>
          <w:szCs w:val="28"/>
        </w:rPr>
        <w:t>ценк</w:t>
      </w:r>
      <w:r w:rsidR="00B3505A">
        <w:rPr>
          <w:rFonts w:ascii="Times New Roman" w:hAnsi="Times New Roman" w:cs="Times New Roman"/>
          <w:sz w:val="28"/>
          <w:szCs w:val="28"/>
        </w:rPr>
        <w:t>а</w:t>
      </w:r>
      <w:r w:rsidR="00B3505A" w:rsidRPr="00B3505A">
        <w:rPr>
          <w:rFonts w:ascii="Times New Roman" w:hAnsi="Times New Roman" w:cs="Times New Roman"/>
          <w:sz w:val="28"/>
          <w:szCs w:val="28"/>
        </w:rPr>
        <w:t xml:space="preserve"> по модели </w:t>
      </w:r>
      <w:r w:rsidR="00B3505A" w:rsidRPr="00B350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B3505A">
        <w:rPr>
          <w:rFonts w:ascii="Times New Roman" w:hAnsi="Times New Roman" w:cs="Times New Roman"/>
          <w:sz w:val="28"/>
          <w:szCs w:val="28"/>
        </w:rPr>
        <w:t>-2022</w:t>
      </w:r>
      <w:r w:rsidR="00B3505A" w:rsidRPr="00B3505A">
        <w:rPr>
          <w:rFonts w:ascii="Times New Roman" w:hAnsi="Times New Roman" w:cs="Times New Roman"/>
          <w:sz w:val="28"/>
          <w:szCs w:val="28"/>
        </w:rPr>
        <w:t>»</w:t>
      </w:r>
      <w:r w:rsidR="00B350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FDCBE" w14:textId="7F0E930C" w:rsidR="001C7654" w:rsidRPr="00B3505A" w:rsidRDefault="00B3505A" w:rsidP="001C7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Ингушетия </w:t>
      </w:r>
    </w:p>
    <w:p w14:paraId="464143E9" w14:textId="77777777" w:rsidR="001C7654" w:rsidRPr="00B3505A" w:rsidRDefault="001C7654" w:rsidP="001C7654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14:paraId="2666B989" w14:textId="49AF17BD" w:rsidR="001C7654" w:rsidRPr="00B3505A" w:rsidRDefault="001C7654" w:rsidP="00BF544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BF544D" w:rsidRPr="00B3505A">
        <w:rPr>
          <w:rFonts w:ascii="Times New Roman" w:hAnsi="Times New Roman" w:cs="Times New Roman"/>
          <w:sz w:val="28"/>
          <w:szCs w:val="28"/>
        </w:rPr>
        <w:t>«</w:t>
      </w:r>
      <w:r w:rsidR="00B3505A">
        <w:rPr>
          <w:rFonts w:ascii="Times New Roman" w:hAnsi="Times New Roman" w:cs="Times New Roman"/>
          <w:sz w:val="28"/>
          <w:szCs w:val="28"/>
        </w:rPr>
        <w:t>О</w:t>
      </w:r>
      <w:r w:rsidR="00BF544D" w:rsidRPr="00B3505A">
        <w:rPr>
          <w:rFonts w:ascii="Times New Roman" w:hAnsi="Times New Roman" w:cs="Times New Roman"/>
          <w:sz w:val="28"/>
          <w:szCs w:val="28"/>
        </w:rPr>
        <w:t>ценк</w:t>
      </w:r>
      <w:r w:rsidR="00B3505A">
        <w:rPr>
          <w:rFonts w:ascii="Times New Roman" w:hAnsi="Times New Roman" w:cs="Times New Roman"/>
          <w:sz w:val="28"/>
          <w:szCs w:val="28"/>
        </w:rPr>
        <w:t>а</w:t>
      </w:r>
      <w:r w:rsidR="00BF544D" w:rsidRPr="00B3505A">
        <w:rPr>
          <w:rFonts w:ascii="Times New Roman" w:hAnsi="Times New Roman" w:cs="Times New Roman"/>
          <w:sz w:val="28"/>
          <w:szCs w:val="28"/>
        </w:rPr>
        <w:t xml:space="preserve"> по модели </w:t>
      </w:r>
      <w:r w:rsidR="00BF544D" w:rsidRPr="00B350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B3505A">
        <w:rPr>
          <w:rFonts w:ascii="Times New Roman" w:hAnsi="Times New Roman" w:cs="Times New Roman"/>
          <w:sz w:val="28"/>
          <w:szCs w:val="28"/>
        </w:rPr>
        <w:t>-2022</w:t>
      </w:r>
      <w:r w:rsidR="00BF544D" w:rsidRPr="00B3505A">
        <w:rPr>
          <w:rFonts w:ascii="Times New Roman" w:hAnsi="Times New Roman" w:cs="Times New Roman"/>
          <w:sz w:val="28"/>
          <w:szCs w:val="28"/>
        </w:rPr>
        <w:t xml:space="preserve">»  в Республике Ингушетия в 2022 году </w:t>
      </w:r>
      <w:r w:rsidR="00682613" w:rsidRPr="00B3505A">
        <w:rPr>
          <w:rFonts w:ascii="Times New Roman" w:hAnsi="Times New Roman" w:cs="Times New Roman"/>
          <w:sz w:val="28"/>
          <w:szCs w:val="28"/>
        </w:rPr>
        <w:t>(далее - Исследование)</w:t>
      </w:r>
      <w:r w:rsidRPr="00B3505A">
        <w:rPr>
          <w:rFonts w:ascii="Times New Roman" w:hAnsi="Times New Roman" w:cs="Times New Roman"/>
          <w:sz w:val="28"/>
          <w:szCs w:val="28"/>
        </w:rPr>
        <w:t xml:space="preserve"> проводилось в соответствии с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утвержденной совместным приказом Министерства просвещения Российской Федерации и Федеральной службы по надзору в сфере образования и науки.</w:t>
      </w:r>
    </w:p>
    <w:p w14:paraId="14FABCEE" w14:textId="3FEAD664" w:rsidR="001C7654" w:rsidRPr="00B3505A" w:rsidRDefault="001C7654" w:rsidP="00BF544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 xml:space="preserve">Цель исследования — </w:t>
      </w:r>
      <w:r w:rsidR="00682613" w:rsidRPr="00B3505A">
        <w:rPr>
          <w:rFonts w:ascii="Times New Roman" w:hAnsi="Times New Roman" w:cs="Times New Roman"/>
          <w:sz w:val="28"/>
          <w:szCs w:val="28"/>
        </w:rPr>
        <w:t>определить</w:t>
      </w:r>
      <w:r w:rsidRPr="00B3505A">
        <w:rPr>
          <w:rFonts w:ascii="Times New Roman" w:hAnsi="Times New Roman" w:cs="Times New Roman"/>
          <w:sz w:val="28"/>
          <w:szCs w:val="28"/>
        </w:rPr>
        <w:t>, обладают ли 15-летние обучающиеся, получающие основное общее образование, знаниями и умениями, необходимыми для полноценного функционирования в современном обществе, то есть для решения широкого диапазона задач в различных сферах человеческой деятельности, общения и социальных отношений.</w:t>
      </w:r>
    </w:p>
    <w:p w14:paraId="0F40BDC0" w14:textId="4506BA1D" w:rsidR="00BF544D" w:rsidRPr="00B3505A" w:rsidRDefault="00BF544D" w:rsidP="00BF544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общероссийской оценки по модели </w:t>
      </w:r>
      <w:r w:rsidRPr="00B350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B3505A">
        <w:rPr>
          <w:rFonts w:ascii="Times New Roman" w:hAnsi="Times New Roman" w:cs="Times New Roman"/>
          <w:sz w:val="28"/>
          <w:szCs w:val="28"/>
        </w:rPr>
        <w:t xml:space="preserve"> в Республике Ингушетия в 2022 году региональным координатором проведены следующие мероприятия:</w:t>
      </w:r>
    </w:p>
    <w:p w14:paraId="41BC26A6" w14:textId="4DC124E2" w:rsidR="00BF544D" w:rsidRPr="00B3505A" w:rsidRDefault="00BF544D" w:rsidP="00BF544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 xml:space="preserve">согласован с федеральным организатором список образовательных организаций, участвующих в общероссийской оценке по модели </w:t>
      </w:r>
      <w:r w:rsidRPr="00B350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B3505A">
        <w:rPr>
          <w:rFonts w:ascii="Times New Roman" w:hAnsi="Times New Roman" w:cs="Times New Roman"/>
          <w:sz w:val="28"/>
          <w:szCs w:val="28"/>
        </w:rPr>
        <w:t xml:space="preserve">-2022 (ГБОУ «СОШ № 2 с.п. Галашки», ГБОУ «СОШ № 1 г. Назрань», ГБОУ «СОШ с.п. Али-Юрт», ГБОУ «Гимназия № 1 г. Малгобек», </w:t>
      </w:r>
      <w:r w:rsidRPr="00B3505A">
        <w:rPr>
          <w:rFonts w:ascii="Times New Roman" w:hAnsi="Times New Roman" w:cs="Times New Roman"/>
          <w:bCs/>
          <w:color w:val="000000"/>
          <w:sz w:val="28"/>
          <w:szCs w:val="28"/>
        </w:rPr>
        <w:t>ГБПОУ "Северо-Кавказский топливно-энергетический колледж")</w:t>
      </w:r>
      <w:r w:rsidR="002363E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6A23751C" w14:textId="7DA8B950" w:rsidR="00BF544D" w:rsidRPr="00B3505A" w:rsidRDefault="00BF544D" w:rsidP="00BF544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принимающих участие в </w:t>
      </w:r>
      <w:r w:rsidRPr="00B350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B3505A">
        <w:rPr>
          <w:rFonts w:ascii="Times New Roman" w:hAnsi="Times New Roman" w:cs="Times New Roman"/>
          <w:sz w:val="28"/>
          <w:szCs w:val="28"/>
        </w:rPr>
        <w:t>-2022, назначены внутренним приказом школьные координаторы и технические специалисты</w:t>
      </w:r>
      <w:r w:rsidR="002363E3">
        <w:rPr>
          <w:rFonts w:ascii="Times New Roman" w:hAnsi="Times New Roman" w:cs="Times New Roman"/>
          <w:sz w:val="28"/>
          <w:szCs w:val="28"/>
        </w:rPr>
        <w:t>;</w:t>
      </w:r>
    </w:p>
    <w:p w14:paraId="6D50A5F6" w14:textId="06E180E5" w:rsidR="00BF544D" w:rsidRPr="00B3505A" w:rsidRDefault="00BF544D" w:rsidP="00BF544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организациями-участницами </w:t>
      </w:r>
      <w:r w:rsidRPr="00B350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B3505A">
        <w:rPr>
          <w:rFonts w:ascii="Times New Roman" w:hAnsi="Times New Roman" w:cs="Times New Roman"/>
          <w:sz w:val="28"/>
          <w:szCs w:val="28"/>
        </w:rPr>
        <w:t>-2022 в своих личных кабинетах на платформе ФИОКО загружен списочный состав всех обучающихся, соответствующих критериям участия в общероссийской оценке</w:t>
      </w:r>
      <w:r w:rsidR="002363E3">
        <w:rPr>
          <w:rFonts w:ascii="Times New Roman" w:hAnsi="Times New Roman" w:cs="Times New Roman"/>
          <w:sz w:val="28"/>
          <w:szCs w:val="28"/>
        </w:rPr>
        <w:t>;</w:t>
      </w:r>
    </w:p>
    <w:p w14:paraId="49FBB2B2" w14:textId="77777777" w:rsidR="00BF544D" w:rsidRPr="00B3505A" w:rsidRDefault="00BF544D" w:rsidP="00BF544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 xml:space="preserve">протестирована техническая готовность образовательных организаций-участниц </w:t>
      </w:r>
      <w:r w:rsidRPr="00B350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B3505A">
        <w:rPr>
          <w:rFonts w:ascii="Times New Roman" w:hAnsi="Times New Roman" w:cs="Times New Roman"/>
          <w:sz w:val="28"/>
          <w:szCs w:val="28"/>
        </w:rPr>
        <w:t>-2022 к проведению исследования в компьютерном формате в режиме онлайн:</w:t>
      </w:r>
    </w:p>
    <w:p w14:paraId="580338E5" w14:textId="77777777" w:rsidR="00BF544D" w:rsidRPr="00B3505A" w:rsidRDefault="00BF544D" w:rsidP="00BF544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>ГБОУ «СОШ № 2 с.п. Галашки» (8 участников/10 компьютеров),</w:t>
      </w:r>
    </w:p>
    <w:p w14:paraId="0EAA880E" w14:textId="77777777" w:rsidR="00BF544D" w:rsidRPr="00B3505A" w:rsidRDefault="00BF544D" w:rsidP="00BF544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>ГБОУ «СОШ № 1 г. Назрань» (45 участников/15 компьютеров),</w:t>
      </w:r>
    </w:p>
    <w:p w14:paraId="3F3232EA" w14:textId="1B2B8978" w:rsidR="00BF544D" w:rsidRPr="00B3505A" w:rsidRDefault="00BF544D" w:rsidP="00BF544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 xml:space="preserve"> ГБОУ «СОШ с.п. Али-Юрт» (22 участников/11 компьютеров),</w:t>
      </w:r>
    </w:p>
    <w:p w14:paraId="03D80CD5" w14:textId="77777777" w:rsidR="00BF544D" w:rsidRPr="00B3505A" w:rsidRDefault="00BF544D" w:rsidP="00BF544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>ГБОУ «Гимназия № 1 г. Малгобек» (30 участников/10 компьютеров),</w:t>
      </w:r>
    </w:p>
    <w:p w14:paraId="12710858" w14:textId="77777777" w:rsidR="00BF544D" w:rsidRPr="00B3505A" w:rsidRDefault="00BF544D" w:rsidP="00BF544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ГБПОУ "Северо-Кавказский топливно-энергетический колледж") </w:t>
      </w:r>
      <w:r w:rsidRPr="00B3505A">
        <w:rPr>
          <w:rFonts w:ascii="Times New Roman" w:hAnsi="Times New Roman" w:cs="Times New Roman"/>
          <w:sz w:val="28"/>
          <w:szCs w:val="28"/>
        </w:rPr>
        <w:t>(10 участников/10 компьютеров).</w:t>
      </w:r>
    </w:p>
    <w:p w14:paraId="44790D3D" w14:textId="3CE5A68E" w:rsidR="001C7654" w:rsidRPr="00B3505A" w:rsidRDefault="001C7654" w:rsidP="00BF544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3505A">
        <w:rPr>
          <w:rFonts w:ascii="Times New Roman" w:hAnsi="Times New Roman" w:cs="Times New Roman"/>
          <w:sz w:val="28"/>
          <w:szCs w:val="28"/>
        </w:rPr>
        <w:t>Оценка навыков учащихся в рамках исследования проводилось по трем направлениям: читательская, математическая и естественно-научная грамотность.</w:t>
      </w:r>
    </w:p>
    <w:p w14:paraId="1A19FB9B" w14:textId="77777777" w:rsidR="00682613" w:rsidRPr="00B3505A" w:rsidRDefault="001C7654" w:rsidP="00BF544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 xml:space="preserve">Исследование состояло из трех частей: тестирования и анкетирования для учащихся, а также анкетирования для администрации </w:t>
      </w:r>
      <w:r w:rsidR="00682613" w:rsidRPr="00B3505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B350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339C6" w14:textId="77777777" w:rsidR="00682613" w:rsidRPr="00B3505A" w:rsidRDefault="001C7654" w:rsidP="00BF544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 xml:space="preserve">Тест для учащихся </w:t>
      </w:r>
      <w:r w:rsidR="00682613" w:rsidRPr="00B3505A">
        <w:rPr>
          <w:rFonts w:ascii="Times New Roman" w:hAnsi="Times New Roman" w:cs="Times New Roman"/>
          <w:sz w:val="28"/>
          <w:szCs w:val="28"/>
        </w:rPr>
        <w:t>представлял</w:t>
      </w:r>
      <w:r w:rsidRPr="00B3505A">
        <w:rPr>
          <w:rFonts w:ascii="Times New Roman" w:hAnsi="Times New Roman" w:cs="Times New Roman"/>
          <w:sz w:val="28"/>
          <w:szCs w:val="28"/>
        </w:rPr>
        <w:t xml:space="preserve"> собой набор вопросов по читательской, математической и естественно-научной грамотности, количество которых </w:t>
      </w:r>
      <w:r w:rsidR="00682613" w:rsidRPr="00B3505A">
        <w:rPr>
          <w:rFonts w:ascii="Times New Roman" w:hAnsi="Times New Roman" w:cs="Times New Roman"/>
          <w:sz w:val="28"/>
          <w:szCs w:val="28"/>
        </w:rPr>
        <w:t xml:space="preserve">варьировало </w:t>
      </w:r>
      <w:r w:rsidRPr="00B3505A">
        <w:rPr>
          <w:rFonts w:ascii="Times New Roman" w:hAnsi="Times New Roman" w:cs="Times New Roman"/>
          <w:sz w:val="28"/>
          <w:szCs w:val="28"/>
        </w:rPr>
        <w:t xml:space="preserve">от 57 до 62. </w:t>
      </w:r>
    </w:p>
    <w:p w14:paraId="6D5C3B53" w14:textId="77777777" w:rsidR="00682613" w:rsidRPr="00B3505A" w:rsidRDefault="001C7654" w:rsidP="00BF544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 xml:space="preserve">Анкета для учащихся </w:t>
      </w:r>
      <w:r w:rsidR="00682613" w:rsidRPr="00B3505A">
        <w:rPr>
          <w:rFonts w:ascii="Times New Roman" w:hAnsi="Times New Roman" w:cs="Times New Roman"/>
          <w:sz w:val="28"/>
          <w:szCs w:val="28"/>
        </w:rPr>
        <w:t>включала</w:t>
      </w:r>
      <w:r w:rsidRPr="00B3505A">
        <w:rPr>
          <w:rFonts w:ascii="Times New Roman" w:hAnsi="Times New Roman" w:cs="Times New Roman"/>
          <w:sz w:val="28"/>
          <w:szCs w:val="28"/>
        </w:rPr>
        <w:t xml:space="preserve"> вопросы о социальных и эмоциональных навыках учащихся, их отношении к своей ОО и о семейном окружении. </w:t>
      </w:r>
    </w:p>
    <w:p w14:paraId="2FDB26E2" w14:textId="77777777" w:rsidR="00682613" w:rsidRPr="00B3505A" w:rsidRDefault="001C7654" w:rsidP="00BF544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 xml:space="preserve">Анкета для администрации включала вопросы об основных характеристиках образовательной организации. </w:t>
      </w:r>
    </w:p>
    <w:p w14:paraId="4A911317" w14:textId="4A67E202" w:rsidR="001C7654" w:rsidRPr="00B3505A" w:rsidRDefault="00682613" w:rsidP="00BF544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3505A">
        <w:rPr>
          <w:rFonts w:ascii="Times New Roman" w:hAnsi="Times New Roman" w:cs="Times New Roman"/>
          <w:sz w:val="28"/>
          <w:szCs w:val="28"/>
        </w:rPr>
        <w:t xml:space="preserve">В целом информация позволяет получить </w:t>
      </w:r>
      <w:r w:rsidR="001C7654" w:rsidRPr="00B3505A">
        <w:rPr>
          <w:rFonts w:ascii="Times New Roman" w:hAnsi="Times New Roman" w:cs="Times New Roman"/>
          <w:sz w:val="28"/>
          <w:szCs w:val="28"/>
        </w:rPr>
        <w:t xml:space="preserve">объективные данные о работе ОО и успеваемости учащихся. Тестирование и анкетирование учащихся и администрации ОО </w:t>
      </w:r>
      <w:r w:rsidRPr="00B3505A">
        <w:rPr>
          <w:rFonts w:ascii="Times New Roman" w:hAnsi="Times New Roman" w:cs="Times New Roman"/>
          <w:sz w:val="28"/>
          <w:szCs w:val="28"/>
        </w:rPr>
        <w:t>проводилось</w:t>
      </w:r>
      <w:r w:rsidR="001C7654" w:rsidRPr="00B3505A">
        <w:rPr>
          <w:rFonts w:ascii="Times New Roman" w:hAnsi="Times New Roman" w:cs="Times New Roman"/>
          <w:sz w:val="28"/>
          <w:szCs w:val="28"/>
        </w:rPr>
        <w:t xml:space="preserve"> 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на компьютерной основе в онлайн-формате.</w:t>
      </w:r>
    </w:p>
    <w:p w14:paraId="1A959855" w14:textId="603DAEE6" w:rsidR="001C7654" w:rsidRPr="00B3505A" w:rsidRDefault="001C7654" w:rsidP="00BF544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На предварительном этапе </w:t>
      </w:r>
      <w:r w:rsidR="00682613" w:rsidRPr="00B3505A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Исследования </w:t>
      </w: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была проведена диагностика компьютеров с целью определения их </w:t>
      </w:r>
      <w:r w:rsidR="00682613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технической </w:t>
      </w: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пригодности, назначены школьные координаторы, технические специалисты в образовательных организациях и независимые наблюдатели.</w:t>
      </w:r>
    </w:p>
    <w:p w14:paraId="7801AFD8" w14:textId="6082C3A2" w:rsidR="001C7654" w:rsidRPr="00B3505A" w:rsidRDefault="00682613" w:rsidP="00BF544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установленные сроки направлена информация о сроках проведения сессии Исследования</w:t>
      </w:r>
      <w:r w:rsidR="00941D83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10.10</w:t>
      </w:r>
      <w:r w:rsidR="00941D83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.2022</w:t>
      </w: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941D83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</w:t>
      </w: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941D83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14.10.2022</w:t>
      </w:r>
      <w:r w:rsidR="00941D83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г.</w:t>
      </w:r>
    </w:p>
    <w:p w14:paraId="73C3EFCC" w14:textId="5DDC51BD" w:rsidR="001C7654" w:rsidRPr="00B3505A" w:rsidRDefault="00F73125" w:rsidP="00B3505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До проведения Исследования администрация ОО в лице 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Директор</w:t>
      </w: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или </w:t>
      </w: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заместителя директора заполнила 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онлайн – анкету.</w:t>
      </w:r>
    </w:p>
    <w:p w14:paraId="4A92B178" w14:textId="445A6F39" w:rsidR="001C7654" w:rsidRPr="00B3505A" w:rsidRDefault="00F73125" w:rsidP="00B3505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Обучающиеся-участники Исследования выполняли задания, позволяющие оценить уровень их функциональной грамотности, в течение 2-х часов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14:paraId="7432D230" w14:textId="52F341E8" w:rsidR="001C7654" w:rsidRPr="00B3505A" w:rsidRDefault="00F73125" w:rsidP="00B3505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 проведении Исследования участвовали 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школьны</w:t>
      </w: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й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координатор</w:t>
      </w: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, 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организатор в аудитории, </w:t>
      </w: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не являющийся преподавателем математики, русского языка и естествознания 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у </w:t>
      </w:r>
      <w:r w:rsidR="00BF544D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учащихся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, отобранных </w:t>
      </w:r>
      <w:proofErr w:type="gramStart"/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для  </w:t>
      </w: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сследовани</w:t>
      </w:r>
      <w:r w:rsidR="00BF544D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я</w:t>
      </w:r>
      <w:proofErr w:type="gramEnd"/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BF544D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Для обеспечения соблюдения требований и инструкций проведения Исследования 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присутствовал независимый наблюдатель.</w:t>
      </w:r>
    </w:p>
    <w:p w14:paraId="5CB67798" w14:textId="18652B68" w:rsidR="001C7654" w:rsidRPr="00B3505A" w:rsidRDefault="00BF544D" w:rsidP="00B3505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Все о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тветственные лица</w:t>
      </w: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, принимавшие участие в проведении Исследования, 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действовали в рамках инструкций</w:t>
      </w:r>
      <w:r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 и подписали С</w:t>
      </w:r>
      <w:r w:rsidR="001C7654" w:rsidRPr="00B3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оглашения о неразглашении данных.</w:t>
      </w:r>
    </w:p>
    <w:p w14:paraId="7177ECBF" w14:textId="105C48A8" w:rsidR="00C015C2" w:rsidRPr="00B3505A" w:rsidRDefault="00B3505A" w:rsidP="00B3505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5A">
        <w:rPr>
          <w:rFonts w:ascii="Times New Roman" w:hAnsi="Times New Roman" w:cs="Times New Roman"/>
          <w:sz w:val="28"/>
          <w:szCs w:val="28"/>
        </w:rPr>
        <w:t>Все мероприятия</w:t>
      </w:r>
      <w:r w:rsidR="00BF544D" w:rsidRPr="00B35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F544D" w:rsidRPr="00B3505A">
        <w:rPr>
          <w:rFonts w:ascii="Times New Roman" w:hAnsi="Times New Roman" w:cs="Times New Roman"/>
          <w:sz w:val="28"/>
          <w:szCs w:val="28"/>
        </w:rPr>
        <w:t xml:space="preserve">плана-графика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B350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505A">
        <w:rPr>
          <w:rFonts w:ascii="Times New Roman" w:hAnsi="Times New Roman" w:cs="Times New Roman"/>
          <w:sz w:val="28"/>
          <w:szCs w:val="28"/>
        </w:rPr>
        <w:t>ценк</w:t>
      </w:r>
      <w:r w:rsidR="00261531">
        <w:rPr>
          <w:rFonts w:ascii="Times New Roman" w:hAnsi="Times New Roman" w:cs="Times New Roman"/>
          <w:sz w:val="28"/>
          <w:szCs w:val="28"/>
        </w:rPr>
        <w:t>а</w:t>
      </w:r>
      <w:r w:rsidRPr="00B3505A">
        <w:rPr>
          <w:rFonts w:ascii="Times New Roman" w:hAnsi="Times New Roman" w:cs="Times New Roman"/>
          <w:sz w:val="28"/>
          <w:szCs w:val="28"/>
        </w:rPr>
        <w:t xml:space="preserve"> по модели </w:t>
      </w:r>
      <w:r w:rsidRPr="00B3505A"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-2022</w:t>
      </w:r>
      <w:r w:rsidRPr="00B3505A">
        <w:rPr>
          <w:rFonts w:ascii="Times New Roman" w:hAnsi="Times New Roman" w:cs="Times New Roman"/>
          <w:sz w:val="28"/>
          <w:szCs w:val="28"/>
        </w:rPr>
        <w:t>»</w:t>
      </w:r>
      <w:r w:rsidR="00BF544D" w:rsidRPr="00B3505A">
        <w:rPr>
          <w:rFonts w:ascii="Times New Roman" w:hAnsi="Times New Roman" w:cs="Times New Roman"/>
          <w:sz w:val="28"/>
          <w:szCs w:val="28"/>
        </w:rPr>
        <w:t xml:space="preserve"> в Республике Ингушетия выполнены в полном объеме. </w:t>
      </w:r>
    </w:p>
    <w:sectPr w:rsidR="00C015C2" w:rsidRPr="00B3505A" w:rsidSect="00941D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2987"/>
      </v:shape>
    </w:pict>
  </w:numPicBullet>
  <w:abstractNum w:abstractNumId="0" w15:restartNumberingAfterBreak="0">
    <w:nsid w:val="0E977949"/>
    <w:multiLevelType w:val="hybridMultilevel"/>
    <w:tmpl w:val="5F5A8AEC"/>
    <w:lvl w:ilvl="0" w:tplc="F0E875E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050"/>
    <w:multiLevelType w:val="hybridMultilevel"/>
    <w:tmpl w:val="810895B8"/>
    <w:lvl w:ilvl="0" w:tplc="E47E50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1AA6A10"/>
    <w:multiLevelType w:val="hybridMultilevel"/>
    <w:tmpl w:val="59C2C2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08388">
    <w:abstractNumId w:val="2"/>
  </w:num>
  <w:num w:numId="2" w16cid:durableId="21785929">
    <w:abstractNumId w:val="1"/>
  </w:num>
  <w:num w:numId="3" w16cid:durableId="10905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A1"/>
    <w:rsid w:val="001C7654"/>
    <w:rsid w:val="002363E3"/>
    <w:rsid w:val="00261531"/>
    <w:rsid w:val="00361847"/>
    <w:rsid w:val="00363E54"/>
    <w:rsid w:val="004F77F9"/>
    <w:rsid w:val="005B4DCC"/>
    <w:rsid w:val="00682613"/>
    <w:rsid w:val="00941D83"/>
    <w:rsid w:val="009C5A4A"/>
    <w:rsid w:val="00AB2371"/>
    <w:rsid w:val="00B3505A"/>
    <w:rsid w:val="00B60A08"/>
    <w:rsid w:val="00BF544D"/>
    <w:rsid w:val="00C015C2"/>
    <w:rsid w:val="00C259A1"/>
    <w:rsid w:val="00CB0893"/>
    <w:rsid w:val="00D676B0"/>
    <w:rsid w:val="00F14290"/>
    <w:rsid w:val="00F42DA2"/>
    <w:rsid w:val="00F73125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0E010B"/>
  <w15:chartTrackingRefBased/>
  <w15:docId w15:val="{D72BD0A1-EB72-4886-B14D-95377DB2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Гайтукиева</dc:creator>
  <cp:keywords/>
  <dc:description/>
  <cp:lastModifiedBy>Гайтукиева</cp:lastModifiedBy>
  <cp:revision>4</cp:revision>
  <cp:lastPrinted>2022-10-24T11:01:00Z</cp:lastPrinted>
  <dcterms:created xsi:type="dcterms:W3CDTF">2022-10-24T10:47:00Z</dcterms:created>
  <dcterms:modified xsi:type="dcterms:W3CDTF">2022-10-24T11:12:00Z</dcterms:modified>
</cp:coreProperties>
</file>